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E9" w:rsidRPr="00EE5EB2" w:rsidRDefault="007749E9" w:rsidP="007749E9">
      <w:pPr>
        <w:tabs>
          <w:tab w:val="center" w:pos="5102"/>
          <w:tab w:val="left" w:pos="862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3810</wp:posOffset>
            </wp:positionV>
            <wp:extent cx="733425" cy="914400"/>
            <wp:effectExtent l="0" t="0" r="9525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5D52" w:rsidRDefault="005C5D52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C5D52" w:rsidRDefault="005C5D52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Default="00D145F5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Pr="00EE5EB2" w:rsidRDefault="00D145F5" w:rsidP="00D145F5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Pr="00EE5EB2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145F5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5C0747" w:rsidRDefault="005C5D52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25.11.2020</w:t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145F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815-нп</w:t>
      </w:r>
    </w:p>
    <w:p w:rsidR="00D145F5" w:rsidRPr="00234034" w:rsidRDefault="00D145F5" w:rsidP="00D145F5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>Перечн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D145F5" w:rsidRPr="004416E7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4416E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4416E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м от 27.07.2010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210-ФЗ «Об организации предоставления государственных и муниципальных услуг», Федеральным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м от 06.10.2003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131-ФЗ «Об общих принципах организации местного самоуправления в РФ»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18.09.2020 № 2</w:t>
      </w:r>
      <w:r w:rsidRPr="00D61A8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145F5" w:rsidRPr="004416E7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>Переч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Pr="00D145F5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огласно приложению к настоящему постановлению.</w:t>
      </w:r>
    </w:p>
    <w:p w:rsidR="00D145F5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. Опубликовать настоящее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остановление в газете «Время и жизнь» и на официальном сайте Осинниковского городского округа в сети Интернет.</w:t>
      </w:r>
    </w:p>
    <w:p w:rsidR="00D145F5" w:rsidRPr="003A37F1" w:rsidRDefault="00D145F5" w:rsidP="00D145F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Pr="003A37F1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D145F5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. Конт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роль за исполнением настоящего п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остановления возложить на заместителя Главы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 xml:space="preserve"> по экономике и коммерции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Ю.А. </w:t>
      </w:r>
      <w:proofErr w:type="gramStart"/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Самарскую</w:t>
      </w:r>
      <w:proofErr w:type="gramEnd"/>
      <w:r w:rsidRPr="004416E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145F5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Осинниковского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И.В. Романов</w:t>
      </w:r>
    </w:p>
    <w:p w:rsidR="00D145F5" w:rsidRDefault="00D145F5" w:rsidP="00D145F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постановлением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145F5" w:rsidRDefault="00D145F5" w:rsidP="00D145F5">
      <w:pPr>
        <w:tabs>
          <w:tab w:val="left" w:pos="6663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Ю.А. Самарская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Попова 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D145F5" w:rsidRDefault="00D145F5" w:rsidP="00FF7EDF">
      <w:pPr>
        <w:ind w:left="10065"/>
        <w:rPr>
          <w:rFonts w:ascii="Times New Roman" w:hAnsi="Times New Roman"/>
          <w:sz w:val="24"/>
        </w:rPr>
        <w:sectPr w:rsidR="00D145F5" w:rsidSect="00D145F5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F7EDF" w:rsidRPr="008822D3" w:rsidRDefault="00FF7EDF" w:rsidP="00D145F5">
      <w:pPr>
        <w:spacing w:after="0" w:line="240" w:lineRule="auto"/>
        <w:ind w:left="10064"/>
        <w:jc w:val="right"/>
        <w:rPr>
          <w:rFonts w:ascii="Times New Roman" w:hAnsi="Times New Roman"/>
          <w:sz w:val="24"/>
        </w:rPr>
      </w:pPr>
      <w:r w:rsidRPr="008822D3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 w:rsidR="005C5D52">
        <w:rPr>
          <w:rFonts w:ascii="Times New Roman" w:hAnsi="Times New Roman"/>
          <w:sz w:val="24"/>
        </w:rPr>
        <w:t>25.11.2020</w:t>
      </w:r>
      <w:r>
        <w:rPr>
          <w:rFonts w:ascii="Times New Roman" w:hAnsi="Times New Roman"/>
          <w:sz w:val="24"/>
        </w:rPr>
        <w:t xml:space="preserve"> </w:t>
      </w:r>
      <w:r w:rsidRPr="008822D3">
        <w:rPr>
          <w:rFonts w:ascii="Times New Roman" w:hAnsi="Times New Roman"/>
          <w:sz w:val="24"/>
        </w:rPr>
        <w:t>№</w:t>
      </w:r>
      <w:r w:rsidR="005C5D52">
        <w:rPr>
          <w:rFonts w:ascii="Times New Roman" w:hAnsi="Times New Roman"/>
          <w:sz w:val="24"/>
        </w:rPr>
        <w:t>815-нп</w:t>
      </w:r>
      <w:bookmarkStart w:id="0" w:name="_GoBack"/>
      <w:bookmarkEnd w:id="0"/>
    </w:p>
    <w:p w:rsidR="00D145F5" w:rsidRDefault="00D145F5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</w:p>
    <w:p w:rsidR="00FF7EDF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Перечень услуг, </w:t>
      </w:r>
      <w:r w:rsidRPr="00FF7EDF">
        <w:rPr>
          <w:rFonts w:ascii="Times New Roman" w:hAnsi="Times New Roman"/>
          <w:b/>
          <w:i/>
          <w:u w:val="single"/>
        </w:rPr>
        <w:t>предоставляемых муниципальными учреждениями и другими организациями</w:t>
      </w:r>
      <w:r>
        <w:rPr>
          <w:rFonts w:ascii="Times New Roman" w:hAnsi="Times New Roman"/>
          <w:b/>
          <w:i/>
          <w:u w:val="single"/>
        </w:rPr>
        <w:t xml:space="preserve"> Осинниковского городского округа</w:t>
      </w:r>
      <w:r w:rsidRPr="00FF7EDF">
        <w:rPr>
          <w:rFonts w:ascii="Times New Roman" w:hAnsi="Times New Roman"/>
          <w:b/>
          <w:i/>
          <w:u w:val="single"/>
        </w:rPr>
        <w:t>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FF7EDF" w:rsidRPr="008822D3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846"/>
        <w:gridCol w:w="2270"/>
        <w:gridCol w:w="2409"/>
        <w:gridCol w:w="4532"/>
      </w:tblGrid>
      <w:tr w:rsidR="004621D7" w:rsidRPr="00100D12" w:rsidTr="004621D7">
        <w:trPr>
          <w:trHeight w:val="1130"/>
        </w:trPr>
        <w:tc>
          <w:tcPr>
            <w:tcW w:w="527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№</w:t>
            </w:r>
          </w:p>
          <w:p w:rsidR="004621D7" w:rsidRPr="00100D12" w:rsidRDefault="004621D7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Наименование</w:t>
            </w:r>
          </w:p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621D7" w:rsidRPr="00100D12" w:rsidRDefault="004621D7" w:rsidP="00D14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Учреждение, </w:t>
            </w: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предоставляющее услугу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Результат</w:t>
            </w:r>
          </w:p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оказания услуги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Потребитель</w:t>
            </w:r>
          </w:p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услуги</w:t>
            </w:r>
          </w:p>
        </w:tc>
        <w:tc>
          <w:tcPr>
            <w:tcW w:w="4532" w:type="dxa"/>
            <w:shd w:val="clear" w:color="auto" w:fill="auto"/>
            <w:vAlign w:val="center"/>
          </w:tcPr>
          <w:p w:rsidR="004621D7" w:rsidRPr="00100D12" w:rsidRDefault="004621D7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Нормативно-правовые акты</w:t>
            </w:r>
          </w:p>
        </w:tc>
      </w:tr>
      <w:tr w:rsidR="00FF7EDF" w:rsidRPr="00100D12" w:rsidTr="004621D7">
        <w:trPr>
          <w:trHeight w:val="268"/>
        </w:trPr>
        <w:tc>
          <w:tcPr>
            <w:tcW w:w="15276" w:type="dxa"/>
            <w:gridSpan w:val="6"/>
          </w:tcPr>
          <w:p w:rsidR="00FF7EDF" w:rsidRPr="00100D12" w:rsidRDefault="00FF7EDF" w:rsidP="00FF7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Услуги в сфере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образования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FF7EDF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FF7EDF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Минпр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освещения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02.09.2020 № 458 «</w:t>
            </w:r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 xml:space="preserve">Об утверждении Порядка приема на </w:t>
            </w:r>
            <w:proofErr w:type="gramStart"/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FF7EDF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образовательным программам начального общего, основного общег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 и среднего общего образования»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Минпр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освещения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15.05.2020 №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236 "Об утверждении Порядка приема на </w:t>
            </w:r>
            <w:proofErr w:type="gramStart"/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образовательным программам дошкольного образования"</w:t>
            </w:r>
          </w:p>
          <w:p w:rsidR="004621D7" w:rsidRPr="00150217" w:rsidRDefault="004621D7" w:rsidP="00150217">
            <w:pPr>
              <w:pStyle w:val="a5"/>
              <w:spacing w:after="0"/>
              <w:ind w:left="-108"/>
              <w:rPr>
                <w:sz w:val="20"/>
                <w:szCs w:val="20"/>
                <w:lang w:eastAsia="en-US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29.12.2012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273-ФЗ</w:t>
            </w:r>
          </w:p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текущей успеваемости учащегося в муниципальном 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образовательном учреждении, ведение дневника и журнала успеваемости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29.12.2012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273-ФЗ</w:t>
            </w:r>
          </w:p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реализации в образовательных муниципальных учреждениях программа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реализации в образовательных муниципальных учреждениях программа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29.12.2012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 xml:space="preserve"> 273-ФЗ</w:t>
            </w:r>
          </w:p>
          <w:p w:rsidR="004621D7" w:rsidRPr="00150217" w:rsidRDefault="004621D7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150217">
              <w:rPr>
                <w:rFonts w:ascii="Times New Roman" w:eastAsia="Times New Roman" w:hAnsi="Times New Roman"/>
                <w:sz w:val="20"/>
                <w:szCs w:val="20"/>
              </w:rPr>
              <w:t>Об образовании в Российской Федерации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4621D7" w:rsidRPr="00150217" w:rsidRDefault="004621D7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50217" w:rsidRPr="008732B1" w:rsidTr="004621D7">
        <w:trPr>
          <w:trHeight w:val="264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50217" w:rsidRPr="008732B1" w:rsidRDefault="00DA4E8C" w:rsidP="00DA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00D1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Услуги в сфере </w:t>
            </w: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культуры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B22A9D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акон Российской Федерации от 29.12.</w:t>
            </w:r>
            <w:r w:rsidRPr="00B22A9D">
              <w:rPr>
                <w:rFonts w:ascii="Times New Roman" w:eastAsia="Times New Roman" w:hAnsi="Times New Roman" w:cs="Times New Roman"/>
                <w:kern w:val="0"/>
                <w:lang w:eastAsia="en-US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№78-ФЗ «О библиотечном деле»</w:t>
            </w:r>
          </w:p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доступа к изданиям, переведенным в электронный вид, хранящимся в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</w:t>
            </w: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униципальных библиотеках, в том числе к фонду редких</w:t>
            </w:r>
          </w:p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B22A9D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акон Российской Федерации от 29.12.</w:t>
            </w:r>
            <w:r w:rsidRPr="00B22A9D">
              <w:rPr>
                <w:rFonts w:ascii="Times New Roman" w:eastAsia="Times New Roman" w:hAnsi="Times New Roman" w:cs="Times New Roman"/>
                <w:kern w:val="0"/>
                <w:lang w:eastAsia="en-US"/>
              </w:rPr>
              <w:t xml:space="preserve">1994 </w:t>
            </w:r>
            <w:r>
              <w:rPr>
                <w:rFonts w:ascii="Times New Roman" w:eastAsia="Times New Roman" w:hAnsi="Times New Roman" w:cs="Times New Roman"/>
                <w:kern w:val="0"/>
                <w:lang w:eastAsia="en-US"/>
              </w:rPr>
              <w:t>№78-ФЗ «О библиотечном деле»</w:t>
            </w:r>
          </w:p>
          <w:p w:rsidR="004621D7" w:rsidRPr="00B22A9D" w:rsidRDefault="004621D7" w:rsidP="00B22A9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 xml:space="preserve">МБУДО «ХШ №18», МБУДО «ДМШ №20 им. М.А. Матренина», МБУДО «ШИ №33», МБУДО «МШ №55 имени Ю.И. Некрасова», МБУДО  «ДШИ №57», МБУК ДК </w:t>
            </w: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«Октябрь», МБУК ДК «Высокий», МАУК ДК «Шахтер», МБУК «ОГКМ»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</w:t>
            </w: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киносеансов, анонсы данных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Информирование 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проведении ярмарок, выставок народного творчества, ремесел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4621D7" w:rsidRPr="008732B1" w:rsidTr="004621D7">
        <w:trPr>
          <w:trHeight w:val="645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8732B1" w:rsidRDefault="004621D7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641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21D7" w:rsidRPr="00B22A9D" w:rsidRDefault="004621D7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2A9D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</w:tbl>
    <w:p w:rsidR="004E5461" w:rsidRDefault="005C5D52"/>
    <w:p w:rsidR="00D145F5" w:rsidRDefault="00D145F5"/>
    <w:p w:rsidR="00D145F5" w:rsidRPr="00862BF5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62BF5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D145F5" w:rsidRPr="00EE5EB2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62BF5">
        <w:rPr>
          <w:rFonts w:ascii="Times New Roman" w:hAnsi="Times New Roman"/>
          <w:sz w:val="24"/>
          <w:szCs w:val="24"/>
        </w:rPr>
        <w:t xml:space="preserve">руководитель аппарата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62BF5">
        <w:rPr>
          <w:rFonts w:ascii="Times New Roman" w:hAnsi="Times New Roman"/>
          <w:sz w:val="24"/>
          <w:szCs w:val="24"/>
        </w:rPr>
        <w:t>Л.А. Скрябина</w:t>
      </w:r>
    </w:p>
    <w:p w:rsidR="00D145F5" w:rsidRDefault="00D145F5"/>
    <w:sectPr w:rsidR="00D145F5" w:rsidSect="00D145F5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DF"/>
    <w:rsid w:val="0002796B"/>
    <w:rsid w:val="000C20F8"/>
    <w:rsid w:val="00150217"/>
    <w:rsid w:val="004621D7"/>
    <w:rsid w:val="005C5D52"/>
    <w:rsid w:val="0064141E"/>
    <w:rsid w:val="007749E9"/>
    <w:rsid w:val="00B22A9D"/>
    <w:rsid w:val="00BC1142"/>
    <w:rsid w:val="00D145F5"/>
    <w:rsid w:val="00DA4E8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2020-09-30T07:32:00Z</dcterms:created>
  <dcterms:modified xsi:type="dcterms:W3CDTF">2020-11-25T09:53:00Z</dcterms:modified>
</cp:coreProperties>
</file>