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338" w:rsidRDefault="000A1338" w:rsidP="000A1338">
      <w:pPr>
        <w:jc w:val="center"/>
        <w:rPr>
          <w:b/>
          <w:color w:val="1F497D"/>
          <w:szCs w:val="28"/>
        </w:rPr>
      </w:pPr>
    </w:p>
    <w:p w:rsidR="001D31A2" w:rsidRPr="000A1338" w:rsidRDefault="000A1338" w:rsidP="000A1338">
      <w:pPr>
        <w:spacing w:before="3000"/>
        <w:jc w:val="center"/>
        <w:rPr>
          <w:b/>
          <w:color w:val="1F497D"/>
          <w:szCs w:val="28"/>
        </w:rPr>
      </w:pPr>
      <w:r w:rsidRPr="00F86FEF">
        <w:rPr>
          <w:b/>
          <w:sz w:val="28"/>
          <w:szCs w:val="28"/>
        </w:rPr>
        <w:t xml:space="preserve">Схема теплоснабжения муниципального образования </w:t>
      </w:r>
      <w:proofErr w:type="spellStart"/>
      <w:r w:rsidRPr="00F86FEF">
        <w:rPr>
          <w:b/>
          <w:sz w:val="28"/>
          <w:szCs w:val="28"/>
        </w:rPr>
        <w:t>Осинниковский</w:t>
      </w:r>
      <w:proofErr w:type="spellEnd"/>
      <w:r w:rsidRPr="00F86FEF">
        <w:rPr>
          <w:b/>
          <w:sz w:val="28"/>
          <w:szCs w:val="28"/>
        </w:rPr>
        <w:t xml:space="preserve"> городской округ до 2028 года</w:t>
      </w:r>
    </w:p>
    <w:p w:rsidR="001D31A2" w:rsidRPr="000A1338" w:rsidRDefault="001D31A2" w:rsidP="001D31A2">
      <w:pPr>
        <w:ind w:firstLine="0"/>
        <w:jc w:val="center"/>
        <w:rPr>
          <w:b/>
          <w:sz w:val="28"/>
          <w:szCs w:val="28"/>
        </w:rPr>
      </w:pPr>
      <w:r w:rsidRPr="000A1338">
        <w:rPr>
          <w:b/>
          <w:sz w:val="28"/>
          <w:szCs w:val="28"/>
        </w:rPr>
        <w:t>(актуализация на 202</w:t>
      </w:r>
      <w:r w:rsidR="00FC158B">
        <w:rPr>
          <w:b/>
          <w:sz w:val="28"/>
          <w:szCs w:val="28"/>
        </w:rPr>
        <w:t>1</w:t>
      </w:r>
      <w:r w:rsidRPr="000A1338">
        <w:rPr>
          <w:b/>
          <w:sz w:val="28"/>
          <w:szCs w:val="28"/>
        </w:rPr>
        <w:t xml:space="preserve"> год)</w:t>
      </w:r>
    </w:p>
    <w:p w:rsidR="001D31A2" w:rsidRPr="000A1338" w:rsidRDefault="001D31A2" w:rsidP="001D31A2">
      <w:pPr>
        <w:spacing w:before="360"/>
        <w:ind w:firstLine="0"/>
        <w:jc w:val="center"/>
        <w:rPr>
          <w:b/>
        </w:rPr>
      </w:pPr>
      <w:r w:rsidRPr="000A1338">
        <w:rPr>
          <w:b/>
        </w:rPr>
        <w:t>ОБОСНОВЫВАЮЩИЕ МАТЕРИАЛЫ</w:t>
      </w:r>
    </w:p>
    <w:p w:rsidR="001D31A2" w:rsidRPr="000A1338" w:rsidRDefault="001D31A2" w:rsidP="001D31A2">
      <w:pPr>
        <w:ind w:firstLine="0"/>
        <w:jc w:val="center"/>
        <w:rPr>
          <w:b/>
          <w:caps/>
        </w:rPr>
      </w:pPr>
      <w:r w:rsidRPr="000A1338">
        <w:rPr>
          <w:b/>
          <w:caps/>
        </w:rPr>
        <w:t>Глава 13 Индикаторы развития систем теплоснабжения поселения, городского округа, города федерального значения</w:t>
      </w:r>
    </w:p>
    <w:p w:rsidR="001D31A2" w:rsidRPr="000A1338" w:rsidRDefault="001D31A2" w:rsidP="001D31A2">
      <w:pPr>
        <w:ind w:firstLine="0"/>
        <w:jc w:val="center"/>
        <w:rPr>
          <w:b/>
          <w:caps/>
          <w:highlight w:val="cyan"/>
        </w:rPr>
      </w:pPr>
    </w:p>
    <w:p w:rsidR="001D31A2" w:rsidRPr="000A1338" w:rsidRDefault="001D31A2" w:rsidP="001D31A2">
      <w:pPr>
        <w:autoSpaceDE w:val="0"/>
        <w:autoSpaceDN w:val="0"/>
        <w:adjustRightInd w:val="0"/>
        <w:spacing w:before="0" w:after="0"/>
        <w:ind w:firstLine="0"/>
        <w:jc w:val="left"/>
        <w:rPr>
          <w:rFonts w:cs="Times New Roman"/>
          <w:color w:val="000000"/>
          <w:szCs w:val="24"/>
          <w:highlight w:val="cyan"/>
        </w:rPr>
      </w:pPr>
    </w:p>
    <w:p w:rsidR="001D31A2" w:rsidRPr="000A1338" w:rsidRDefault="000A1338" w:rsidP="001D31A2">
      <w:pPr>
        <w:ind w:firstLine="0"/>
        <w:jc w:val="center"/>
        <w:rPr>
          <w:b/>
          <w:highlight w:val="cyan"/>
        </w:rPr>
      </w:pPr>
      <w:r w:rsidRPr="00F86FEF">
        <w:rPr>
          <w:b/>
          <w:noProof/>
          <w:lang w:eastAsia="ru-RU"/>
        </w:rPr>
        <w:drawing>
          <wp:inline distT="0" distB="0" distL="0" distR="0" wp14:anchorId="70AEDC6C" wp14:editId="7F4AFD63">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rsidR="001D31A2" w:rsidRPr="000A1338" w:rsidRDefault="001D31A2" w:rsidP="001D31A2">
      <w:pPr>
        <w:rPr>
          <w:highlight w:val="cyan"/>
        </w:rPr>
      </w:pPr>
    </w:p>
    <w:p w:rsidR="001D31A2" w:rsidRPr="000A1338" w:rsidRDefault="001D31A2" w:rsidP="001D31A2">
      <w:pPr>
        <w:rPr>
          <w:highlight w:val="cyan"/>
        </w:rPr>
      </w:pPr>
    </w:p>
    <w:p w:rsidR="001D31A2" w:rsidRPr="000A1338" w:rsidRDefault="001D31A2" w:rsidP="001D31A2">
      <w:pPr>
        <w:rPr>
          <w:highlight w:val="cyan"/>
        </w:rPr>
      </w:pPr>
    </w:p>
    <w:p w:rsidR="001D31A2" w:rsidRPr="000A1338" w:rsidRDefault="001D31A2" w:rsidP="001D31A2">
      <w:pPr>
        <w:rPr>
          <w:highlight w:val="cyan"/>
        </w:rPr>
      </w:pPr>
    </w:p>
    <w:p w:rsidR="001D31A2" w:rsidRPr="000A1338" w:rsidRDefault="001D31A2" w:rsidP="000A1338">
      <w:pPr>
        <w:tabs>
          <w:tab w:val="left" w:pos="3780"/>
        </w:tabs>
        <w:ind w:firstLine="0"/>
        <w:rPr>
          <w:highlight w:val="cyan"/>
        </w:rPr>
      </w:pPr>
    </w:p>
    <w:p w:rsidR="001D31A2" w:rsidRPr="000A1338" w:rsidRDefault="001D31A2" w:rsidP="001D31A2">
      <w:pPr>
        <w:tabs>
          <w:tab w:val="left" w:pos="3780"/>
        </w:tabs>
        <w:rPr>
          <w:highlight w:val="cyan"/>
        </w:rPr>
      </w:pPr>
    </w:p>
    <w:p w:rsidR="001D31A2" w:rsidRPr="000A1338" w:rsidRDefault="001D31A2" w:rsidP="001D31A2">
      <w:pPr>
        <w:tabs>
          <w:tab w:val="left" w:pos="3780"/>
        </w:tabs>
        <w:ind w:firstLine="0"/>
        <w:rPr>
          <w:highlight w:val="cyan"/>
        </w:rPr>
      </w:pPr>
    </w:p>
    <w:p w:rsidR="000A1338" w:rsidRPr="00631726" w:rsidRDefault="00FC158B" w:rsidP="000A1338">
      <w:pPr>
        <w:tabs>
          <w:tab w:val="left" w:pos="3780"/>
        </w:tabs>
        <w:ind w:firstLine="0"/>
        <w:jc w:val="center"/>
        <w:rPr>
          <w:b/>
          <w:sz w:val="28"/>
          <w:szCs w:val="28"/>
        </w:rPr>
      </w:pPr>
      <w:r>
        <w:rPr>
          <w:b/>
          <w:sz w:val="28"/>
          <w:szCs w:val="28"/>
        </w:rPr>
        <w:t>Осинники</w:t>
      </w:r>
    </w:p>
    <w:p w:rsidR="001D31A2" w:rsidRPr="000A1338" w:rsidRDefault="00FC158B" w:rsidP="000A1338">
      <w:pPr>
        <w:tabs>
          <w:tab w:val="left" w:pos="3780"/>
        </w:tabs>
        <w:ind w:firstLine="0"/>
        <w:jc w:val="center"/>
        <w:rPr>
          <w:b/>
          <w:sz w:val="28"/>
          <w:szCs w:val="28"/>
          <w:highlight w:val="cyan"/>
        </w:rPr>
        <w:sectPr w:rsidR="001D31A2" w:rsidRPr="000A1338" w:rsidSect="00AB43B8">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Pr>
          <w:b/>
          <w:sz w:val="28"/>
          <w:szCs w:val="28"/>
        </w:rPr>
        <w:t>2020</w:t>
      </w:r>
    </w:p>
    <w:p w:rsidR="001D31A2" w:rsidRPr="000A1338" w:rsidRDefault="001D31A2" w:rsidP="001D31A2">
      <w:pPr>
        <w:jc w:val="center"/>
        <w:rPr>
          <w:b/>
        </w:rPr>
      </w:pPr>
      <w:r w:rsidRPr="000A1338">
        <w:rPr>
          <w:b/>
        </w:rPr>
        <w:lastRenderedPageBreak/>
        <w:t>СОСТАВ ПРОЕКТА</w:t>
      </w:r>
    </w:p>
    <w:p w:rsidR="001D31A2" w:rsidRPr="000A1338" w:rsidRDefault="001D31A2" w:rsidP="001D31A2">
      <w:pPr>
        <w:jc w:val="cente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center"/>
              <w:rPr>
                <w:b/>
                <w:szCs w:val="24"/>
              </w:rPr>
            </w:pPr>
            <w:r>
              <w:rPr>
                <w:b/>
                <w:szCs w:val="24"/>
              </w:rPr>
              <w:t>Наименование</w:t>
            </w:r>
          </w:p>
        </w:tc>
        <w:tc>
          <w:tcPr>
            <w:tcW w:w="1173"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center"/>
              <w:rPr>
                <w:b/>
                <w:szCs w:val="24"/>
              </w:rPr>
            </w:pPr>
            <w:r>
              <w:rPr>
                <w:b/>
                <w:szCs w:val="24"/>
              </w:rPr>
              <w:t>Примечание</w:t>
            </w: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center"/>
              <w:rPr>
                <w:b/>
                <w:szCs w:val="24"/>
              </w:rPr>
            </w:pPr>
            <w:r>
              <w:rPr>
                <w:b/>
                <w:szCs w:val="24"/>
              </w:rPr>
              <w:t>1</w:t>
            </w:r>
          </w:p>
        </w:tc>
        <w:tc>
          <w:tcPr>
            <w:tcW w:w="1173"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center"/>
              <w:rPr>
                <w:b/>
                <w:szCs w:val="24"/>
              </w:rPr>
            </w:pPr>
            <w:r>
              <w:rPr>
                <w:b/>
                <w:szCs w:val="24"/>
              </w:rPr>
              <w:t>2</w:t>
            </w: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b/>
                <w:szCs w:val="24"/>
              </w:rPr>
            </w:pPr>
            <w:r>
              <w:rPr>
                <w:b/>
                <w:szCs w:val="24"/>
              </w:rPr>
              <w:t>Том 1. Обосновывающие материалы</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b/>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2 «Существующее и перспективное потребление тепловой энергии на цели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 xml:space="preserve">Глава 3 «Электронная модель системы теплоснабжения </w:t>
            </w:r>
            <w:proofErr w:type="spellStart"/>
            <w:r>
              <w:rPr>
                <w:szCs w:val="24"/>
              </w:rPr>
              <w:t>Осинниковского</w:t>
            </w:r>
            <w:proofErr w:type="spellEnd"/>
            <w:r>
              <w:rPr>
                <w:szCs w:val="24"/>
              </w:rPr>
              <w:t xml:space="preserve">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 xml:space="preserve">Глава 5 «Мастер-план развития систем теплоснабжения </w:t>
            </w:r>
            <w:proofErr w:type="spellStart"/>
            <w:r>
              <w:rPr>
                <w:szCs w:val="24"/>
              </w:rPr>
              <w:t>Осинниковского</w:t>
            </w:r>
            <w:proofErr w:type="spellEnd"/>
            <w:r>
              <w:rPr>
                <w:szCs w:val="24"/>
              </w:rPr>
              <w:t xml:space="preserve">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Pr>
                <w:szCs w:val="24"/>
              </w:rPr>
              <w:t>теплопотребляющими</w:t>
            </w:r>
            <w:proofErr w:type="spellEnd"/>
            <w:r>
              <w:rPr>
                <w:szCs w:val="24"/>
              </w:rPr>
              <w:t xml:space="preserve"> установками потребителей, в том числе в аварийных режимах»</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7 «Предложения по строительству, реконструкции и техническому перевооружению источников тепловой энергии»</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8 «Предложения по строительству и реконструкции тепловых сетей»</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10 «Перспективные топливные балансы»</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11 «Оценка надежности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12 «Обоснование инвестиций в строительство, реконструкцию и техническое перевооружение»</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13 «Индикаторы развития систем теплоснабжения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14 «Ценовые (тарифные) последствия»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15 «Реестр единых теплоснабжающих организаций»</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16 «Реестр проектов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17 «Замечания и предложения к проекту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szCs w:val="24"/>
              </w:rPr>
            </w:pPr>
            <w:r>
              <w:rPr>
                <w:szCs w:val="24"/>
              </w:rPr>
              <w:t>Глава 18 «Сводный том изменений, выполненных в доработанной и (или) актуализированной схеме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r w:rsidR="006D2DD5" w:rsidTr="006D2DD5">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6D2DD5" w:rsidRDefault="006D2DD5">
            <w:pPr>
              <w:spacing w:before="0" w:after="0" w:line="256" w:lineRule="auto"/>
              <w:ind w:firstLine="0"/>
              <w:jc w:val="left"/>
              <w:rPr>
                <w:b/>
                <w:szCs w:val="24"/>
              </w:rPr>
            </w:pPr>
            <w:r>
              <w:rPr>
                <w:b/>
                <w:szCs w:val="24"/>
              </w:rPr>
              <w:t>Том 2. Утверждаемая часть</w:t>
            </w:r>
          </w:p>
        </w:tc>
        <w:tc>
          <w:tcPr>
            <w:tcW w:w="1173" w:type="pct"/>
            <w:tcBorders>
              <w:top w:val="single" w:sz="4" w:space="0" w:color="auto"/>
              <w:left w:val="single" w:sz="4" w:space="0" w:color="auto"/>
              <w:bottom w:val="single" w:sz="4" w:space="0" w:color="auto"/>
              <w:right w:val="single" w:sz="4" w:space="0" w:color="auto"/>
            </w:tcBorders>
            <w:vAlign w:val="center"/>
          </w:tcPr>
          <w:p w:rsidR="006D2DD5" w:rsidRDefault="006D2DD5">
            <w:pPr>
              <w:spacing w:before="0" w:after="0" w:line="256" w:lineRule="auto"/>
              <w:ind w:firstLine="0"/>
              <w:jc w:val="center"/>
              <w:rPr>
                <w:szCs w:val="24"/>
              </w:rPr>
            </w:pPr>
          </w:p>
        </w:tc>
      </w:tr>
    </w:tbl>
    <w:p w:rsidR="000A1338" w:rsidRDefault="000A1338" w:rsidP="001D31A2">
      <w:pPr>
        <w:pStyle w:val="formattext"/>
        <w:shd w:val="clear" w:color="auto" w:fill="FFFFFF"/>
        <w:spacing w:before="120" w:beforeAutospacing="0" w:after="0" w:afterAutospacing="0"/>
        <w:textAlignment w:val="baseline"/>
        <w:rPr>
          <w:rStyle w:val="10"/>
          <w:highlight w:val="cyan"/>
        </w:rPr>
        <w:sectPr w:rsidR="000A1338">
          <w:pgSz w:w="11906" w:h="16838"/>
          <w:pgMar w:top="1134" w:right="850" w:bottom="1134" w:left="1701" w:header="708" w:footer="708" w:gutter="0"/>
          <w:cols w:space="708"/>
          <w:docGrid w:linePitch="360"/>
        </w:sectPr>
      </w:pPr>
    </w:p>
    <w:p w:rsidR="00A87989" w:rsidRPr="00A87989" w:rsidRDefault="001D31A2" w:rsidP="001901E9">
      <w:pPr>
        <w:jc w:val="center"/>
        <w:rPr>
          <w:noProof/>
        </w:rPr>
      </w:pPr>
      <w:r w:rsidRPr="00A87989">
        <w:lastRenderedPageBreak/>
        <w:t>ОГЛАВЛЕНИЕ</w:t>
      </w:r>
      <w:r w:rsidR="001901E9" w:rsidRPr="00A87989">
        <w:fldChar w:fldCharType="begin"/>
      </w:r>
      <w:r w:rsidR="001901E9" w:rsidRPr="00A87989">
        <w:instrText xml:space="preserve"> TOC \o "1-2" \h \z \u </w:instrText>
      </w:r>
      <w:r w:rsidR="001901E9" w:rsidRPr="00A87989">
        <w:fldChar w:fldCharType="separate"/>
      </w:r>
    </w:p>
    <w:p w:rsidR="00A87989" w:rsidRPr="00A87989" w:rsidRDefault="00E40EF7">
      <w:pPr>
        <w:pStyle w:val="11"/>
        <w:tabs>
          <w:tab w:val="left" w:pos="1320"/>
          <w:tab w:val="right" w:leader="dot" w:pos="9345"/>
        </w:tabs>
        <w:rPr>
          <w:rFonts w:asciiTheme="minorHAnsi" w:eastAsiaTheme="minorEastAsia" w:hAnsiTheme="minorHAnsi"/>
          <w:b w:val="0"/>
          <w:noProof/>
          <w:sz w:val="22"/>
          <w:lang w:eastAsia="ru-RU"/>
        </w:rPr>
      </w:pPr>
      <w:hyperlink w:anchor="_Toc10538955" w:history="1">
        <w:r w:rsidR="00A87989" w:rsidRPr="00A87989">
          <w:rPr>
            <w:rStyle w:val="a5"/>
            <w:noProof/>
          </w:rPr>
          <w:t>Глава 13</w:t>
        </w:r>
        <w:r w:rsidR="00A87989" w:rsidRPr="00A87989">
          <w:rPr>
            <w:rFonts w:asciiTheme="minorHAnsi" w:eastAsiaTheme="minorEastAsia" w:hAnsiTheme="minorHAnsi"/>
            <w:b w:val="0"/>
            <w:noProof/>
            <w:sz w:val="22"/>
            <w:lang w:eastAsia="ru-RU"/>
          </w:rPr>
          <w:tab/>
        </w:r>
        <w:r w:rsidR="00A87989" w:rsidRPr="00A87989">
          <w:rPr>
            <w:rStyle w:val="a5"/>
            <w:noProof/>
          </w:rPr>
          <w:t>«Индикаторы развития систем теплоснабжения поселения, городского округа, города федерального значения»</w:t>
        </w:r>
        <w:r w:rsidR="00A87989" w:rsidRPr="00A87989">
          <w:rPr>
            <w:noProof/>
            <w:webHidden/>
          </w:rPr>
          <w:tab/>
        </w:r>
        <w:r w:rsidR="00A87989" w:rsidRPr="00A87989">
          <w:rPr>
            <w:noProof/>
            <w:webHidden/>
          </w:rPr>
          <w:fldChar w:fldCharType="begin"/>
        </w:r>
        <w:r w:rsidR="00A87989" w:rsidRPr="00A87989">
          <w:rPr>
            <w:noProof/>
            <w:webHidden/>
          </w:rPr>
          <w:instrText xml:space="preserve"> PAGEREF _Toc10538955 \h </w:instrText>
        </w:r>
        <w:r w:rsidR="00A87989" w:rsidRPr="00A87989">
          <w:rPr>
            <w:noProof/>
            <w:webHidden/>
          </w:rPr>
        </w:r>
        <w:r w:rsidR="00A87989" w:rsidRPr="00A87989">
          <w:rPr>
            <w:noProof/>
            <w:webHidden/>
          </w:rPr>
          <w:fldChar w:fldCharType="separate"/>
        </w:r>
        <w:r w:rsidR="00C6357F">
          <w:rPr>
            <w:noProof/>
            <w:webHidden/>
          </w:rPr>
          <w:t>4</w:t>
        </w:r>
        <w:r w:rsidR="00A87989" w:rsidRPr="00A87989">
          <w:rPr>
            <w:noProof/>
            <w:webHidden/>
          </w:rPr>
          <w:fldChar w:fldCharType="end"/>
        </w:r>
      </w:hyperlink>
    </w:p>
    <w:p w:rsidR="00A87989" w:rsidRPr="00A87989" w:rsidRDefault="00E40EF7">
      <w:pPr>
        <w:pStyle w:val="21"/>
        <w:tabs>
          <w:tab w:val="left" w:pos="1100"/>
          <w:tab w:val="right" w:leader="dot" w:pos="9345"/>
        </w:tabs>
        <w:rPr>
          <w:rFonts w:asciiTheme="minorHAnsi" w:eastAsiaTheme="minorEastAsia" w:hAnsiTheme="minorHAnsi"/>
          <w:noProof/>
          <w:sz w:val="22"/>
          <w:lang w:eastAsia="ru-RU"/>
        </w:rPr>
      </w:pPr>
      <w:hyperlink w:anchor="_Toc10538956" w:history="1">
        <w:r w:rsidR="00A87989" w:rsidRPr="00A87989">
          <w:rPr>
            <w:rStyle w:val="a5"/>
            <w:noProof/>
          </w:rPr>
          <w:t>13.1</w:t>
        </w:r>
        <w:r w:rsidR="00A87989" w:rsidRPr="00A87989">
          <w:rPr>
            <w:rFonts w:asciiTheme="minorHAnsi" w:eastAsiaTheme="minorEastAsia" w:hAnsiTheme="minorHAnsi"/>
            <w:noProof/>
            <w:sz w:val="22"/>
            <w:lang w:eastAsia="ru-RU"/>
          </w:rPr>
          <w:tab/>
        </w:r>
        <w:r w:rsidR="00A87989" w:rsidRPr="00A87989">
          <w:rPr>
            <w:rStyle w:val="a5"/>
            <w:noProof/>
          </w:rPr>
          <w:t>Индикаторы развития систем Осинниковского городского округа</w:t>
        </w:r>
        <w:r w:rsidR="00A87989" w:rsidRPr="00A87989">
          <w:rPr>
            <w:noProof/>
            <w:webHidden/>
          </w:rPr>
          <w:tab/>
        </w:r>
        <w:r w:rsidR="00A87989" w:rsidRPr="00A87989">
          <w:rPr>
            <w:noProof/>
            <w:webHidden/>
          </w:rPr>
          <w:fldChar w:fldCharType="begin"/>
        </w:r>
        <w:r w:rsidR="00A87989" w:rsidRPr="00A87989">
          <w:rPr>
            <w:noProof/>
            <w:webHidden/>
          </w:rPr>
          <w:instrText xml:space="preserve"> PAGEREF _Toc10538956 \h </w:instrText>
        </w:r>
        <w:r w:rsidR="00A87989" w:rsidRPr="00A87989">
          <w:rPr>
            <w:noProof/>
            <w:webHidden/>
          </w:rPr>
        </w:r>
        <w:r w:rsidR="00A87989" w:rsidRPr="00A87989">
          <w:rPr>
            <w:noProof/>
            <w:webHidden/>
          </w:rPr>
          <w:fldChar w:fldCharType="separate"/>
        </w:r>
        <w:r w:rsidR="00C6357F">
          <w:rPr>
            <w:noProof/>
            <w:webHidden/>
          </w:rPr>
          <w:t>4</w:t>
        </w:r>
        <w:r w:rsidR="00A87989" w:rsidRPr="00A87989">
          <w:rPr>
            <w:noProof/>
            <w:webHidden/>
          </w:rPr>
          <w:fldChar w:fldCharType="end"/>
        </w:r>
      </w:hyperlink>
    </w:p>
    <w:p w:rsidR="00A87989" w:rsidRPr="00A87989" w:rsidRDefault="00E40EF7">
      <w:pPr>
        <w:pStyle w:val="21"/>
        <w:tabs>
          <w:tab w:val="left" w:pos="1100"/>
          <w:tab w:val="right" w:leader="dot" w:pos="9345"/>
        </w:tabs>
        <w:rPr>
          <w:rFonts w:asciiTheme="minorHAnsi" w:eastAsiaTheme="minorEastAsia" w:hAnsiTheme="minorHAnsi"/>
          <w:noProof/>
          <w:sz w:val="22"/>
          <w:lang w:eastAsia="ru-RU"/>
        </w:rPr>
      </w:pPr>
      <w:hyperlink w:anchor="_Toc10538957" w:history="1">
        <w:r w:rsidR="00A87989" w:rsidRPr="00A87989">
          <w:rPr>
            <w:rStyle w:val="a5"/>
            <w:noProof/>
          </w:rPr>
          <w:t>13.2</w:t>
        </w:r>
        <w:r w:rsidR="00A87989" w:rsidRPr="00A87989">
          <w:rPr>
            <w:rFonts w:asciiTheme="minorHAnsi" w:eastAsiaTheme="minorEastAsia" w:hAnsiTheme="minorHAnsi"/>
            <w:noProof/>
            <w:sz w:val="22"/>
            <w:lang w:eastAsia="ru-RU"/>
          </w:rPr>
          <w:tab/>
        </w:r>
        <w:r w:rsidR="00A87989" w:rsidRPr="00A87989">
          <w:rPr>
            <w:rStyle w:val="a5"/>
            <w:noProof/>
          </w:rPr>
          <w:t>Мониторинг состояния системы теплоснабжения Осинниковского городского округа</w:t>
        </w:r>
        <w:r w:rsidR="00A87989" w:rsidRPr="00A87989">
          <w:rPr>
            <w:noProof/>
            <w:webHidden/>
          </w:rPr>
          <w:tab/>
        </w:r>
        <w:r w:rsidR="00A87989">
          <w:rPr>
            <w:noProof/>
            <w:webHidden/>
          </w:rPr>
          <w:tab/>
        </w:r>
        <w:r w:rsidR="00A87989" w:rsidRPr="00A87989">
          <w:rPr>
            <w:noProof/>
            <w:webHidden/>
          </w:rPr>
          <w:fldChar w:fldCharType="begin"/>
        </w:r>
        <w:r w:rsidR="00A87989" w:rsidRPr="00A87989">
          <w:rPr>
            <w:noProof/>
            <w:webHidden/>
          </w:rPr>
          <w:instrText xml:space="preserve"> PAGEREF _Toc10538957 \h </w:instrText>
        </w:r>
        <w:r w:rsidR="00A87989" w:rsidRPr="00A87989">
          <w:rPr>
            <w:noProof/>
            <w:webHidden/>
          </w:rPr>
        </w:r>
        <w:r w:rsidR="00A87989" w:rsidRPr="00A87989">
          <w:rPr>
            <w:noProof/>
            <w:webHidden/>
          </w:rPr>
          <w:fldChar w:fldCharType="separate"/>
        </w:r>
        <w:r w:rsidR="00C6357F">
          <w:rPr>
            <w:noProof/>
            <w:webHidden/>
          </w:rPr>
          <w:t>7</w:t>
        </w:r>
        <w:r w:rsidR="00A87989" w:rsidRPr="00A87989">
          <w:rPr>
            <w:noProof/>
            <w:webHidden/>
          </w:rPr>
          <w:fldChar w:fldCharType="end"/>
        </w:r>
      </w:hyperlink>
    </w:p>
    <w:p w:rsidR="00A87989" w:rsidRPr="00A87989" w:rsidRDefault="00E40EF7">
      <w:pPr>
        <w:pStyle w:val="21"/>
        <w:tabs>
          <w:tab w:val="left" w:pos="1100"/>
          <w:tab w:val="right" w:leader="dot" w:pos="9345"/>
        </w:tabs>
        <w:rPr>
          <w:rFonts w:asciiTheme="minorHAnsi" w:eastAsiaTheme="minorEastAsia" w:hAnsiTheme="minorHAnsi"/>
          <w:noProof/>
          <w:sz w:val="22"/>
          <w:lang w:eastAsia="ru-RU"/>
        </w:rPr>
      </w:pPr>
      <w:hyperlink w:anchor="_Toc10538958" w:history="1">
        <w:r w:rsidR="00A87989" w:rsidRPr="00A87989">
          <w:rPr>
            <w:rStyle w:val="a5"/>
            <w:noProof/>
          </w:rPr>
          <w:t>13.3</w:t>
        </w:r>
        <w:r w:rsidR="00A87989" w:rsidRPr="00A87989">
          <w:rPr>
            <w:rFonts w:asciiTheme="minorHAnsi" w:eastAsiaTheme="minorEastAsia" w:hAnsiTheme="minorHAnsi"/>
            <w:noProof/>
            <w:sz w:val="22"/>
            <w:lang w:eastAsia="ru-RU"/>
          </w:rPr>
          <w:tab/>
        </w:r>
        <w:r w:rsidR="00A87989" w:rsidRPr="00A87989">
          <w:rPr>
            <w:rStyle w:val="a5"/>
            <w:noProof/>
          </w:rPr>
          <w:t>Разработка плана действий по ликвидации последствий аварийных ситуаций с применением электронного моделирования аварийных ситуаций</w:t>
        </w:r>
        <w:r w:rsidR="00A87989" w:rsidRPr="00A87989">
          <w:rPr>
            <w:noProof/>
            <w:webHidden/>
          </w:rPr>
          <w:tab/>
        </w:r>
        <w:r w:rsidR="00A87989" w:rsidRPr="00A87989">
          <w:rPr>
            <w:noProof/>
            <w:webHidden/>
          </w:rPr>
          <w:fldChar w:fldCharType="begin"/>
        </w:r>
        <w:r w:rsidR="00A87989" w:rsidRPr="00A87989">
          <w:rPr>
            <w:noProof/>
            <w:webHidden/>
          </w:rPr>
          <w:instrText xml:space="preserve"> PAGEREF _Toc10538958 \h </w:instrText>
        </w:r>
        <w:r w:rsidR="00A87989" w:rsidRPr="00A87989">
          <w:rPr>
            <w:noProof/>
            <w:webHidden/>
          </w:rPr>
        </w:r>
        <w:r w:rsidR="00A87989" w:rsidRPr="00A87989">
          <w:rPr>
            <w:noProof/>
            <w:webHidden/>
          </w:rPr>
          <w:fldChar w:fldCharType="separate"/>
        </w:r>
        <w:r w:rsidR="00C6357F">
          <w:rPr>
            <w:noProof/>
            <w:webHidden/>
          </w:rPr>
          <w:t>7</w:t>
        </w:r>
        <w:r w:rsidR="00A87989" w:rsidRPr="00A87989">
          <w:rPr>
            <w:noProof/>
            <w:webHidden/>
          </w:rPr>
          <w:fldChar w:fldCharType="end"/>
        </w:r>
      </w:hyperlink>
    </w:p>
    <w:p w:rsidR="001D31A2" w:rsidRPr="000A1338" w:rsidRDefault="001901E9" w:rsidP="001901E9">
      <w:pPr>
        <w:jc w:val="center"/>
        <w:rPr>
          <w:highlight w:val="cyan"/>
        </w:rPr>
        <w:sectPr w:rsidR="001D31A2" w:rsidRPr="000A1338">
          <w:pgSz w:w="11906" w:h="16838"/>
          <w:pgMar w:top="1134" w:right="850" w:bottom="1134" w:left="1701" w:header="708" w:footer="708" w:gutter="0"/>
          <w:cols w:space="708"/>
          <w:docGrid w:linePitch="360"/>
        </w:sectPr>
      </w:pPr>
      <w:r w:rsidRPr="00A87989">
        <w:fldChar w:fldCharType="end"/>
      </w:r>
    </w:p>
    <w:p w:rsidR="004D0E79" w:rsidRPr="000A1338" w:rsidRDefault="004D0E79" w:rsidP="00384761">
      <w:pPr>
        <w:pStyle w:val="1"/>
      </w:pPr>
      <w:r w:rsidRPr="000A1338">
        <w:lastRenderedPageBreak/>
        <w:t xml:space="preserve"> </w:t>
      </w:r>
      <w:bookmarkStart w:id="0" w:name="_Toc10538955"/>
      <w:r w:rsidRPr="000A1338">
        <w:t>«Индикаторы развития систем теплоснабжения поселения, городского округа, города федерального значения»</w:t>
      </w:r>
      <w:bookmarkEnd w:id="0"/>
      <w:r w:rsidRPr="000A1338">
        <w:t xml:space="preserve"> </w:t>
      </w:r>
    </w:p>
    <w:p w:rsidR="00384761" w:rsidRPr="000A1338" w:rsidRDefault="00384761" w:rsidP="00384761">
      <w:pPr>
        <w:pStyle w:val="2"/>
      </w:pPr>
      <w:bookmarkStart w:id="1" w:name="_Toc10538956"/>
      <w:r w:rsidRPr="000A1338">
        <w:t xml:space="preserve">Индикаторы развития систем </w:t>
      </w:r>
      <w:proofErr w:type="spellStart"/>
      <w:r w:rsidR="000A1338" w:rsidRPr="000A1338">
        <w:t>Осинниковского</w:t>
      </w:r>
      <w:proofErr w:type="spellEnd"/>
      <w:r w:rsidR="000A1338" w:rsidRPr="000A1338">
        <w:t xml:space="preserve"> городского округа</w:t>
      </w:r>
      <w:bookmarkEnd w:id="1"/>
    </w:p>
    <w:p w:rsidR="00814296" w:rsidRPr="000A1338" w:rsidRDefault="00814296" w:rsidP="00814296">
      <w:r w:rsidRPr="000A1338">
        <w:t xml:space="preserve">Индикаторы развития систем теплоснабжения </w:t>
      </w:r>
      <w:proofErr w:type="spellStart"/>
      <w:r w:rsidR="000A1338" w:rsidRPr="000A1338">
        <w:t>Осинниковского</w:t>
      </w:r>
      <w:proofErr w:type="spellEnd"/>
      <w:r w:rsidR="000A1338" w:rsidRPr="000A1338">
        <w:t xml:space="preserve"> городского округа</w:t>
      </w:r>
      <w:r w:rsidRPr="000A1338">
        <w:t xml:space="preserve"> разрабатываются в соответствии </w:t>
      </w:r>
      <w:r w:rsidR="000A1338" w:rsidRPr="000A1338">
        <w:t xml:space="preserve">с </w:t>
      </w:r>
      <w:r w:rsidRPr="000A1338">
        <w:t>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 а именно:</w:t>
      </w:r>
    </w:p>
    <w:p w:rsidR="00814296" w:rsidRPr="000A1338" w:rsidRDefault="00814296" w:rsidP="00814296">
      <w:pPr>
        <w:pStyle w:val="a8"/>
        <w:numPr>
          <w:ilvl w:val="0"/>
          <w:numId w:val="1"/>
        </w:numPr>
        <w:ind w:left="142" w:firstLine="0"/>
      </w:pPr>
      <w:r w:rsidRPr="000A1338">
        <w:t>количество прекращений подачи тепловой энергии, теплоносителя в результате технологических нарушений на тепловых сетях;</w:t>
      </w:r>
    </w:p>
    <w:p w:rsidR="00814296" w:rsidRPr="000A1338" w:rsidRDefault="00814296" w:rsidP="00814296">
      <w:pPr>
        <w:pStyle w:val="a8"/>
        <w:numPr>
          <w:ilvl w:val="0"/>
          <w:numId w:val="1"/>
        </w:numPr>
        <w:ind w:left="142" w:firstLine="0"/>
      </w:pPr>
      <w:r w:rsidRPr="000A1338">
        <w:t>количество прекращений подачи тепловой энергии, теплоносителя в результате технологических нарушений на источниках тепловой энергии;</w:t>
      </w:r>
    </w:p>
    <w:p w:rsidR="00814296" w:rsidRPr="000A1338" w:rsidRDefault="00814296" w:rsidP="00814296">
      <w:pPr>
        <w:pStyle w:val="a8"/>
        <w:numPr>
          <w:ilvl w:val="0"/>
          <w:numId w:val="1"/>
        </w:numPr>
        <w:ind w:left="142" w:firstLine="0"/>
      </w:pPr>
      <w:r w:rsidRPr="000A1338">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rsidR="00814296" w:rsidRPr="000A1338" w:rsidRDefault="00814296" w:rsidP="00814296">
      <w:pPr>
        <w:pStyle w:val="a8"/>
        <w:numPr>
          <w:ilvl w:val="0"/>
          <w:numId w:val="1"/>
        </w:numPr>
        <w:ind w:left="142" w:firstLine="0"/>
      </w:pPr>
      <w:r w:rsidRPr="000A1338">
        <w:t>отношение величины технологических потерь тепловой энергии, теплоносителя к материальной характеристике тепловой сети;</w:t>
      </w:r>
    </w:p>
    <w:p w:rsidR="00814296" w:rsidRPr="000A1338" w:rsidRDefault="00814296" w:rsidP="00814296">
      <w:pPr>
        <w:pStyle w:val="a8"/>
        <w:numPr>
          <w:ilvl w:val="0"/>
          <w:numId w:val="1"/>
        </w:numPr>
        <w:ind w:left="142" w:firstLine="0"/>
      </w:pPr>
      <w:r w:rsidRPr="000A1338">
        <w:t>коэффициент использования установленной тепловой мощности;</w:t>
      </w:r>
    </w:p>
    <w:p w:rsidR="00814296" w:rsidRPr="000A1338" w:rsidRDefault="00814296" w:rsidP="00814296">
      <w:pPr>
        <w:pStyle w:val="a8"/>
        <w:numPr>
          <w:ilvl w:val="0"/>
          <w:numId w:val="1"/>
        </w:numPr>
        <w:ind w:left="142" w:firstLine="0"/>
      </w:pPr>
      <w:r w:rsidRPr="000A1338">
        <w:t>удельная материальная характеристика тепловых сетей, приведенная к расчетной тепловой нагрузке;</w:t>
      </w:r>
    </w:p>
    <w:p w:rsidR="00814296" w:rsidRPr="000A1338" w:rsidRDefault="00814296" w:rsidP="00814296">
      <w:pPr>
        <w:pStyle w:val="a8"/>
        <w:numPr>
          <w:ilvl w:val="0"/>
          <w:numId w:val="1"/>
        </w:numPr>
        <w:ind w:left="142" w:firstLine="0"/>
      </w:pPr>
      <w:r w:rsidRPr="000A1338">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p w:rsidR="00814296" w:rsidRPr="000A1338" w:rsidRDefault="00814296" w:rsidP="00814296">
      <w:pPr>
        <w:pStyle w:val="a8"/>
        <w:numPr>
          <w:ilvl w:val="0"/>
          <w:numId w:val="1"/>
        </w:numPr>
        <w:ind w:left="142" w:firstLine="0"/>
      </w:pPr>
      <w:r w:rsidRPr="000A1338">
        <w:t>удельный расход условного топлива на отпуск электрической энергии;</w:t>
      </w:r>
    </w:p>
    <w:p w:rsidR="00814296" w:rsidRPr="000A1338" w:rsidRDefault="00814296" w:rsidP="00814296">
      <w:pPr>
        <w:pStyle w:val="a8"/>
        <w:numPr>
          <w:ilvl w:val="0"/>
          <w:numId w:val="1"/>
        </w:numPr>
        <w:ind w:left="142" w:firstLine="0"/>
      </w:pPr>
      <w:r w:rsidRPr="000A1338">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rsidR="00814296" w:rsidRPr="000A1338" w:rsidRDefault="00814296" w:rsidP="00814296">
      <w:pPr>
        <w:pStyle w:val="a8"/>
        <w:numPr>
          <w:ilvl w:val="0"/>
          <w:numId w:val="1"/>
        </w:numPr>
        <w:ind w:left="142" w:firstLine="0"/>
      </w:pPr>
      <w:r w:rsidRPr="000A1338">
        <w:t>доля отпуска тепловой энергии, осуществляемого потребителям по приборам учета, в общем объеме отпущенной тепловой энергии;</w:t>
      </w:r>
    </w:p>
    <w:p w:rsidR="00814296" w:rsidRPr="000A1338" w:rsidRDefault="00814296" w:rsidP="00814296">
      <w:pPr>
        <w:pStyle w:val="a8"/>
        <w:numPr>
          <w:ilvl w:val="0"/>
          <w:numId w:val="1"/>
        </w:numPr>
        <w:ind w:left="142" w:firstLine="0"/>
      </w:pPr>
      <w:r w:rsidRPr="000A1338">
        <w:t>средневзвешенный (по материальной характеристике) срок эксплуатации тепловых сетей (для каждой системы теплоснабжения);</w:t>
      </w:r>
    </w:p>
    <w:p w:rsidR="00814296" w:rsidRPr="000A1338" w:rsidRDefault="00814296" w:rsidP="00814296">
      <w:pPr>
        <w:pStyle w:val="a8"/>
        <w:numPr>
          <w:ilvl w:val="0"/>
          <w:numId w:val="1"/>
        </w:numPr>
        <w:ind w:left="142" w:firstLine="0"/>
      </w:pPr>
      <w:r w:rsidRPr="000A1338">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p w:rsidR="00814296" w:rsidRPr="000A1338" w:rsidRDefault="00814296" w:rsidP="00814296">
      <w:pPr>
        <w:pStyle w:val="a8"/>
        <w:numPr>
          <w:ilvl w:val="0"/>
          <w:numId w:val="1"/>
        </w:numPr>
        <w:ind w:left="142" w:firstLine="0"/>
      </w:pPr>
      <w:r w:rsidRPr="000A1338">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p w:rsidR="00814296" w:rsidRPr="000A1338" w:rsidRDefault="00814296" w:rsidP="00814296">
      <w:pPr>
        <w:sectPr w:rsidR="00814296" w:rsidRPr="000A1338">
          <w:pgSz w:w="11906" w:h="16838"/>
          <w:pgMar w:top="1134" w:right="850" w:bottom="1134" w:left="1701" w:header="708" w:footer="708" w:gutter="0"/>
          <w:cols w:space="708"/>
          <w:docGrid w:linePitch="360"/>
        </w:sectPr>
      </w:pPr>
      <w:r w:rsidRPr="000A1338">
        <w:t>Вышеприведенные показатели представлены в таблице 1</w:t>
      </w:r>
      <w:r w:rsidR="00A87989">
        <w:t>3.1.1</w:t>
      </w:r>
      <w:r w:rsidRPr="000A1338">
        <w:t>.</w:t>
      </w:r>
    </w:p>
    <w:p w:rsidR="00AB43B8" w:rsidRPr="00A87989" w:rsidRDefault="00AB43B8" w:rsidP="00AB43B8">
      <w:pPr>
        <w:pStyle w:val="aa"/>
        <w:keepNext/>
      </w:pPr>
      <w:r w:rsidRPr="00A87989">
        <w:lastRenderedPageBreak/>
        <w:t xml:space="preserve">Таблица </w:t>
      </w:r>
      <w:fldSimple w:instr=" STYLEREF 2 \s ">
        <w:r w:rsidR="00C6357F">
          <w:rPr>
            <w:noProof/>
          </w:rPr>
          <w:t>13.1</w:t>
        </w:r>
      </w:fldSimple>
      <w:r w:rsidRPr="00A87989">
        <w:t>.</w:t>
      </w:r>
      <w:fldSimple w:instr=" SEQ Таблица \* ARABIC \s 2 ">
        <w:r w:rsidR="00C6357F">
          <w:rPr>
            <w:noProof/>
          </w:rPr>
          <w:t>1</w:t>
        </w:r>
      </w:fldSimple>
      <w:r w:rsidRPr="00A87989">
        <w:t xml:space="preserve"> Индикаторы развития системы теплоснабжения </w:t>
      </w:r>
      <w:proofErr w:type="spellStart"/>
      <w:r w:rsidR="00A87989" w:rsidRPr="00A87989">
        <w:t>Осинниковского</w:t>
      </w:r>
      <w:proofErr w:type="spellEnd"/>
      <w:r w:rsidR="00A87989" w:rsidRPr="00A87989">
        <w:t xml:space="preserve"> городского округа</w:t>
      </w:r>
    </w:p>
    <w:tbl>
      <w:tblPr>
        <w:tblW w:w="5000" w:type="pct"/>
        <w:tblLook w:val="04A0" w:firstRow="1" w:lastRow="0" w:firstColumn="1" w:lastColumn="0" w:noHBand="0" w:noVBand="1"/>
      </w:tblPr>
      <w:tblGrid>
        <w:gridCol w:w="987"/>
        <w:gridCol w:w="8650"/>
        <w:gridCol w:w="1259"/>
        <w:gridCol w:w="767"/>
        <w:gridCol w:w="846"/>
        <w:gridCol w:w="990"/>
        <w:gridCol w:w="986"/>
        <w:gridCol w:w="990"/>
        <w:gridCol w:w="986"/>
        <w:gridCol w:w="990"/>
        <w:gridCol w:w="986"/>
        <w:gridCol w:w="990"/>
        <w:gridCol w:w="990"/>
        <w:gridCol w:w="833"/>
      </w:tblGrid>
      <w:tr w:rsidR="00CB3C3F" w:rsidRPr="00A87989" w:rsidTr="00CB3C3F">
        <w:trPr>
          <w:trHeight w:val="20"/>
          <w:tblHeader/>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 п/п</w:t>
            </w:r>
          </w:p>
        </w:tc>
        <w:tc>
          <w:tcPr>
            <w:tcW w:w="2035"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Показатель</w:t>
            </w:r>
          </w:p>
        </w:tc>
        <w:tc>
          <w:tcPr>
            <w:tcW w:w="296"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Единица измерения</w:t>
            </w:r>
          </w:p>
        </w:tc>
        <w:tc>
          <w:tcPr>
            <w:tcW w:w="180"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2018</w:t>
            </w:r>
          </w:p>
        </w:tc>
        <w:tc>
          <w:tcPr>
            <w:tcW w:w="199"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2019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2020</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2027</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b/>
                <w:sz w:val="20"/>
                <w:szCs w:val="20"/>
                <w:lang w:eastAsia="ru-RU"/>
              </w:rPr>
            </w:pPr>
            <w:r w:rsidRPr="00A87989">
              <w:rPr>
                <w:rFonts w:cs="Times New Roman"/>
                <w:b/>
                <w:sz w:val="20"/>
                <w:szCs w:val="20"/>
                <w:lang w:eastAsia="ru-RU"/>
              </w:rPr>
              <w:t>2028</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w:t>
            </w:r>
          </w:p>
        </w:tc>
        <w:tc>
          <w:tcPr>
            <w:tcW w:w="2035" w:type="pct"/>
            <w:tcBorders>
              <w:top w:val="nil"/>
              <w:left w:val="nil"/>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Количество прекращений подачи тепловой энергии, теплоносителя в результате технологических нарушений на тепловых сетях в системах централ</w:t>
            </w:r>
            <w:r w:rsidR="00CB3C3F">
              <w:rPr>
                <w:rFonts w:cs="Times New Roman"/>
                <w:b/>
                <w:sz w:val="20"/>
                <w:szCs w:val="20"/>
                <w:lang w:eastAsia="ru-RU"/>
              </w:rPr>
              <w:t xml:space="preserve">изованного теплоснабжения </w:t>
            </w:r>
            <w:proofErr w:type="spellStart"/>
            <w:r w:rsidR="00CB3C3F">
              <w:rPr>
                <w:rFonts w:cs="Times New Roman"/>
                <w:b/>
                <w:sz w:val="20"/>
                <w:szCs w:val="20"/>
                <w:lang w:eastAsia="ru-RU"/>
              </w:rPr>
              <w:t>Осинн</w:t>
            </w:r>
            <w:r w:rsidRPr="00CB3C3F">
              <w:rPr>
                <w:rFonts w:cs="Times New Roman"/>
                <w:b/>
                <w:sz w:val="20"/>
                <w:szCs w:val="20"/>
                <w:lang w:eastAsia="ru-RU"/>
              </w:rPr>
              <w:t>иковского</w:t>
            </w:r>
            <w:proofErr w:type="spellEnd"/>
            <w:r w:rsidRPr="00CB3C3F">
              <w:rPr>
                <w:rFonts w:cs="Times New Roman"/>
                <w:b/>
                <w:sz w:val="20"/>
                <w:szCs w:val="20"/>
                <w:lang w:eastAsia="ru-RU"/>
              </w:rPr>
              <w:t xml:space="preserve"> ГО</w:t>
            </w:r>
          </w:p>
        </w:tc>
        <w:tc>
          <w:tcPr>
            <w:tcW w:w="296"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nil"/>
              <w:right w:val="nil"/>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single" w:sz="4" w:space="0" w:color="auto"/>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1.1</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proofErr w:type="spellStart"/>
            <w:r w:rsidRPr="00A87989">
              <w:rPr>
                <w:rFonts w:cs="Times New Roman"/>
                <w:sz w:val="20"/>
                <w:szCs w:val="20"/>
                <w:lang w:eastAsia="ru-RU"/>
              </w:rPr>
              <w:t>Осинниковский</w:t>
            </w:r>
            <w:proofErr w:type="spellEnd"/>
            <w:r w:rsidRPr="00A87989">
              <w:rPr>
                <w:rFonts w:cs="Times New Roman"/>
                <w:sz w:val="20"/>
                <w:szCs w:val="20"/>
                <w:lang w:eastAsia="ru-RU"/>
              </w:rPr>
              <w:t xml:space="preserve"> городской округ</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на 1 км тс</w:t>
            </w:r>
          </w:p>
        </w:tc>
        <w:tc>
          <w:tcPr>
            <w:tcW w:w="180" w:type="pct"/>
            <w:tcBorders>
              <w:top w:val="single" w:sz="4" w:space="0" w:color="auto"/>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0,127</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0,126</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0,124</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0,123</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2</w:t>
            </w:r>
          </w:p>
        </w:tc>
        <w:tc>
          <w:tcPr>
            <w:tcW w:w="2035" w:type="pct"/>
            <w:tcBorders>
              <w:top w:val="nil"/>
              <w:left w:val="nil"/>
              <w:bottom w:val="single" w:sz="4" w:space="0" w:color="auto"/>
              <w:right w:val="single" w:sz="4" w:space="0" w:color="auto"/>
            </w:tcBorders>
            <w:shd w:val="clear" w:color="auto" w:fill="auto"/>
            <w:vAlign w:val="bottom"/>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Количество прекращений подачи тепловой энергии, теплоносителя в результате технологических нарушений на ист</w:t>
            </w:r>
            <w:r w:rsidR="00CB3C3F">
              <w:rPr>
                <w:rFonts w:cs="Times New Roman"/>
                <w:b/>
                <w:sz w:val="20"/>
                <w:szCs w:val="20"/>
                <w:lang w:eastAsia="ru-RU"/>
              </w:rPr>
              <w:t xml:space="preserve">очниках тепловой энергии  </w:t>
            </w:r>
            <w:proofErr w:type="spellStart"/>
            <w:r w:rsidR="00CB3C3F">
              <w:rPr>
                <w:rFonts w:cs="Times New Roman"/>
                <w:b/>
                <w:sz w:val="20"/>
                <w:szCs w:val="20"/>
                <w:lang w:eastAsia="ru-RU"/>
              </w:rPr>
              <w:t>Осинн</w:t>
            </w:r>
            <w:r w:rsidRPr="00CB3C3F">
              <w:rPr>
                <w:rFonts w:cs="Times New Roman"/>
                <w:b/>
                <w:sz w:val="20"/>
                <w:szCs w:val="20"/>
                <w:lang w:eastAsia="ru-RU"/>
              </w:rPr>
              <w:t>иковского</w:t>
            </w:r>
            <w:proofErr w:type="spellEnd"/>
            <w:r w:rsidRPr="00CB3C3F">
              <w:rPr>
                <w:rFonts w:cs="Times New Roman"/>
                <w:b/>
                <w:sz w:val="20"/>
                <w:szCs w:val="20"/>
                <w:lang w:eastAsia="ru-RU"/>
              </w:rPr>
              <w:t xml:space="preserve"> ГО</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2.1</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на 1 Гкал/ч УТМ</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3</w:t>
            </w:r>
          </w:p>
        </w:tc>
        <w:tc>
          <w:tcPr>
            <w:tcW w:w="2035" w:type="pct"/>
            <w:tcBorders>
              <w:top w:val="nil"/>
              <w:left w:val="nil"/>
              <w:bottom w:val="single" w:sz="4" w:space="0" w:color="auto"/>
              <w:right w:val="single" w:sz="4" w:space="0" w:color="auto"/>
            </w:tcBorders>
            <w:shd w:val="clear" w:color="auto" w:fill="auto"/>
            <w:vAlign w:val="bottom"/>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Удельный расход условного топлива на единицу тепловой энергии, отпускаемой с коллекторов источников тепловой энергии по системам централ</w:t>
            </w:r>
            <w:r w:rsidR="00CB3C3F" w:rsidRPr="00CB3C3F">
              <w:rPr>
                <w:rFonts w:cs="Times New Roman"/>
                <w:b/>
                <w:sz w:val="20"/>
                <w:szCs w:val="20"/>
                <w:lang w:eastAsia="ru-RU"/>
              </w:rPr>
              <w:t xml:space="preserve">изованного теплоснабжения </w:t>
            </w:r>
            <w:proofErr w:type="spellStart"/>
            <w:r w:rsidR="00CB3C3F" w:rsidRPr="00CB3C3F">
              <w:rPr>
                <w:rFonts w:cs="Times New Roman"/>
                <w:b/>
                <w:sz w:val="20"/>
                <w:szCs w:val="20"/>
                <w:lang w:eastAsia="ru-RU"/>
              </w:rPr>
              <w:t>Осинн</w:t>
            </w:r>
            <w:r w:rsidRPr="00CB3C3F">
              <w:rPr>
                <w:rFonts w:cs="Times New Roman"/>
                <w:b/>
                <w:sz w:val="20"/>
                <w:szCs w:val="20"/>
                <w:lang w:eastAsia="ru-RU"/>
              </w:rPr>
              <w:t>иковского</w:t>
            </w:r>
            <w:proofErr w:type="spellEnd"/>
            <w:r w:rsidRPr="00CB3C3F">
              <w:rPr>
                <w:rFonts w:cs="Times New Roman"/>
                <w:b/>
                <w:sz w:val="20"/>
                <w:szCs w:val="20"/>
                <w:lang w:eastAsia="ru-RU"/>
              </w:rPr>
              <w:t xml:space="preserve"> ГО, в том числе.</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3.1</w:t>
            </w:r>
          </w:p>
        </w:tc>
        <w:tc>
          <w:tcPr>
            <w:tcW w:w="2035" w:type="pct"/>
            <w:tcBorders>
              <w:top w:val="nil"/>
              <w:left w:val="nil"/>
              <w:bottom w:val="single" w:sz="4" w:space="0" w:color="auto"/>
              <w:right w:val="single" w:sz="4" w:space="0" w:color="auto"/>
            </w:tcBorders>
            <w:shd w:val="clear" w:color="auto" w:fill="auto"/>
            <w:vAlign w:val="bottom"/>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Системы централизованного теплоснабжения на базе источников комбинированной выработки тепловой и электрической энергии, в том числе:</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3.1.1</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 xml:space="preserve">кг </w:t>
            </w:r>
            <w:proofErr w:type="spellStart"/>
            <w:r w:rsidRPr="00A87989">
              <w:rPr>
                <w:rFonts w:cs="Times New Roman"/>
                <w:sz w:val="20"/>
                <w:szCs w:val="20"/>
                <w:lang w:eastAsia="ru-RU"/>
              </w:rPr>
              <w:t>у.т</w:t>
            </w:r>
            <w:proofErr w:type="spellEnd"/>
            <w:r w:rsidRPr="00A87989">
              <w:rPr>
                <w:rFonts w:cs="Times New Roman"/>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194,50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3.2</w:t>
            </w:r>
          </w:p>
        </w:tc>
        <w:tc>
          <w:tcPr>
            <w:tcW w:w="2035" w:type="pct"/>
            <w:tcBorders>
              <w:top w:val="nil"/>
              <w:left w:val="nil"/>
              <w:bottom w:val="single" w:sz="4" w:space="0" w:color="auto"/>
              <w:right w:val="single" w:sz="4" w:space="0" w:color="auto"/>
            </w:tcBorders>
            <w:shd w:val="clear" w:color="auto" w:fill="auto"/>
            <w:vAlign w:val="bottom"/>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Системы централизованного теплоснабжения на базе котельных</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3.2.1.1</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409,96</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254,1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227,57</w:t>
            </w:r>
          </w:p>
        </w:tc>
      </w:tr>
      <w:tr w:rsidR="00E8351D" w:rsidRPr="00A87989" w:rsidTr="00153BB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3.2.1.2</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231,16</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226,47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226,47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226,47</w:t>
            </w:r>
          </w:p>
        </w:tc>
        <w:tc>
          <w:tcPr>
            <w:tcW w:w="232" w:type="pct"/>
            <w:tcBorders>
              <w:top w:val="nil"/>
              <w:left w:val="nil"/>
              <w:bottom w:val="single" w:sz="4" w:space="0" w:color="auto"/>
              <w:right w:val="single" w:sz="4" w:space="0" w:color="auto"/>
            </w:tcBorders>
            <w:shd w:val="clear" w:color="auto" w:fill="auto"/>
          </w:tcPr>
          <w:p w:rsidR="00E8351D" w:rsidRPr="00FA3299" w:rsidRDefault="00E8351D" w:rsidP="00E8351D">
            <w:pPr>
              <w:spacing w:before="0" w:after="0"/>
              <w:ind w:firstLine="0"/>
              <w:jc w:val="center"/>
              <w:rPr>
                <w:rFonts w:cs="Times New Roman"/>
                <w:i/>
                <w:iCs/>
                <w:sz w:val="20"/>
                <w:szCs w:val="20"/>
                <w:lang w:eastAsia="ru-RU"/>
              </w:rPr>
            </w:pPr>
          </w:p>
        </w:tc>
        <w:tc>
          <w:tcPr>
            <w:tcW w:w="233" w:type="pct"/>
            <w:tcBorders>
              <w:top w:val="nil"/>
              <w:left w:val="nil"/>
              <w:bottom w:val="single" w:sz="4" w:space="0" w:color="auto"/>
              <w:right w:val="single" w:sz="4" w:space="0" w:color="auto"/>
            </w:tcBorders>
            <w:shd w:val="clear" w:color="auto" w:fill="auto"/>
          </w:tcPr>
          <w:p w:rsidR="00E8351D" w:rsidRPr="00FA3299" w:rsidRDefault="00E8351D" w:rsidP="00E8351D">
            <w:pPr>
              <w:spacing w:before="0" w:after="0"/>
              <w:ind w:firstLine="0"/>
              <w:jc w:val="center"/>
              <w:rPr>
                <w:rFonts w:cs="Times New Roman"/>
                <w:i/>
                <w:iCs/>
                <w:sz w:val="20"/>
                <w:szCs w:val="20"/>
                <w:lang w:eastAsia="ru-RU"/>
              </w:rPr>
            </w:pPr>
          </w:p>
        </w:tc>
        <w:tc>
          <w:tcPr>
            <w:tcW w:w="232" w:type="pct"/>
            <w:tcBorders>
              <w:top w:val="nil"/>
              <w:left w:val="nil"/>
              <w:bottom w:val="single" w:sz="4" w:space="0" w:color="auto"/>
              <w:right w:val="single" w:sz="4" w:space="0" w:color="auto"/>
            </w:tcBorders>
            <w:shd w:val="clear" w:color="auto" w:fill="auto"/>
          </w:tcPr>
          <w:p w:rsidR="00E8351D" w:rsidRPr="00FA3299" w:rsidRDefault="00E8351D" w:rsidP="00E8351D">
            <w:pPr>
              <w:spacing w:before="0" w:after="0"/>
              <w:ind w:firstLine="0"/>
              <w:jc w:val="center"/>
              <w:rPr>
                <w:rFonts w:cs="Times New Roman"/>
                <w:i/>
                <w:iCs/>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3.2.1.3</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342,52</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240,7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231,92</w:t>
            </w: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3.2.1.4</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333,58</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255,5</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230,59</w:t>
            </w: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3.2.1.5</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272,87</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229,9</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227,24</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227,24</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3.2.1.6</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220,64</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233,4</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226,87</w:t>
            </w: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3.2.1.7</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291,84</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242,7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227,98</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227,98</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w:t>
            </w:r>
            <w:bookmarkStart w:id="2" w:name="_GoBack"/>
            <w:bookmarkEnd w:id="2"/>
            <w:r w:rsidRPr="00FA3299">
              <w:rPr>
                <w:i/>
                <w:sz w:val="20"/>
                <w:szCs w:val="20"/>
              </w:rPr>
              <w:t>8</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227,98</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227,98</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227,98</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227,98</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227,98</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227,98</w:t>
            </w: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3.2.1.8</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231,72</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241,6</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227,41</w:t>
            </w: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3.2.1.9</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w:t>
            </w:r>
            <w:r>
              <w:rPr>
                <w:rFonts w:cs="Times New Roman"/>
                <w:sz w:val="20"/>
                <w:szCs w:val="20"/>
                <w:lang w:eastAsia="ru-RU"/>
              </w:rPr>
              <w:t xml:space="preserve"> </w:t>
            </w:r>
            <w:r w:rsidRPr="00A87989">
              <w:rPr>
                <w:rFonts w:cs="Times New Roman"/>
                <w:sz w:val="20"/>
                <w:szCs w:val="20"/>
                <w:lang w:eastAsia="ru-RU"/>
              </w:rPr>
              <w:t>Тобольская</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235,13</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229,5</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229,01</w:t>
            </w: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3.2.1.10</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232,36</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223,08</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228,41</w:t>
            </w: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3.2.1.11</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237,91</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229,4</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227,02</w:t>
            </w:r>
          </w:p>
        </w:tc>
      </w:tr>
      <w:tr w:rsidR="00E8351D" w:rsidRPr="00A87989" w:rsidTr="00E8351D">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8351D" w:rsidRPr="00CB3C3F" w:rsidRDefault="00E8351D" w:rsidP="00E8351D">
            <w:pPr>
              <w:spacing w:before="0" w:after="0"/>
              <w:ind w:firstLine="0"/>
              <w:jc w:val="center"/>
              <w:rPr>
                <w:rFonts w:cs="Times New Roman"/>
                <w:b/>
                <w:i/>
                <w:iCs/>
                <w:sz w:val="20"/>
                <w:szCs w:val="20"/>
                <w:lang w:eastAsia="ru-RU"/>
              </w:rPr>
            </w:pPr>
            <w:r w:rsidRPr="00CB3C3F">
              <w:rPr>
                <w:rFonts w:cs="Times New Roman"/>
                <w:b/>
                <w:i/>
                <w:iCs/>
                <w:sz w:val="20"/>
                <w:szCs w:val="20"/>
                <w:lang w:eastAsia="ru-RU"/>
              </w:rPr>
              <w:t>3.2.1.12</w:t>
            </w:r>
          </w:p>
        </w:tc>
        <w:tc>
          <w:tcPr>
            <w:tcW w:w="2035"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296" w:type="pct"/>
            <w:tcBorders>
              <w:top w:val="nil"/>
              <w:left w:val="nil"/>
              <w:bottom w:val="single" w:sz="4" w:space="0" w:color="auto"/>
              <w:right w:val="single" w:sz="4" w:space="0" w:color="auto"/>
            </w:tcBorders>
            <w:shd w:val="clear" w:color="auto" w:fill="auto"/>
            <w:vAlign w:val="center"/>
            <w:hideMark/>
          </w:tcPr>
          <w:p w:rsidR="00E8351D" w:rsidRPr="00A87989" w:rsidRDefault="00E8351D" w:rsidP="00E8351D">
            <w:pPr>
              <w:spacing w:before="0" w:after="0"/>
              <w:ind w:firstLine="0"/>
              <w:jc w:val="center"/>
              <w:rPr>
                <w:rFonts w:cs="Times New Roman"/>
                <w:i/>
                <w:iCs/>
                <w:sz w:val="20"/>
                <w:szCs w:val="20"/>
                <w:lang w:eastAsia="ru-RU"/>
              </w:rPr>
            </w:pPr>
            <w:r w:rsidRPr="00A87989">
              <w:rPr>
                <w:rFonts w:cs="Times New Roman"/>
                <w:i/>
                <w:iCs/>
                <w:sz w:val="20"/>
                <w:szCs w:val="20"/>
                <w:lang w:eastAsia="ru-RU"/>
              </w:rPr>
              <w:t xml:space="preserve">кг </w:t>
            </w:r>
            <w:proofErr w:type="spellStart"/>
            <w:r w:rsidRPr="00A87989">
              <w:rPr>
                <w:rFonts w:cs="Times New Roman"/>
                <w:i/>
                <w:iCs/>
                <w:sz w:val="20"/>
                <w:szCs w:val="20"/>
                <w:lang w:eastAsia="ru-RU"/>
              </w:rPr>
              <w:t>у.т</w:t>
            </w:r>
            <w:proofErr w:type="spellEnd"/>
            <w:r w:rsidRPr="00A87989">
              <w:rPr>
                <w:rFonts w:cs="Times New Roman"/>
                <w:i/>
                <w:iCs/>
                <w:sz w:val="20"/>
                <w:szCs w:val="20"/>
                <w:lang w:eastAsia="ru-RU"/>
              </w:rPr>
              <w:t>./Гкал</w:t>
            </w:r>
          </w:p>
        </w:tc>
        <w:tc>
          <w:tcPr>
            <w:tcW w:w="180"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243,17</w:t>
            </w:r>
          </w:p>
        </w:tc>
        <w:tc>
          <w:tcPr>
            <w:tcW w:w="199"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230,8</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c>
          <w:tcPr>
            <w:tcW w:w="232"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c>
          <w:tcPr>
            <w:tcW w:w="233"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c>
          <w:tcPr>
            <w:tcW w:w="196" w:type="pct"/>
            <w:tcBorders>
              <w:top w:val="nil"/>
              <w:left w:val="nil"/>
              <w:bottom w:val="single" w:sz="4" w:space="0" w:color="auto"/>
              <w:right w:val="single" w:sz="4" w:space="0" w:color="auto"/>
            </w:tcBorders>
            <w:shd w:val="clear" w:color="auto" w:fill="auto"/>
            <w:vAlign w:val="center"/>
          </w:tcPr>
          <w:p w:rsidR="00E8351D" w:rsidRPr="00FA3299" w:rsidRDefault="00E8351D" w:rsidP="00E8351D">
            <w:pPr>
              <w:spacing w:before="0" w:after="0"/>
              <w:ind w:firstLine="0"/>
              <w:jc w:val="center"/>
              <w:rPr>
                <w:rFonts w:cs="Times New Roman"/>
                <w:i/>
                <w:iCs/>
                <w:sz w:val="20"/>
                <w:szCs w:val="20"/>
                <w:lang w:eastAsia="ru-RU"/>
              </w:rPr>
            </w:pPr>
            <w:r w:rsidRPr="00FA3299">
              <w:rPr>
                <w:i/>
                <w:sz w:val="20"/>
                <w:szCs w:val="20"/>
              </w:rPr>
              <w:t>228,67</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w:t>
            </w:r>
          </w:p>
        </w:tc>
        <w:tc>
          <w:tcPr>
            <w:tcW w:w="2035" w:type="pct"/>
            <w:tcBorders>
              <w:top w:val="nil"/>
              <w:left w:val="nil"/>
              <w:bottom w:val="single" w:sz="4" w:space="0" w:color="auto"/>
              <w:right w:val="single" w:sz="4" w:space="0" w:color="auto"/>
            </w:tcBorders>
            <w:shd w:val="clear" w:color="auto" w:fill="auto"/>
            <w:vAlign w:val="bottom"/>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Отношение величины технологических потерь тепловой энергии к материальной характеристике тепловой сети</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4.1</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11,41</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11,41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11,19</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10,96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10,74</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10,53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10,32</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10,11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9,91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9,71</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9,52</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4.2</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2,89</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2,89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2,83</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2,77</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4.3</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8,41</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4.4</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14,69</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14,69</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14,40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14,11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13,83</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13,55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13,28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13,02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12,76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12,50</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12,25</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4.5</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4,31</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4,31</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4,22</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0,00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4.6</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1,87</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1,87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1,83</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1,79</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1,76</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1,72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1,69</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1,65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1,62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1,59</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1,56</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4.7</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3,95</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3,95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3,87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3,79</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3,72</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3,64</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3,57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3,43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3,36</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3,29</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4.8</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19,08</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19,08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18,69</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18,32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17,95</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17,59</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17,24</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16,90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16,56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16,23</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15,90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4.9</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8,38</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8,38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8,22</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8,05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7,89</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7,73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7,58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7,43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7,28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7,13</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6,99</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4.10</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9,40</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9,40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9,21</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9,03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8,85</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8,67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8,49</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8,32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8,16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8,00</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7,84</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4.11</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6,51</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6,51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6,38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6,25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6,12</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5,88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5,76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5,65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5,54</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5,43</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4.12</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9,66</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9,66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9,47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9,28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9,09</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8,91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8,73</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8,56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8,39</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8,22</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8,05</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5.</w:t>
            </w:r>
          </w:p>
        </w:tc>
        <w:tc>
          <w:tcPr>
            <w:tcW w:w="2035" w:type="pct"/>
            <w:tcBorders>
              <w:top w:val="nil"/>
              <w:left w:val="nil"/>
              <w:bottom w:val="single" w:sz="4" w:space="0" w:color="auto"/>
              <w:right w:val="single" w:sz="4" w:space="0" w:color="auto"/>
            </w:tcBorders>
            <w:shd w:val="clear" w:color="auto" w:fill="auto"/>
            <w:vAlign w:val="bottom"/>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Отношение величины технологических потерь теплоносителя к материальной характеристике тепловой сети</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0,06</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0,25</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0,23</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4,27</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2,18</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73,44</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69,55</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19,50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30,78</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5.1</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26,78</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CB3C3F" w:rsidP="00A87989">
            <w:pPr>
              <w:spacing w:before="0" w:after="0"/>
              <w:ind w:firstLine="0"/>
              <w:jc w:val="center"/>
              <w:rPr>
                <w:rFonts w:cs="Times New Roman"/>
                <w:b/>
                <w:sz w:val="20"/>
                <w:szCs w:val="20"/>
                <w:lang w:eastAsia="ru-RU"/>
              </w:rPr>
            </w:pPr>
            <w:r>
              <w:rPr>
                <w:rFonts w:cs="Times New Roman"/>
                <w:b/>
                <w:sz w:val="20"/>
                <w:szCs w:val="20"/>
                <w:lang w:eastAsia="ru-RU"/>
              </w:rPr>
              <w:t>6</w:t>
            </w:r>
            <w:r w:rsidR="00A87989" w:rsidRPr="00CB3C3F">
              <w:rPr>
                <w:rFonts w:cs="Times New Roman"/>
                <w:b/>
                <w:sz w:val="20"/>
                <w:szCs w:val="20"/>
                <w:lang w:eastAsia="ru-RU"/>
              </w:rPr>
              <w:t>.</w:t>
            </w:r>
          </w:p>
        </w:tc>
        <w:tc>
          <w:tcPr>
            <w:tcW w:w="2035"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Удельная материальная характеристика тепловых сетей, приведенная к расчетной тепловой нагрузке</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6.1</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571,4</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lastRenderedPageBreak/>
              <w:t>6.2</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6.3</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55,6</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6.4</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80,6</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6.5</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6.6</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223,5</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6.7</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582,4</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6.8</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56,9</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6.9</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120,1</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6.10</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113,8</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6.11</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172,9</w:t>
            </w:r>
          </w:p>
        </w:tc>
      </w:tr>
      <w:tr w:rsidR="005732C8"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732C8" w:rsidRPr="00CB3C3F" w:rsidRDefault="005732C8" w:rsidP="005732C8">
            <w:pPr>
              <w:spacing w:before="0" w:after="0"/>
              <w:ind w:firstLine="0"/>
              <w:jc w:val="center"/>
              <w:rPr>
                <w:rFonts w:cs="Times New Roman"/>
                <w:b/>
                <w:sz w:val="20"/>
                <w:szCs w:val="20"/>
                <w:lang w:eastAsia="ru-RU"/>
              </w:rPr>
            </w:pPr>
            <w:r w:rsidRPr="00CB3C3F">
              <w:rPr>
                <w:rFonts w:cs="Times New Roman"/>
                <w:b/>
                <w:sz w:val="20"/>
                <w:szCs w:val="20"/>
                <w:lang w:eastAsia="ru-RU"/>
              </w:rPr>
              <w:t>6.12</w:t>
            </w:r>
          </w:p>
        </w:tc>
        <w:tc>
          <w:tcPr>
            <w:tcW w:w="2035"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296" w:type="pct"/>
            <w:tcBorders>
              <w:top w:val="nil"/>
              <w:left w:val="nil"/>
              <w:bottom w:val="single" w:sz="4" w:space="0" w:color="auto"/>
              <w:right w:val="single" w:sz="4" w:space="0" w:color="auto"/>
            </w:tcBorders>
            <w:shd w:val="clear" w:color="auto" w:fill="auto"/>
            <w:vAlign w:val="center"/>
            <w:hideMark/>
          </w:tcPr>
          <w:p w:rsidR="005732C8" w:rsidRPr="00A87989" w:rsidRDefault="005732C8" w:rsidP="005732C8">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180"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199"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32"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33"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196" w:type="pct"/>
            <w:tcBorders>
              <w:top w:val="nil"/>
              <w:left w:val="nil"/>
              <w:bottom w:val="single" w:sz="4" w:space="0" w:color="auto"/>
              <w:right w:val="single" w:sz="4" w:space="0" w:color="auto"/>
            </w:tcBorders>
            <w:shd w:val="clear" w:color="auto" w:fill="auto"/>
            <w:vAlign w:val="center"/>
            <w:hideMark/>
          </w:tcPr>
          <w:p w:rsidR="005732C8" w:rsidRPr="005732C8" w:rsidRDefault="005732C8" w:rsidP="005732C8">
            <w:pPr>
              <w:spacing w:before="0" w:after="0"/>
              <w:ind w:firstLine="0"/>
              <w:jc w:val="center"/>
              <w:rPr>
                <w:rFonts w:cs="Times New Roman"/>
                <w:sz w:val="20"/>
                <w:szCs w:val="20"/>
                <w:lang w:eastAsia="ru-RU"/>
              </w:rPr>
            </w:pPr>
            <w:r w:rsidRPr="005732C8">
              <w:rPr>
                <w:rFonts w:cs="Times New Roman"/>
                <w:sz w:val="20"/>
                <w:szCs w:val="20"/>
                <w:lang w:eastAsia="ru-RU"/>
              </w:rPr>
              <w:t>268,4</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8.</w:t>
            </w:r>
          </w:p>
        </w:tc>
        <w:tc>
          <w:tcPr>
            <w:tcW w:w="2035" w:type="pct"/>
            <w:tcBorders>
              <w:top w:val="nil"/>
              <w:left w:val="nil"/>
              <w:bottom w:val="single" w:sz="4" w:space="0" w:color="auto"/>
              <w:right w:val="single" w:sz="4" w:space="0" w:color="auto"/>
            </w:tcBorders>
            <w:shd w:val="clear" w:color="auto" w:fill="auto"/>
            <w:vAlign w:val="bottom"/>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8.1</w:t>
            </w:r>
          </w:p>
        </w:tc>
        <w:tc>
          <w:tcPr>
            <w:tcW w:w="2035" w:type="pct"/>
            <w:tcBorders>
              <w:top w:val="nil"/>
              <w:left w:val="nil"/>
              <w:bottom w:val="single" w:sz="4" w:space="0" w:color="auto"/>
              <w:right w:val="single" w:sz="4" w:space="0" w:color="auto"/>
            </w:tcBorders>
            <w:shd w:val="clear" w:color="auto" w:fill="auto"/>
            <w:vAlign w:val="bottom"/>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color w:val="FF0000"/>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0,01</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9.</w:t>
            </w:r>
          </w:p>
        </w:tc>
        <w:tc>
          <w:tcPr>
            <w:tcW w:w="2035" w:type="pct"/>
            <w:tcBorders>
              <w:top w:val="nil"/>
              <w:left w:val="nil"/>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Удельный расход условного топлива на отпуск электрической энергии с шин, в том числе:</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9.1.</w:t>
            </w:r>
          </w:p>
        </w:tc>
        <w:tc>
          <w:tcPr>
            <w:tcW w:w="2035" w:type="pct"/>
            <w:tcBorders>
              <w:top w:val="nil"/>
              <w:left w:val="nil"/>
              <w:bottom w:val="single" w:sz="4" w:space="0" w:color="auto"/>
              <w:right w:val="single" w:sz="4" w:space="0" w:color="auto"/>
            </w:tcBorders>
            <w:shd w:val="clear" w:color="auto" w:fill="auto"/>
            <w:vAlign w:val="bottom"/>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roofErr w:type="spellStart"/>
            <w:r w:rsidRPr="00A87989">
              <w:rPr>
                <w:rFonts w:cs="Times New Roman"/>
                <w:sz w:val="20"/>
                <w:szCs w:val="20"/>
                <w:lang w:eastAsia="ru-RU"/>
              </w:rPr>
              <w:t>г.у.т</w:t>
            </w:r>
            <w:proofErr w:type="spellEnd"/>
            <w:r w:rsidRPr="00A87989">
              <w:rPr>
                <w:rFonts w:cs="Times New Roman"/>
                <w:sz w:val="20"/>
                <w:szCs w:val="20"/>
                <w:lang w:eastAsia="ru-RU"/>
              </w:rPr>
              <w:t>./кВт*ч</w:t>
            </w: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499,0</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498,97</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10.</w:t>
            </w:r>
          </w:p>
        </w:tc>
        <w:tc>
          <w:tcPr>
            <w:tcW w:w="2035" w:type="pct"/>
            <w:tcBorders>
              <w:top w:val="nil"/>
              <w:left w:val="nil"/>
              <w:bottom w:val="single" w:sz="4" w:space="0" w:color="auto"/>
              <w:right w:val="single" w:sz="4" w:space="0" w:color="auto"/>
            </w:tcBorders>
            <w:shd w:val="clear" w:color="auto" w:fill="auto"/>
            <w:vAlign w:val="bottom"/>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в том числе:</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10.1.</w:t>
            </w:r>
          </w:p>
        </w:tc>
        <w:tc>
          <w:tcPr>
            <w:tcW w:w="2035" w:type="pct"/>
            <w:tcBorders>
              <w:top w:val="nil"/>
              <w:left w:val="nil"/>
              <w:bottom w:val="single" w:sz="4" w:space="0" w:color="auto"/>
              <w:right w:val="single" w:sz="4" w:space="0" w:color="auto"/>
            </w:tcBorders>
            <w:shd w:val="clear" w:color="auto" w:fill="auto"/>
            <w:vAlign w:val="bottom"/>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199"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196"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2,06</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13.</w:t>
            </w:r>
          </w:p>
        </w:tc>
        <w:tc>
          <w:tcPr>
            <w:tcW w:w="2035" w:type="pct"/>
            <w:tcBorders>
              <w:top w:val="nil"/>
              <w:left w:val="nil"/>
              <w:bottom w:val="single" w:sz="4" w:space="0" w:color="auto"/>
              <w:right w:val="single" w:sz="4" w:space="0" w:color="auto"/>
            </w:tcBorders>
            <w:shd w:val="clear" w:color="auto" w:fill="auto"/>
            <w:vAlign w:val="bottom"/>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13.1</w:t>
            </w:r>
          </w:p>
        </w:tc>
        <w:tc>
          <w:tcPr>
            <w:tcW w:w="2035" w:type="pct"/>
            <w:tcBorders>
              <w:top w:val="nil"/>
              <w:left w:val="nil"/>
              <w:bottom w:val="single" w:sz="4" w:space="0" w:color="auto"/>
              <w:right w:val="single" w:sz="4" w:space="0" w:color="auto"/>
            </w:tcBorders>
            <w:shd w:val="clear" w:color="auto" w:fill="auto"/>
            <w:vAlign w:val="bottom"/>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По всем котельным</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0,02</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14.</w:t>
            </w:r>
          </w:p>
        </w:tc>
        <w:tc>
          <w:tcPr>
            <w:tcW w:w="2035" w:type="pct"/>
            <w:tcBorders>
              <w:top w:val="nil"/>
              <w:left w:val="nil"/>
              <w:bottom w:val="single" w:sz="4" w:space="0" w:color="auto"/>
              <w:right w:val="single" w:sz="4" w:space="0" w:color="auto"/>
            </w:tcBorders>
            <w:shd w:val="clear" w:color="auto" w:fill="auto"/>
            <w:vAlign w:val="bottom"/>
            <w:hideMark/>
          </w:tcPr>
          <w:p w:rsidR="00A87989" w:rsidRPr="00CB3C3F" w:rsidRDefault="00A87989" w:rsidP="00A87989">
            <w:pPr>
              <w:spacing w:before="0" w:after="0"/>
              <w:ind w:firstLine="0"/>
              <w:rPr>
                <w:rFonts w:cs="Times New Roman"/>
                <w:b/>
                <w:sz w:val="20"/>
                <w:szCs w:val="20"/>
                <w:lang w:eastAsia="ru-RU"/>
              </w:rPr>
            </w:pPr>
            <w:r w:rsidRPr="00CB3C3F">
              <w:rPr>
                <w:rFonts w:cs="Times New Roman"/>
                <w:b/>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
        </w:tc>
        <w:tc>
          <w:tcPr>
            <w:tcW w:w="2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2"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233"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A87989" w:rsidRPr="00A87989" w:rsidRDefault="00A87989" w:rsidP="00A87989">
            <w:pPr>
              <w:spacing w:before="0" w:after="0"/>
              <w:ind w:firstLine="0"/>
              <w:jc w:val="center"/>
              <w:rPr>
                <w:rFonts w:cs="Times New Roman"/>
                <w:sz w:val="20"/>
                <w:szCs w:val="20"/>
                <w:lang w:eastAsia="ru-RU"/>
              </w:rPr>
            </w:pP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14.1</w:t>
            </w:r>
          </w:p>
        </w:tc>
        <w:tc>
          <w:tcPr>
            <w:tcW w:w="2035" w:type="pct"/>
            <w:tcBorders>
              <w:top w:val="nil"/>
              <w:left w:val="nil"/>
              <w:bottom w:val="single" w:sz="4" w:space="0" w:color="auto"/>
              <w:right w:val="single" w:sz="4" w:space="0" w:color="auto"/>
            </w:tcBorders>
            <w:shd w:val="clear" w:color="auto" w:fill="auto"/>
            <w:noWrap/>
            <w:vAlign w:val="bottom"/>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 xml:space="preserve">Котельные </w:t>
            </w:r>
          </w:p>
        </w:tc>
        <w:tc>
          <w:tcPr>
            <w:tcW w:w="296"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99"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0,2</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0,4</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0,4</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96"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r>
      <w:tr w:rsidR="00CB3C3F" w:rsidRPr="00A87989" w:rsidTr="00CB3C3F">
        <w:trPr>
          <w:trHeight w:val="2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87989" w:rsidRPr="00CB3C3F" w:rsidRDefault="00A87989" w:rsidP="00A87989">
            <w:pPr>
              <w:spacing w:before="0" w:after="0"/>
              <w:ind w:firstLine="0"/>
              <w:jc w:val="center"/>
              <w:rPr>
                <w:rFonts w:cs="Times New Roman"/>
                <w:b/>
                <w:sz w:val="20"/>
                <w:szCs w:val="20"/>
                <w:lang w:eastAsia="ru-RU"/>
              </w:rPr>
            </w:pPr>
            <w:r w:rsidRPr="00CB3C3F">
              <w:rPr>
                <w:rFonts w:cs="Times New Roman"/>
                <w:b/>
                <w:sz w:val="20"/>
                <w:szCs w:val="20"/>
                <w:lang w:eastAsia="ru-RU"/>
              </w:rPr>
              <w:t>14.2</w:t>
            </w:r>
          </w:p>
        </w:tc>
        <w:tc>
          <w:tcPr>
            <w:tcW w:w="2035" w:type="pct"/>
            <w:tcBorders>
              <w:top w:val="nil"/>
              <w:left w:val="nil"/>
              <w:bottom w:val="single" w:sz="4" w:space="0" w:color="auto"/>
              <w:right w:val="single" w:sz="4" w:space="0" w:color="auto"/>
            </w:tcBorders>
            <w:shd w:val="clear" w:color="auto" w:fill="auto"/>
            <w:vAlign w:val="bottom"/>
            <w:hideMark/>
          </w:tcPr>
          <w:p w:rsidR="00A87989" w:rsidRPr="00A87989" w:rsidRDefault="00A87989" w:rsidP="00A87989">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296"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p>
        </w:tc>
        <w:tc>
          <w:tcPr>
            <w:tcW w:w="180"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99"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2"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33"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196" w:type="pct"/>
            <w:tcBorders>
              <w:top w:val="nil"/>
              <w:left w:val="nil"/>
              <w:bottom w:val="single" w:sz="4" w:space="0" w:color="auto"/>
              <w:right w:val="single" w:sz="4" w:space="0" w:color="auto"/>
            </w:tcBorders>
            <w:shd w:val="clear" w:color="auto" w:fill="auto"/>
            <w:noWrap/>
            <w:vAlign w:val="center"/>
            <w:hideMark/>
          </w:tcPr>
          <w:p w:rsidR="00A87989" w:rsidRPr="00A87989" w:rsidRDefault="00A87989" w:rsidP="00A87989">
            <w:pPr>
              <w:spacing w:before="0" w:after="0"/>
              <w:ind w:firstLine="0"/>
              <w:jc w:val="center"/>
              <w:rPr>
                <w:rFonts w:cs="Times New Roman"/>
                <w:sz w:val="20"/>
                <w:szCs w:val="20"/>
                <w:lang w:eastAsia="ru-RU"/>
              </w:rPr>
            </w:pPr>
            <w:r w:rsidRPr="00A87989">
              <w:rPr>
                <w:rFonts w:cs="Times New Roman"/>
                <w:sz w:val="20"/>
                <w:szCs w:val="20"/>
                <w:lang w:eastAsia="ru-RU"/>
              </w:rPr>
              <w:t>0,0</w:t>
            </w:r>
          </w:p>
        </w:tc>
      </w:tr>
    </w:tbl>
    <w:p w:rsidR="00A87989" w:rsidRPr="000A1338" w:rsidRDefault="00A87989" w:rsidP="00AB43B8">
      <w:pPr>
        <w:tabs>
          <w:tab w:val="left" w:pos="4812"/>
        </w:tabs>
        <w:rPr>
          <w:highlight w:val="cyan"/>
        </w:rPr>
      </w:pPr>
    </w:p>
    <w:p w:rsidR="00AB43B8" w:rsidRPr="000A1338" w:rsidRDefault="00AB43B8" w:rsidP="00AB43B8">
      <w:pPr>
        <w:tabs>
          <w:tab w:val="left" w:pos="4812"/>
        </w:tabs>
        <w:rPr>
          <w:highlight w:val="cyan"/>
        </w:rPr>
        <w:sectPr w:rsidR="00AB43B8" w:rsidRPr="000A1338" w:rsidSect="00A87989">
          <w:pgSz w:w="23811" w:h="16838" w:orient="landscape" w:code="8"/>
          <w:pgMar w:top="1134" w:right="850" w:bottom="1134" w:left="1701" w:header="708" w:footer="708" w:gutter="0"/>
          <w:cols w:space="708"/>
          <w:docGrid w:linePitch="360"/>
        </w:sectPr>
      </w:pPr>
    </w:p>
    <w:p w:rsidR="00814296" w:rsidRPr="000A1338" w:rsidRDefault="00D80E6A" w:rsidP="00D80E6A">
      <w:pPr>
        <w:pStyle w:val="2"/>
      </w:pPr>
      <w:bookmarkStart w:id="3" w:name="_Toc10538957"/>
      <w:r w:rsidRPr="000A1338">
        <w:lastRenderedPageBreak/>
        <w:t xml:space="preserve">Мониторинг состояния системы теплоснабжения </w:t>
      </w:r>
      <w:proofErr w:type="spellStart"/>
      <w:r w:rsidR="000A1338" w:rsidRPr="000A1338">
        <w:t>Осинниковского</w:t>
      </w:r>
      <w:proofErr w:type="spellEnd"/>
      <w:r w:rsidR="000A1338" w:rsidRPr="000A1338">
        <w:t xml:space="preserve"> городского округа</w:t>
      </w:r>
      <w:bookmarkEnd w:id="3"/>
    </w:p>
    <w:p w:rsidR="00D80E6A" w:rsidRPr="000A1338" w:rsidRDefault="00D80E6A" w:rsidP="00D80E6A">
      <w:r w:rsidRPr="000A1338">
        <w:t>Мониторинг состояния системы теплоснабжения – это комплексная система наблюдений, оценки и прогноза состояния тепловых сетей и объектов теплоснабжения.</w:t>
      </w:r>
    </w:p>
    <w:p w:rsidR="00D80E6A" w:rsidRPr="000A1338" w:rsidRDefault="00D80E6A" w:rsidP="00D80E6A">
      <w:r w:rsidRPr="000A1338">
        <w:t>Целями создания и функционирования системы мониторинга теплоснабжения являются повышение надежности и безопасности систем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D80E6A" w:rsidRPr="000A1338" w:rsidRDefault="00D80E6A" w:rsidP="00D80E6A">
      <w:r w:rsidRPr="000A1338">
        <w:t>Порядок определяет взаимодействие органов местного самоуправления, теплоснабжающих организаций и потребителей тепловой энергии при создании и функционировании системы мониторинга системы теплоснабжения.</w:t>
      </w:r>
    </w:p>
    <w:p w:rsidR="0040349D" w:rsidRPr="000A1338" w:rsidRDefault="0040349D" w:rsidP="0040349D">
      <w:pPr>
        <w:pStyle w:val="2"/>
      </w:pPr>
      <w:bookmarkStart w:id="4" w:name="_Toc10538958"/>
      <w:r w:rsidRPr="000A1338">
        <w:t>Разработка плана действий по ликвидации последствий аварийных ситуаций с применением электронного моделирования аварийных ситуаций</w:t>
      </w:r>
      <w:bookmarkEnd w:id="4"/>
    </w:p>
    <w:p w:rsidR="0040349D" w:rsidRPr="000A1338" w:rsidRDefault="000A1338" w:rsidP="0040349D">
      <w:pPr>
        <w:pStyle w:val="3"/>
      </w:pPr>
      <w:r>
        <w:rPr>
          <w:sz w:val="14"/>
          <w:szCs w:val="14"/>
        </w:rPr>
        <w:t xml:space="preserve"> </w:t>
      </w:r>
      <w:r w:rsidR="0040349D" w:rsidRPr="000A1338">
        <w:t>Цели и задачи</w:t>
      </w:r>
    </w:p>
    <w:p w:rsidR="0040349D" w:rsidRPr="000A1338" w:rsidRDefault="0040349D" w:rsidP="0040349D">
      <w:pPr>
        <w:shd w:val="clear" w:color="auto" w:fill="FFFFFF"/>
        <w:tabs>
          <w:tab w:val="left" w:pos="256"/>
          <w:tab w:val="left" w:pos="1276"/>
          <w:tab w:val="left" w:pos="1418"/>
        </w:tabs>
        <w:ind w:right="20"/>
        <w:rPr>
          <w:rFonts w:ascii="Arial" w:hAnsi="Arial" w:cs="Arial"/>
        </w:rPr>
      </w:pPr>
      <w:r w:rsidRPr="000A1338">
        <w:rPr>
          <w:u w:val="single"/>
        </w:rPr>
        <w:t>Целью Плана является</w:t>
      </w:r>
      <w:r w:rsidRPr="000A1338">
        <w:t>:</w:t>
      </w:r>
    </w:p>
    <w:p w:rsidR="0040349D" w:rsidRPr="000A1338" w:rsidRDefault="0040349D" w:rsidP="0040349D">
      <w:pPr>
        <w:shd w:val="clear" w:color="auto" w:fill="FFFFFF"/>
        <w:tabs>
          <w:tab w:val="left" w:pos="1418"/>
        </w:tabs>
        <w:ind w:firstLine="851"/>
      </w:pPr>
      <w:r w:rsidRPr="000A1338">
        <w:t>- повышение эффективности, устойчивости и надежности функционирования объектов жилищно-коммунального хозяйства;</w:t>
      </w:r>
    </w:p>
    <w:p w:rsidR="0040349D" w:rsidRPr="000A1338" w:rsidRDefault="0040349D" w:rsidP="0040349D">
      <w:pPr>
        <w:shd w:val="clear" w:color="auto" w:fill="FFFFFF"/>
        <w:tabs>
          <w:tab w:val="left" w:pos="1418"/>
        </w:tabs>
        <w:ind w:firstLine="851"/>
      </w:pPr>
      <w:r w:rsidRPr="000A1338">
        <w:t>- мобилизация усилий по ликвидации технологических нарушений и аварийных ситуаций на объектах жилищно-коммунального назначения;</w:t>
      </w:r>
    </w:p>
    <w:p w:rsidR="0040349D" w:rsidRPr="000A1338" w:rsidRDefault="0040349D" w:rsidP="0040349D">
      <w:pPr>
        <w:shd w:val="clear" w:color="auto" w:fill="FFFFFF"/>
        <w:tabs>
          <w:tab w:val="left" w:pos="1418"/>
        </w:tabs>
        <w:ind w:firstLine="851"/>
      </w:pPr>
      <w:r w:rsidRPr="000A1338">
        <w:t>- 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w:t>
      </w:r>
      <w:r w:rsidR="000A1338" w:rsidRPr="000A1338">
        <w:t>ения технологических нарушений </w:t>
      </w:r>
      <w:r w:rsidRPr="000A1338">
        <w:t>и аварийных ситуаций на объектах жилищно-коммунального назначения.</w:t>
      </w:r>
    </w:p>
    <w:p w:rsidR="0040349D" w:rsidRPr="000A1338" w:rsidRDefault="0040349D" w:rsidP="0040349D">
      <w:pPr>
        <w:shd w:val="clear" w:color="auto" w:fill="FFFFFF"/>
        <w:tabs>
          <w:tab w:val="left" w:pos="256"/>
          <w:tab w:val="left" w:pos="1276"/>
          <w:tab w:val="left" w:pos="1418"/>
        </w:tabs>
        <w:ind w:right="20"/>
        <w:rPr>
          <w:rFonts w:ascii="Arial" w:hAnsi="Arial" w:cs="Arial"/>
          <w:u w:val="single"/>
        </w:rPr>
      </w:pPr>
      <w:r w:rsidRPr="000A1338">
        <w:rPr>
          <w:u w:val="single"/>
        </w:rPr>
        <w:t>Задачами Плана является:</w:t>
      </w:r>
    </w:p>
    <w:p w:rsidR="0040349D" w:rsidRPr="000A1338" w:rsidRDefault="0040349D" w:rsidP="0040349D">
      <w:pPr>
        <w:shd w:val="clear" w:color="auto" w:fill="FFFFFF"/>
        <w:tabs>
          <w:tab w:val="left" w:pos="1418"/>
        </w:tabs>
        <w:ind w:firstLine="851"/>
      </w:pPr>
      <w:r w:rsidRPr="000A1338">
        <w:t>- 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40349D" w:rsidRPr="000A1338" w:rsidRDefault="0040349D" w:rsidP="0040349D">
      <w:pPr>
        <w:shd w:val="clear" w:color="auto" w:fill="FFFFFF"/>
        <w:tabs>
          <w:tab w:val="left" w:pos="1418"/>
        </w:tabs>
        <w:ind w:firstLine="851"/>
      </w:pPr>
      <w:r w:rsidRPr="000A1338">
        <w:t>- организация работ по локализации и ликвидации аварийных ситуаций;</w:t>
      </w:r>
    </w:p>
    <w:p w:rsidR="0040349D" w:rsidRPr="000A1338" w:rsidRDefault="0040349D" w:rsidP="0040349D">
      <w:pPr>
        <w:shd w:val="clear" w:color="auto" w:fill="FFFFFF"/>
        <w:tabs>
          <w:tab w:val="left" w:pos="1418"/>
        </w:tabs>
        <w:ind w:firstLine="851"/>
      </w:pPr>
      <w:r w:rsidRPr="000A1338">
        <w:t>- обеспечение работ по локализации и ликвидации аварийных ситуаций материально-техническими ресурсами;</w:t>
      </w:r>
    </w:p>
    <w:p w:rsidR="0040349D" w:rsidRPr="000A1338" w:rsidRDefault="0040349D" w:rsidP="0040349D">
      <w:pPr>
        <w:shd w:val="clear" w:color="auto" w:fill="FFFFFF"/>
        <w:tabs>
          <w:tab w:val="left" w:pos="1418"/>
        </w:tabs>
        <w:ind w:firstLine="851"/>
      </w:pPr>
      <w:r w:rsidRPr="000A1338">
        <w:t>- 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40349D" w:rsidRPr="000A1338" w:rsidRDefault="0040349D" w:rsidP="0040349D">
      <w:pPr>
        <w:pStyle w:val="3"/>
      </w:pPr>
      <w:r w:rsidRPr="000A1338">
        <w:t>Риски возникновения аварий, масштабы и последствия</w:t>
      </w:r>
    </w:p>
    <w:tbl>
      <w:tblPr>
        <w:tblStyle w:val="a9"/>
        <w:tblW w:w="0" w:type="auto"/>
        <w:jc w:val="center"/>
        <w:tblLook w:val="01E0" w:firstRow="1" w:lastRow="1" w:firstColumn="1" w:lastColumn="1" w:noHBand="0" w:noVBand="0"/>
      </w:tblPr>
      <w:tblGrid>
        <w:gridCol w:w="1633"/>
        <w:gridCol w:w="1917"/>
        <w:gridCol w:w="2778"/>
        <w:gridCol w:w="1606"/>
        <w:gridCol w:w="1411"/>
      </w:tblGrid>
      <w:tr w:rsidR="0040349D" w:rsidRPr="000A1338" w:rsidTr="000A1338">
        <w:trPr>
          <w:trHeight w:val="227"/>
          <w:tblHeader/>
          <w:jc w:val="center"/>
        </w:trPr>
        <w:tc>
          <w:tcPr>
            <w:tcW w:w="1648" w:type="dxa"/>
            <w:vAlign w:val="center"/>
          </w:tcPr>
          <w:p w:rsidR="0040349D" w:rsidRPr="000A1338" w:rsidRDefault="0040349D" w:rsidP="0040349D">
            <w:pPr>
              <w:pStyle w:val="ab"/>
              <w:rPr>
                <w:b/>
              </w:rPr>
            </w:pPr>
            <w:r w:rsidRPr="000A1338">
              <w:rPr>
                <w:b/>
              </w:rPr>
              <w:t>Вид аварии</w:t>
            </w:r>
          </w:p>
        </w:tc>
        <w:tc>
          <w:tcPr>
            <w:tcW w:w="1917" w:type="dxa"/>
            <w:vAlign w:val="center"/>
          </w:tcPr>
          <w:p w:rsidR="0040349D" w:rsidRPr="000A1338" w:rsidRDefault="0040349D" w:rsidP="0040349D">
            <w:pPr>
              <w:pStyle w:val="ab"/>
              <w:rPr>
                <w:b/>
              </w:rPr>
            </w:pPr>
            <w:r w:rsidRPr="000A1338">
              <w:rPr>
                <w:b/>
              </w:rPr>
              <w:t>Причина аварии</w:t>
            </w:r>
          </w:p>
        </w:tc>
        <w:tc>
          <w:tcPr>
            <w:tcW w:w="2809" w:type="dxa"/>
            <w:vAlign w:val="center"/>
          </w:tcPr>
          <w:p w:rsidR="0040349D" w:rsidRPr="000A1338" w:rsidRDefault="0040349D" w:rsidP="0040349D">
            <w:pPr>
              <w:pStyle w:val="ab"/>
              <w:rPr>
                <w:b/>
              </w:rPr>
            </w:pPr>
            <w:r w:rsidRPr="000A1338">
              <w:rPr>
                <w:b/>
              </w:rPr>
              <w:t>Масштаб аварии и последствия</w:t>
            </w:r>
          </w:p>
        </w:tc>
        <w:tc>
          <w:tcPr>
            <w:tcW w:w="1559" w:type="dxa"/>
            <w:vAlign w:val="center"/>
          </w:tcPr>
          <w:p w:rsidR="0040349D" w:rsidRPr="000A1338" w:rsidRDefault="0040349D" w:rsidP="0040349D">
            <w:pPr>
              <w:pStyle w:val="ab"/>
              <w:rPr>
                <w:b/>
              </w:rPr>
            </w:pPr>
            <w:r w:rsidRPr="000A1338">
              <w:rPr>
                <w:b/>
              </w:rPr>
              <w:t>Уровень реагирования</w:t>
            </w:r>
          </w:p>
        </w:tc>
        <w:tc>
          <w:tcPr>
            <w:tcW w:w="1412" w:type="dxa"/>
            <w:vAlign w:val="center"/>
          </w:tcPr>
          <w:p w:rsidR="0040349D" w:rsidRPr="000A1338" w:rsidRDefault="0040349D" w:rsidP="0040349D">
            <w:pPr>
              <w:pStyle w:val="ab"/>
              <w:rPr>
                <w:b/>
              </w:rPr>
            </w:pPr>
            <w:r w:rsidRPr="000A1338">
              <w:rPr>
                <w:b/>
              </w:rPr>
              <w:t>Примечание</w:t>
            </w:r>
          </w:p>
        </w:tc>
      </w:tr>
      <w:tr w:rsidR="0040349D" w:rsidRPr="000A1338" w:rsidTr="0040349D">
        <w:trPr>
          <w:trHeight w:val="227"/>
          <w:jc w:val="center"/>
        </w:trPr>
        <w:tc>
          <w:tcPr>
            <w:tcW w:w="1648" w:type="dxa"/>
            <w:vAlign w:val="center"/>
          </w:tcPr>
          <w:p w:rsidR="0040349D" w:rsidRPr="000A1338" w:rsidRDefault="0040349D" w:rsidP="0040349D">
            <w:pPr>
              <w:pStyle w:val="ab"/>
            </w:pPr>
            <w:r w:rsidRPr="000A1338">
              <w:t>Остановка источника тепловой энергии</w:t>
            </w:r>
          </w:p>
        </w:tc>
        <w:tc>
          <w:tcPr>
            <w:tcW w:w="1917" w:type="dxa"/>
            <w:vAlign w:val="center"/>
          </w:tcPr>
          <w:p w:rsidR="0040349D" w:rsidRPr="000A1338" w:rsidRDefault="0040349D" w:rsidP="0040349D">
            <w:pPr>
              <w:pStyle w:val="ab"/>
            </w:pPr>
            <w:r w:rsidRPr="000A1338">
              <w:t>Прекращение подачи электроэнергии</w:t>
            </w:r>
          </w:p>
        </w:tc>
        <w:tc>
          <w:tcPr>
            <w:tcW w:w="2809" w:type="dxa"/>
            <w:vAlign w:val="center"/>
          </w:tcPr>
          <w:p w:rsidR="0040349D" w:rsidRPr="000A1338" w:rsidRDefault="0040349D" w:rsidP="0040349D">
            <w:pPr>
              <w:pStyle w:val="ab"/>
            </w:pPr>
            <w:r w:rsidRPr="000A1338">
              <w:t>Прекращение циркуляции воды в систему отопления всех потребителей, понижение температуры в зданиях и жилых домах, размораживание тепловых сетей и отопительных батарей.</w:t>
            </w:r>
          </w:p>
        </w:tc>
        <w:tc>
          <w:tcPr>
            <w:tcW w:w="1559" w:type="dxa"/>
            <w:vAlign w:val="center"/>
          </w:tcPr>
          <w:p w:rsidR="0040349D" w:rsidRPr="000A1338" w:rsidRDefault="0040349D" w:rsidP="0040349D">
            <w:pPr>
              <w:pStyle w:val="ab"/>
            </w:pPr>
            <w:r w:rsidRPr="000A1338">
              <w:t>муниципальный</w:t>
            </w:r>
          </w:p>
        </w:tc>
        <w:tc>
          <w:tcPr>
            <w:tcW w:w="1412" w:type="dxa"/>
            <w:vAlign w:val="center"/>
          </w:tcPr>
          <w:p w:rsidR="0040349D" w:rsidRPr="000A1338" w:rsidRDefault="0040349D" w:rsidP="0040349D">
            <w:pPr>
              <w:pStyle w:val="ab"/>
              <w:rPr>
                <w:b/>
              </w:rPr>
            </w:pPr>
          </w:p>
          <w:p w:rsidR="0040349D" w:rsidRPr="000A1338" w:rsidRDefault="0040349D" w:rsidP="0040349D">
            <w:pPr>
              <w:pStyle w:val="ab"/>
              <w:rPr>
                <w:b/>
              </w:rPr>
            </w:pPr>
          </w:p>
        </w:tc>
      </w:tr>
      <w:tr w:rsidR="0040349D" w:rsidRPr="000A1338" w:rsidTr="0040349D">
        <w:trPr>
          <w:trHeight w:val="227"/>
          <w:jc w:val="center"/>
        </w:trPr>
        <w:tc>
          <w:tcPr>
            <w:tcW w:w="1648" w:type="dxa"/>
            <w:vAlign w:val="center"/>
          </w:tcPr>
          <w:p w:rsidR="0040349D" w:rsidRPr="000A1338" w:rsidRDefault="0040349D" w:rsidP="0040349D">
            <w:pPr>
              <w:pStyle w:val="ab"/>
              <w:rPr>
                <w:b/>
              </w:rPr>
            </w:pPr>
            <w:r w:rsidRPr="000A1338">
              <w:lastRenderedPageBreak/>
              <w:t>Остановка источника тепловой энергии</w:t>
            </w:r>
          </w:p>
        </w:tc>
        <w:tc>
          <w:tcPr>
            <w:tcW w:w="1917" w:type="dxa"/>
            <w:vAlign w:val="center"/>
          </w:tcPr>
          <w:p w:rsidR="0040349D" w:rsidRPr="000A1338" w:rsidRDefault="0040349D" w:rsidP="0040349D">
            <w:pPr>
              <w:pStyle w:val="ab"/>
            </w:pPr>
            <w:r w:rsidRPr="000A1338">
              <w:t>Прекращение подачи топлива</w:t>
            </w:r>
          </w:p>
        </w:tc>
        <w:tc>
          <w:tcPr>
            <w:tcW w:w="2809" w:type="dxa"/>
            <w:vAlign w:val="center"/>
          </w:tcPr>
          <w:p w:rsidR="0040349D" w:rsidRPr="000A1338" w:rsidRDefault="0040349D" w:rsidP="0040349D">
            <w:pPr>
              <w:pStyle w:val="ab"/>
            </w:pPr>
            <w:r w:rsidRPr="000A1338">
              <w:t>Прекращение подачи горячей воды в систему отопления всех потребителей, понижение температуры в зданиях и жилых домах.</w:t>
            </w:r>
          </w:p>
        </w:tc>
        <w:tc>
          <w:tcPr>
            <w:tcW w:w="1559" w:type="dxa"/>
            <w:vAlign w:val="center"/>
          </w:tcPr>
          <w:p w:rsidR="0040349D" w:rsidRPr="000A1338" w:rsidRDefault="0040349D" w:rsidP="0040349D">
            <w:pPr>
              <w:pStyle w:val="ab"/>
            </w:pPr>
          </w:p>
          <w:p w:rsidR="0040349D" w:rsidRPr="000A1338" w:rsidRDefault="0040349D" w:rsidP="0040349D">
            <w:pPr>
              <w:pStyle w:val="ab"/>
            </w:pPr>
            <w:r w:rsidRPr="000A1338">
              <w:t>объектовый (локальный)</w:t>
            </w:r>
          </w:p>
        </w:tc>
        <w:tc>
          <w:tcPr>
            <w:tcW w:w="1412" w:type="dxa"/>
            <w:vAlign w:val="center"/>
          </w:tcPr>
          <w:p w:rsidR="0040349D" w:rsidRPr="000A1338" w:rsidRDefault="0040349D" w:rsidP="0040349D">
            <w:pPr>
              <w:pStyle w:val="ab"/>
              <w:rPr>
                <w:b/>
              </w:rPr>
            </w:pPr>
          </w:p>
        </w:tc>
      </w:tr>
      <w:tr w:rsidR="0040349D" w:rsidRPr="000A1338" w:rsidTr="0040349D">
        <w:trPr>
          <w:trHeight w:val="227"/>
          <w:jc w:val="center"/>
        </w:trPr>
        <w:tc>
          <w:tcPr>
            <w:tcW w:w="1648" w:type="dxa"/>
            <w:vAlign w:val="center"/>
          </w:tcPr>
          <w:p w:rsidR="0040349D" w:rsidRPr="000A1338" w:rsidRDefault="0040349D" w:rsidP="0040349D">
            <w:pPr>
              <w:pStyle w:val="ab"/>
            </w:pPr>
            <w:r w:rsidRPr="000A1338">
              <w:t>Порыв тепловых сетей</w:t>
            </w:r>
          </w:p>
        </w:tc>
        <w:tc>
          <w:tcPr>
            <w:tcW w:w="1917" w:type="dxa"/>
            <w:vAlign w:val="center"/>
          </w:tcPr>
          <w:p w:rsidR="0040349D" w:rsidRPr="000A1338" w:rsidRDefault="0040349D" w:rsidP="0040349D">
            <w:pPr>
              <w:pStyle w:val="ab"/>
            </w:pPr>
            <w:r w:rsidRPr="000A1338">
              <w:t>Предельный износ, гидродинамические удары</w:t>
            </w:r>
          </w:p>
        </w:tc>
        <w:tc>
          <w:tcPr>
            <w:tcW w:w="2809" w:type="dxa"/>
            <w:vAlign w:val="center"/>
          </w:tcPr>
          <w:p w:rsidR="0040349D" w:rsidRPr="000A1338" w:rsidRDefault="0040349D" w:rsidP="0040349D">
            <w:pPr>
              <w:pStyle w:val="ab"/>
            </w:pPr>
            <w:r w:rsidRPr="000A1338">
              <w:t>Прекращение подачи горячей воды в систему отопления всех потребителей, понижение</w:t>
            </w:r>
            <w:r w:rsidR="000A1338">
              <w:t xml:space="preserve"> </w:t>
            </w:r>
            <w:r w:rsidRPr="000A1338">
              <w:t>температуры</w:t>
            </w:r>
            <w:r w:rsidR="000A1338">
              <w:t xml:space="preserve"> </w:t>
            </w:r>
            <w:r w:rsidRPr="000A1338">
              <w:t>в</w:t>
            </w:r>
            <w:r w:rsidR="000A1338">
              <w:t xml:space="preserve"> </w:t>
            </w:r>
            <w:r w:rsidRPr="000A1338">
              <w:t>зданиях и жилых домах, размораживание тепловых сетей и отопительных батарей</w:t>
            </w:r>
          </w:p>
        </w:tc>
        <w:tc>
          <w:tcPr>
            <w:tcW w:w="1559" w:type="dxa"/>
            <w:vAlign w:val="center"/>
          </w:tcPr>
          <w:p w:rsidR="0040349D" w:rsidRPr="000A1338" w:rsidRDefault="0040349D" w:rsidP="0040349D">
            <w:pPr>
              <w:pStyle w:val="ab"/>
            </w:pPr>
          </w:p>
          <w:p w:rsidR="0040349D" w:rsidRPr="000A1338" w:rsidRDefault="0040349D" w:rsidP="0040349D">
            <w:pPr>
              <w:pStyle w:val="ab"/>
            </w:pPr>
            <w:r w:rsidRPr="000A1338">
              <w:t>муниципальный</w:t>
            </w:r>
          </w:p>
        </w:tc>
        <w:tc>
          <w:tcPr>
            <w:tcW w:w="1412" w:type="dxa"/>
            <w:vAlign w:val="center"/>
          </w:tcPr>
          <w:p w:rsidR="0040349D" w:rsidRPr="000A1338" w:rsidRDefault="0040349D" w:rsidP="0040349D">
            <w:pPr>
              <w:pStyle w:val="ab"/>
              <w:rPr>
                <w:b/>
              </w:rPr>
            </w:pPr>
          </w:p>
        </w:tc>
      </w:tr>
    </w:tbl>
    <w:p w:rsidR="0040349D" w:rsidRPr="000A1338" w:rsidRDefault="0040349D" w:rsidP="0040349D">
      <w:r w:rsidRPr="000A1338">
        <w:t>Наиболее вероятными причинами возникновения аварий и сбоев в работе могут послужить:</w:t>
      </w:r>
    </w:p>
    <w:p w:rsidR="0040349D" w:rsidRPr="000A1338" w:rsidRDefault="000A1338" w:rsidP="0040349D">
      <w:r>
        <w:t xml:space="preserve">- износ </w:t>
      </w:r>
      <w:proofErr w:type="gramStart"/>
      <w:r>
        <w:t>тепловых сетей</w:t>
      </w:r>
      <w:proofErr w:type="gramEnd"/>
      <w:r>
        <w:t xml:space="preserve"> проложенных в</w:t>
      </w:r>
      <w:r w:rsidR="0040349D" w:rsidRPr="000A1338">
        <w:t xml:space="preserve"> грунте (гидродинамические</w:t>
      </w:r>
      <w:r>
        <w:t xml:space="preserve"> </w:t>
      </w:r>
      <w:r w:rsidR="0040349D" w:rsidRPr="000A1338">
        <w:t>удары);</w:t>
      </w:r>
    </w:p>
    <w:p w:rsidR="0040349D" w:rsidRPr="000A1338" w:rsidRDefault="0040349D" w:rsidP="0040349D">
      <w:r w:rsidRPr="000A1338">
        <w:t xml:space="preserve">- неблагоприятные </w:t>
      </w:r>
      <w:proofErr w:type="spellStart"/>
      <w:r w:rsidRPr="000A1338">
        <w:t>погодно</w:t>
      </w:r>
      <w:proofErr w:type="spellEnd"/>
      <w:r w:rsidRPr="000A1338">
        <w:t>-климатические явления;</w:t>
      </w:r>
    </w:p>
    <w:p w:rsidR="0040349D" w:rsidRPr="000A1338" w:rsidRDefault="0040349D" w:rsidP="0040349D">
      <w:r w:rsidRPr="000A1338">
        <w:t>- человеческий фактор.</w:t>
      </w:r>
    </w:p>
    <w:p w:rsidR="0040349D" w:rsidRPr="000A1338" w:rsidRDefault="0040349D" w:rsidP="0040349D">
      <w:pPr>
        <w:pStyle w:val="3"/>
      </w:pPr>
      <w:r w:rsidRPr="000A1338">
        <w:t>Расчеты допустимого времени устранения технологических нарушений</w:t>
      </w:r>
    </w:p>
    <w:tbl>
      <w:tblPr>
        <w:tblStyle w:val="a9"/>
        <w:tblW w:w="0" w:type="auto"/>
        <w:tblLook w:val="01E0" w:firstRow="1" w:lastRow="1" w:firstColumn="1" w:lastColumn="1" w:noHBand="0" w:noVBand="0"/>
      </w:tblPr>
      <w:tblGrid>
        <w:gridCol w:w="503"/>
        <w:gridCol w:w="2238"/>
        <w:gridCol w:w="1358"/>
        <w:gridCol w:w="1307"/>
        <w:gridCol w:w="1307"/>
        <w:gridCol w:w="1307"/>
        <w:gridCol w:w="1325"/>
      </w:tblGrid>
      <w:tr w:rsidR="0040349D" w:rsidRPr="000A1338" w:rsidTr="0040349D">
        <w:trPr>
          <w:trHeight w:val="227"/>
        </w:trPr>
        <w:tc>
          <w:tcPr>
            <w:tcW w:w="487" w:type="dxa"/>
            <w:vMerge w:val="restart"/>
            <w:vAlign w:val="center"/>
          </w:tcPr>
          <w:p w:rsidR="0040349D" w:rsidRPr="000A1338" w:rsidRDefault="0040349D" w:rsidP="0040349D">
            <w:pPr>
              <w:pStyle w:val="ab"/>
              <w:rPr>
                <w:b/>
              </w:rPr>
            </w:pPr>
            <w:r w:rsidRPr="000A1338">
              <w:rPr>
                <w:b/>
              </w:rPr>
              <w:t>№ п/п</w:t>
            </w:r>
          </w:p>
        </w:tc>
        <w:tc>
          <w:tcPr>
            <w:tcW w:w="2264" w:type="dxa"/>
            <w:vMerge w:val="restart"/>
            <w:vAlign w:val="center"/>
          </w:tcPr>
          <w:p w:rsidR="0040349D" w:rsidRPr="000A1338" w:rsidRDefault="0040349D" w:rsidP="0040349D">
            <w:pPr>
              <w:pStyle w:val="ab"/>
              <w:rPr>
                <w:b/>
              </w:rPr>
            </w:pPr>
            <w:r w:rsidRPr="000A1338">
              <w:rPr>
                <w:b/>
              </w:rPr>
              <w:t>Наименование технологического</w:t>
            </w:r>
            <w:r w:rsidR="000A1338">
              <w:rPr>
                <w:b/>
              </w:rPr>
              <w:t xml:space="preserve"> </w:t>
            </w:r>
            <w:r w:rsidRPr="000A1338">
              <w:rPr>
                <w:b/>
              </w:rPr>
              <w:t>нарушения</w:t>
            </w:r>
          </w:p>
        </w:tc>
        <w:tc>
          <w:tcPr>
            <w:tcW w:w="1366" w:type="dxa"/>
            <w:vMerge w:val="restart"/>
            <w:vAlign w:val="center"/>
          </w:tcPr>
          <w:p w:rsidR="0040349D" w:rsidRPr="000A1338" w:rsidRDefault="000A1338" w:rsidP="0040349D">
            <w:pPr>
              <w:pStyle w:val="ab"/>
              <w:rPr>
                <w:b/>
              </w:rPr>
            </w:pPr>
            <w:r w:rsidRPr="000A1338">
              <w:rPr>
                <w:b/>
              </w:rPr>
              <w:t>Время на</w:t>
            </w:r>
            <w:r w:rsidR="0040349D" w:rsidRPr="000A1338">
              <w:rPr>
                <w:b/>
              </w:rPr>
              <w:t xml:space="preserve"> устранение</w:t>
            </w:r>
          </w:p>
        </w:tc>
        <w:tc>
          <w:tcPr>
            <w:tcW w:w="5454" w:type="dxa"/>
            <w:gridSpan w:val="4"/>
            <w:vAlign w:val="center"/>
          </w:tcPr>
          <w:p w:rsidR="0040349D" w:rsidRPr="000A1338" w:rsidRDefault="0040349D" w:rsidP="0040349D">
            <w:pPr>
              <w:pStyle w:val="ab"/>
              <w:rPr>
                <w:b/>
              </w:rPr>
            </w:pPr>
            <w:r w:rsidRPr="000A1338">
              <w:rPr>
                <w:b/>
              </w:rPr>
              <w:t>Ожидаемая</w:t>
            </w:r>
            <w:r w:rsidR="000A1338">
              <w:rPr>
                <w:b/>
              </w:rPr>
              <w:t xml:space="preserve"> </w:t>
            </w:r>
            <w:r w:rsidRPr="000A1338">
              <w:rPr>
                <w:b/>
              </w:rPr>
              <w:t>температура</w:t>
            </w:r>
            <w:r w:rsidR="000A1338" w:rsidRPr="000A1338">
              <w:rPr>
                <w:b/>
              </w:rPr>
              <w:t xml:space="preserve"> в жилых</w:t>
            </w:r>
            <w:r w:rsidR="000A1338">
              <w:rPr>
                <w:b/>
              </w:rPr>
              <w:t xml:space="preserve"> </w:t>
            </w:r>
            <w:r w:rsidR="000A1338" w:rsidRPr="000A1338">
              <w:rPr>
                <w:b/>
              </w:rPr>
              <w:t xml:space="preserve">помещениях при </w:t>
            </w:r>
            <w:r w:rsidRPr="000A1338">
              <w:rPr>
                <w:b/>
              </w:rPr>
              <w:t>температуре</w:t>
            </w:r>
            <w:r w:rsidR="000A1338">
              <w:rPr>
                <w:b/>
              </w:rPr>
              <w:t xml:space="preserve"> </w:t>
            </w:r>
            <w:r w:rsidRPr="000A1338">
              <w:rPr>
                <w:b/>
              </w:rPr>
              <w:t>наружного</w:t>
            </w:r>
            <w:r w:rsidR="000A1338">
              <w:rPr>
                <w:b/>
              </w:rPr>
              <w:t xml:space="preserve"> </w:t>
            </w:r>
            <w:r w:rsidRPr="000A1338">
              <w:rPr>
                <w:b/>
              </w:rPr>
              <w:t>воздуха, С</w:t>
            </w:r>
          </w:p>
        </w:tc>
      </w:tr>
      <w:tr w:rsidR="0040349D" w:rsidRPr="000A1338" w:rsidTr="0040349D">
        <w:trPr>
          <w:trHeight w:val="227"/>
        </w:trPr>
        <w:tc>
          <w:tcPr>
            <w:tcW w:w="487" w:type="dxa"/>
            <w:vMerge/>
            <w:vAlign w:val="center"/>
          </w:tcPr>
          <w:p w:rsidR="0040349D" w:rsidRPr="000A1338" w:rsidRDefault="0040349D" w:rsidP="0040349D">
            <w:pPr>
              <w:pStyle w:val="ab"/>
              <w:rPr>
                <w:b/>
              </w:rPr>
            </w:pPr>
          </w:p>
        </w:tc>
        <w:tc>
          <w:tcPr>
            <w:tcW w:w="2264" w:type="dxa"/>
            <w:vMerge/>
            <w:vAlign w:val="center"/>
          </w:tcPr>
          <w:p w:rsidR="0040349D" w:rsidRPr="000A1338" w:rsidRDefault="0040349D" w:rsidP="0040349D">
            <w:pPr>
              <w:pStyle w:val="ab"/>
              <w:rPr>
                <w:b/>
              </w:rPr>
            </w:pPr>
          </w:p>
        </w:tc>
        <w:tc>
          <w:tcPr>
            <w:tcW w:w="1366" w:type="dxa"/>
            <w:vMerge/>
            <w:vAlign w:val="center"/>
          </w:tcPr>
          <w:p w:rsidR="0040349D" w:rsidRPr="000A1338" w:rsidRDefault="0040349D" w:rsidP="0040349D">
            <w:pPr>
              <w:pStyle w:val="ab"/>
              <w:rPr>
                <w:b/>
              </w:rPr>
            </w:pPr>
          </w:p>
        </w:tc>
        <w:tc>
          <w:tcPr>
            <w:tcW w:w="1363" w:type="dxa"/>
            <w:vAlign w:val="center"/>
          </w:tcPr>
          <w:p w:rsidR="0040349D" w:rsidRPr="000A1338" w:rsidRDefault="0040349D" w:rsidP="0040349D">
            <w:pPr>
              <w:pStyle w:val="ab"/>
              <w:rPr>
                <w:b/>
              </w:rPr>
            </w:pPr>
            <w:r w:rsidRPr="000A1338">
              <w:rPr>
                <w:b/>
              </w:rPr>
              <w:t>0</w:t>
            </w:r>
          </w:p>
        </w:tc>
        <w:tc>
          <w:tcPr>
            <w:tcW w:w="1363" w:type="dxa"/>
            <w:vAlign w:val="center"/>
          </w:tcPr>
          <w:p w:rsidR="0040349D" w:rsidRPr="000A1338" w:rsidRDefault="0040349D" w:rsidP="0040349D">
            <w:pPr>
              <w:pStyle w:val="ab"/>
              <w:rPr>
                <w:b/>
              </w:rPr>
            </w:pPr>
            <w:r w:rsidRPr="000A1338">
              <w:rPr>
                <w:b/>
              </w:rPr>
              <w:t>-10</w:t>
            </w:r>
          </w:p>
        </w:tc>
        <w:tc>
          <w:tcPr>
            <w:tcW w:w="1364" w:type="dxa"/>
            <w:vAlign w:val="center"/>
          </w:tcPr>
          <w:p w:rsidR="0040349D" w:rsidRPr="000A1338" w:rsidRDefault="0040349D" w:rsidP="0040349D">
            <w:pPr>
              <w:pStyle w:val="ab"/>
              <w:rPr>
                <w:b/>
              </w:rPr>
            </w:pPr>
            <w:r w:rsidRPr="000A1338">
              <w:rPr>
                <w:b/>
              </w:rPr>
              <w:t>-20</w:t>
            </w:r>
          </w:p>
        </w:tc>
        <w:tc>
          <w:tcPr>
            <w:tcW w:w="1364" w:type="dxa"/>
            <w:vAlign w:val="center"/>
          </w:tcPr>
          <w:p w:rsidR="0040349D" w:rsidRPr="000A1338" w:rsidRDefault="0040349D" w:rsidP="0040349D">
            <w:pPr>
              <w:pStyle w:val="ab"/>
              <w:rPr>
                <w:b/>
              </w:rPr>
            </w:pPr>
            <w:r w:rsidRPr="000A1338">
              <w:rPr>
                <w:b/>
              </w:rPr>
              <w:t>более -20</w:t>
            </w:r>
          </w:p>
        </w:tc>
      </w:tr>
      <w:tr w:rsidR="0040349D" w:rsidRPr="000A1338" w:rsidTr="0040349D">
        <w:trPr>
          <w:trHeight w:val="227"/>
        </w:trPr>
        <w:tc>
          <w:tcPr>
            <w:tcW w:w="487" w:type="dxa"/>
            <w:vAlign w:val="center"/>
          </w:tcPr>
          <w:p w:rsidR="0040349D" w:rsidRPr="000A1338" w:rsidRDefault="0040349D" w:rsidP="0040349D">
            <w:pPr>
              <w:pStyle w:val="ab"/>
            </w:pPr>
            <w:r w:rsidRPr="000A1338">
              <w:t>1.</w:t>
            </w:r>
          </w:p>
        </w:tc>
        <w:tc>
          <w:tcPr>
            <w:tcW w:w="2264" w:type="dxa"/>
            <w:vAlign w:val="center"/>
          </w:tcPr>
          <w:p w:rsidR="0040349D" w:rsidRPr="000A1338" w:rsidRDefault="0040349D" w:rsidP="0040349D">
            <w:pPr>
              <w:pStyle w:val="ab"/>
            </w:pPr>
            <w:r w:rsidRPr="000A1338">
              <w:t>Отключение отопления</w:t>
            </w:r>
          </w:p>
        </w:tc>
        <w:tc>
          <w:tcPr>
            <w:tcW w:w="1366" w:type="dxa"/>
            <w:vAlign w:val="center"/>
          </w:tcPr>
          <w:p w:rsidR="0040349D" w:rsidRPr="000A1338" w:rsidRDefault="0040349D" w:rsidP="0040349D">
            <w:pPr>
              <w:pStyle w:val="ab"/>
            </w:pPr>
            <w:r w:rsidRPr="000A1338">
              <w:t>2 часа</w:t>
            </w:r>
          </w:p>
        </w:tc>
        <w:tc>
          <w:tcPr>
            <w:tcW w:w="1363" w:type="dxa"/>
            <w:vAlign w:val="center"/>
          </w:tcPr>
          <w:p w:rsidR="0040349D" w:rsidRPr="000A1338" w:rsidRDefault="0040349D" w:rsidP="0040349D">
            <w:pPr>
              <w:pStyle w:val="ab"/>
            </w:pPr>
            <w:r w:rsidRPr="000A1338">
              <w:t>18</w:t>
            </w:r>
          </w:p>
        </w:tc>
        <w:tc>
          <w:tcPr>
            <w:tcW w:w="1363" w:type="dxa"/>
            <w:vAlign w:val="center"/>
          </w:tcPr>
          <w:p w:rsidR="0040349D" w:rsidRPr="000A1338" w:rsidRDefault="0040349D" w:rsidP="0040349D">
            <w:pPr>
              <w:pStyle w:val="ab"/>
            </w:pPr>
            <w:r w:rsidRPr="000A1338">
              <w:t>18</w:t>
            </w:r>
          </w:p>
        </w:tc>
        <w:tc>
          <w:tcPr>
            <w:tcW w:w="1364"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15</w:t>
            </w:r>
          </w:p>
        </w:tc>
      </w:tr>
      <w:tr w:rsidR="0040349D" w:rsidRPr="000A1338" w:rsidTr="0040349D">
        <w:trPr>
          <w:trHeight w:val="227"/>
        </w:trPr>
        <w:tc>
          <w:tcPr>
            <w:tcW w:w="487" w:type="dxa"/>
            <w:vAlign w:val="center"/>
          </w:tcPr>
          <w:p w:rsidR="0040349D" w:rsidRPr="000A1338" w:rsidRDefault="0040349D" w:rsidP="0040349D">
            <w:pPr>
              <w:pStyle w:val="ab"/>
            </w:pPr>
            <w:r w:rsidRPr="000A1338">
              <w:t>2.</w:t>
            </w:r>
          </w:p>
        </w:tc>
        <w:tc>
          <w:tcPr>
            <w:tcW w:w="2264" w:type="dxa"/>
            <w:vAlign w:val="center"/>
          </w:tcPr>
          <w:p w:rsidR="0040349D" w:rsidRPr="000A1338" w:rsidRDefault="0040349D" w:rsidP="0040349D">
            <w:pPr>
              <w:pStyle w:val="ab"/>
            </w:pPr>
            <w:r w:rsidRPr="000A1338">
              <w:t>Отключение отопления</w:t>
            </w:r>
          </w:p>
        </w:tc>
        <w:tc>
          <w:tcPr>
            <w:tcW w:w="1366" w:type="dxa"/>
            <w:vAlign w:val="center"/>
          </w:tcPr>
          <w:p w:rsidR="0040349D" w:rsidRPr="000A1338" w:rsidRDefault="0040349D" w:rsidP="0040349D">
            <w:pPr>
              <w:pStyle w:val="ab"/>
            </w:pPr>
            <w:r w:rsidRPr="000A1338">
              <w:t>4 часа</w:t>
            </w:r>
          </w:p>
        </w:tc>
        <w:tc>
          <w:tcPr>
            <w:tcW w:w="1363" w:type="dxa"/>
            <w:vAlign w:val="center"/>
          </w:tcPr>
          <w:p w:rsidR="0040349D" w:rsidRPr="000A1338" w:rsidRDefault="0040349D" w:rsidP="0040349D">
            <w:pPr>
              <w:pStyle w:val="ab"/>
            </w:pPr>
            <w:r w:rsidRPr="000A1338">
              <w:t>18</w:t>
            </w:r>
          </w:p>
        </w:tc>
        <w:tc>
          <w:tcPr>
            <w:tcW w:w="1363"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15</w:t>
            </w:r>
          </w:p>
        </w:tc>
      </w:tr>
      <w:tr w:rsidR="0040349D" w:rsidRPr="000A1338" w:rsidTr="0040349D">
        <w:trPr>
          <w:trHeight w:val="227"/>
        </w:trPr>
        <w:tc>
          <w:tcPr>
            <w:tcW w:w="487" w:type="dxa"/>
            <w:vAlign w:val="center"/>
          </w:tcPr>
          <w:p w:rsidR="0040349D" w:rsidRPr="000A1338" w:rsidRDefault="0040349D" w:rsidP="0040349D">
            <w:pPr>
              <w:pStyle w:val="ab"/>
            </w:pPr>
            <w:r w:rsidRPr="000A1338">
              <w:t>3.</w:t>
            </w:r>
          </w:p>
        </w:tc>
        <w:tc>
          <w:tcPr>
            <w:tcW w:w="2264" w:type="dxa"/>
            <w:vAlign w:val="center"/>
          </w:tcPr>
          <w:p w:rsidR="0040349D" w:rsidRPr="000A1338" w:rsidRDefault="0040349D" w:rsidP="0040349D">
            <w:pPr>
              <w:pStyle w:val="ab"/>
            </w:pPr>
            <w:r w:rsidRPr="000A1338">
              <w:t>Отключение отопления</w:t>
            </w:r>
          </w:p>
        </w:tc>
        <w:tc>
          <w:tcPr>
            <w:tcW w:w="1366" w:type="dxa"/>
            <w:vAlign w:val="center"/>
          </w:tcPr>
          <w:p w:rsidR="0040349D" w:rsidRPr="000A1338" w:rsidRDefault="0040349D" w:rsidP="0040349D">
            <w:pPr>
              <w:pStyle w:val="ab"/>
            </w:pPr>
            <w:r w:rsidRPr="000A1338">
              <w:t>6 часов</w:t>
            </w:r>
          </w:p>
        </w:tc>
        <w:tc>
          <w:tcPr>
            <w:tcW w:w="1363" w:type="dxa"/>
            <w:vAlign w:val="center"/>
          </w:tcPr>
          <w:p w:rsidR="0040349D" w:rsidRPr="000A1338" w:rsidRDefault="0040349D" w:rsidP="0040349D">
            <w:pPr>
              <w:pStyle w:val="ab"/>
            </w:pPr>
            <w:r w:rsidRPr="000A1338">
              <w:t>15</w:t>
            </w:r>
          </w:p>
        </w:tc>
        <w:tc>
          <w:tcPr>
            <w:tcW w:w="1363"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10</w:t>
            </w:r>
          </w:p>
        </w:tc>
      </w:tr>
      <w:tr w:rsidR="0040349D" w:rsidRPr="000A1338" w:rsidTr="0040349D">
        <w:trPr>
          <w:trHeight w:val="227"/>
        </w:trPr>
        <w:tc>
          <w:tcPr>
            <w:tcW w:w="487" w:type="dxa"/>
            <w:vAlign w:val="center"/>
          </w:tcPr>
          <w:p w:rsidR="0040349D" w:rsidRPr="000A1338" w:rsidRDefault="0040349D" w:rsidP="0040349D">
            <w:pPr>
              <w:pStyle w:val="ab"/>
            </w:pPr>
            <w:r w:rsidRPr="000A1338">
              <w:t>4.</w:t>
            </w:r>
          </w:p>
        </w:tc>
        <w:tc>
          <w:tcPr>
            <w:tcW w:w="2264" w:type="dxa"/>
            <w:vAlign w:val="center"/>
          </w:tcPr>
          <w:p w:rsidR="0040349D" w:rsidRPr="000A1338" w:rsidRDefault="0040349D" w:rsidP="0040349D">
            <w:pPr>
              <w:pStyle w:val="ab"/>
            </w:pPr>
            <w:r w:rsidRPr="000A1338">
              <w:t>Отключение отопления</w:t>
            </w:r>
          </w:p>
        </w:tc>
        <w:tc>
          <w:tcPr>
            <w:tcW w:w="1366" w:type="dxa"/>
            <w:vAlign w:val="center"/>
          </w:tcPr>
          <w:p w:rsidR="0040349D" w:rsidRPr="000A1338" w:rsidRDefault="0040349D" w:rsidP="0040349D">
            <w:pPr>
              <w:pStyle w:val="ab"/>
            </w:pPr>
            <w:r w:rsidRPr="000A1338">
              <w:t>8 часов</w:t>
            </w:r>
          </w:p>
        </w:tc>
        <w:tc>
          <w:tcPr>
            <w:tcW w:w="1363" w:type="dxa"/>
            <w:vAlign w:val="center"/>
          </w:tcPr>
          <w:p w:rsidR="0040349D" w:rsidRPr="000A1338" w:rsidRDefault="0040349D" w:rsidP="0040349D">
            <w:pPr>
              <w:pStyle w:val="ab"/>
            </w:pPr>
            <w:r w:rsidRPr="000A1338">
              <w:t>15</w:t>
            </w:r>
          </w:p>
        </w:tc>
        <w:tc>
          <w:tcPr>
            <w:tcW w:w="1363" w:type="dxa"/>
            <w:vAlign w:val="center"/>
          </w:tcPr>
          <w:p w:rsidR="0040349D" w:rsidRPr="000A1338" w:rsidRDefault="0040349D" w:rsidP="0040349D">
            <w:pPr>
              <w:pStyle w:val="ab"/>
            </w:pPr>
            <w:r w:rsidRPr="000A1338">
              <w:t>15</w:t>
            </w:r>
          </w:p>
        </w:tc>
        <w:tc>
          <w:tcPr>
            <w:tcW w:w="1364" w:type="dxa"/>
            <w:vAlign w:val="center"/>
          </w:tcPr>
          <w:p w:rsidR="0040349D" w:rsidRPr="000A1338" w:rsidRDefault="0040349D" w:rsidP="0040349D">
            <w:pPr>
              <w:pStyle w:val="ab"/>
            </w:pPr>
            <w:r w:rsidRPr="000A1338">
              <w:t>10</w:t>
            </w:r>
          </w:p>
        </w:tc>
        <w:tc>
          <w:tcPr>
            <w:tcW w:w="1364" w:type="dxa"/>
            <w:vAlign w:val="center"/>
          </w:tcPr>
          <w:p w:rsidR="0040349D" w:rsidRPr="000A1338" w:rsidRDefault="0040349D" w:rsidP="0040349D">
            <w:pPr>
              <w:pStyle w:val="ab"/>
            </w:pPr>
            <w:r w:rsidRPr="000A1338">
              <w:t>10</w:t>
            </w:r>
          </w:p>
        </w:tc>
      </w:tr>
    </w:tbl>
    <w:p w:rsidR="0040349D" w:rsidRPr="000A1338" w:rsidRDefault="0040349D" w:rsidP="0040349D">
      <w:pPr>
        <w:pStyle w:val="3"/>
      </w:pPr>
      <w:r w:rsidRPr="000A1338">
        <w:t xml:space="preserve">Организация управления ликвидацией аварий на </w:t>
      </w:r>
      <w:proofErr w:type="spellStart"/>
      <w:r w:rsidRPr="000A1338">
        <w:t>теплопроизводящих</w:t>
      </w:r>
      <w:proofErr w:type="spellEnd"/>
      <w:r w:rsidRPr="000A1338">
        <w:t xml:space="preserve"> объектах и тепловых сетях</w:t>
      </w:r>
    </w:p>
    <w:p w:rsidR="0040349D" w:rsidRPr="000A1338" w:rsidRDefault="0040349D" w:rsidP="0040349D">
      <w:pPr>
        <w:ind w:firstLine="708"/>
      </w:pPr>
      <w:r w:rsidRPr="000A1338">
        <w:t>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 на объектовом уровне – руководитель организации, осуществляющей эксплуатацию объекта.</w:t>
      </w:r>
    </w:p>
    <w:p w:rsidR="0040349D" w:rsidRPr="000A1338" w:rsidRDefault="0040349D" w:rsidP="0040349D">
      <w:pPr>
        <w:ind w:firstLine="708"/>
      </w:pPr>
      <w:r w:rsidRPr="000A1338">
        <w:t>Органами повседневного управления территориальной подсистемы являются:</w:t>
      </w:r>
    </w:p>
    <w:p w:rsidR="0040349D" w:rsidRPr="000A1338" w:rsidRDefault="0040349D" w:rsidP="0040349D">
      <w:r w:rsidRPr="000A1338">
        <w:t>-</w:t>
      </w:r>
      <w:r w:rsidR="000A1338">
        <w:t xml:space="preserve"> </w:t>
      </w:r>
      <w:r w:rsidRPr="000A1338">
        <w:t>на межмуниципальном уровне - единая дежурно-диспетчерская служба (далее — ЕДДС) по вопросам сбора, обработки и обмена информации, оперативного реагирования и координации совместных действий дежурно-диспетчерских и аварийно-диспетчерских служб (далее — ДДС, АДС) организаций, расположенных на территории муниципального района, оперативного управления силами и средствами аварийно-спасательных и других сил постоянной готовности в условиях чрезвычайной ситуации (далее — ЧС);</w:t>
      </w:r>
    </w:p>
    <w:p w:rsidR="0040349D" w:rsidRPr="000A1338" w:rsidRDefault="0040349D" w:rsidP="0040349D">
      <w:r w:rsidRPr="000A1338">
        <w:rPr>
          <w:b/>
        </w:rPr>
        <w:t>-</w:t>
      </w:r>
      <w:r w:rsidR="000A1338" w:rsidRPr="000A1338">
        <w:rPr>
          <w:b/>
        </w:rPr>
        <w:t xml:space="preserve"> </w:t>
      </w:r>
      <w:r w:rsidRPr="000A1338">
        <w:t>на муниципальном уровне</w:t>
      </w:r>
      <w:r w:rsidR="000A1338" w:rsidRPr="000A1338">
        <w:t xml:space="preserve"> –</w:t>
      </w:r>
      <w:r w:rsidRPr="000A1338">
        <w:t xml:space="preserve"> ответственный специалист муниципального образования;</w:t>
      </w:r>
    </w:p>
    <w:p w:rsidR="0040349D" w:rsidRPr="000A1338" w:rsidRDefault="000A1338" w:rsidP="0040349D">
      <w:r w:rsidRPr="000A1338">
        <w:rPr>
          <w:b/>
        </w:rPr>
        <w:t xml:space="preserve">- </w:t>
      </w:r>
      <w:r w:rsidR="0040349D" w:rsidRPr="000A1338">
        <w:t>на объектовом уровне –дежурные - сторожа организаций (объектов).</w:t>
      </w:r>
    </w:p>
    <w:p w:rsidR="0040349D" w:rsidRPr="000A1338" w:rsidRDefault="0040349D" w:rsidP="0040349D">
      <w:pPr>
        <w:ind w:firstLine="708"/>
      </w:pPr>
      <w:r w:rsidRPr="000A1338">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40349D" w:rsidRPr="000A1338" w:rsidRDefault="0040349D" w:rsidP="000A1338">
      <w:pPr>
        <w:pStyle w:val="3"/>
        <w:jc w:val="both"/>
      </w:pPr>
      <w:r w:rsidRPr="000A1338">
        <w:lastRenderedPageBreak/>
        <w:t>Резервы финансовых и материальных ресурсов для ликвидации</w:t>
      </w:r>
      <w:r w:rsidR="000A1338" w:rsidRPr="000A1338">
        <w:t xml:space="preserve"> </w:t>
      </w:r>
      <w:r w:rsidRPr="000A1338">
        <w:t>чрезвыч</w:t>
      </w:r>
      <w:r w:rsidR="000A1338" w:rsidRPr="000A1338">
        <w:t>айных ситуаций и их последствий</w:t>
      </w:r>
    </w:p>
    <w:p w:rsidR="0040349D" w:rsidRPr="000A1338" w:rsidRDefault="0040349D" w:rsidP="0040349D">
      <w:r w:rsidRPr="000A1338">
        <w:t>Для ликвидации аварий создаются и используются:</w:t>
      </w:r>
    </w:p>
    <w:p w:rsidR="0040349D" w:rsidRPr="000A1338" w:rsidRDefault="000A1338" w:rsidP="0040349D">
      <w:r w:rsidRPr="000A1338">
        <w:t xml:space="preserve">- </w:t>
      </w:r>
      <w:r w:rsidR="0040349D" w:rsidRPr="000A1338">
        <w:t xml:space="preserve">резервы финансовых и материальных ресурсов </w:t>
      </w:r>
      <w:proofErr w:type="spellStart"/>
      <w:r w:rsidRPr="000A1338">
        <w:t>Осинниковского</w:t>
      </w:r>
      <w:proofErr w:type="spellEnd"/>
      <w:r w:rsidRPr="000A1338">
        <w:t xml:space="preserve"> городского округа</w:t>
      </w:r>
      <w:r w:rsidR="0040349D" w:rsidRPr="000A1338">
        <w:t>;</w:t>
      </w:r>
    </w:p>
    <w:p w:rsidR="0040349D" w:rsidRPr="000A1338" w:rsidRDefault="0040349D" w:rsidP="0040349D">
      <w:r w:rsidRPr="000A1338">
        <w:t>-</w:t>
      </w:r>
      <w:r w:rsidR="000A1338" w:rsidRPr="000A1338">
        <w:t xml:space="preserve"> </w:t>
      </w:r>
      <w:r w:rsidRPr="000A1338">
        <w:t>резервы финансовых материальных ресурсов организаций.</w:t>
      </w:r>
    </w:p>
    <w:p w:rsidR="0040349D" w:rsidRPr="000A1338" w:rsidRDefault="0040349D" w:rsidP="0040349D">
      <w:r w:rsidRPr="000A1338">
        <w:t>Объемы резервов финансовых ресурсов (резервных фондов) определяются ежег</w:t>
      </w:r>
      <w:r w:rsidR="000A1338" w:rsidRPr="000A1338">
        <w:t xml:space="preserve">одно и утверждаются нормативным правовым актом и </w:t>
      </w:r>
      <w:r w:rsidRPr="000A1338">
        <w:t>должны обеспечивать проведе</w:t>
      </w:r>
      <w:r w:rsidR="000A1338" w:rsidRPr="000A1338">
        <w:t>ние аварийно-восстановительных работ в нормативные</w:t>
      </w:r>
      <w:r w:rsidRPr="000A1338">
        <w:t xml:space="preserve"> сроки.</w:t>
      </w:r>
    </w:p>
    <w:p w:rsidR="0040349D" w:rsidRPr="000A1338" w:rsidRDefault="0040349D" w:rsidP="000A1338">
      <w:pPr>
        <w:pStyle w:val="3"/>
        <w:jc w:val="both"/>
      </w:pPr>
      <w:r w:rsidRPr="000A1338">
        <w:t xml:space="preserve">Порядок действий по ликвидации аварий на </w:t>
      </w:r>
      <w:proofErr w:type="spellStart"/>
      <w:r w:rsidRPr="000A1338">
        <w:t>теплопроизводящих</w:t>
      </w:r>
      <w:proofErr w:type="spellEnd"/>
      <w:r w:rsidRPr="000A1338">
        <w:t xml:space="preserve"> объектах и тепловых сетях</w:t>
      </w:r>
    </w:p>
    <w:p w:rsidR="0040349D" w:rsidRPr="000A1338" w:rsidRDefault="0040349D" w:rsidP="0040349D">
      <w:pPr>
        <w:ind w:firstLine="708"/>
      </w:pPr>
      <w:r w:rsidRPr="000A1338">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40349D" w:rsidRPr="000A1338" w:rsidRDefault="0040349D" w:rsidP="0040349D">
      <w:pPr>
        <w:ind w:firstLine="708"/>
      </w:pPr>
      <w:r w:rsidRPr="000A1338">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40349D" w:rsidRPr="000A1338" w:rsidRDefault="0040349D" w:rsidP="0040349D">
      <w:pPr>
        <w:ind w:firstLine="708"/>
      </w:pPr>
      <w:r w:rsidRPr="000A1338">
        <w:t>Принятию решения на ликвидацию аварии предшествует оценка сложившейся обстановки, масштаба аварии и возможных последствий.</w:t>
      </w:r>
    </w:p>
    <w:p w:rsidR="0040349D" w:rsidRPr="000A1338" w:rsidRDefault="0040349D" w:rsidP="0040349D">
      <w:pPr>
        <w:ind w:firstLine="708"/>
      </w:pPr>
      <w:r w:rsidRPr="000A1338">
        <w:t>Работы проводятся на основании нормативных и распорядительных документов оформляемых организатором работ.</w:t>
      </w:r>
    </w:p>
    <w:p w:rsidR="0040349D" w:rsidRPr="000A1338" w:rsidRDefault="000A1338" w:rsidP="0040349D">
      <w:pPr>
        <w:ind w:firstLine="708"/>
      </w:pPr>
      <w:r>
        <w:t>К работам привлекаются аварийно-</w:t>
      </w:r>
      <w:r w:rsidR="0040349D" w:rsidRPr="000A1338">
        <w:t>ремонтные бригады, специальная техника и оборудование организаций, в ведении которых находятся ТПО (ТС) в круглосуточном режиме, посменно.</w:t>
      </w:r>
    </w:p>
    <w:p w:rsidR="0040349D" w:rsidRPr="000A1338" w:rsidRDefault="0040349D" w:rsidP="0040349D">
      <w:pPr>
        <w:ind w:firstLine="708"/>
      </w:pPr>
      <w:r w:rsidRPr="000A1338">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ЕДДС не позднее 20 минут с момента происшествия, ЧС, администрацию </w:t>
      </w:r>
      <w:proofErr w:type="spellStart"/>
      <w:r w:rsidR="000A1338" w:rsidRPr="000A1338">
        <w:t>Осинниковского</w:t>
      </w:r>
      <w:proofErr w:type="spellEnd"/>
      <w:r w:rsidR="000A1338" w:rsidRPr="000A1338">
        <w:t xml:space="preserve"> городского округа</w:t>
      </w:r>
      <w:r w:rsidRPr="000A1338">
        <w:t>.</w:t>
      </w:r>
    </w:p>
    <w:p w:rsidR="0040349D" w:rsidRPr="000A1338" w:rsidRDefault="0040349D" w:rsidP="0040349D">
      <w:pPr>
        <w:ind w:firstLine="708"/>
      </w:pPr>
      <w:r w:rsidRPr="000A1338">
        <w:t>О сложившейся обстановке население информируется администрацией городского округа, эксплуатирующей организацией через местную систему оповещения и информирования.</w:t>
      </w:r>
    </w:p>
    <w:p w:rsidR="0040349D" w:rsidRPr="000A1338" w:rsidRDefault="0040349D" w:rsidP="0040349D">
      <w:pPr>
        <w:ind w:firstLine="708"/>
      </w:pPr>
      <w:r w:rsidRPr="000A1338">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40349D" w:rsidRPr="000A1338" w:rsidRDefault="0040349D" w:rsidP="0040349D">
      <w:pPr>
        <w:ind w:firstLine="708"/>
      </w:pPr>
      <w:r w:rsidRPr="000A1338">
        <w:t xml:space="preserve">В случае необходимости привлечения дополнительных сил и средств к работам, руководитель работ докладывает мэру </w:t>
      </w:r>
      <w:proofErr w:type="spellStart"/>
      <w:r w:rsidR="000A1338" w:rsidRPr="000A1338">
        <w:t>Осинниковского</w:t>
      </w:r>
      <w:proofErr w:type="spellEnd"/>
      <w:r w:rsidR="000A1338" w:rsidRPr="000A1338">
        <w:t xml:space="preserve"> городского округа</w:t>
      </w:r>
      <w:r w:rsidRPr="000A1338">
        <w:t>, председателю комиссии по предупреждению и ликвидации чрезвычайных ситуаций и обеспечению пожарной безопасности города, ЕДДС.</w:t>
      </w:r>
    </w:p>
    <w:p w:rsidR="0040349D" w:rsidRPr="000A1338" w:rsidRDefault="0040349D" w:rsidP="0040349D">
      <w:pPr>
        <w:ind w:firstLine="708"/>
      </w:pPr>
      <w:r w:rsidRPr="000A1338">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города.</w:t>
      </w:r>
    </w:p>
    <w:tbl>
      <w:tblPr>
        <w:tblStyle w:val="a9"/>
        <w:tblW w:w="0" w:type="auto"/>
        <w:tblInd w:w="-34" w:type="dxa"/>
        <w:tblLook w:val="04A0" w:firstRow="1" w:lastRow="0" w:firstColumn="1" w:lastColumn="0" w:noHBand="0" w:noVBand="1"/>
      </w:tblPr>
      <w:tblGrid>
        <w:gridCol w:w="548"/>
        <w:gridCol w:w="2607"/>
        <w:gridCol w:w="2384"/>
        <w:gridCol w:w="1854"/>
        <w:gridCol w:w="1986"/>
      </w:tblGrid>
      <w:tr w:rsidR="0040349D" w:rsidRPr="00887048" w:rsidTr="000A1338">
        <w:trPr>
          <w:trHeight w:val="227"/>
        </w:trPr>
        <w:tc>
          <w:tcPr>
            <w:tcW w:w="548"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lastRenderedPageBreak/>
              <w:t>№ п/п</w:t>
            </w:r>
          </w:p>
        </w:tc>
        <w:tc>
          <w:tcPr>
            <w:tcW w:w="2607"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t>Мероприятия</w:t>
            </w:r>
          </w:p>
        </w:tc>
        <w:tc>
          <w:tcPr>
            <w:tcW w:w="238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t>Исполнитель</w:t>
            </w:r>
          </w:p>
        </w:tc>
        <w:tc>
          <w:tcPr>
            <w:tcW w:w="185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t>Адрес предоставления информации</w:t>
            </w:r>
          </w:p>
        </w:tc>
        <w:tc>
          <w:tcPr>
            <w:tcW w:w="1986"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rPr>
                <w:b/>
              </w:rPr>
            </w:pPr>
            <w:r w:rsidRPr="00887048">
              <w:rPr>
                <w:b/>
              </w:rPr>
              <w:t>Примечание</w:t>
            </w:r>
          </w:p>
        </w:tc>
      </w:tr>
      <w:tr w:rsidR="0040349D" w:rsidRPr="00887048" w:rsidTr="000A1338">
        <w:trPr>
          <w:trHeight w:val="227"/>
        </w:trPr>
        <w:tc>
          <w:tcPr>
            <w:tcW w:w="548" w:type="dxa"/>
            <w:tcBorders>
              <w:top w:val="single" w:sz="4" w:space="0" w:color="auto"/>
              <w:left w:val="single" w:sz="4" w:space="0" w:color="auto"/>
              <w:bottom w:val="single" w:sz="4" w:space="0" w:color="auto"/>
              <w:right w:val="single" w:sz="4" w:space="0" w:color="auto"/>
            </w:tcBorders>
            <w:vAlign w:val="center"/>
          </w:tcPr>
          <w:p w:rsidR="0040349D" w:rsidRPr="00887048" w:rsidRDefault="00887048" w:rsidP="0040349D">
            <w:pPr>
              <w:pStyle w:val="ab"/>
            </w:pPr>
            <w:r w:rsidRPr="00887048">
              <w:t>1</w:t>
            </w:r>
          </w:p>
        </w:tc>
        <w:tc>
          <w:tcPr>
            <w:tcW w:w="2607"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Оповещение и передача информации о возникновении аварийной ситуации на объекте предприятия, организации ЖКХ</w:t>
            </w:r>
          </w:p>
        </w:tc>
        <w:tc>
          <w:tcPr>
            <w:tcW w:w="238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 xml:space="preserve">Теплогенерирующие и </w:t>
            </w:r>
            <w:proofErr w:type="spellStart"/>
            <w:r w:rsidRPr="00887048">
              <w:t>теплосетевые</w:t>
            </w:r>
            <w:proofErr w:type="spellEnd"/>
            <w:r w:rsidRPr="00887048">
              <w:t xml:space="preserve"> организации</w:t>
            </w:r>
          </w:p>
        </w:tc>
        <w:tc>
          <w:tcPr>
            <w:tcW w:w="185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Администрация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Информирование ЕДДС</w:t>
            </w:r>
          </w:p>
        </w:tc>
      </w:tr>
      <w:tr w:rsidR="0040349D" w:rsidRPr="00887048" w:rsidTr="000A1338">
        <w:trPr>
          <w:trHeight w:val="227"/>
        </w:trPr>
        <w:tc>
          <w:tcPr>
            <w:tcW w:w="548" w:type="dxa"/>
            <w:tcBorders>
              <w:top w:val="single" w:sz="4" w:space="0" w:color="auto"/>
              <w:left w:val="single" w:sz="4" w:space="0" w:color="auto"/>
              <w:bottom w:val="single" w:sz="4" w:space="0" w:color="auto"/>
              <w:right w:val="single" w:sz="4" w:space="0" w:color="auto"/>
            </w:tcBorders>
            <w:vAlign w:val="center"/>
          </w:tcPr>
          <w:p w:rsidR="0040349D" w:rsidRPr="00887048" w:rsidRDefault="00887048" w:rsidP="0040349D">
            <w:pPr>
              <w:pStyle w:val="ab"/>
            </w:pPr>
            <w:r w:rsidRPr="00887048">
              <w:t>2</w:t>
            </w:r>
          </w:p>
        </w:tc>
        <w:tc>
          <w:tcPr>
            <w:tcW w:w="2607"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Ликвидация аварийной ситуации на объекте</w:t>
            </w:r>
          </w:p>
        </w:tc>
        <w:tc>
          <w:tcPr>
            <w:tcW w:w="238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 xml:space="preserve">Теплогенерирующие и </w:t>
            </w:r>
            <w:proofErr w:type="spellStart"/>
            <w:r w:rsidRPr="00887048">
              <w:t>теплосетевые</w:t>
            </w:r>
            <w:proofErr w:type="spellEnd"/>
            <w:r w:rsidRPr="00887048">
              <w:t xml:space="preserve"> организации</w:t>
            </w:r>
          </w:p>
        </w:tc>
        <w:tc>
          <w:tcPr>
            <w:tcW w:w="185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Администрация</w:t>
            </w:r>
          </w:p>
        </w:tc>
        <w:tc>
          <w:tcPr>
            <w:tcW w:w="1986" w:type="dxa"/>
            <w:tcBorders>
              <w:top w:val="single" w:sz="4" w:space="0" w:color="auto"/>
              <w:left w:val="single" w:sz="4" w:space="0" w:color="auto"/>
              <w:bottom w:val="single" w:sz="4" w:space="0" w:color="auto"/>
              <w:right w:val="single" w:sz="4" w:space="0" w:color="auto"/>
            </w:tcBorders>
            <w:vAlign w:val="center"/>
          </w:tcPr>
          <w:p w:rsidR="0040349D" w:rsidRPr="00887048" w:rsidRDefault="0040349D" w:rsidP="0040349D">
            <w:pPr>
              <w:pStyle w:val="ab"/>
            </w:pPr>
            <w:r w:rsidRPr="00887048">
              <w:t>Информирование ЕДДС</w:t>
            </w:r>
          </w:p>
        </w:tc>
      </w:tr>
      <w:tr w:rsidR="0040349D" w:rsidRPr="00887048" w:rsidTr="000A1338">
        <w:trPr>
          <w:trHeight w:val="227"/>
        </w:trPr>
        <w:tc>
          <w:tcPr>
            <w:tcW w:w="548" w:type="dxa"/>
            <w:tcBorders>
              <w:top w:val="single" w:sz="4" w:space="0" w:color="auto"/>
              <w:left w:val="single" w:sz="4" w:space="0" w:color="auto"/>
              <w:bottom w:val="single" w:sz="4" w:space="0" w:color="auto"/>
              <w:right w:val="single" w:sz="4" w:space="0" w:color="auto"/>
            </w:tcBorders>
            <w:vAlign w:val="center"/>
          </w:tcPr>
          <w:p w:rsidR="0040349D" w:rsidRPr="00887048" w:rsidRDefault="00887048" w:rsidP="0040349D">
            <w:pPr>
              <w:pStyle w:val="ab"/>
            </w:pPr>
            <w:r w:rsidRPr="00887048">
              <w:t>3</w:t>
            </w:r>
          </w:p>
        </w:tc>
        <w:tc>
          <w:tcPr>
            <w:tcW w:w="2607"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Доклад о ликвидации аварийной ситуации и вводе объекта в рабочий режим</w:t>
            </w:r>
          </w:p>
        </w:tc>
        <w:tc>
          <w:tcPr>
            <w:tcW w:w="238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 xml:space="preserve">Теплогенерирующие и </w:t>
            </w:r>
            <w:proofErr w:type="spellStart"/>
            <w:r w:rsidRPr="00887048">
              <w:t>теплосетевые</w:t>
            </w:r>
            <w:proofErr w:type="spellEnd"/>
            <w:r w:rsidRPr="00887048">
              <w:t xml:space="preserve"> организации</w:t>
            </w:r>
          </w:p>
        </w:tc>
        <w:tc>
          <w:tcPr>
            <w:tcW w:w="1854"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Администрация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40349D" w:rsidRPr="00887048" w:rsidRDefault="0040349D" w:rsidP="0040349D">
            <w:pPr>
              <w:pStyle w:val="ab"/>
            </w:pPr>
            <w:r w:rsidRPr="00887048">
              <w:t>Информирование ЕДДС</w:t>
            </w:r>
          </w:p>
        </w:tc>
      </w:tr>
    </w:tbl>
    <w:p w:rsidR="0040349D" w:rsidRPr="00887048" w:rsidRDefault="0040349D" w:rsidP="0040349D">
      <w:pPr>
        <w:widowControl w:val="0"/>
        <w:tabs>
          <w:tab w:val="left" w:pos="567"/>
          <w:tab w:val="left" w:pos="851"/>
        </w:tabs>
        <w:ind w:right="20"/>
        <w:rPr>
          <w:rFonts w:eastAsia="Calibri"/>
          <w:lang w:val="x-none" w:eastAsia="x-none"/>
        </w:rPr>
      </w:pPr>
      <w:r w:rsidRPr="00887048">
        <w:rPr>
          <w:rFonts w:eastAsia="Calibri"/>
          <w:lang w:val="x-none" w:eastAsia="x-none"/>
        </w:rPr>
        <w:tab/>
        <w:t>Работы по устранению технологических нарушений на инженерных сетях, связанные с нарушением благоустройства территории</w:t>
      </w:r>
      <w:r w:rsidR="00887048" w:rsidRPr="00887048">
        <w:rPr>
          <w:rFonts w:eastAsia="Calibri"/>
          <w:lang w:val="x-none" w:eastAsia="x-none"/>
        </w:rPr>
        <w:t xml:space="preserve">, производятся </w:t>
      </w:r>
      <w:proofErr w:type="spellStart"/>
      <w:r w:rsidR="00887048" w:rsidRPr="00887048">
        <w:rPr>
          <w:rFonts w:eastAsia="Calibri"/>
          <w:lang w:val="x-none" w:eastAsia="x-none"/>
        </w:rPr>
        <w:t>ресурсо</w:t>
      </w:r>
      <w:r w:rsidRPr="00887048">
        <w:rPr>
          <w:rFonts w:eastAsia="Calibri"/>
          <w:lang w:val="x-none" w:eastAsia="x-none"/>
        </w:rPr>
        <w:t>снабжающими</w:t>
      </w:r>
      <w:proofErr w:type="spellEnd"/>
      <w:r w:rsidRPr="00887048">
        <w:rPr>
          <w:rFonts w:eastAsia="Calibri"/>
          <w:lang w:val="x-none" w:eastAsia="x-none"/>
        </w:rPr>
        <w:t xml:space="preserve"> организациями и их подрядными организациями по согласованию с администрацией</w:t>
      </w:r>
      <w:r w:rsidRPr="00887048">
        <w:rPr>
          <w:rFonts w:eastAsia="Calibri"/>
          <w:lang w:eastAsia="x-none"/>
        </w:rPr>
        <w:t xml:space="preserve"> </w:t>
      </w:r>
      <w:proofErr w:type="spellStart"/>
      <w:r w:rsidR="00887048" w:rsidRPr="00887048">
        <w:t>Осинниковского</w:t>
      </w:r>
      <w:proofErr w:type="spellEnd"/>
      <w:r w:rsidR="00887048" w:rsidRPr="00887048">
        <w:t xml:space="preserve"> городского округа</w:t>
      </w:r>
      <w:r w:rsidRPr="00887048">
        <w:rPr>
          <w:rFonts w:eastAsia="Calibri"/>
          <w:lang w:val="x-none" w:eastAsia="x-none"/>
        </w:rPr>
        <w:t>.</w:t>
      </w:r>
    </w:p>
    <w:p w:rsidR="0040349D" w:rsidRPr="00887048" w:rsidRDefault="0040349D" w:rsidP="0040349D">
      <w:pPr>
        <w:widowControl w:val="0"/>
        <w:tabs>
          <w:tab w:val="left" w:pos="567"/>
          <w:tab w:val="left" w:pos="851"/>
        </w:tabs>
        <w:ind w:right="20"/>
        <w:rPr>
          <w:rFonts w:eastAsia="Calibri"/>
          <w:lang w:val="x-none" w:eastAsia="x-none"/>
        </w:rPr>
      </w:pPr>
      <w:r w:rsidRPr="00887048">
        <w:rPr>
          <w:rFonts w:eastAsia="Calibri"/>
          <w:lang w:val="x-none" w:eastAsia="x-none"/>
        </w:rPr>
        <w:tab/>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40349D" w:rsidRPr="00887048" w:rsidRDefault="0040349D" w:rsidP="0040349D">
      <w:pPr>
        <w:widowControl w:val="0"/>
        <w:tabs>
          <w:tab w:val="left" w:pos="567"/>
          <w:tab w:val="left" w:pos="860"/>
        </w:tabs>
        <w:ind w:right="20"/>
        <w:rPr>
          <w:rFonts w:eastAsia="Calibri"/>
          <w:lang w:val="x-none" w:eastAsia="x-none"/>
        </w:rPr>
      </w:pPr>
      <w:r w:rsidRPr="00887048">
        <w:rPr>
          <w:rFonts w:eastAsia="Calibri"/>
          <w:lang w:val="x-none" w:eastAsia="x-none"/>
        </w:rPr>
        <w:tab/>
        <w:t>Собственники земельных участков, по которым проходят инженерные коммуникации, обязаны:</w:t>
      </w:r>
    </w:p>
    <w:p w:rsidR="0040349D" w:rsidRPr="00887048" w:rsidRDefault="0040349D" w:rsidP="0040349D">
      <w:pPr>
        <w:widowControl w:val="0"/>
        <w:numPr>
          <w:ilvl w:val="0"/>
          <w:numId w:val="3"/>
        </w:numPr>
        <w:tabs>
          <w:tab w:val="left" w:pos="567"/>
          <w:tab w:val="left" w:pos="740"/>
        </w:tabs>
        <w:spacing w:before="0" w:after="0"/>
        <w:ind w:right="20" w:firstLine="0"/>
        <w:rPr>
          <w:rFonts w:eastAsia="Calibri"/>
          <w:lang w:val="x-none" w:eastAsia="x-none"/>
        </w:rPr>
      </w:pPr>
      <w:r w:rsidRPr="00887048">
        <w:rPr>
          <w:rFonts w:eastAsia="Calibri"/>
          <w:lang w:val="x-none" w:eastAsia="x-none"/>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40349D" w:rsidRPr="00887048" w:rsidRDefault="0040349D" w:rsidP="0040349D">
      <w:pPr>
        <w:widowControl w:val="0"/>
        <w:numPr>
          <w:ilvl w:val="0"/>
          <w:numId w:val="3"/>
        </w:numPr>
        <w:tabs>
          <w:tab w:val="left" w:pos="567"/>
        </w:tabs>
        <w:spacing w:before="0" w:after="0"/>
        <w:ind w:right="20" w:firstLine="0"/>
        <w:rPr>
          <w:rFonts w:eastAsia="Calibri"/>
          <w:lang w:val="x-none" w:eastAsia="x-none"/>
        </w:rPr>
      </w:pPr>
      <w:r w:rsidRPr="00887048">
        <w:rPr>
          <w:rFonts w:eastAsia="Calibri"/>
          <w:lang w:val="x-none" w:eastAsia="x-none"/>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40349D" w:rsidRPr="00887048" w:rsidRDefault="0040349D" w:rsidP="0040349D">
      <w:pPr>
        <w:widowControl w:val="0"/>
        <w:numPr>
          <w:ilvl w:val="0"/>
          <w:numId w:val="3"/>
        </w:numPr>
        <w:tabs>
          <w:tab w:val="left" w:pos="567"/>
        </w:tabs>
        <w:spacing w:before="0" w:after="0"/>
        <w:ind w:right="20" w:firstLine="0"/>
        <w:rPr>
          <w:rFonts w:eastAsia="Calibri"/>
          <w:lang w:val="x-none" w:eastAsia="x-none"/>
        </w:rPr>
      </w:pPr>
      <w:r w:rsidRPr="00887048">
        <w:rPr>
          <w:rFonts w:eastAsia="Calibri"/>
          <w:lang w:val="x-none" w:eastAsia="x-none"/>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40349D" w:rsidRPr="00887048" w:rsidRDefault="0040349D" w:rsidP="0040349D">
      <w:pPr>
        <w:widowControl w:val="0"/>
        <w:numPr>
          <w:ilvl w:val="0"/>
          <w:numId w:val="3"/>
        </w:numPr>
        <w:tabs>
          <w:tab w:val="left" w:pos="270"/>
          <w:tab w:val="left" w:pos="567"/>
        </w:tabs>
        <w:spacing w:before="0" w:after="0"/>
        <w:ind w:firstLine="0"/>
        <w:rPr>
          <w:rFonts w:eastAsia="Calibri"/>
          <w:lang w:val="x-none" w:eastAsia="x-none"/>
        </w:rPr>
      </w:pPr>
      <w:r w:rsidRPr="00887048">
        <w:rPr>
          <w:rFonts w:eastAsia="Calibri"/>
          <w:lang w:val="x-none" w:eastAsia="x-none"/>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40349D" w:rsidRPr="00887048" w:rsidRDefault="0040349D" w:rsidP="0040349D">
      <w:pPr>
        <w:widowControl w:val="0"/>
        <w:numPr>
          <w:ilvl w:val="0"/>
          <w:numId w:val="3"/>
        </w:numPr>
        <w:tabs>
          <w:tab w:val="left" w:pos="567"/>
        </w:tabs>
        <w:spacing w:before="0" w:after="0"/>
        <w:ind w:right="20" w:firstLine="0"/>
        <w:rPr>
          <w:rFonts w:eastAsia="Calibri"/>
          <w:lang w:val="x-none" w:eastAsia="x-none"/>
        </w:rPr>
      </w:pPr>
      <w:r w:rsidRPr="00887048">
        <w:rPr>
          <w:rFonts w:eastAsia="Calibri"/>
          <w:lang w:val="x-none" w:eastAsia="x-none"/>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40349D" w:rsidRPr="00887048" w:rsidRDefault="0040349D" w:rsidP="0040349D">
      <w:pPr>
        <w:widowControl w:val="0"/>
        <w:tabs>
          <w:tab w:val="left" w:pos="567"/>
          <w:tab w:val="left" w:pos="946"/>
        </w:tabs>
        <w:ind w:right="23"/>
        <w:rPr>
          <w:rFonts w:eastAsia="Calibri"/>
          <w:lang w:val="x-none" w:eastAsia="x-none"/>
        </w:rPr>
      </w:pPr>
      <w:r w:rsidRPr="00887048">
        <w:rPr>
          <w:rFonts w:eastAsia="Calibri"/>
          <w:lang w:val="x-none" w:eastAsia="x-none"/>
        </w:rPr>
        <w:tab/>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40349D" w:rsidRPr="00887048" w:rsidRDefault="0040349D" w:rsidP="0040349D">
      <w:pPr>
        <w:widowControl w:val="0"/>
        <w:tabs>
          <w:tab w:val="left" w:pos="567"/>
          <w:tab w:val="left" w:pos="879"/>
        </w:tabs>
        <w:ind w:right="23" w:firstLine="540"/>
        <w:rPr>
          <w:rFonts w:eastAsia="Calibri"/>
          <w:lang w:val="x-none" w:eastAsia="x-none"/>
        </w:rPr>
      </w:pPr>
      <w:r w:rsidRPr="00887048">
        <w:rPr>
          <w:rFonts w:eastAsia="Calibri"/>
          <w:lang w:val="x-none" w:eastAsia="x-none"/>
        </w:rPr>
        <w:tab/>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40349D" w:rsidRPr="00887048" w:rsidRDefault="0040349D" w:rsidP="0040349D">
      <w:pPr>
        <w:widowControl w:val="0"/>
        <w:tabs>
          <w:tab w:val="left" w:pos="567"/>
          <w:tab w:val="left" w:pos="841"/>
        </w:tabs>
        <w:ind w:right="23" w:firstLine="540"/>
        <w:rPr>
          <w:rFonts w:eastAsia="Calibri"/>
          <w:lang w:val="x-none" w:eastAsia="x-none"/>
        </w:rPr>
      </w:pPr>
      <w:r w:rsidRPr="00887048">
        <w:rPr>
          <w:rFonts w:eastAsia="Calibri"/>
          <w:lang w:val="x-none" w:eastAsia="x-none"/>
        </w:rPr>
        <w:tab/>
        <w:t xml:space="preserve">- незамедлительно информировать о всех происшествиях, связанных с повреждением объектов теплоснабжения в администрацию </w:t>
      </w:r>
      <w:proofErr w:type="spellStart"/>
      <w:r w:rsidR="00887048" w:rsidRPr="00887048">
        <w:t>Осинниковского</w:t>
      </w:r>
      <w:proofErr w:type="spellEnd"/>
      <w:r w:rsidR="00887048" w:rsidRPr="00887048">
        <w:t xml:space="preserve"> городского округа</w:t>
      </w:r>
      <w:r w:rsidRPr="00887048">
        <w:rPr>
          <w:rFonts w:eastAsia="Calibri"/>
          <w:lang w:eastAsia="x-none"/>
        </w:rPr>
        <w:t>.</w:t>
      </w:r>
      <w:r w:rsidRPr="00887048">
        <w:rPr>
          <w:rFonts w:eastAsia="Calibri"/>
          <w:lang w:val="x-none" w:eastAsia="x-none"/>
        </w:rPr>
        <w:t xml:space="preserve"> </w:t>
      </w:r>
    </w:p>
    <w:p w:rsidR="0040349D" w:rsidRPr="00887048" w:rsidRDefault="0040349D" w:rsidP="0040349D">
      <w:pPr>
        <w:widowControl w:val="0"/>
        <w:ind w:right="23" w:firstLine="540"/>
        <w:rPr>
          <w:rFonts w:eastAsia="Calibri"/>
          <w:lang w:val="x-none" w:eastAsia="x-none"/>
        </w:rPr>
      </w:pPr>
      <w:r w:rsidRPr="00887048">
        <w:rPr>
          <w:rFonts w:eastAsia="Calibri"/>
          <w:lang w:val="x-none" w:eastAsia="x-none"/>
        </w:rPr>
        <w:lastRenderedPageBreak/>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40349D" w:rsidRPr="00887048" w:rsidRDefault="0040349D" w:rsidP="0040349D">
      <w:pPr>
        <w:widowControl w:val="0"/>
        <w:tabs>
          <w:tab w:val="left" w:pos="567"/>
        </w:tabs>
        <w:ind w:right="23" w:firstLine="540"/>
        <w:rPr>
          <w:rFonts w:eastAsia="Calibri"/>
          <w:lang w:val="x-none" w:eastAsia="x-none"/>
        </w:rPr>
      </w:pPr>
      <w:r w:rsidRPr="00887048">
        <w:rPr>
          <w:rFonts w:eastAsia="Calibri"/>
          <w:lang w:val="x-none" w:eastAsia="x-none"/>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40349D" w:rsidRPr="00887048" w:rsidRDefault="0040349D" w:rsidP="0040349D">
      <w:pPr>
        <w:widowControl w:val="0"/>
        <w:tabs>
          <w:tab w:val="left" w:pos="567"/>
          <w:tab w:val="left" w:pos="822"/>
        </w:tabs>
        <w:ind w:right="20"/>
        <w:rPr>
          <w:rFonts w:eastAsia="Calibri"/>
          <w:lang w:val="x-none" w:eastAsia="x-none"/>
        </w:rPr>
      </w:pPr>
      <w:r w:rsidRPr="00887048">
        <w:rPr>
          <w:rFonts w:eastAsia="Calibri"/>
          <w:lang w:val="x-none" w:eastAsia="x-none"/>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40349D" w:rsidRPr="00887048" w:rsidRDefault="0040349D" w:rsidP="00887048">
      <w:pPr>
        <w:pStyle w:val="3"/>
        <w:jc w:val="both"/>
        <w:rPr>
          <w:rFonts w:eastAsia="Calibri"/>
        </w:rPr>
      </w:pPr>
      <w:r w:rsidRPr="00887048">
        <w:rPr>
          <w:rFonts w:eastAsia="Calibri"/>
        </w:rPr>
        <w:t>Порядок ограничения, прекращения подачи тепловой энергии при возникновении (угрозе возникновения) аварийных ситуаций в системе теплоснабжения</w:t>
      </w:r>
    </w:p>
    <w:p w:rsidR="0040349D" w:rsidRPr="00887048" w:rsidRDefault="0040349D" w:rsidP="0040349D">
      <w:pPr>
        <w:ind w:firstLine="708"/>
      </w:pPr>
      <w:r w:rsidRPr="00887048">
        <w:t xml:space="preserve">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w:t>
      </w:r>
    </w:p>
    <w:p w:rsidR="0040349D" w:rsidRPr="00887048" w:rsidRDefault="0040349D" w:rsidP="0040349D">
      <w:pPr>
        <w:ind w:firstLine="708"/>
      </w:pPr>
      <w:r w:rsidRPr="00887048">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40349D" w:rsidRPr="00887048" w:rsidRDefault="0040349D" w:rsidP="0040349D">
      <w:pPr>
        <w:ind w:firstLine="708"/>
      </w:pPr>
      <w:r w:rsidRPr="00887048">
        <w:t>Аварийные ограничения осуществляются в соответствии с графиками аварийного ограничения.</w:t>
      </w:r>
    </w:p>
    <w:p w:rsidR="0040349D" w:rsidRPr="00887048" w:rsidRDefault="0040349D" w:rsidP="0040349D">
      <w:pPr>
        <w:ind w:firstLine="708"/>
      </w:pPr>
      <w:r w:rsidRPr="00887048">
        <w:t>Необходимость введения аварийных ограничений может возникнуть в следующих случаях:</w:t>
      </w:r>
    </w:p>
    <w:p w:rsidR="0040349D" w:rsidRPr="00887048" w:rsidRDefault="0040349D" w:rsidP="0040349D">
      <w:pPr>
        <w:pStyle w:val="a8"/>
        <w:numPr>
          <w:ilvl w:val="0"/>
          <w:numId w:val="4"/>
        </w:numPr>
        <w:spacing w:before="0" w:after="0"/>
      </w:pPr>
      <w:r w:rsidRPr="00887048">
        <w:t>понижение температуры наружного воздуха ниже расчетных значений более чем на 10 градусов на срок более 3 суток;</w:t>
      </w:r>
    </w:p>
    <w:p w:rsidR="0040349D" w:rsidRPr="00887048" w:rsidRDefault="0040349D" w:rsidP="0040349D">
      <w:pPr>
        <w:pStyle w:val="a8"/>
        <w:numPr>
          <w:ilvl w:val="0"/>
          <w:numId w:val="4"/>
        </w:numPr>
        <w:spacing w:before="0" w:after="0"/>
      </w:pPr>
      <w:r w:rsidRPr="00887048">
        <w:t>возникновение недостатка топлива на источниках тепловой энергии;</w:t>
      </w:r>
    </w:p>
    <w:p w:rsidR="0040349D" w:rsidRPr="00887048" w:rsidRDefault="0040349D" w:rsidP="0040349D">
      <w:pPr>
        <w:pStyle w:val="a8"/>
        <w:numPr>
          <w:ilvl w:val="0"/>
          <w:numId w:val="4"/>
        </w:numPr>
        <w:spacing w:before="0" w:after="0"/>
      </w:pPr>
      <w:r w:rsidRPr="00887048">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887048">
        <w:t>водоподогревателей</w:t>
      </w:r>
      <w:proofErr w:type="spellEnd"/>
      <w:r w:rsidRPr="00887048">
        <w:t xml:space="preserve"> и другого оборудования), требующего восстановления более 6 часов в отопительный период;</w:t>
      </w:r>
    </w:p>
    <w:p w:rsidR="0040349D" w:rsidRPr="00887048" w:rsidRDefault="0040349D" w:rsidP="0040349D">
      <w:pPr>
        <w:pStyle w:val="a8"/>
        <w:numPr>
          <w:ilvl w:val="0"/>
          <w:numId w:val="4"/>
        </w:numPr>
        <w:spacing w:before="0" w:after="0"/>
      </w:pPr>
      <w:r w:rsidRPr="00887048">
        <w:t xml:space="preserve">нарушение или угроза нарушения гидравлического режима тепловой сети по причине сокращения расхода </w:t>
      </w:r>
      <w:proofErr w:type="spellStart"/>
      <w:r w:rsidRPr="00887048">
        <w:t>подпиточной</w:t>
      </w:r>
      <w:proofErr w:type="spellEnd"/>
      <w:r w:rsidRPr="00887048">
        <w:t xml:space="preserve"> воды из-за неисправности оборудования в схеме подпитки или </w:t>
      </w:r>
      <w:proofErr w:type="spellStart"/>
      <w:r w:rsidRPr="00887048">
        <w:t>химводоочистки</w:t>
      </w:r>
      <w:proofErr w:type="spellEnd"/>
      <w:r w:rsidRPr="00887048">
        <w:t>, а также прекращение подачи воды на источник тепловой энергии от системы водоснабжения;</w:t>
      </w:r>
    </w:p>
    <w:p w:rsidR="0040349D" w:rsidRPr="00887048" w:rsidRDefault="0040349D" w:rsidP="0040349D">
      <w:pPr>
        <w:pStyle w:val="a8"/>
        <w:numPr>
          <w:ilvl w:val="0"/>
          <w:numId w:val="4"/>
        </w:numPr>
        <w:spacing w:before="0" w:after="0"/>
      </w:pPr>
      <w:r w:rsidRPr="00887048">
        <w:t xml:space="preserve">нарушение гидравлического режима тепловой сети по причине аварийного прекращения электропитания сетевых и </w:t>
      </w:r>
      <w:proofErr w:type="spellStart"/>
      <w:r w:rsidRPr="00887048">
        <w:t>подпиточных</w:t>
      </w:r>
      <w:proofErr w:type="spellEnd"/>
      <w:r w:rsidRPr="00887048">
        <w:t xml:space="preserve"> насосов на источнике тепловой энергии и подкачивающих насосов на тепловой сети;</w:t>
      </w:r>
    </w:p>
    <w:p w:rsidR="0040349D" w:rsidRPr="00887048" w:rsidRDefault="0040349D" w:rsidP="0040349D">
      <w:pPr>
        <w:pStyle w:val="a8"/>
        <w:numPr>
          <w:ilvl w:val="0"/>
          <w:numId w:val="4"/>
        </w:numPr>
        <w:spacing w:before="0" w:after="0"/>
      </w:pPr>
      <w:r w:rsidRPr="00887048">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40349D" w:rsidRPr="00887048" w:rsidRDefault="0040349D" w:rsidP="0040349D"/>
    <w:p w:rsidR="0040349D" w:rsidRPr="00887048" w:rsidRDefault="0040349D" w:rsidP="0040349D">
      <w:pPr>
        <w:pStyle w:val="3"/>
        <w:rPr>
          <w:rFonts w:eastAsia="Courier New"/>
        </w:rPr>
      </w:pPr>
      <w:r w:rsidRPr="00887048">
        <w:rPr>
          <w:rFonts w:eastAsia="Courier New"/>
        </w:rPr>
        <w:lastRenderedPageBreak/>
        <w:t>Регламент действия ЕДДС при возникновении аварийных ситуаций</w:t>
      </w:r>
    </w:p>
    <w:p w:rsidR="0040349D" w:rsidRPr="00887048" w:rsidRDefault="0040349D" w:rsidP="0040349D">
      <w:pPr>
        <w:widowControl w:val="0"/>
        <w:ind w:firstLine="540"/>
        <w:rPr>
          <w:rFonts w:eastAsia="Courier New"/>
          <w:color w:val="000000"/>
        </w:rPr>
      </w:pPr>
      <w:r w:rsidRPr="00887048">
        <w:rPr>
          <w:rFonts w:eastAsia="Courier New"/>
          <w:color w:val="000000"/>
        </w:rPr>
        <w:t xml:space="preserve">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w:t>
      </w:r>
      <w:proofErr w:type="spellStart"/>
      <w:r w:rsidRPr="00887048">
        <w:rPr>
          <w:rFonts w:eastAsia="Courier New"/>
          <w:color w:val="000000"/>
        </w:rPr>
        <w:t>аварийно</w:t>
      </w:r>
      <w:proofErr w:type="spellEnd"/>
      <w:r w:rsidRPr="00887048">
        <w:rPr>
          <w:rFonts w:eastAsia="Courier New"/>
          <w:color w:val="000000"/>
        </w:rPr>
        <w:t xml:space="preserve">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с последующим восстановлением подачи тепла, горячей воды потребителям.</w:t>
      </w:r>
    </w:p>
    <w:p w:rsidR="0040349D" w:rsidRPr="00887048" w:rsidRDefault="0040349D" w:rsidP="00887048">
      <w:pPr>
        <w:pStyle w:val="aa"/>
        <w:keepNext/>
        <w:jc w:val="both"/>
      </w:pPr>
      <w:r w:rsidRPr="00887048">
        <w:t xml:space="preserve">Таблица </w:t>
      </w:r>
      <w:fldSimple w:instr=" STYLEREF 2 \s ">
        <w:r w:rsidR="00C6357F">
          <w:rPr>
            <w:noProof/>
          </w:rPr>
          <w:t>13.3</w:t>
        </w:r>
      </w:fldSimple>
      <w:r w:rsidR="00AB43B8" w:rsidRPr="00887048">
        <w:t>.</w:t>
      </w:r>
      <w:fldSimple w:instr=" SEQ Таблица \* ARABIC \s 2 ">
        <w:r w:rsidR="00C6357F">
          <w:rPr>
            <w:noProof/>
          </w:rPr>
          <w:t>1</w:t>
        </w:r>
      </w:fldSimple>
      <w:r w:rsidRPr="00887048">
        <w:t xml:space="preserve"> Регламент действий дежурного ЕДДС при получении информации об аварии на системах теплоснабжения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033"/>
        <w:gridCol w:w="2232"/>
        <w:gridCol w:w="2235"/>
      </w:tblGrid>
      <w:tr w:rsidR="0040349D" w:rsidRPr="00887048" w:rsidTr="0040349D">
        <w:trPr>
          <w:trHeight w:val="20"/>
          <w:tblHeader/>
          <w:jc w:val="center"/>
        </w:trPr>
        <w:tc>
          <w:tcPr>
            <w:tcW w:w="452" w:type="pct"/>
            <w:shd w:val="clear" w:color="auto" w:fill="auto"/>
            <w:vAlign w:val="center"/>
          </w:tcPr>
          <w:p w:rsidR="0040349D" w:rsidRPr="00887048" w:rsidRDefault="0040349D" w:rsidP="0040349D">
            <w:pPr>
              <w:pStyle w:val="ab"/>
              <w:rPr>
                <w:b/>
              </w:rPr>
            </w:pPr>
            <w:r w:rsidRPr="00887048">
              <w:rPr>
                <w:b/>
              </w:rPr>
              <w:t>№ п/п</w:t>
            </w:r>
          </w:p>
        </w:tc>
        <w:tc>
          <w:tcPr>
            <w:tcW w:w="2158" w:type="pct"/>
            <w:shd w:val="clear" w:color="auto" w:fill="auto"/>
            <w:vAlign w:val="center"/>
          </w:tcPr>
          <w:p w:rsidR="0040349D" w:rsidRPr="00887048" w:rsidRDefault="0040349D" w:rsidP="0040349D">
            <w:pPr>
              <w:pStyle w:val="ab"/>
              <w:rPr>
                <w:b/>
              </w:rPr>
            </w:pPr>
            <w:r w:rsidRPr="00887048">
              <w:rPr>
                <w:b/>
              </w:rPr>
              <w:t>Мероприятие</w:t>
            </w:r>
          </w:p>
        </w:tc>
        <w:tc>
          <w:tcPr>
            <w:tcW w:w="1194" w:type="pct"/>
            <w:shd w:val="clear" w:color="auto" w:fill="auto"/>
            <w:vAlign w:val="center"/>
          </w:tcPr>
          <w:p w:rsidR="0040349D" w:rsidRPr="00887048" w:rsidRDefault="0040349D" w:rsidP="0040349D">
            <w:pPr>
              <w:pStyle w:val="ab"/>
              <w:rPr>
                <w:b/>
              </w:rPr>
            </w:pPr>
            <w:r w:rsidRPr="00887048">
              <w:rPr>
                <w:b/>
              </w:rPr>
              <w:t>Срок исполнения</w:t>
            </w:r>
          </w:p>
        </w:tc>
        <w:tc>
          <w:tcPr>
            <w:tcW w:w="1195" w:type="pct"/>
            <w:shd w:val="clear" w:color="auto" w:fill="auto"/>
            <w:vAlign w:val="center"/>
          </w:tcPr>
          <w:p w:rsidR="0040349D" w:rsidRPr="00887048" w:rsidRDefault="0040349D" w:rsidP="0040349D">
            <w:pPr>
              <w:pStyle w:val="ab"/>
              <w:rPr>
                <w:b/>
              </w:rPr>
            </w:pPr>
            <w:r w:rsidRPr="00887048">
              <w:rPr>
                <w:b/>
              </w:rPr>
              <w:t>Исполнитель</w:t>
            </w:r>
          </w:p>
        </w:tc>
      </w:tr>
      <w:tr w:rsidR="0040349D" w:rsidRPr="00887048" w:rsidTr="0040349D">
        <w:trPr>
          <w:trHeight w:val="20"/>
          <w:tblHeader/>
          <w:jc w:val="center"/>
        </w:trPr>
        <w:tc>
          <w:tcPr>
            <w:tcW w:w="452" w:type="pct"/>
            <w:shd w:val="clear" w:color="auto" w:fill="auto"/>
            <w:vAlign w:val="center"/>
          </w:tcPr>
          <w:p w:rsidR="0040349D" w:rsidRPr="00887048" w:rsidRDefault="0040349D" w:rsidP="0040349D">
            <w:pPr>
              <w:pStyle w:val="ab"/>
              <w:rPr>
                <w:b/>
              </w:rPr>
            </w:pPr>
            <w:r w:rsidRPr="00887048">
              <w:rPr>
                <w:b/>
              </w:rPr>
              <w:t>1</w:t>
            </w:r>
          </w:p>
        </w:tc>
        <w:tc>
          <w:tcPr>
            <w:tcW w:w="2158" w:type="pct"/>
            <w:shd w:val="clear" w:color="auto" w:fill="auto"/>
            <w:vAlign w:val="center"/>
          </w:tcPr>
          <w:p w:rsidR="0040349D" w:rsidRPr="00887048" w:rsidRDefault="0040349D" w:rsidP="0040349D">
            <w:pPr>
              <w:pStyle w:val="ab"/>
              <w:rPr>
                <w:b/>
              </w:rPr>
            </w:pPr>
            <w:r w:rsidRPr="00887048">
              <w:rPr>
                <w:b/>
              </w:rPr>
              <w:t>2</w:t>
            </w:r>
          </w:p>
        </w:tc>
        <w:tc>
          <w:tcPr>
            <w:tcW w:w="1194" w:type="pct"/>
            <w:shd w:val="clear" w:color="auto" w:fill="auto"/>
            <w:vAlign w:val="center"/>
          </w:tcPr>
          <w:p w:rsidR="0040349D" w:rsidRPr="00887048" w:rsidRDefault="0040349D" w:rsidP="0040349D">
            <w:pPr>
              <w:pStyle w:val="ab"/>
              <w:rPr>
                <w:b/>
              </w:rPr>
            </w:pPr>
            <w:r w:rsidRPr="00887048">
              <w:rPr>
                <w:b/>
              </w:rPr>
              <w:t>3</w:t>
            </w:r>
          </w:p>
        </w:tc>
        <w:tc>
          <w:tcPr>
            <w:tcW w:w="1195" w:type="pct"/>
            <w:shd w:val="clear" w:color="auto" w:fill="auto"/>
            <w:vAlign w:val="center"/>
          </w:tcPr>
          <w:p w:rsidR="0040349D" w:rsidRPr="00887048" w:rsidRDefault="0040349D" w:rsidP="0040349D">
            <w:pPr>
              <w:pStyle w:val="ab"/>
              <w:rPr>
                <w:b/>
              </w:rPr>
            </w:pPr>
            <w:r w:rsidRPr="00887048">
              <w:rPr>
                <w:b/>
              </w:rPr>
              <w:t>4</w:t>
            </w:r>
          </w:p>
        </w:tc>
      </w:tr>
      <w:tr w:rsidR="0040349D" w:rsidRPr="00887048" w:rsidTr="00AB43B8">
        <w:trPr>
          <w:trHeight w:val="20"/>
          <w:jc w:val="center"/>
        </w:trPr>
        <w:tc>
          <w:tcPr>
            <w:tcW w:w="5000" w:type="pct"/>
            <w:gridSpan w:val="4"/>
            <w:shd w:val="clear" w:color="auto" w:fill="auto"/>
            <w:vAlign w:val="center"/>
          </w:tcPr>
          <w:p w:rsidR="0040349D" w:rsidRPr="00887048" w:rsidRDefault="0040349D" w:rsidP="0040349D">
            <w:pPr>
              <w:pStyle w:val="ab"/>
            </w:pPr>
            <w:r w:rsidRPr="00887048">
              <w:t xml:space="preserve">Уточнить информацию у дежурного ДС теплоснабжающей организации: </w:t>
            </w:r>
          </w:p>
        </w:tc>
      </w:tr>
      <w:tr w:rsidR="0040349D" w:rsidRPr="00887048" w:rsidTr="00AB43B8">
        <w:trPr>
          <w:trHeight w:val="840"/>
          <w:jc w:val="center"/>
        </w:trPr>
        <w:tc>
          <w:tcPr>
            <w:tcW w:w="452" w:type="pct"/>
            <w:shd w:val="clear" w:color="auto" w:fill="auto"/>
            <w:vAlign w:val="center"/>
          </w:tcPr>
          <w:p w:rsidR="0040349D" w:rsidRPr="00887048" w:rsidRDefault="0040349D" w:rsidP="0040349D">
            <w:pPr>
              <w:pStyle w:val="ab"/>
            </w:pPr>
          </w:p>
          <w:p w:rsidR="0040349D" w:rsidRPr="00887048" w:rsidRDefault="0040349D" w:rsidP="0040349D">
            <w:pPr>
              <w:pStyle w:val="ab"/>
            </w:pPr>
            <w:r w:rsidRPr="00887048">
              <w:t>1.1.</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1.2.</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1.3.</w:t>
            </w:r>
          </w:p>
        </w:tc>
        <w:tc>
          <w:tcPr>
            <w:tcW w:w="2158" w:type="pct"/>
            <w:shd w:val="clear" w:color="auto" w:fill="auto"/>
            <w:vAlign w:val="center"/>
          </w:tcPr>
          <w:p w:rsidR="0040349D" w:rsidRPr="00887048" w:rsidRDefault="0040349D" w:rsidP="0040349D">
            <w:pPr>
              <w:pStyle w:val="ab"/>
            </w:pPr>
          </w:p>
          <w:p w:rsidR="0040349D" w:rsidRPr="00887048" w:rsidRDefault="0040349D" w:rsidP="0040349D">
            <w:pPr>
              <w:pStyle w:val="ab"/>
            </w:pPr>
            <w:r w:rsidRPr="00887048">
              <w:t>- время и дату происшествия</w:t>
            </w:r>
          </w:p>
          <w:p w:rsidR="0040349D" w:rsidRPr="00887048" w:rsidRDefault="0040349D" w:rsidP="0040349D">
            <w:pPr>
              <w:pStyle w:val="ab"/>
            </w:pPr>
            <w:r w:rsidRPr="00887048">
              <w:t>- место происшествия (адрес)</w:t>
            </w:r>
          </w:p>
          <w:p w:rsidR="0040349D" w:rsidRPr="00887048" w:rsidRDefault="0040349D" w:rsidP="0040349D">
            <w:pPr>
              <w:pStyle w:val="ab"/>
            </w:pPr>
            <w:r w:rsidRPr="00887048">
              <w:t>- тип и диаметр трубопроводной системы</w:t>
            </w:r>
          </w:p>
          <w:p w:rsidR="0040349D" w:rsidRPr="00887048" w:rsidRDefault="0040349D" w:rsidP="0040349D">
            <w:pPr>
              <w:pStyle w:val="ab"/>
            </w:pPr>
            <w:r w:rsidRPr="00887048">
              <w:t>- определение объема последствий аварийной ситуации (количество жилых домов, котельных, ЦТП, учреждений социальной сфера и т.д.);</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 xml:space="preserve">довести информацию до дежурных служб </w:t>
            </w:r>
            <w:proofErr w:type="spellStart"/>
            <w:r w:rsidR="00A87989">
              <w:t>Осинниковского</w:t>
            </w:r>
            <w:proofErr w:type="spellEnd"/>
            <w:r w:rsidR="00A87989">
              <w:t xml:space="preserve"> </w:t>
            </w:r>
            <w:r w:rsidRPr="00887048">
              <w:t xml:space="preserve">городского округа, Министерства ЖКХ МО, ОДС РСО, УК, ТСЖ, ЖСК </w:t>
            </w:r>
          </w:p>
          <w:p w:rsidR="0040349D" w:rsidRPr="00887048" w:rsidRDefault="0040349D" w:rsidP="0040349D">
            <w:pPr>
              <w:pStyle w:val="ab"/>
            </w:pPr>
          </w:p>
          <w:p w:rsidR="0040349D" w:rsidRPr="00887048" w:rsidRDefault="0040349D" w:rsidP="0040349D">
            <w:pPr>
              <w:pStyle w:val="ab"/>
            </w:pPr>
            <w:r w:rsidRPr="00887048">
              <w:t>состав сил и средств, задействованных на ликвидации аварии</w:t>
            </w:r>
          </w:p>
        </w:tc>
        <w:tc>
          <w:tcPr>
            <w:tcW w:w="1194" w:type="pct"/>
            <w:shd w:val="clear" w:color="auto" w:fill="auto"/>
            <w:vAlign w:val="center"/>
          </w:tcPr>
          <w:p w:rsidR="0040349D" w:rsidRPr="00887048" w:rsidRDefault="0040349D" w:rsidP="0040349D">
            <w:pPr>
              <w:pStyle w:val="ab"/>
            </w:pPr>
          </w:p>
          <w:p w:rsidR="0040349D" w:rsidRPr="00887048" w:rsidRDefault="0040349D" w:rsidP="0040349D">
            <w:pPr>
              <w:pStyle w:val="ab"/>
            </w:pPr>
            <w:r w:rsidRPr="00887048">
              <w:t>Немедленно</w:t>
            </w:r>
          </w:p>
        </w:tc>
        <w:tc>
          <w:tcPr>
            <w:tcW w:w="1195" w:type="pct"/>
            <w:shd w:val="clear" w:color="auto" w:fill="auto"/>
            <w:vAlign w:val="center"/>
          </w:tcPr>
          <w:p w:rsidR="0040349D" w:rsidRPr="00887048" w:rsidRDefault="0040349D" w:rsidP="0040349D">
            <w:pPr>
              <w:pStyle w:val="ab"/>
            </w:pPr>
          </w:p>
          <w:p w:rsidR="0040349D" w:rsidRPr="00887048" w:rsidRDefault="0040349D" w:rsidP="0040349D">
            <w:pPr>
              <w:pStyle w:val="ab"/>
            </w:pPr>
            <w:r w:rsidRPr="00887048">
              <w:t>Дежурно-диспетчерская служба теплоснабжающей организации - ДДС ТСО)</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Дежурный ЕДДС</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ДДС ТСО</w:t>
            </w:r>
          </w:p>
        </w:tc>
      </w:tr>
      <w:tr w:rsidR="0040349D" w:rsidRPr="00887048" w:rsidTr="00AB43B8">
        <w:trPr>
          <w:trHeight w:val="20"/>
          <w:jc w:val="center"/>
        </w:trPr>
        <w:tc>
          <w:tcPr>
            <w:tcW w:w="5000" w:type="pct"/>
            <w:gridSpan w:val="4"/>
            <w:shd w:val="clear" w:color="auto" w:fill="auto"/>
            <w:vAlign w:val="center"/>
          </w:tcPr>
          <w:p w:rsidR="0040349D" w:rsidRPr="00887048" w:rsidRDefault="0040349D" w:rsidP="0040349D">
            <w:pPr>
              <w:pStyle w:val="ab"/>
            </w:pPr>
            <w:r w:rsidRPr="00887048">
              <w:t xml:space="preserve">Доложить об аварии на системах теплоснабжения </w:t>
            </w:r>
          </w:p>
        </w:tc>
      </w:tr>
      <w:tr w:rsidR="0040349D" w:rsidRPr="00887048" w:rsidTr="00AB43B8">
        <w:trPr>
          <w:trHeight w:val="20"/>
          <w:jc w:val="center"/>
        </w:trPr>
        <w:tc>
          <w:tcPr>
            <w:tcW w:w="452" w:type="pct"/>
            <w:shd w:val="clear" w:color="auto" w:fill="auto"/>
            <w:vAlign w:val="center"/>
          </w:tcPr>
          <w:p w:rsidR="0040349D" w:rsidRPr="00887048" w:rsidRDefault="0040349D" w:rsidP="0040349D">
            <w:pPr>
              <w:pStyle w:val="ab"/>
            </w:pPr>
            <w:r w:rsidRPr="00887048">
              <w:t>2.1.</w:t>
            </w:r>
          </w:p>
          <w:p w:rsidR="0040349D" w:rsidRPr="00887048" w:rsidRDefault="0040349D" w:rsidP="0040349D">
            <w:pPr>
              <w:pStyle w:val="ab"/>
            </w:pPr>
          </w:p>
          <w:p w:rsidR="0040349D" w:rsidRPr="00887048" w:rsidRDefault="0040349D" w:rsidP="0040349D">
            <w:pPr>
              <w:pStyle w:val="ab"/>
            </w:pPr>
            <w:r w:rsidRPr="00887048">
              <w:t>2.2.</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2.3.</w:t>
            </w:r>
          </w:p>
        </w:tc>
        <w:tc>
          <w:tcPr>
            <w:tcW w:w="2158" w:type="pct"/>
            <w:shd w:val="clear" w:color="auto" w:fill="auto"/>
            <w:vAlign w:val="center"/>
          </w:tcPr>
          <w:p w:rsidR="0040349D" w:rsidRPr="00887048" w:rsidRDefault="0040349D" w:rsidP="0040349D">
            <w:pPr>
              <w:pStyle w:val="ab"/>
            </w:pPr>
            <w:r w:rsidRPr="00887048">
              <w:t>Руководителю оперативного штаба по ликвидации аварии</w:t>
            </w:r>
          </w:p>
          <w:p w:rsidR="0040349D" w:rsidRPr="00887048" w:rsidRDefault="0040349D" w:rsidP="0040349D">
            <w:pPr>
              <w:pStyle w:val="ab"/>
            </w:pPr>
            <w:r w:rsidRPr="00887048">
              <w:t>Организовать оповещение членов оперативного штаба</w:t>
            </w:r>
          </w:p>
          <w:p w:rsidR="0040349D" w:rsidRPr="00887048" w:rsidRDefault="0040349D" w:rsidP="0040349D">
            <w:pPr>
              <w:pStyle w:val="ab"/>
            </w:pPr>
            <w:r w:rsidRPr="00887048">
              <w:t>(место сбора – зал заседаний)</w:t>
            </w:r>
          </w:p>
          <w:p w:rsidR="0040349D" w:rsidRPr="00887048" w:rsidRDefault="0040349D" w:rsidP="0040349D">
            <w:pPr>
              <w:pStyle w:val="ab"/>
            </w:pPr>
          </w:p>
          <w:p w:rsidR="0040349D" w:rsidRPr="00887048" w:rsidRDefault="0040349D" w:rsidP="0040349D">
            <w:pPr>
              <w:pStyle w:val="ab"/>
            </w:pPr>
            <w:r w:rsidRPr="00887048">
              <w:t>Доложить результаты оповещения Руководителю оперативного штаба (заместителю)</w:t>
            </w:r>
          </w:p>
        </w:tc>
        <w:tc>
          <w:tcPr>
            <w:tcW w:w="1194" w:type="pct"/>
            <w:shd w:val="clear" w:color="auto" w:fill="auto"/>
            <w:vAlign w:val="center"/>
          </w:tcPr>
          <w:p w:rsidR="0040349D" w:rsidRPr="00887048" w:rsidRDefault="0040349D" w:rsidP="0040349D">
            <w:pPr>
              <w:pStyle w:val="ab"/>
            </w:pPr>
            <w:r w:rsidRPr="00887048">
              <w:t>Немедленно</w:t>
            </w:r>
          </w:p>
          <w:p w:rsidR="0040349D" w:rsidRPr="00887048" w:rsidRDefault="0040349D" w:rsidP="0040349D">
            <w:pPr>
              <w:pStyle w:val="ab"/>
            </w:pPr>
          </w:p>
          <w:p w:rsidR="0040349D" w:rsidRPr="00887048" w:rsidRDefault="0040349D" w:rsidP="0040349D">
            <w:pPr>
              <w:pStyle w:val="ab"/>
            </w:pPr>
            <w:r w:rsidRPr="00887048">
              <w:t>В рабочее время «</w:t>
            </w:r>
            <w:proofErr w:type="gramStart"/>
            <w:r w:rsidRPr="00887048">
              <w:t>Ч»+</w:t>
            </w:r>
            <w:proofErr w:type="gramEnd"/>
            <w:r w:rsidRPr="00887048">
              <w:t>20 мин</w:t>
            </w:r>
          </w:p>
          <w:p w:rsidR="0040349D" w:rsidRPr="00887048" w:rsidRDefault="0040349D" w:rsidP="0040349D">
            <w:pPr>
              <w:pStyle w:val="ab"/>
            </w:pPr>
            <w:r w:rsidRPr="00887048">
              <w:t>в нерабочее время «Ч» +1 час 30 мин</w:t>
            </w:r>
          </w:p>
          <w:p w:rsidR="0040349D" w:rsidRPr="00887048" w:rsidRDefault="0040349D" w:rsidP="0040349D">
            <w:pPr>
              <w:pStyle w:val="ab"/>
            </w:pPr>
          </w:p>
        </w:tc>
        <w:tc>
          <w:tcPr>
            <w:tcW w:w="1195" w:type="pct"/>
            <w:shd w:val="clear" w:color="auto" w:fill="auto"/>
            <w:vAlign w:val="center"/>
          </w:tcPr>
          <w:p w:rsidR="0040349D" w:rsidRPr="00887048" w:rsidRDefault="0040349D" w:rsidP="0040349D">
            <w:pPr>
              <w:pStyle w:val="ab"/>
            </w:pPr>
            <w:r w:rsidRPr="00887048">
              <w:t>Дежурный ЕДДС</w:t>
            </w:r>
          </w:p>
        </w:tc>
      </w:tr>
      <w:tr w:rsidR="0040349D" w:rsidRPr="00887048" w:rsidTr="00AB43B8">
        <w:trPr>
          <w:trHeight w:val="20"/>
          <w:jc w:val="center"/>
        </w:trPr>
        <w:tc>
          <w:tcPr>
            <w:tcW w:w="5000" w:type="pct"/>
            <w:gridSpan w:val="4"/>
            <w:shd w:val="clear" w:color="auto" w:fill="auto"/>
            <w:vAlign w:val="center"/>
          </w:tcPr>
          <w:p w:rsidR="0040349D" w:rsidRPr="00887048" w:rsidRDefault="0040349D" w:rsidP="0040349D">
            <w:pPr>
              <w:pStyle w:val="ab"/>
            </w:pPr>
            <w:r w:rsidRPr="00887048">
              <w:t>По указанию Руководителя оперативного штаба по ликвидации аварии</w:t>
            </w:r>
          </w:p>
        </w:tc>
      </w:tr>
      <w:tr w:rsidR="0040349D" w:rsidRPr="00887048" w:rsidTr="00AB43B8">
        <w:trPr>
          <w:trHeight w:val="20"/>
          <w:jc w:val="center"/>
        </w:trPr>
        <w:tc>
          <w:tcPr>
            <w:tcW w:w="452" w:type="pct"/>
            <w:shd w:val="clear" w:color="auto" w:fill="auto"/>
            <w:vAlign w:val="center"/>
          </w:tcPr>
          <w:p w:rsidR="0040349D" w:rsidRPr="00887048" w:rsidRDefault="0040349D" w:rsidP="0040349D">
            <w:pPr>
              <w:pStyle w:val="ab"/>
            </w:pPr>
            <w:r w:rsidRPr="00887048">
              <w:t>3.1.</w:t>
            </w:r>
          </w:p>
        </w:tc>
        <w:tc>
          <w:tcPr>
            <w:tcW w:w="2158" w:type="pct"/>
            <w:shd w:val="clear" w:color="auto" w:fill="auto"/>
            <w:vAlign w:val="center"/>
          </w:tcPr>
          <w:p w:rsidR="0040349D" w:rsidRPr="00887048" w:rsidRDefault="0040349D" w:rsidP="0040349D">
            <w:pPr>
              <w:pStyle w:val="ab"/>
            </w:pPr>
            <w:r w:rsidRPr="00887048">
              <w:t>Организовать сбор и обобщение</w:t>
            </w:r>
          </w:p>
          <w:p w:rsidR="0040349D" w:rsidRPr="00887048" w:rsidRDefault="0040349D" w:rsidP="0040349D">
            <w:pPr>
              <w:pStyle w:val="ab"/>
            </w:pPr>
            <w:r w:rsidRPr="00887048">
              <w:t>информации:</w:t>
            </w:r>
          </w:p>
          <w:p w:rsidR="0040349D" w:rsidRPr="00887048" w:rsidRDefault="0040349D" w:rsidP="0040349D">
            <w:pPr>
              <w:pStyle w:val="ab"/>
            </w:pPr>
            <w:r w:rsidRPr="00887048">
              <w:t xml:space="preserve"> - о ходе развития аварии и проведения работ по ее ликвидации;</w:t>
            </w:r>
          </w:p>
          <w:p w:rsidR="0040349D" w:rsidRPr="00887048" w:rsidRDefault="0040349D" w:rsidP="0040349D">
            <w:pPr>
              <w:pStyle w:val="ab"/>
            </w:pPr>
            <w:r w:rsidRPr="00887048">
              <w:t>- об усилении состава сил и средств, привлекаемых для ликвидации аварии;</w:t>
            </w:r>
          </w:p>
          <w:p w:rsidR="0040349D" w:rsidRPr="00887048" w:rsidRDefault="0040349D" w:rsidP="0040349D">
            <w:pPr>
              <w:pStyle w:val="ab"/>
            </w:pPr>
            <w:r w:rsidRPr="00887048">
              <w:t>- о проверке готовности к работе автономных источников электроснабжения;</w:t>
            </w:r>
          </w:p>
          <w:p w:rsidR="0040349D" w:rsidRPr="00887048" w:rsidRDefault="0040349D" w:rsidP="0040349D">
            <w:pPr>
              <w:pStyle w:val="ab"/>
            </w:pPr>
            <w:r w:rsidRPr="00887048">
              <w:t>- о состоянии котельных, тепловых пунктов, тепловых сетей, систем энергоснабжения, о наличии резервного топлива;</w:t>
            </w:r>
          </w:p>
        </w:tc>
        <w:tc>
          <w:tcPr>
            <w:tcW w:w="1194" w:type="pct"/>
            <w:shd w:val="clear" w:color="auto" w:fill="auto"/>
            <w:vAlign w:val="center"/>
          </w:tcPr>
          <w:p w:rsidR="0040349D" w:rsidRPr="00887048" w:rsidRDefault="0040349D" w:rsidP="0040349D">
            <w:pPr>
              <w:pStyle w:val="ab"/>
            </w:pPr>
            <w:r w:rsidRPr="00887048">
              <w:t>Через каждые</w:t>
            </w:r>
          </w:p>
          <w:p w:rsidR="0040349D" w:rsidRPr="00887048" w:rsidRDefault="0040349D" w:rsidP="0040349D">
            <w:pPr>
              <w:pStyle w:val="ab"/>
            </w:pPr>
          </w:p>
          <w:p w:rsidR="0040349D" w:rsidRPr="00887048" w:rsidRDefault="0040349D" w:rsidP="0040349D">
            <w:pPr>
              <w:pStyle w:val="ab"/>
            </w:pPr>
            <w:r w:rsidRPr="00887048">
              <w:t>2 часа в течение всего периода ликвидации аварии</w:t>
            </w:r>
          </w:p>
          <w:p w:rsidR="0040349D" w:rsidRPr="00887048" w:rsidRDefault="0040349D" w:rsidP="0040349D">
            <w:pPr>
              <w:pStyle w:val="ab"/>
            </w:pPr>
          </w:p>
          <w:p w:rsidR="0040349D" w:rsidRPr="00887048" w:rsidRDefault="0040349D" w:rsidP="0040349D">
            <w:pPr>
              <w:pStyle w:val="ab"/>
            </w:pPr>
            <w:r w:rsidRPr="00887048">
              <w:t>«Ч» + 2 часа</w:t>
            </w:r>
          </w:p>
          <w:p w:rsidR="0040349D" w:rsidRPr="00887048" w:rsidRDefault="0040349D" w:rsidP="0040349D">
            <w:pPr>
              <w:pStyle w:val="ab"/>
            </w:pPr>
          </w:p>
          <w:p w:rsidR="0040349D" w:rsidRPr="00887048" w:rsidRDefault="0040349D" w:rsidP="0040349D">
            <w:pPr>
              <w:pStyle w:val="ab"/>
            </w:pPr>
            <w:r w:rsidRPr="00887048">
              <w:t>Последующие сутки</w:t>
            </w:r>
          </w:p>
        </w:tc>
        <w:tc>
          <w:tcPr>
            <w:tcW w:w="1195" w:type="pct"/>
            <w:shd w:val="clear" w:color="auto" w:fill="auto"/>
            <w:vAlign w:val="center"/>
          </w:tcPr>
          <w:p w:rsidR="0040349D" w:rsidRPr="00887048" w:rsidRDefault="0040349D" w:rsidP="0040349D">
            <w:pPr>
              <w:pStyle w:val="ab"/>
            </w:pPr>
            <w:r w:rsidRPr="00887048">
              <w:t>Дежурный ЕДДС,</w:t>
            </w:r>
          </w:p>
          <w:p w:rsidR="0040349D" w:rsidRPr="00887048" w:rsidRDefault="0040349D" w:rsidP="0040349D">
            <w:pPr>
              <w:pStyle w:val="ab"/>
            </w:pPr>
            <w:r w:rsidRPr="00887048">
              <w:t>ДДС РСО</w:t>
            </w: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p>
          <w:p w:rsidR="0040349D" w:rsidRPr="00887048" w:rsidRDefault="0040349D" w:rsidP="0040349D">
            <w:pPr>
              <w:pStyle w:val="ab"/>
            </w:pPr>
            <w:r w:rsidRPr="00887048">
              <w:t>ДДС ТСО</w:t>
            </w:r>
          </w:p>
        </w:tc>
      </w:tr>
      <w:tr w:rsidR="0040349D" w:rsidRPr="00887048" w:rsidTr="00AB43B8">
        <w:trPr>
          <w:trHeight w:val="20"/>
          <w:jc w:val="center"/>
        </w:trPr>
        <w:tc>
          <w:tcPr>
            <w:tcW w:w="5000" w:type="pct"/>
            <w:gridSpan w:val="4"/>
            <w:shd w:val="clear" w:color="auto" w:fill="auto"/>
            <w:vAlign w:val="center"/>
          </w:tcPr>
          <w:p w:rsidR="0040349D" w:rsidRPr="00887048" w:rsidRDefault="0040349D" w:rsidP="0040349D">
            <w:pPr>
              <w:pStyle w:val="ab"/>
            </w:pPr>
            <w:r w:rsidRPr="00887048">
              <w:t>4.При завершении работ по ликвидации аварии</w:t>
            </w:r>
          </w:p>
        </w:tc>
      </w:tr>
      <w:tr w:rsidR="0040349D" w:rsidRPr="00887048" w:rsidTr="00AB43B8">
        <w:trPr>
          <w:trHeight w:val="20"/>
          <w:jc w:val="center"/>
        </w:trPr>
        <w:tc>
          <w:tcPr>
            <w:tcW w:w="452" w:type="pct"/>
            <w:shd w:val="clear" w:color="auto" w:fill="auto"/>
            <w:vAlign w:val="center"/>
          </w:tcPr>
          <w:p w:rsidR="0040349D" w:rsidRPr="00887048" w:rsidRDefault="0040349D" w:rsidP="0040349D">
            <w:pPr>
              <w:pStyle w:val="ab"/>
            </w:pPr>
            <w:r w:rsidRPr="00887048">
              <w:t>4.1.</w:t>
            </w:r>
          </w:p>
        </w:tc>
        <w:tc>
          <w:tcPr>
            <w:tcW w:w="2158" w:type="pct"/>
            <w:shd w:val="clear" w:color="auto" w:fill="auto"/>
            <w:vAlign w:val="center"/>
          </w:tcPr>
          <w:p w:rsidR="0040349D" w:rsidRPr="00887048" w:rsidRDefault="0040349D" w:rsidP="0040349D">
            <w:pPr>
              <w:pStyle w:val="ab"/>
            </w:pPr>
            <w:r w:rsidRPr="00887048">
              <w:t>Оповестить РСО, УК, ТСЖ, ЖСК</w:t>
            </w:r>
          </w:p>
          <w:p w:rsidR="0040349D" w:rsidRPr="00887048" w:rsidRDefault="0040349D" w:rsidP="0040349D">
            <w:pPr>
              <w:pStyle w:val="ab"/>
            </w:pPr>
            <w:r w:rsidRPr="00887048">
              <w:t>о завершении работ по ликвидации аварии</w:t>
            </w:r>
          </w:p>
        </w:tc>
        <w:tc>
          <w:tcPr>
            <w:tcW w:w="1194" w:type="pct"/>
            <w:shd w:val="clear" w:color="auto" w:fill="auto"/>
            <w:vAlign w:val="center"/>
          </w:tcPr>
          <w:p w:rsidR="0040349D" w:rsidRPr="00887048" w:rsidRDefault="0040349D" w:rsidP="0040349D">
            <w:pPr>
              <w:pStyle w:val="ab"/>
            </w:pPr>
            <w:r w:rsidRPr="00887048">
              <w:t>Немедленно</w:t>
            </w:r>
          </w:p>
        </w:tc>
        <w:tc>
          <w:tcPr>
            <w:tcW w:w="1195" w:type="pct"/>
            <w:shd w:val="clear" w:color="auto" w:fill="auto"/>
            <w:vAlign w:val="center"/>
          </w:tcPr>
          <w:p w:rsidR="0040349D" w:rsidRPr="00887048" w:rsidRDefault="0040349D" w:rsidP="0040349D">
            <w:pPr>
              <w:pStyle w:val="ab"/>
            </w:pPr>
            <w:r w:rsidRPr="00887048">
              <w:t>Дежурный ЕДДС,</w:t>
            </w:r>
          </w:p>
          <w:p w:rsidR="0040349D" w:rsidRPr="00887048" w:rsidRDefault="0040349D" w:rsidP="0040349D">
            <w:pPr>
              <w:pStyle w:val="ab"/>
            </w:pPr>
            <w:r w:rsidRPr="00887048">
              <w:t>ДДС ТСО</w:t>
            </w:r>
          </w:p>
        </w:tc>
      </w:tr>
      <w:tr w:rsidR="0040349D" w:rsidRPr="00887048" w:rsidTr="00AB43B8">
        <w:trPr>
          <w:trHeight w:val="20"/>
          <w:jc w:val="center"/>
        </w:trPr>
        <w:tc>
          <w:tcPr>
            <w:tcW w:w="452" w:type="pct"/>
            <w:shd w:val="clear" w:color="auto" w:fill="auto"/>
            <w:vAlign w:val="center"/>
          </w:tcPr>
          <w:p w:rsidR="0040349D" w:rsidRPr="00887048" w:rsidRDefault="0040349D" w:rsidP="0040349D">
            <w:pPr>
              <w:pStyle w:val="ab"/>
            </w:pPr>
            <w:r w:rsidRPr="00887048">
              <w:t xml:space="preserve">4.2. </w:t>
            </w:r>
          </w:p>
        </w:tc>
        <w:tc>
          <w:tcPr>
            <w:tcW w:w="2158" w:type="pct"/>
            <w:shd w:val="clear" w:color="auto" w:fill="auto"/>
            <w:vAlign w:val="center"/>
          </w:tcPr>
          <w:p w:rsidR="0040349D" w:rsidRPr="00887048" w:rsidRDefault="0040349D" w:rsidP="0040349D">
            <w:pPr>
              <w:pStyle w:val="ab"/>
            </w:pPr>
            <w:r w:rsidRPr="00887048">
              <w:t>Проконтролировать подачу теплоносителя потребителям</w:t>
            </w:r>
          </w:p>
        </w:tc>
        <w:tc>
          <w:tcPr>
            <w:tcW w:w="1194" w:type="pct"/>
            <w:shd w:val="clear" w:color="auto" w:fill="auto"/>
            <w:vAlign w:val="center"/>
          </w:tcPr>
          <w:p w:rsidR="0040349D" w:rsidRPr="00887048" w:rsidRDefault="0040349D" w:rsidP="0040349D">
            <w:pPr>
              <w:pStyle w:val="ab"/>
            </w:pPr>
          </w:p>
        </w:tc>
        <w:tc>
          <w:tcPr>
            <w:tcW w:w="1195" w:type="pct"/>
            <w:shd w:val="clear" w:color="auto" w:fill="auto"/>
            <w:vAlign w:val="center"/>
          </w:tcPr>
          <w:p w:rsidR="0040349D" w:rsidRPr="00887048" w:rsidRDefault="0040349D" w:rsidP="0040349D">
            <w:pPr>
              <w:pStyle w:val="ab"/>
            </w:pPr>
            <w:r w:rsidRPr="00887048">
              <w:t>Дежурный ЕДДС,</w:t>
            </w:r>
          </w:p>
          <w:p w:rsidR="0040349D" w:rsidRPr="00887048" w:rsidRDefault="0040349D" w:rsidP="0040349D">
            <w:pPr>
              <w:pStyle w:val="ab"/>
            </w:pPr>
            <w:r w:rsidRPr="00887048">
              <w:t>ДДС ТСО,</w:t>
            </w:r>
          </w:p>
          <w:p w:rsidR="0040349D" w:rsidRPr="00887048" w:rsidRDefault="0040349D" w:rsidP="0040349D">
            <w:pPr>
              <w:pStyle w:val="ab"/>
            </w:pPr>
            <w:r w:rsidRPr="00887048">
              <w:lastRenderedPageBreak/>
              <w:t>Диспетчер УК,ТСЖ,ЖСК</w:t>
            </w:r>
          </w:p>
        </w:tc>
      </w:tr>
      <w:tr w:rsidR="0040349D" w:rsidRPr="00A85863" w:rsidTr="00AB43B8">
        <w:trPr>
          <w:trHeight w:val="20"/>
          <w:jc w:val="center"/>
        </w:trPr>
        <w:tc>
          <w:tcPr>
            <w:tcW w:w="452" w:type="pct"/>
            <w:shd w:val="clear" w:color="auto" w:fill="auto"/>
            <w:vAlign w:val="center"/>
          </w:tcPr>
          <w:p w:rsidR="0040349D" w:rsidRPr="00887048" w:rsidRDefault="0040349D" w:rsidP="0040349D">
            <w:pPr>
              <w:pStyle w:val="ab"/>
            </w:pPr>
            <w:r w:rsidRPr="00887048">
              <w:lastRenderedPageBreak/>
              <w:t>4.3.</w:t>
            </w:r>
          </w:p>
        </w:tc>
        <w:tc>
          <w:tcPr>
            <w:tcW w:w="2158" w:type="pct"/>
            <w:shd w:val="clear" w:color="auto" w:fill="auto"/>
            <w:vAlign w:val="center"/>
          </w:tcPr>
          <w:p w:rsidR="0040349D" w:rsidRPr="00887048" w:rsidRDefault="0040349D" w:rsidP="0040349D">
            <w:pPr>
              <w:pStyle w:val="ab"/>
            </w:pPr>
            <w:r w:rsidRPr="00887048">
              <w:t>Доложить о ликвидации аварии, приведению привлекаемых сил и средств в исходное состояние в СОД ЦУКС МЧС МО, Министерство ЖКХ МО, Руководителю оперативного штаба</w:t>
            </w:r>
          </w:p>
        </w:tc>
        <w:tc>
          <w:tcPr>
            <w:tcW w:w="1194" w:type="pct"/>
            <w:shd w:val="clear" w:color="auto" w:fill="auto"/>
            <w:vAlign w:val="center"/>
          </w:tcPr>
          <w:p w:rsidR="0040349D" w:rsidRPr="00887048" w:rsidRDefault="0040349D" w:rsidP="0040349D">
            <w:pPr>
              <w:pStyle w:val="ab"/>
            </w:pPr>
            <w:r w:rsidRPr="00887048">
              <w:t>По завершении работ</w:t>
            </w:r>
          </w:p>
        </w:tc>
        <w:tc>
          <w:tcPr>
            <w:tcW w:w="1195" w:type="pct"/>
            <w:shd w:val="clear" w:color="auto" w:fill="auto"/>
            <w:vAlign w:val="center"/>
          </w:tcPr>
          <w:p w:rsidR="0040349D" w:rsidRPr="00887048" w:rsidRDefault="0040349D" w:rsidP="0040349D">
            <w:pPr>
              <w:pStyle w:val="ab"/>
            </w:pPr>
            <w:r w:rsidRPr="00887048">
              <w:t>Дежурный ЕДДС,</w:t>
            </w:r>
          </w:p>
          <w:p w:rsidR="0040349D" w:rsidRPr="00A85863" w:rsidRDefault="0040349D" w:rsidP="0040349D">
            <w:pPr>
              <w:pStyle w:val="ab"/>
            </w:pPr>
            <w:r w:rsidRPr="00887048">
              <w:t xml:space="preserve">ДДС ТСО, </w:t>
            </w:r>
            <w:r w:rsidRPr="00887048">
              <w:br/>
              <w:t>Диспетчер УК,ТСЖ,ЖСК</w:t>
            </w:r>
          </w:p>
        </w:tc>
      </w:tr>
    </w:tbl>
    <w:p w:rsidR="0040349D" w:rsidRPr="00A85863" w:rsidRDefault="0040349D" w:rsidP="0040349D"/>
    <w:p w:rsidR="0040349D" w:rsidRPr="0040349D" w:rsidRDefault="0040349D" w:rsidP="0040349D"/>
    <w:sectPr w:rsidR="0040349D" w:rsidRPr="0040349D" w:rsidSect="00D80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F7" w:rsidRDefault="00E40EF7">
      <w:pPr>
        <w:spacing w:before="0" w:after="0"/>
      </w:pPr>
      <w:r>
        <w:separator/>
      </w:r>
    </w:p>
  </w:endnote>
  <w:endnote w:type="continuationSeparator" w:id="0">
    <w:p w:rsidR="00E40EF7" w:rsidRDefault="00E40E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821421"/>
      <w:docPartObj>
        <w:docPartGallery w:val="Page Numbers (Bottom of Page)"/>
        <w:docPartUnique/>
      </w:docPartObj>
    </w:sdtPr>
    <w:sdtEndPr/>
    <w:sdtContent>
      <w:p w:rsidR="00A87989" w:rsidRDefault="00A87989" w:rsidP="00AB43B8">
        <w:pPr>
          <w:pStyle w:val="a3"/>
          <w:jc w:val="right"/>
        </w:pPr>
        <w:r>
          <w:fldChar w:fldCharType="begin"/>
        </w:r>
        <w:r>
          <w:instrText>PAGE   \* MERGEFORMAT</w:instrText>
        </w:r>
        <w:r>
          <w:fldChar w:fldCharType="separate"/>
        </w:r>
        <w:r w:rsidR="00E8351D">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F7" w:rsidRDefault="00E40EF7">
      <w:pPr>
        <w:spacing w:before="0" w:after="0"/>
      </w:pPr>
      <w:r>
        <w:separator/>
      </w:r>
    </w:p>
  </w:footnote>
  <w:footnote w:type="continuationSeparator" w:id="0">
    <w:p w:rsidR="00E40EF7" w:rsidRDefault="00E40EF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112F"/>
    <w:multiLevelType w:val="hybridMultilevel"/>
    <w:tmpl w:val="6568DD12"/>
    <w:lvl w:ilvl="0" w:tplc="7A2EB23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1C57617"/>
    <w:multiLevelType w:val="hybridMultilevel"/>
    <w:tmpl w:val="BDD06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3E64AD"/>
    <w:multiLevelType w:val="multilevel"/>
    <w:tmpl w:val="09F077EE"/>
    <w:lvl w:ilvl="0">
      <w:start w:val="13"/>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4C3CE9"/>
    <w:multiLevelType w:val="multilevel"/>
    <w:tmpl w:val="FD40353E"/>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7C923A99"/>
    <w:multiLevelType w:val="hybridMultilevel"/>
    <w:tmpl w:val="63BA4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22638"/>
    <w:rsid w:val="000332FB"/>
    <w:rsid w:val="0003621E"/>
    <w:rsid w:val="00053B19"/>
    <w:rsid w:val="0006188E"/>
    <w:rsid w:val="00064CB6"/>
    <w:rsid w:val="0009178B"/>
    <w:rsid w:val="000A1338"/>
    <w:rsid w:val="000A2FB5"/>
    <w:rsid w:val="000C541E"/>
    <w:rsid w:val="0010664A"/>
    <w:rsid w:val="00120B54"/>
    <w:rsid w:val="001349B1"/>
    <w:rsid w:val="001611BF"/>
    <w:rsid w:val="0016152D"/>
    <w:rsid w:val="0016776A"/>
    <w:rsid w:val="00180BCA"/>
    <w:rsid w:val="001814C7"/>
    <w:rsid w:val="001901E9"/>
    <w:rsid w:val="001A0568"/>
    <w:rsid w:val="001C2291"/>
    <w:rsid w:val="001D31A2"/>
    <w:rsid w:val="00216673"/>
    <w:rsid w:val="00220C2A"/>
    <w:rsid w:val="002315BC"/>
    <w:rsid w:val="00232EEB"/>
    <w:rsid w:val="002339C2"/>
    <w:rsid w:val="00245670"/>
    <w:rsid w:val="002571E6"/>
    <w:rsid w:val="00294964"/>
    <w:rsid w:val="002B4AF2"/>
    <w:rsid w:val="002D278F"/>
    <w:rsid w:val="002E24CE"/>
    <w:rsid w:val="002E2EB9"/>
    <w:rsid w:val="002E5853"/>
    <w:rsid w:val="00313DEF"/>
    <w:rsid w:val="00320D2B"/>
    <w:rsid w:val="00350E93"/>
    <w:rsid w:val="00366827"/>
    <w:rsid w:val="003822A6"/>
    <w:rsid w:val="00384761"/>
    <w:rsid w:val="003A464E"/>
    <w:rsid w:val="003E6E8D"/>
    <w:rsid w:val="0040349D"/>
    <w:rsid w:val="0040689F"/>
    <w:rsid w:val="004175D6"/>
    <w:rsid w:val="00420AD3"/>
    <w:rsid w:val="00461D68"/>
    <w:rsid w:val="0047597E"/>
    <w:rsid w:val="00480007"/>
    <w:rsid w:val="004A5155"/>
    <w:rsid w:val="004A5C8C"/>
    <w:rsid w:val="004B7ECC"/>
    <w:rsid w:val="004D0E79"/>
    <w:rsid w:val="004D3164"/>
    <w:rsid w:val="004E1526"/>
    <w:rsid w:val="00554904"/>
    <w:rsid w:val="00567AEC"/>
    <w:rsid w:val="005732C8"/>
    <w:rsid w:val="00573B9A"/>
    <w:rsid w:val="00590166"/>
    <w:rsid w:val="005A0392"/>
    <w:rsid w:val="005A2E59"/>
    <w:rsid w:val="005C7B40"/>
    <w:rsid w:val="005D1EF7"/>
    <w:rsid w:val="005D34B6"/>
    <w:rsid w:val="005E28D3"/>
    <w:rsid w:val="005E6909"/>
    <w:rsid w:val="006079CB"/>
    <w:rsid w:val="00632171"/>
    <w:rsid w:val="00651612"/>
    <w:rsid w:val="00665734"/>
    <w:rsid w:val="006D2DD5"/>
    <w:rsid w:val="006D3972"/>
    <w:rsid w:val="006E0180"/>
    <w:rsid w:val="006E267C"/>
    <w:rsid w:val="006E3496"/>
    <w:rsid w:val="00730FF3"/>
    <w:rsid w:val="00736BC6"/>
    <w:rsid w:val="00740482"/>
    <w:rsid w:val="007447ED"/>
    <w:rsid w:val="00774485"/>
    <w:rsid w:val="00777CCF"/>
    <w:rsid w:val="00790DFF"/>
    <w:rsid w:val="007E180E"/>
    <w:rsid w:val="00814296"/>
    <w:rsid w:val="00823695"/>
    <w:rsid w:val="008607A3"/>
    <w:rsid w:val="00881DDC"/>
    <w:rsid w:val="00887048"/>
    <w:rsid w:val="008B1526"/>
    <w:rsid w:val="008C5F52"/>
    <w:rsid w:val="008C67DB"/>
    <w:rsid w:val="008D4B89"/>
    <w:rsid w:val="00947136"/>
    <w:rsid w:val="00956DC9"/>
    <w:rsid w:val="00974944"/>
    <w:rsid w:val="009778A2"/>
    <w:rsid w:val="0098500A"/>
    <w:rsid w:val="009A576C"/>
    <w:rsid w:val="009B3DC6"/>
    <w:rsid w:val="009D6FF0"/>
    <w:rsid w:val="00A031DD"/>
    <w:rsid w:val="00A03296"/>
    <w:rsid w:val="00A3454B"/>
    <w:rsid w:val="00A52027"/>
    <w:rsid w:val="00A761F1"/>
    <w:rsid w:val="00A8120E"/>
    <w:rsid w:val="00A82208"/>
    <w:rsid w:val="00A87989"/>
    <w:rsid w:val="00AA643F"/>
    <w:rsid w:val="00AA6D1F"/>
    <w:rsid w:val="00AB1B17"/>
    <w:rsid w:val="00AB43B8"/>
    <w:rsid w:val="00AC3458"/>
    <w:rsid w:val="00AC6CF4"/>
    <w:rsid w:val="00AF0E1F"/>
    <w:rsid w:val="00B03A6C"/>
    <w:rsid w:val="00B03A7D"/>
    <w:rsid w:val="00B26BA1"/>
    <w:rsid w:val="00B30B66"/>
    <w:rsid w:val="00B35BC3"/>
    <w:rsid w:val="00B46430"/>
    <w:rsid w:val="00B540A3"/>
    <w:rsid w:val="00B762B8"/>
    <w:rsid w:val="00B97415"/>
    <w:rsid w:val="00BB6912"/>
    <w:rsid w:val="00C53152"/>
    <w:rsid w:val="00C54B0B"/>
    <w:rsid w:val="00C6357F"/>
    <w:rsid w:val="00C7331B"/>
    <w:rsid w:val="00C8251D"/>
    <w:rsid w:val="00CA10A2"/>
    <w:rsid w:val="00CA4BA2"/>
    <w:rsid w:val="00CB3C3F"/>
    <w:rsid w:val="00CB617B"/>
    <w:rsid w:val="00D029BE"/>
    <w:rsid w:val="00D51FA5"/>
    <w:rsid w:val="00D80E6A"/>
    <w:rsid w:val="00D84EFD"/>
    <w:rsid w:val="00DB5EF1"/>
    <w:rsid w:val="00DC4CFA"/>
    <w:rsid w:val="00DF7DC2"/>
    <w:rsid w:val="00E302BD"/>
    <w:rsid w:val="00E40EF7"/>
    <w:rsid w:val="00E43F5A"/>
    <w:rsid w:val="00E56C1D"/>
    <w:rsid w:val="00E67C49"/>
    <w:rsid w:val="00E8044C"/>
    <w:rsid w:val="00E8351D"/>
    <w:rsid w:val="00E91BE3"/>
    <w:rsid w:val="00EB5684"/>
    <w:rsid w:val="00ED4047"/>
    <w:rsid w:val="00EE4321"/>
    <w:rsid w:val="00EE44C1"/>
    <w:rsid w:val="00EF0C8F"/>
    <w:rsid w:val="00EF5C42"/>
    <w:rsid w:val="00F170A4"/>
    <w:rsid w:val="00F2573E"/>
    <w:rsid w:val="00F32EC7"/>
    <w:rsid w:val="00F62F2B"/>
    <w:rsid w:val="00F63D71"/>
    <w:rsid w:val="00F77C96"/>
    <w:rsid w:val="00F95F2F"/>
    <w:rsid w:val="00FA786A"/>
    <w:rsid w:val="00FC158B"/>
    <w:rsid w:val="00FC4BC9"/>
    <w:rsid w:val="00FC698F"/>
    <w:rsid w:val="00FD1B06"/>
    <w:rsid w:val="00FD3E6C"/>
    <w:rsid w:val="00FE091D"/>
    <w:rsid w:val="00FE3B2A"/>
    <w:rsid w:val="00FF0BD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A82208"/>
    <w:pPr>
      <w:keepNext/>
      <w:keepLines/>
      <w:numPr>
        <w:numId w:val="2"/>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A82208"/>
    <w:pPr>
      <w:keepNext/>
      <w:keepLines/>
      <w:numPr>
        <w:ilvl w:val="1"/>
        <w:numId w:val="2"/>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208"/>
    <w:pPr>
      <w:keepNext/>
      <w:keepLines/>
      <w:numPr>
        <w:ilvl w:val="2"/>
        <w:numId w:val="2"/>
      </w:numPr>
      <w:jc w:val="left"/>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basedOn w:val="a0"/>
    <w:link w:val="1"/>
    <w:uiPriority w:val="9"/>
    <w:rsid w:val="00A82208"/>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A82208"/>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208"/>
    <w:rPr>
      <w:rFonts w:ascii="Times New Roman" w:eastAsiaTheme="majorEastAsia" w:hAnsi="Times New Roman" w:cstheme="majorBidi"/>
      <w:b/>
      <w:sz w:val="24"/>
      <w:szCs w:val="24"/>
    </w:rPr>
  </w:style>
  <w:style w:type="paragraph" w:styleId="a3">
    <w:name w:val="footer"/>
    <w:basedOn w:val="a"/>
    <w:link w:val="a4"/>
    <w:uiPriority w:val="99"/>
    <w:unhideWhenUsed/>
    <w:rsid w:val="001D31A2"/>
    <w:pPr>
      <w:tabs>
        <w:tab w:val="center" w:pos="4677"/>
        <w:tab w:val="right" w:pos="9355"/>
      </w:tabs>
      <w:spacing w:before="0" w:after="0"/>
    </w:pPr>
  </w:style>
  <w:style w:type="character" w:customStyle="1" w:styleId="a4">
    <w:name w:val="Нижний колонтитул Знак"/>
    <w:basedOn w:val="a0"/>
    <w:link w:val="a3"/>
    <w:uiPriority w:val="99"/>
    <w:rsid w:val="001D31A2"/>
    <w:rPr>
      <w:rFonts w:ascii="Times New Roman" w:hAnsi="Times New Roman"/>
      <w:sz w:val="24"/>
    </w:rPr>
  </w:style>
  <w:style w:type="character" w:styleId="a5">
    <w:name w:val="Hyperlink"/>
    <w:basedOn w:val="a0"/>
    <w:uiPriority w:val="99"/>
    <w:unhideWhenUsed/>
    <w:rsid w:val="001D31A2"/>
    <w:rPr>
      <w:color w:val="0563C1"/>
      <w:u w:val="single"/>
    </w:rPr>
  </w:style>
  <w:style w:type="paragraph" w:customStyle="1" w:styleId="a6">
    <w:name w:val="Табличный"/>
    <w:basedOn w:val="a"/>
    <w:link w:val="a7"/>
    <w:rsid w:val="001D31A2"/>
    <w:pPr>
      <w:spacing w:before="0" w:after="0"/>
      <w:ind w:firstLine="0"/>
      <w:jc w:val="center"/>
    </w:pPr>
    <w:rPr>
      <w:sz w:val="20"/>
    </w:rPr>
  </w:style>
  <w:style w:type="character" w:customStyle="1" w:styleId="a7">
    <w:name w:val="Табличный Знак"/>
    <w:basedOn w:val="a0"/>
    <w:link w:val="a6"/>
    <w:rsid w:val="001D31A2"/>
    <w:rPr>
      <w:rFonts w:ascii="Times New Roman" w:hAnsi="Times New Roman"/>
      <w:sz w:val="20"/>
    </w:rPr>
  </w:style>
  <w:style w:type="paragraph" w:styleId="11">
    <w:name w:val="toc 1"/>
    <w:basedOn w:val="a"/>
    <w:next w:val="a"/>
    <w:autoRedefine/>
    <w:uiPriority w:val="39"/>
    <w:unhideWhenUsed/>
    <w:rsid w:val="001D31A2"/>
    <w:pPr>
      <w:ind w:firstLine="0"/>
      <w:jc w:val="left"/>
    </w:pPr>
    <w:rPr>
      <w:b/>
    </w:rPr>
  </w:style>
  <w:style w:type="paragraph" w:styleId="21">
    <w:name w:val="toc 2"/>
    <w:basedOn w:val="a"/>
    <w:next w:val="a"/>
    <w:autoRedefine/>
    <w:uiPriority w:val="39"/>
    <w:unhideWhenUsed/>
    <w:rsid w:val="001D31A2"/>
    <w:pPr>
      <w:ind w:left="284" w:firstLine="0"/>
      <w:jc w:val="left"/>
    </w:pPr>
  </w:style>
  <w:style w:type="paragraph" w:styleId="a8">
    <w:name w:val="List Paragraph"/>
    <w:basedOn w:val="a"/>
    <w:uiPriority w:val="34"/>
    <w:qFormat/>
    <w:rsid w:val="00814296"/>
    <w:pPr>
      <w:ind w:left="720"/>
      <w:contextualSpacing/>
    </w:pPr>
  </w:style>
  <w:style w:type="table" w:styleId="a9">
    <w:name w:val="Table Grid"/>
    <w:basedOn w:val="a1"/>
    <w:rsid w:val="0040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40349D"/>
    <w:pPr>
      <w:spacing w:before="0" w:after="0"/>
      <w:ind w:firstLine="0"/>
      <w:jc w:val="left"/>
    </w:pPr>
    <w:rPr>
      <w:rFonts w:eastAsia="Times New Roman" w:cs="Times New Roman"/>
      <w:b/>
      <w:iCs/>
      <w:sz w:val="20"/>
      <w:szCs w:val="18"/>
      <w:lang w:eastAsia="ru-RU"/>
    </w:rPr>
  </w:style>
  <w:style w:type="paragraph" w:customStyle="1" w:styleId="ab">
    <w:name w:val="табличный"/>
    <w:basedOn w:val="a"/>
    <w:link w:val="ac"/>
    <w:qFormat/>
    <w:rsid w:val="0040349D"/>
    <w:pPr>
      <w:spacing w:before="0" w:after="0"/>
      <w:ind w:firstLine="0"/>
      <w:jc w:val="center"/>
    </w:pPr>
    <w:rPr>
      <w:sz w:val="20"/>
      <w:szCs w:val="20"/>
    </w:rPr>
  </w:style>
  <w:style w:type="character" w:customStyle="1" w:styleId="ac">
    <w:name w:val="табличный Знак"/>
    <w:basedOn w:val="a0"/>
    <w:link w:val="ab"/>
    <w:rsid w:val="0040349D"/>
    <w:rPr>
      <w:rFonts w:ascii="Times New Roman" w:hAnsi="Times New Roman"/>
      <w:sz w:val="20"/>
      <w:szCs w:val="20"/>
    </w:rPr>
  </w:style>
  <w:style w:type="paragraph" w:styleId="ad">
    <w:name w:val="Balloon Text"/>
    <w:basedOn w:val="a"/>
    <w:link w:val="ae"/>
    <w:uiPriority w:val="99"/>
    <w:semiHidden/>
    <w:unhideWhenUsed/>
    <w:rsid w:val="00AB43B8"/>
    <w:pPr>
      <w:spacing w:before="0" w:after="0"/>
    </w:pPr>
    <w:rPr>
      <w:rFonts w:ascii="Segoe UI" w:hAnsi="Segoe UI" w:cs="Segoe UI"/>
      <w:sz w:val="18"/>
      <w:szCs w:val="18"/>
    </w:rPr>
  </w:style>
  <w:style w:type="character" w:customStyle="1" w:styleId="ae">
    <w:name w:val="Текст выноски Знак"/>
    <w:basedOn w:val="a0"/>
    <w:link w:val="ad"/>
    <w:uiPriority w:val="99"/>
    <w:semiHidden/>
    <w:rsid w:val="00AB43B8"/>
    <w:rPr>
      <w:rFonts w:ascii="Segoe UI" w:hAnsi="Segoe UI" w:cs="Segoe UI"/>
      <w:sz w:val="18"/>
      <w:szCs w:val="18"/>
    </w:rPr>
  </w:style>
  <w:style w:type="character" w:styleId="af">
    <w:name w:val="FollowedHyperlink"/>
    <w:basedOn w:val="a0"/>
    <w:uiPriority w:val="99"/>
    <w:semiHidden/>
    <w:unhideWhenUsed/>
    <w:rsid w:val="00F63D71"/>
    <w:rPr>
      <w:color w:val="954F72"/>
      <w:u w:val="single"/>
    </w:rPr>
  </w:style>
  <w:style w:type="paragraph" w:customStyle="1" w:styleId="msonormal0">
    <w:name w:val="msonormal"/>
    <w:basedOn w:val="a"/>
    <w:rsid w:val="00F63D71"/>
    <w:pPr>
      <w:spacing w:before="100" w:beforeAutospacing="1" w:after="100" w:afterAutospacing="1"/>
      <w:ind w:firstLine="0"/>
      <w:jc w:val="left"/>
    </w:pPr>
    <w:rPr>
      <w:rFonts w:eastAsia="Times New Roman" w:cs="Times New Roman"/>
      <w:szCs w:val="24"/>
      <w:lang w:eastAsia="ja-JP"/>
    </w:rPr>
  </w:style>
  <w:style w:type="paragraph" w:customStyle="1" w:styleId="font5">
    <w:name w:val="font5"/>
    <w:basedOn w:val="a"/>
    <w:rsid w:val="00F63D71"/>
    <w:pPr>
      <w:spacing w:before="100" w:beforeAutospacing="1" w:after="100" w:afterAutospacing="1"/>
      <w:ind w:firstLine="0"/>
      <w:jc w:val="left"/>
    </w:pPr>
    <w:rPr>
      <w:rFonts w:ascii="Arial" w:eastAsia="Times New Roman" w:hAnsi="Arial" w:cs="Arial"/>
      <w:color w:val="000000"/>
      <w:sz w:val="16"/>
      <w:szCs w:val="16"/>
      <w:lang w:eastAsia="ja-JP"/>
    </w:rPr>
  </w:style>
  <w:style w:type="paragraph" w:customStyle="1" w:styleId="font6">
    <w:name w:val="font6"/>
    <w:basedOn w:val="a"/>
    <w:rsid w:val="00F63D71"/>
    <w:pPr>
      <w:spacing w:before="100" w:beforeAutospacing="1" w:after="100" w:afterAutospacing="1"/>
      <w:ind w:firstLine="0"/>
      <w:jc w:val="left"/>
    </w:pPr>
    <w:rPr>
      <w:rFonts w:ascii="Arial" w:eastAsia="Times New Roman" w:hAnsi="Arial" w:cs="Arial"/>
      <w:color w:val="000000"/>
      <w:sz w:val="16"/>
      <w:szCs w:val="16"/>
      <w:lang w:eastAsia="ja-JP"/>
    </w:rPr>
  </w:style>
  <w:style w:type="paragraph" w:customStyle="1" w:styleId="xl67">
    <w:name w:val="xl6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68">
    <w:name w:val="xl68"/>
    <w:basedOn w:val="a"/>
    <w:rsid w:val="00F63D71"/>
    <w:pPr>
      <w:spacing w:before="100" w:beforeAutospacing="1" w:after="100" w:afterAutospacing="1"/>
      <w:ind w:firstLine="0"/>
      <w:jc w:val="left"/>
      <w:textAlignment w:val="center"/>
    </w:pPr>
    <w:rPr>
      <w:rFonts w:ascii="Arial" w:eastAsia="Times New Roman" w:hAnsi="Arial" w:cs="Arial"/>
      <w:b/>
      <w:bCs/>
      <w:sz w:val="16"/>
      <w:szCs w:val="16"/>
      <w:lang w:eastAsia="ja-JP"/>
    </w:rPr>
  </w:style>
  <w:style w:type="paragraph" w:customStyle="1" w:styleId="xl69">
    <w:name w:val="xl69"/>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000000"/>
      <w:sz w:val="16"/>
      <w:szCs w:val="16"/>
      <w:lang w:eastAsia="ja-JP"/>
    </w:rPr>
  </w:style>
  <w:style w:type="paragraph" w:customStyle="1" w:styleId="xl70">
    <w:name w:val="xl70"/>
    <w:basedOn w:val="a"/>
    <w:rsid w:val="00F63D71"/>
    <w:pPr>
      <w:spacing w:before="100" w:beforeAutospacing="1" w:after="100" w:afterAutospacing="1"/>
      <w:ind w:firstLine="0"/>
      <w:jc w:val="left"/>
    </w:pPr>
    <w:rPr>
      <w:rFonts w:ascii="Arial" w:eastAsia="Times New Roman" w:hAnsi="Arial" w:cs="Arial"/>
      <w:sz w:val="16"/>
      <w:szCs w:val="16"/>
      <w:lang w:eastAsia="ja-JP"/>
    </w:rPr>
  </w:style>
  <w:style w:type="paragraph" w:customStyle="1" w:styleId="xl71">
    <w:name w:val="xl7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b/>
      <w:bCs/>
      <w:color w:val="000000"/>
      <w:sz w:val="16"/>
      <w:szCs w:val="16"/>
      <w:lang w:eastAsia="ja-JP"/>
    </w:rPr>
  </w:style>
  <w:style w:type="paragraph" w:customStyle="1" w:styleId="xl72">
    <w:name w:val="xl72"/>
    <w:basedOn w:val="a"/>
    <w:rsid w:val="00F63D71"/>
    <w:pPr>
      <w:spacing w:before="100" w:beforeAutospacing="1" w:after="100" w:afterAutospacing="1"/>
      <w:ind w:firstLine="0"/>
      <w:jc w:val="left"/>
    </w:pPr>
    <w:rPr>
      <w:rFonts w:ascii="Arial" w:eastAsia="Times New Roman" w:hAnsi="Arial" w:cs="Arial"/>
      <w:sz w:val="16"/>
      <w:szCs w:val="16"/>
      <w:lang w:eastAsia="ja-JP"/>
    </w:rPr>
  </w:style>
  <w:style w:type="paragraph" w:customStyle="1" w:styleId="xl73">
    <w:name w:val="xl7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74">
    <w:name w:val="xl74"/>
    <w:basedOn w:val="a"/>
    <w:rsid w:val="00F63D71"/>
    <w:pP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75">
    <w:name w:val="xl7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color w:val="000000"/>
      <w:sz w:val="16"/>
      <w:szCs w:val="16"/>
      <w:lang w:eastAsia="ja-JP"/>
    </w:rPr>
  </w:style>
  <w:style w:type="paragraph" w:customStyle="1" w:styleId="xl76">
    <w:name w:val="xl7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77">
    <w:name w:val="xl7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78">
    <w:name w:val="xl78"/>
    <w:basedOn w:val="a"/>
    <w:rsid w:val="00F63D7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79">
    <w:name w:val="xl79"/>
    <w:basedOn w:val="a"/>
    <w:rsid w:val="00F63D7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80">
    <w:name w:val="xl8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81">
    <w:name w:val="xl8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color w:val="000000"/>
      <w:sz w:val="16"/>
      <w:szCs w:val="16"/>
      <w:lang w:eastAsia="ja-JP"/>
    </w:rPr>
  </w:style>
  <w:style w:type="paragraph" w:customStyle="1" w:styleId="xl82">
    <w:name w:val="xl8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000000"/>
      <w:sz w:val="16"/>
      <w:szCs w:val="16"/>
      <w:lang w:eastAsia="ja-JP"/>
    </w:rPr>
  </w:style>
  <w:style w:type="paragraph" w:customStyle="1" w:styleId="xl83">
    <w:name w:val="xl8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b/>
      <w:bCs/>
      <w:color w:val="000000"/>
      <w:sz w:val="16"/>
      <w:szCs w:val="16"/>
      <w:lang w:eastAsia="ja-JP"/>
    </w:rPr>
  </w:style>
  <w:style w:type="paragraph" w:customStyle="1" w:styleId="xl84">
    <w:name w:val="xl84"/>
    <w:basedOn w:val="a"/>
    <w:rsid w:val="00F63D71"/>
    <w:pPr>
      <w:spacing w:before="100" w:beforeAutospacing="1" w:after="100" w:afterAutospacing="1"/>
      <w:ind w:firstLine="0"/>
      <w:jc w:val="left"/>
    </w:pPr>
    <w:rPr>
      <w:rFonts w:ascii="Arial" w:eastAsia="Times New Roman" w:hAnsi="Arial" w:cs="Arial"/>
      <w:sz w:val="16"/>
      <w:szCs w:val="16"/>
      <w:lang w:eastAsia="ja-JP"/>
    </w:rPr>
  </w:style>
  <w:style w:type="paragraph" w:customStyle="1" w:styleId="xl85">
    <w:name w:val="xl85"/>
    <w:basedOn w:val="a"/>
    <w:rsid w:val="00F63D7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86">
    <w:name w:val="xl8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87">
    <w:name w:val="xl87"/>
    <w:basedOn w:val="a"/>
    <w:rsid w:val="00F63D71"/>
    <w:pPr>
      <w:spacing w:before="100" w:beforeAutospacing="1" w:after="100" w:afterAutospacing="1"/>
      <w:ind w:firstLine="0"/>
      <w:jc w:val="left"/>
    </w:pPr>
    <w:rPr>
      <w:rFonts w:ascii="Arial" w:eastAsia="Times New Roman" w:hAnsi="Arial" w:cs="Arial"/>
      <w:b/>
      <w:bCs/>
      <w:sz w:val="16"/>
      <w:szCs w:val="16"/>
      <w:lang w:eastAsia="ja-JP"/>
    </w:rPr>
  </w:style>
  <w:style w:type="paragraph" w:customStyle="1" w:styleId="xl88">
    <w:name w:val="xl8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89">
    <w:name w:val="xl89"/>
    <w:basedOn w:val="a"/>
    <w:rsid w:val="00F63D71"/>
    <w:pP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90">
    <w:name w:val="xl9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color w:val="000000"/>
      <w:sz w:val="16"/>
      <w:szCs w:val="16"/>
      <w:lang w:eastAsia="ja-JP"/>
    </w:rPr>
  </w:style>
  <w:style w:type="paragraph" w:customStyle="1" w:styleId="xl91">
    <w:name w:val="xl9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92">
    <w:name w:val="xl9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93">
    <w:name w:val="xl9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94">
    <w:name w:val="xl94"/>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95">
    <w:name w:val="xl9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96">
    <w:name w:val="xl9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97">
    <w:name w:val="xl9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ja-JP"/>
    </w:rPr>
  </w:style>
  <w:style w:type="paragraph" w:customStyle="1" w:styleId="xl98">
    <w:name w:val="xl9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color w:val="000000"/>
      <w:sz w:val="16"/>
      <w:szCs w:val="16"/>
      <w:lang w:eastAsia="ja-JP"/>
    </w:rPr>
  </w:style>
  <w:style w:type="paragraph" w:customStyle="1" w:styleId="xl99">
    <w:name w:val="xl99"/>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100">
    <w:name w:val="xl100"/>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center"/>
    </w:pPr>
    <w:rPr>
      <w:rFonts w:ascii="Arial" w:eastAsia="Times New Roman" w:hAnsi="Arial" w:cs="Arial"/>
      <w:b/>
      <w:bCs/>
      <w:color w:val="000000"/>
      <w:sz w:val="16"/>
      <w:szCs w:val="16"/>
      <w:lang w:eastAsia="ja-JP"/>
    </w:rPr>
  </w:style>
  <w:style w:type="paragraph" w:customStyle="1" w:styleId="xl101">
    <w:name w:val="xl101"/>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center"/>
    </w:pPr>
    <w:rPr>
      <w:rFonts w:ascii="Arial" w:eastAsia="Times New Roman" w:hAnsi="Arial" w:cs="Arial"/>
      <w:b/>
      <w:bCs/>
      <w:color w:val="000000"/>
      <w:sz w:val="16"/>
      <w:szCs w:val="16"/>
      <w:lang w:eastAsia="ja-JP"/>
    </w:rPr>
  </w:style>
  <w:style w:type="paragraph" w:customStyle="1" w:styleId="xl102">
    <w:name w:val="xl102"/>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rFonts w:ascii="Arial" w:eastAsia="Times New Roman" w:hAnsi="Arial" w:cs="Arial"/>
      <w:b/>
      <w:bCs/>
      <w:sz w:val="16"/>
      <w:szCs w:val="16"/>
      <w:lang w:eastAsia="ja-JP"/>
    </w:rPr>
  </w:style>
  <w:style w:type="paragraph" w:customStyle="1" w:styleId="xl103">
    <w:name w:val="xl103"/>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rFonts w:ascii="Arial" w:eastAsia="Times New Roman" w:hAnsi="Arial" w:cs="Arial"/>
      <w:b/>
      <w:bCs/>
      <w:color w:val="000000"/>
      <w:sz w:val="16"/>
      <w:szCs w:val="16"/>
      <w:lang w:eastAsia="ja-JP"/>
    </w:rPr>
  </w:style>
  <w:style w:type="paragraph" w:customStyle="1" w:styleId="xl104">
    <w:name w:val="xl104"/>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rFonts w:ascii="Arial" w:eastAsia="Times New Roman" w:hAnsi="Arial" w:cs="Arial"/>
      <w:b/>
      <w:bCs/>
      <w:color w:val="000000"/>
      <w:sz w:val="16"/>
      <w:szCs w:val="16"/>
      <w:lang w:eastAsia="ja-JP"/>
    </w:rPr>
  </w:style>
  <w:style w:type="paragraph" w:customStyle="1" w:styleId="xl105">
    <w:name w:val="xl105"/>
    <w:basedOn w:val="a"/>
    <w:rsid w:val="00F63D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ascii="Arial" w:eastAsia="Times New Roman" w:hAnsi="Arial" w:cs="Arial"/>
      <w:b/>
      <w:bCs/>
      <w:color w:val="000000"/>
      <w:sz w:val="16"/>
      <w:szCs w:val="16"/>
      <w:lang w:eastAsia="ja-JP"/>
    </w:rPr>
  </w:style>
  <w:style w:type="paragraph" w:customStyle="1" w:styleId="xl106">
    <w:name w:val="xl106"/>
    <w:basedOn w:val="a"/>
    <w:rsid w:val="00F63D71"/>
    <w:pP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107">
    <w:name w:val="xl107"/>
    <w:basedOn w:val="a"/>
    <w:rsid w:val="00F63D71"/>
    <w:pPr>
      <w:spacing w:before="100" w:beforeAutospacing="1" w:after="100" w:afterAutospacing="1"/>
      <w:ind w:firstLine="0"/>
      <w:jc w:val="left"/>
      <w:textAlignment w:val="center"/>
    </w:pPr>
    <w:rPr>
      <w:rFonts w:ascii="Arial" w:eastAsia="Times New Roman" w:hAnsi="Arial" w:cs="Arial"/>
      <w:b/>
      <w:bCs/>
      <w:sz w:val="16"/>
      <w:szCs w:val="16"/>
      <w:lang w:eastAsia="ja-JP"/>
    </w:rPr>
  </w:style>
  <w:style w:type="paragraph" w:customStyle="1" w:styleId="xl108">
    <w:name w:val="xl10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09">
    <w:name w:val="xl109"/>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10">
    <w:name w:val="xl11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11">
    <w:name w:val="xl11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2">
    <w:name w:val="xl11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3">
    <w:name w:val="xl11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114">
    <w:name w:val="xl114"/>
    <w:basedOn w:val="a"/>
    <w:rsid w:val="00F63D71"/>
    <w:pP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15">
    <w:name w:val="xl11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6">
    <w:name w:val="xl11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color w:val="FF0000"/>
      <w:sz w:val="16"/>
      <w:szCs w:val="16"/>
      <w:lang w:eastAsia="ja-JP"/>
    </w:rPr>
  </w:style>
  <w:style w:type="paragraph" w:customStyle="1" w:styleId="xl117">
    <w:name w:val="xl11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8">
    <w:name w:val="xl11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19">
    <w:name w:val="xl119"/>
    <w:basedOn w:val="a"/>
    <w:rsid w:val="00F63D71"/>
    <w:pPr>
      <w:spacing w:before="100" w:beforeAutospacing="1" w:after="100" w:afterAutospacing="1"/>
      <w:ind w:firstLine="0"/>
      <w:jc w:val="left"/>
      <w:textAlignment w:val="center"/>
    </w:pPr>
    <w:rPr>
      <w:rFonts w:ascii="Arial" w:eastAsia="Times New Roman" w:hAnsi="Arial" w:cs="Arial"/>
      <w:color w:val="FF0000"/>
      <w:sz w:val="16"/>
      <w:szCs w:val="16"/>
      <w:lang w:eastAsia="ja-JP"/>
    </w:rPr>
  </w:style>
  <w:style w:type="paragraph" w:customStyle="1" w:styleId="xl120">
    <w:name w:val="xl12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121">
    <w:name w:val="xl12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ja-JP"/>
    </w:rPr>
  </w:style>
  <w:style w:type="paragraph" w:customStyle="1" w:styleId="xl122">
    <w:name w:val="xl12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ja-JP"/>
    </w:rPr>
  </w:style>
  <w:style w:type="paragraph" w:customStyle="1" w:styleId="xl123">
    <w:name w:val="xl12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ja-JP"/>
    </w:rPr>
  </w:style>
  <w:style w:type="paragraph" w:customStyle="1" w:styleId="xl124">
    <w:name w:val="xl124"/>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25">
    <w:name w:val="xl12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26">
    <w:name w:val="xl126"/>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color w:val="FF0000"/>
      <w:sz w:val="16"/>
      <w:szCs w:val="16"/>
      <w:lang w:eastAsia="ja-JP"/>
    </w:rPr>
  </w:style>
  <w:style w:type="paragraph" w:customStyle="1" w:styleId="xl127">
    <w:name w:val="xl127"/>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128">
    <w:name w:val="xl128"/>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customStyle="1" w:styleId="xl129">
    <w:name w:val="xl129"/>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30">
    <w:name w:val="xl130"/>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FF0000"/>
      <w:sz w:val="16"/>
      <w:szCs w:val="16"/>
      <w:lang w:eastAsia="ja-JP"/>
    </w:rPr>
  </w:style>
  <w:style w:type="paragraph" w:customStyle="1" w:styleId="xl131">
    <w:name w:val="xl131"/>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b/>
      <w:bCs/>
      <w:color w:val="FF0000"/>
      <w:sz w:val="16"/>
      <w:szCs w:val="16"/>
      <w:lang w:eastAsia="ja-JP"/>
    </w:rPr>
  </w:style>
  <w:style w:type="paragraph" w:customStyle="1" w:styleId="xl132">
    <w:name w:val="xl132"/>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33">
    <w:name w:val="xl133"/>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FF0000"/>
      <w:sz w:val="16"/>
      <w:szCs w:val="16"/>
      <w:lang w:eastAsia="ja-JP"/>
    </w:rPr>
  </w:style>
  <w:style w:type="paragraph" w:customStyle="1" w:styleId="xl134">
    <w:name w:val="xl134"/>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color w:val="000000"/>
      <w:sz w:val="16"/>
      <w:szCs w:val="16"/>
      <w:lang w:eastAsia="ja-JP"/>
    </w:rPr>
  </w:style>
  <w:style w:type="paragraph" w:customStyle="1" w:styleId="xl135">
    <w:name w:val="xl135"/>
    <w:basedOn w:val="a"/>
    <w:rsid w:val="00F63D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ja-JP"/>
    </w:rPr>
  </w:style>
  <w:style w:type="paragraph" w:styleId="31">
    <w:name w:val="toc 3"/>
    <w:basedOn w:val="a"/>
    <w:next w:val="a"/>
    <w:autoRedefine/>
    <w:uiPriority w:val="39"/>
    <w:unhideWhenUsed/>
    <w:rsid w:val="001901E9"/>
    <w:pPr>
      <w:spacing w:after="100"/>
      <w:ind w:left="480"/>
    </w:pPr>
  </w:style>
  <w:style w:type="paragraph" w:customStyle="1" w:styleId="xl66">
    <w:name w:val="xl66"/>
    <w:basedOn w:val="a"/>
    <w:rsid w:val="00A8798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042511684">
      <w:bodyDiv w:val="1"/>
      <w:marLeft w:val="0"/>
      <w:marRight w:val="0"/>
      <w:marTop w:val="0"/>
      <w:marBottom w:val="0"/>
      <w:divBdr>
        <w:top w:val="none" w:sz="0" w:space="0" w:color="auto"/>
        <w:left w:val="none" w:sz="0" w:space="0" w:color="auto"/>
        <w:bottom w:val="none" w:sz="0" w:space="0" w:color="auto"/>
        <w:right w:val="none" w:sz="0" w:space="0" w:color="auto"/>
      </w:divBdr>
    </w:div>
    <w:div w:id="1064067094">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599604699">
      <w:bodyDiv w:val="1"/>
      <w:marLeft w:val="0"/>
      <w:marRight w:val="0"/>
      <w:marTop w:val="0"/>
      <w:marBottom w:val="0"/>
      <w:divBdr>
        <w:top w:val="none" w:sz="0" w:space="0" w:color="auto"/>
        <w:left w:val="none" w:sz="0" w:space="0" w:color="auto"/>
        <w:bottom w:val="none" w:sz="0" w:space="0" w:color="auto"/>
        <w:right w:val="none" w:sz="0" w:space="0" w:color="auto"/>
      </w:divBdr>
    </w:div>
    <w:div w:id="1662656636">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BA2F-EF97-44E4-8E13-A31E37CD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13</Pages>
  <Words>4432</Words>
  <Characters>25263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Хоботня Алена Юрьевна</cp:lastModifiedBy>
  <cp:revision>78</cp:revision>
  <cp:lastPrinted>2019-06-28T06:38:00Z</cp:lastPrinted>
  <dcterms:created xsi:type="dcterms:W3CDTF">2018-08-29T13:13:00Z</dcterms:created>
  <dcterms:modified xsi:type="dcterms:W3CDTF">2020-10-13T05:31:00Z</dcterms:modified>
</cp:coreProperties>
</file>