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460" w:rsidRPr="00CF2B96" w:rsidRDefault="00315460" w:rsidP="0031546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F2B96">
        <w:rPr>
          <w:rFonts w:ascii="Times New Roman" w:hAnsi="Times New Roman"/>
          <w:sz w:val="20"/>
          <w:szCs w:val="20"/>
        </w:rPr>
        <w:t>Приложение 2</w:t>
      </w:r>
    </w:p>
    <w:p w:rsidR="00315460" w:rsidRPr="00CF2B96" w:rsidRDefault="00315460" w:rsidP="0031546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F2B96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315460" w:rsidRPr="00CF2B96" w:rsidRDefault="00315460" w:rsidP="0031546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F2B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F2B96">
        <w:rPr>
          <w:rFonts w:ascii="Times New Roman" w:hAnsi="Times New Roman"/>
          <w:sz w:val="20"/>
          <w:szCs w:val="20"/>
        </w:rPr>
        <w:t>Осинниковского</w:t>
      </w:r>
      <w:proofErr w:type="spellEnd"/>
      <w:r w:rsidRPr="00CF2B96">
        <w:rPr>
          <w:rFonts w:ascii="Times New Roman" w:hAnsi="Times New Roman"/>
          <w:sz w:val="20"/>
          <w:szCs w:val="20"/>
        </w:rPr>
        <w:t xml:space="preserve"> городского округа</w:t>
      </w:r>
    </w:p>
    <w:p w:rsidR="00315460" w:rsidRPr="00CF2B96" w:rsidRDefault="00315460" w:rsidP="0031546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15460" w:rsidRPr="00CF2B96" w:rsidRDefault="00315460" w:rsidP="00315460">
      <w:pPr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CF2B96">
        <w:rPr>
          <w:rFonts w:ascii="Times New Roman" w:hAnsi="Times New Roman"/>
          <w:sz w:val="20"/>
          <w:szCs w:val="20"/>
        </w:rPr>
        <w:t xml:space="preserve">№ </w:t>
      </w:r>
      <w:r>
        <w:rPr>
          <w:rFonts w:ascii="Times New Roman" w:hAnsi="Times New Roman"/>
          <w:sz w:val="20"/>
          <w:szCs w:val="20"/>
          <w:u w:val="single"/>
        </w:rPr>
        <w:t>338-п</w:t>
      </w:r>
      <w:r w:rsidRPr="00CF2B96">
        <w:rPr>
          <w:rFonts w:ascii="Times New Roman" w:hAnsi="Times New Roman"/>
          <w:sz w:val="20"/>
          <w:szCs w:val="20"/>
        </w:rPr>
        <w:t xml:space="preserve"> от </w:t>
      </w:r>
      <w:r w:rsidRPr="00CF2B96">
        <w:rPr>
          <w:rFonts w:ascii="Times New Roman" w:hAnsi="Times New Roman"/>
          <w:sz w:val="20"/>
          <w:szCs w:val="20"/>
          <w:u w:val="single"/>
        </w:rPr>
        <w:t>«</w:t>
      </w:r>
      <w:r>
        <w:rPr>
          <w:rFonts w:ascii="Times New Roman" w:hAnsi="Times New Roman"/>
          <w:sz w:val="20"/>
          <w:szCs w:val="20"/>
          <w:u w:val="single"/>
        </w:rPr>
        <w:t>03</w:t>
      </w:r>
      <w:r w:rsidRPr="00CF2B96">
        <w:rPr>
          <w:rFonts w:ascii="Times New Roman" w:hAnsi="Times New Roman"/>
          <w:sz w:val="20"/>
          <w:szCs w:val="20"/>
          <w:u w:val="single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>06</w:t>
      </w:r>
      <w:r w:rsidRPr="00CF2B96">
        <w:rPr>
          <w:rFonts w:ascii="Times New Roman" w:hAnsi="Times New Roman"/>
          <w:sz w:val="20"/>
          <w:szCs w:val="20"/>
          <w:u w:val="single"/>
        </w:rPr>
        <w:t xml:space="preserve"> 2020г.</w:t>
      </w:r>
    </w:p>
    <w:p w:rsidR="00315460" w:rsidRPr="00CF2B96" w:rsidRDefault="00315460" w:rsidP="0031546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15460" w:rsidRPr="00CF2B96" w:rsidRDefault="00315460" w:rsidP="0031546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2B96">
        <w:rPr>
          <w:rFonts w:ascii="Times New Roman" w:hAnsi="Times New Roman"/>
          <w:b/>
          <w:sz w:val="24"/>
          <w:szCs w:val="24"/>
        </w:rPr>
        <w:t xml:space="preserve">Схема размещения мест (площадок) накопления твердых коммунальных отходов на территории муниципального </w:t>
      </w:r>
    </w:p>
    <w:p w:rsidR="00315460" w:rsidRPr="00CF2B96" w:rsidRDefault="00315460" w:rsidP="003154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2B96">
        <w:rPr>
          <w:rFonts w:ascii="Times New Roman" w:hAnsi="Times New Roman"/>
          <w:b/>
          <w:sz w:val="24"/>
          <w:szCs w:val="24"/>
        </w:rPr>
        <w:t xml:space="preserve">образования – </w:t>
      </w:r>
      <w:proofErr w:type="spellStart"/>
      <w:r w:rsidRPr="00CF2B96">
        <w:rPr>
          <w:rFonts w:ascii="Times New Roman" w:hAnsi="Times New Roman"/>
          <w:b/>
          <w:sz w:val="24"/>
          <w:szCs w:val="24"/>
        </w:rPr>
        <w:t>Осинниковский</w:t>
      </w:r>
      <w:proofErr w:type="spellEnd"/>
      <w:r w:rsidRPr="00CF2B96">
        <w:rPr>
          <w:rFonts w:ascii="Times New Roman" w:hAnsi="Times New Roman"/>
          <w:b/>
          <w:sz w:val="24"/>
          <w:szCs w:val="24"/>
        </w:rPr>
        <w:t xml:space="preserve"> городской округ</w:t>
      </w:r>
    </w:p>
    <w:p w:rsidR="00315460" w:rsidRPr="00CF2B96" w:rsidRDefault="00315460" w:rsidP="003154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486"/>
        <w:gridCol w:w="9355"/>
      </w:tblGrid>
      <w:tr w:rsidR="00315460" w:rsidRPr="00CF2B96" w:rsidTr="00717A59">
        <w:trPr>
          <w:trHeight w:val="140"/>
        </w:trPr>
        <w:tc>
          <w:tcPr>
            <w:tcW w:w="576" w:type="dxa"/>
          </w:tcPr>
          <w:p w:rsidR="00315460" w:rsidRPr="00CF2B96" w:rsidRDefault="00315460" w:rsidP="00717A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486" w:type="dxa"/>
          </w:tcPr>
          <w:p w:rsidR="00315460" w:rsidRPr="00CF2B96" w:rsidRDefault="00315460" w:rsidP="00717A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Адрес, географические координаты мест (площадок)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накоплении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 ТКО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Схема размещения мест (площадок) накопления ТКО, М 1:2000</w:t>
            </w:r>
          </w:p>
        </w:tc>
      </w:tr>
      <w:tr w:rsidR="00315460" w:rsidRPr="00CF2B96" w:rsidTr="00717A59">
        <w:trPr>
          <w:trHeight w:val="249"/>
        </w:trPr>
        <w:tc>
          <w:tcPr>
            <w:tcW w:w="15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line="240" w:lineRule="auto"/>
              <w:ind w:left="36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F2B96">
              <w:rPr>
                <w:rFonts w:ascii="Times New Roman" w:hAnsi="Times New Roman"/>
                <w:noProof/>
                <w:sz w:val="24"/>
                <w:szCs w:val="24"/>
              </w:rPr>
              <w:t>2.2.Индивидуальный жилые дома</w:t>
            </w:r>
          </w:p>
        </w:tc>
      </w:tr>
      <w:tr w:rsidR="00315460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Вишневая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12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42:31:0106060:19,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земельного участка – 11,5 м2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53.59137 y 87.32267</w:t>
            </w:r>
          </w:p>
          <w:p w:rsidR="00315460" w:rsidRPr="00CF2B96" w:rsidRDefault="00315460" w:rsidP="00717A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385" w:dyaOrig="31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3pt;height:155.25pt">
                  <v:imagedata r:id="rId6" o:title=""/>
                </v:shape>
              </w:object>
            </w:r>
          </w:p>
        </w:tc>
      </w:tr>
      <w:tr w:rsidR="00315460" w:rsidRPr="00CF2B96" w:rsidTr="00717A59">
        <w:trPr>
          <w:trHeight w:val="342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Нижняя площадка, 122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42:31:0106058:17,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53.59564 y 87.32511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115" w:dyaOrig="1935">
                <v:shape id="_x0000_i1026" type="#_x0000_t75" style="width:363.75pt;height:156pt">
                  <v:imagedata r:id="rId7" o:title=""/>
                </v:shape>
              </w:object>
            </w:r>
          </w:p>
        </w:tc>
      </w:tr>
      <w:tr w:rsidR="00315460" w:rsidRPr="00CF2B96" w:rsidTr="00717A59">
        <w:trPr>
          <w:trHeight w:val="329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Кожедуба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35б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квартвал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: 42:31:0106057,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53.60103 y 87.32629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625" w:dyaOrig="2535">
                <v:shape id="_x0000_i1027" type="#_x0000_t75" style="width:362.25pt;height:163.5pt">
                  <v:imagedata r:id="rId8" o:title=""/>
                </v:shape>
              </w:object>
            </w:r>
          </w:p>
        </w:tc>
      </w:tr>
      <w:tr w:rsidR="00315460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Нижняя Площадка, 35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42:31:0106053:54,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53.6032 y 87.3234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505" w:dyaOrig="3435">
                <v:shape id="_x0000_i1028" type="#_x0000_t75" style="width:359.25pt;height:171.75pt">
                  <v:imagedata r:id="rId9" o:title=""/>
                </v:shape>
              </w:object>
            </w:r>
          </w:p>
        </w:tc>
      </w:tr>
      <w:tr w:rsidR="00315460" w:rsidRPr="00CF2B96" w:rsidTr="00717A59">
        <w:trPr>
          <w:trHeight w:val="343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Серова, 2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42:31:0106052:19,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53.60555 y 87.32433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035" w:dyaOrig="2385">
                <v:shape id="_x0000_i1029" type="#_x0000_t75" style="width:360.75pt;height:162.75pt">
                  <v:imagedata r:id="rId10" o:title=""/>
                </v:shape>
              </w:object>
            </w:r>
          </w:p>
        </w:tc>
      </w:tr>
      <w:tr w:rsidR="00315460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Береговая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160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42:31:0106033:7,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53.60885 y 87.31319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755" w:dyaOrig="2895">
                <v:shape id="_x0000_i1030" type="#_x0000_t75" style="width:363pt;height:144.75pt">
                  <v:imagedata r:id="rId11" o:title=""/>
                </v:shape>
              </w:object>
            </w:r>
          </w:p>
        </w:tc>
      </w:tr>
      <w:tr w:rsidR="00315460" w:rsidRPr="00CF2B96" w:rsidTr="00717A59">
        <w:trPr>
          <w:trHeight w:val="3251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Дорожная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Кадастровый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квадрал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42:31:0106043</w:t>
            </w:r>
            <w:r w:rsidRPr="00CF2B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53.61</w:t>
            </w:r>
            <w:r>
              <w:rPr>
                <w:rFonts w:ascii="Times New Roman" w:hAnsi="Times New Roman"/>
                <w:sz w:val="24"/>
                <w:szCs w:val="24"/>
              </w:rPr>
              <w:t>083</w:t>
            </w: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y 87.3</w:t>
            </w:r>
            <w:r>
              <w:rPr>
                <w:rFonts w:ascii="Times New Roman" w:hAnsi="Times New Roman"/>
                <w:sz w:val="24"/>
                <w:szCs w:val="24"/>
              </w:rPr>
              <w:t>2282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object w:dxaOrig="5175" w:dyaOrig="2535">
                <v:shape id="_x0000_i1031" type="#_x0000_t75" style="width:360.75pt;height:157.5pt" o:ole="">
                  <v:imagedata r:id="rId12" o:title=""/>
                </v:shape>
                <o:OLEObject Type="Embed" ProgID="PBrush" ShapeID="_x0000_i1031" DrawAspect="Content" ObjectID="_1652852054" r:id="rId13"/>
              </w:object>
            </w:r>
          </w:p>
        </w:tc>
      </w:tr>
      <w:tr w:rsidR="00315460" w:rsidRPr="00CF2B96" w:rsidTr="00717A59">
        <w:trPr>
          <w:trHeight w:val="403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Балластная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42:31:0106012:52,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53.6182 y 87.3142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395" w:dyaOrig="1815">
                <v:shape id="_x0000_i1032" type="#_x0000_t75" style="width:357pt;height:175.5pt">
                  <v:imagedata r:id="rId14" o:title=""/>
                </v:shape>
              </w:object>
            </w:r>
          </w:p>
        </w:tc>
      </w:tr>
      <w:tr w:rsidR="00315460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Береговая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15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42:31:0106008:49,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53.6211 y 87.3065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365" w:dyaOrig="3135">
                <v:shape id="_x0000_i1033" type="#_x0000_t75" style="width:356.25pt;height:156.75pt">
                  <v:imagedata r:id="rId15" o:title=""/>
                </v:shape>
              </w:object>
            </w:r>
          </w:p>
        </w:tc>
      </w:tr>
      <w:tr w:rsidR="00315460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Шурак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100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42:31:0112017:14,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53.6039 y 87.3572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475" w:dyaOrig="3675">
                <v:shape id="_x0000_i1034" type="#_x0000_t75" style="width:335.25pt;height:163.5pt">
                  <v:imagedata r:id="rId16" o:title=""/>
                </v:shape>
              </w:object>
            </w:r>
          </w:p>
        </w:tc>
      </w:tr>
      <w:tr w:rsidR="00315460" w:rsidRPr="00CF2B96" w:rsidTr="00717A59">
        <w:trPr>
          <w:trHeight w:val="377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пер. Зеленый, 2а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42:31:0107038:12,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53.60103 y 87.34677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845" w:dyaOrig="2895">
                <v:shape id="_x0000_i1035" type="#_x0000_t75" style="width:336.75pt;height:174.75pt">
                  <v:imagedata r:id="rId17" o:title=""/>
                </v:shape>
              </w:object>
            </w:r>
          </w:p>
        </w:tc>
      </w:tr>
      <w:tr w:rsidR="00315460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Мирный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ул. Мирная, 4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42:31:0110053:25,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53.62071 y 87.4097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475" w:dyaOrig="4065">
                <v:shape id="_x0000_i1036" type="#_x0000_t75" style="width:336pt;height:181.5pt">
                  <v:imagedata r:id="rId18" o:title=""/>
                </v:shape>
              </w:object>
            </w:r>
          </w:p>
        </w:tc>
      </w:tr>
      <w:tr w:rsidR="00315460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Красноармейская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42:31:0108029:42,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53.6132 y 87.3349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155" w:dyaOrig="2115">
                <v:shape id="_x0000_i1037" type="#_x0000_t75" style="width:343.5pt;height:129pt">
                  <v:imagedata r:id="rId19" o:title=""/>
                </v:shape>
              </w:object>
            </w:r>
          </w:p>
        </w:tc>
      </w:tr>
      <w:tr w:rsidR="00315460" w:rsidRPr="00CF2B96" w:rsidTr="00717A59">
        <w:trPr>
          <w:trHeight w:val="396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Болотная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3-й пер., 30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42:31:0106049:57,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53.6069 y 87.3201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754" w:dyaOrig="1935">
                <v:shape id="_x0000_i1038" type="#_x0000_t75" style="width:342.75pt;height:184.5pt">
                  <v:imagedata r:id="rId20" o:title=""/>
                </v:shape>
              </w:object>
            </w:r>
          </w:p>
        </w:tc>
      </w:tr>
      <w:tr w:rsidR="00315460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Малый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Кандалеп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31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42:31:0103006:2,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53.64101 y 87.36029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object w:dxaOrig="5370" w:dyaOrig="2220">
                <v:shape id="_x0000_i1039" type="#_x0000_t75" style="width:345.75pt;height:146.25pt">
                  <v:imagedata r:id="rId21" o:title=""/>
                </v:shape>
              </w:object>
            </w:r>
          </w:p>
        </w:tc>
      </w:tr>
      <w:tr w:rsidR="00315460" w:rsidRPr="00CF2B96" w:rsidTr="00717A59">
        <w:trPr>
          <w:trHeight w:val="315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Ключевая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2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42:31:0102027:11,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53.63181 y 87.34668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object w:dxaOrig="5625" w:dyaOrig="2865">
                <v:shape id="_x0000_i1040" type="#_x0000_t75" style="width:345pt;height:150.75pt">
                  <v:imagedata r:id="rId22" o:title=""/>
                </v:shape>
              </w:object>
            </w:r>
          </w:p>
        </w:tc>
      </w:tr>
      <w:tr w:rsidR="00315460" w:rsidRPr="00CF2B96" w:rsidTr="00717A59">
        <w:trPr>
          <w:trHeight w:val="4093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Интегральная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 2-й пер., 20 Кадастровый номер: 42:31:0101006:23,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53.62777 y 87.29657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object w:dxaOrig="4515" w:dyaOrig="2910">
                <v:shape id="_x0000_i1041" type="#_x0000_t75" style="width:345pt;height:193.5pt">
                  <v:imagedata r:id="rId23" o:title=""/>
                </v:shape>
              </w:object>
            </w:r>
          </w:p>
        </w:tc>
      </w:tr>
      <w:tr w:rsidR="00315460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Горняка, 50,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42:31:0108029:20,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53.6116 y 87.3385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265" w:dyaOrig="2145">
                <v:shape id="_x0000_i1042" type="#_x0000_t75" style="width:331.5pt;height:164.25pt">
                  <v:imagedata r:id="rId24" o:title=""/>
                </v:shape>
              </w:object>
            </w:r>
          </w:p>
        </w:tc>
      </w:tr>
      <w:tr w:rsidR="00315460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r w:rsidRPr="00CF2B96">
              <w:rPr>
                <w:rFonts w:ascii="Times New Roman" w:hAnsi="Times New Roman"/>
                <w:sz w:val="24"/>
                <w:szCs w:val="24"/>
              </w:rPr>
              <w:t>Горького, 37а,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42:31:0101028:15,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53.62356 y 87.31096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171950" cy="22574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460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Мирный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ул. Одесская,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42:31:0110053:25,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15460" w:rsidRPr="00CF2B96" w:rsidRDefault="00315460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53.62105 y 87.40755</w:t>
            </w:r>
          </w:p>
        </w:tc>
        <w:tc>
          <w:tcPr>
            <w:tcW w:w="9355" w:type="dxa"/>
          </w:tcPr>
          <w:p w:rsidR="00315460" w:rsidRPr="00CF2B96" w:rsidRDefault="00315460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object w:dxaOrig="6240" w:dyaOrig="2535">
                <v:shape id="_x0000_i1044" type="#_x0000_t75" style="width:332.25pt;height:179.25pt">
                  <v:imagedata r:id="rId26" o:title=""/>
                </v:shape>
              </w:object>
            </w:r>
          </w:p>
        </w:tc>
      </w:tr>
    </w:tbl>
    <w:p w:rsidR="007F02A8" w:rsidRDefault="007F02A8" w:rsidP="00315460">
      <w:bookmarkStart w:id="0" w:name="_GoBack"/>
      <w:bookmarkEnd w:id="0"/>
    </w:p>
    <w:sectPr w:rsidR="007F02A8" w:rsidSect="00315460">
      <w:pgSz w:w="16838" w:h="11906" w:orient="landscape"/>
      <w:pgMar w:top="709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77A68"/>
    <w:multiLevelType w:val="hybridMultilevel"/>
    <w:tmpl w:val="137CEF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D63"/>
    <w:rsid w:val="00315460"/>
    <w:rsid w:val="00540D63"/>
    <w:rsid w:val="007F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4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46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4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46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1.bin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олка</cp:lastModifiedBy>
  <cp:revision>2</cp:revision>
  <dcterms:created xsi:type="dcterms:W3CDTF">2020-06-05T01:46:00Z</dcterms:created>
  <dcterms:modified xsi:type="dcterms:W3CDTF">2020-06-05T01:48:00Z</dcterms:modified>
</cp:coreProperties>
</file>