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C645F" w:rsidRDefault="00FC64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</w:rPr>
      </w:pPr>
      <w:r w:rsidRPr="00FC645F">
        <w:rPr>
          <w:sz w:val="28"/>
          <w:u w:val="single"/>
        </w:rPr>
        <w:t>Муниципальное бюджетное учреждение культуры «Централизованная библиотечная система» администрации Осинниковского городского округа</w:t>
      </w:r>
      <w:r w:rsidRPr="00FC645F">
        <w:rPr>
          <w:sz w:val="22"/>
          <w:szCs w:val="20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946FEC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946FE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946FEC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FC645F">
              <w:rPr>
                <w:bCs/>
                <w:szCs w:val="28"/>
              </w:rPr>
              <w:t>, руб.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Упорова Ольга Александровна</w:t>
            </w:r>
          </w:p>
        </w:tc>
        <w:tc>
          <w:tcPr>
            <w:tcW w:w="2912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56 639,3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основным вопросам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Мартынкина</w:t>
            </w:r>
            <w:proofErr w:type="spellEnd"/>
            <w:r w:rsidRPr="009F5346">
              <w:t xml:space="preserve"> Наталья Александровна</w:t>
            </w:r>
          </w:p>
        </w:tc>
        <w:tc>
          <w:tcPr>
            <w:tcW w:w="2912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43 269,04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CF" w:rsidRDefault="002221CF" w:rsidP="00255D20">
      <w:r>
        <w:separator/>
      </w:r>
    </w:p>
  </w:endnote>
  <w:endnote w:type="continuationSeparator" w:id="0">
    <w:p w:rsidR="002221CF" w:rsidRDefault="002221CF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CF" w:rsidRDefault="002221CF" w:rsidP="00255D20">
      <w:r>
        <w:separator/>
      </w:r>
    </w:p>
  </w:footnote>
  <w:footnote w:type="continuationSeparator" w:id="0">
    <w:p w:rsidR="002221CF" w:rsidRDefault="002221CF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1CF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25205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6FEC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C645F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39A0-4492-4D06-91B7-66942E6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2019-05-06T08:33:00Z</dcterms:created>
  <dcterms:modified xsi:type="dcterms:W3CDTF">2020-04-29T04:01:00Z</dcterms:modified>
</cp:coreProperties>
</file>