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27082C" w:rsidP="0027082C">
      <w:pPr>
        <w:rPr>
          <w:rFonts w:ascii="Times New Roman" w:hAnsi="Times New Roman"/>
        </w:rPr>
      </w:pPr>
    </w:p>
    <w:p w:rsidR="006637FF" w:rsidRDefault="00026449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14570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F639F7">
        <w:rPr>
          <w:rFonts w:ascii="Times New Roman" w:hAnsi="Times New Roman"/>
          <w:b/>
        </w:rPr>
        <w:t>апреля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>20</w:t>
      </w:r>
      <w:r w:rsidR="006637FF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</w:t>
      </w:r>
      <w:r w:rsidR="0074660F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  </w:t>
      </w:r>
      <w:r w:rsidR="00ED0847">
        <w:rPr>
          <w:rFonts w:ascii="Times New Roman" w:hAnsi="Times New Roman"/>
          <w:b/>
        </w:rPr>
        <w:t>№</w:t>
      </w:r>
      <w:r w:rsidR="00D64E0C">
        <w:rPr>
          <w:rFonts w:ascii="Times New Roman" w:hAnsi="Times New Roman"/>
          <w:b/>
        </w:rPr>
        <w:t xml:space="preserve"> </w:t>
      </w:r>
      <w:r w:rsidR="00E05C5F">
        <w:rPr>
          <w:rFonts w:ascii="Times New Roman" w:hAnsi="Times New Roman"/>
          <w:b/>
        </w:rPr>
        <w:t xml:space="preserve">-МНА </w:t>
      </w:r>
    </w:p>
    <w:p w:rsidR="00E73DCA" w:rsidRDefault="00E73DCA" w:rsidP="00E73DCA">
      <w:pPr>
        <w:pStyle w:val="ConsPlusNormal"/>
        <w:ind w:firstLine="709"/>
        <w:jc w:val="both"/>
        <w:rPr>
          <w:b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20DBA" w:rsidRDefault="00E20DBA" w:rsidP="00E20DBA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принято на заседании  Совета  народных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                 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 xml:space="preserve">Осинниковского городского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="00014570">
        <w:rPr>
          <w:rFonts w:ascii="Times New Roman" w:hAnsi="Times New Roman"/>
          <w:i/>
          <w:szCs w:val="24"/>
        </w:rPr>
        <w:t xml:space="preserve">            </w:t>
      </w:r>
      <w:r>
        <w:rPr>
          <w:rFonts w:ascii="Times New Roman" w:hAnsi="Times New Roman"/>
          <w:i/>
          <w:szCs w:val="24"/>
        </w:rPr>
        <w:t xml:space="preserve">округа </w:t>
      </w:r>
      <w:r w:rsidRPr="000035F8">
        <w:rPr>
          <w:rFonts w:ascii="Times New Roman" w:hAnsi="Times New Roman"/>
          <w:i/>
        </w:rPr>
        <w:t>«»</w:t>
      </w:r>
      <w:r w:rsidRPr="00CC1AF6">
        <w:rPr>
          <w:i/>
        </w:rPr>
        <w:t xml:space="preserve"> </w:t>
      </w:r>
      <w:r>
        <w:rPr>
          <w:rFonts w:ascii="Times New Roman" w:hAnsi="Times New Roman"/>
          <w:i/>
          <w:szCs w:val="24"/>
        </w:rPr>
        <w:t xml:space="preserve"> </w:t>
      </w:r>
      <w:r w:rsidR="00F639F7">
        <w:rPr>
          <w:rFonts w:ascii="Times New Roman" w:hAnsi="Times New Roman"/>
          <w:i/>
          <w:szCs w:val="24"/>
        </w:rPr>
        <w:t>апреля</w:t>
      </w:r>
      <w:r w:rsidRPr="003078AC">
        <w:rPr>
          <w:rFonts w:ascii="Times New Roman" w:hAnsi="Times New Roman"/>
          <w:i/>
          <w:szCs w:val="24"/>
        </w:rPr>
        <w:t xml:space="preserve"> 20</w:t>
      </w:r>
      <w:r w:rsidR="006637FF">
        <w:rPr>
          <w:rFonts w:ascii="Times New Roman" w:hAnsi="Times New Roman"/>
          <w:i/>
          <w:szCs w:val="24"/>
        </w:rPr>
        <w:t>20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E05C5F" w:rsidRDefault="00E05C5F" w:rsidP="00E05C5F">
      <w:pPr>
        <w:pStyle w:val="a4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</w:t>
      </w:r>
    </w:p>
    <w:p w:rsidR="00E05C5F" w:rsidRPr="006620EC" w:rsidRDefault="00E05C5F" w:rsidP="00E05C5F">
      <w:pPr>
        <w:pStyle w:val="a4"/>
        <w:rPr>
          <w:b/>
          <w:bCs/>
        </w:rPr>
      </w:pPr>
      <w:r w:rsidRPr="006620EC">
        <w:rPr>
          <w:b/>
          <w:bCs/>
        </w:rPr>
        <w:t>Об исполнении бюджета муниципального образования – Осинниковский городской округ за 201</w:t>
      </w:r>
      <w:r w:rsidR="006637FF">
        <w:rPr>
          <w:b/>
          <w:bCs/>
        </w:rPr>
        <w:t>9</w:t>
      </w:r>
      <w:r w:rsidRPr="006620EC">
        <w:rPr>
          <w:b/>
          <w:bCs/>
        </w:rPr>
        <w:t xml:space="preserve"> год</w:t>
      </w:r>
    </w:p>
    <w:p w:rsidR="00E05C5F" w:rsidRPr="006620EC" w:rsidRDefault="00E05C5F" w:rsidP="00E05C5F">
      <w:pPr>
        <w:pStyle w:val="a4"/>
        <w:rPr>
          <w:b/>
        </w:rPr>
      </w:pPr>
    </w:p>
    <w:p w:rsidR="00E05C5F" w:rsidRPr="006620EC" w:rsidRDefault="00E05C5F" w:rsidP="00E05C5F">
      <w:pPr>
        <w:pStyle w:val="a4"/>
        <w:ind w:firstLine="708"/>
      </w:pPr>
      <w:r w:rsidRPr="006620EC">
        <w:t>Руководствуясь ст. 2</w:t>
      </w:r>
      <w:r>
        <w:t>9</w:t>
      </w:r>
      <w:r w:rsidRPr="006620EC">
        <w:t xml:space="preserve"> Устава муниципального образования  - Осинниковский городской округ, Совет народных депутатов </w:t>
      </w:r>
      <w:r>
        <w:t>Осинниковского городского округа</w:t>
      </w:r>
    </w:p>
    <w:p w:rsidR="00E05C5F" w:rsidRPr="006620EC" w:rsidRDefault="00E05C5F" w:rsidP="00E05C5F">
      <w:pPr>
        <w:pStyle w:val="a4"/>
      </w:pPr>
      <w:r w:rsidRPr="006620EC">
        <w:t>решил:</w:t>
      </w:r>
    </w:p>
    <w:p w:rsidR="00E05C5F" w:rsidRPr="006620EC" w:rsidRDefault="00E05C5F" w:rsidP="00E05C5F">
      <w:pPr>
        <w:pStyle w:val="a4"/>
      </w:pP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1. Утвердить годовой отчет об исполнении бюджета муниципального образования – Осинниковский городской округ за 201</w:t>
      </w:r>
      <w:r w:rsidR="00B166B3">
        <w:rPr>
          <w:bCs/>
        </w:rPr>
        <w:t>9</w:t>
      </w:r>
      <w:r w:rsidRPr="006620EC">
        <w:rPr>
          <w:bCs/>
        </w:rPr>
        <w:t xml:space="preserve"> год с общим объемом  доходов бюджета городского округа в сумме </w:t>
      </w:r>
      <w:r w:rsidR="00B166B3">
        <w:t xml:space="preserve">1 983 265,3 </w:t>
      </w:r>
      <w:r w:rsidRPr="006620EC">
        <w:rPr>
          <w:bCs/>
        </w:rPr>
        <w:t>тыс.руб.,  общим объемом расходов бюджета городского округа в сумме</w:t>
      </w:r>
      <w:r>
        <w:rPr>
          <w:bCs/>
        </w:rPr>
        <w:t xml:space="preserve"> </w:t>
      </w:r>
      <w:r w:rsidR="0008376D" w:rsidRPr="0008376D">
        <w:rPr>
          <w:bCs/>
          <w:szCs w:val="24"/>
        </w:rPr>
        <w:t>1 973 724,2</w:t>
      </w:r>
      <w:r w:rsidR="0008376D">
        <w:rPr>
          <w:bCs/>
          <w:szCs w:val="24"/>
        </w:rPr>
        <w:t xml:space="preserve"> </w:t>
      </w:r>
      <w:r w:rsidR="00A945CB">
        <w:rPr>
          <w:bCs/>
        </w:rPr>
        <w:t>т</w:t>
      </w:r>
      <w:r w:rsidRPr="006620EC">
        <w:rPr>
          <w:bCs/>
        </w:rPr>
        <w:t xml:space="preserve">ыс.руб., </w:t>
      </w:r>
      <w:r w:rsidR="0008376D">
        <w:rPr>
          <w:bCs/>
        </w:rPr>
        <w:t>про</w:t>
      </w:r>
      <w:r>
        <w:rPr>
          <w:bCs/>
        </w:rPr>
        <w:t xml:space="preserve">фицит </w:t>
      </w:r>
      <w:r w:rsidRPr="006620EC">
        <w:rPr>
          <w:bCs/>
        </w:rPr>
        <w:t xml:space="preserve">бюджета городского округа в сумме </w:t>
      </w:r>
      <w:r w:rsidR="0008376D">
        <w:t>9541,1</w:t>
      </w:r>
      <w:r w:rsidR="0008376D" w:rsidRPr="008325E3">
        <w:t xml:space="preserve"> </w:t>
      </w:r>
      <w:r w:rsidRPr="008325E3">
        <w:t xml:space="preserve"> </w:t>
      </w:r>
      <w:r w:rsidRPr="006620EC">
        <w:rPr>
          <w:bCs/>
        </w:rPr>
        <w:t>тыс.руб.</w:t>
      </w: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 xml:space="preserve">Статья 2. 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1. Утвердить показатели</w:t>
      </w:r>
      <w:r w:rsidRPr="006620EC">
        <w:rPr>
          <w:bCs/>
        </w:rPr>
        <w:t xml:space="preserve"> </w:t>
      </w:r>
      <w:r>
        <w:rPr>
          <w:szCs w:val="24"/>
        </w:rPr>
        <w:t xml:space="preserve"> доходов бюджета городского округа по кодам классификации доходов бюджетов </w:t>
      </w:r>
      <w:r w:rsidRPr="006620EC">
        <w:rPr>
          <w:bCs/>
        </w:rPr>
        <w:t>согласно приложению 1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2.Утвердить показатели</w:t>
      </w:r>
      <w:r>
        <w:rPr>
          <w:szCs w:val="24"/>
        </w:rPr>
        <w:t xml:space="preserve">  расходов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Pr="009E15BD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2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3.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ведомственной структуре расходов бюджета городского округа </w:t>
      </w:r>
      <w:r w:rsidRPr="006620EC">
        <w:rPr>
          <w:bCs/>
        </w:rPr>
        <w:t xml:space="preserve">согласно приложению </w:t>
      </w:r>
      <w:r>
        <w:rPr>
          <w:bCs/>
        </w:rPr>
        <w:t>3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4.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разделам и подразделам классификации расходов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4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>5.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5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.</w:t>
      </w: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3. Настоящее Решение вступает в силу в день, следующий за днем его официального опубликования.</w:t>
      </w:r>
    </w:p>
    <w:p w:rsidR="00D83637" w:rsidRDefault="00E05C5F" w:rsidP="00E05C5F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</w:t>
      </w:r>
      <w:r w:rsidR="0060544F">
        <w:rPr>
          <w:rFonts w:ascii="Times New Roman" w:hAnsi="Times New Roman"/>
          <w:b/>
          <w:bCs/>
          <w:iCs/>
        </w:rPr>
        <w:t>ь</w:t>
      </w:r>
    </w:p>
    <w:p w:rsidR="00E05C5F" w:rsidRPr="008A3F6C" w:rsidRDefault="00E05C5F" w:rsidP="00E05C5F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Совета народных депутатов</w:t>
      </w:r>
    </w:p>
    <w:p w:rsidR="00E05C5F" w:rsidRDefault="00E05C5F" w:rsidP="00E05C5F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 w:rsidR="00D83637">
        <w:rPr>
          <w:rFonts w:ascii="Times New Roman" w:hAnsi="Times New Roman"/>
          <w:b/>
          <w:bCs/>
          <w:iCs/>
        </w:rPr>
        <w:t>Н</w:t>
      </w:r>
      <w:r w:rsidRPr="008A3F6C">
        <w:rPr>
          <w:rFonts w:ascii="Times New Roman" w:hAnsi="Times New Roman"/>
          <w:b/>
          <w:bCs/>
          <w:iCs/>
        </w:rPr>
        <w:t>.С.</w:t>
      </w:r>
      <w:r w:rsidR="00D83637">
        <w:rPr>
          <w:rFonts w:ascii="Times New Roman" w:hAnsi="Times New Roman"/>
          <w:b/>
          <w:bCs/>
          <w:iCs/>
        </w:rPr>
        <w:t>Коваленко</w:t>
      </w:r>
    </w:p>
    <w:p w:rsidR="00E05C5F" w:rsidRPr="006620EC" w:rsidRDefault="00E05C5F" w:rsidP="00E05C5F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E05C5F" w:rsidRPr="006620EC" w:rsidRDefault="00E05C5F" w:rsidP="00E05C5F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1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5B1DB8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014570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.04</w:t>
      </w:r>
      <w:r w:rsidRPr="00963FEB">
        <w:rPr>
          <w:rFonts w:ascii="Times New Roman" w:hAnsi="Times New Roman"/>
          <w:szCs w:val="24"/>
        </w:rPr>
        <w:t>.20</w:t>
      </w:r>
      <w:r w:rsidR="0008376D"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 w:rsidR="00014570">
        <w:rPr>
          <w:rFonts w:ascii="Times New Roman" w:hAnsi="Times New Roman"/>
          <w:szCs w:val="24"/>
        </w:rPr>
        <w:t>-МНА</w:t>
      </w:r>
    </w:p>
    <w:p w:rsidR="005B1DB8" w:rsidRDefault="005B1DB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FF4038" w:rsidRDefault="005B1DB8" w:rsidP="005B1DB8">
      <w:pPr>
        <w:tabs>
          <w:tab w:val="left" w:pos="7020"/>
          <w:tab w:val="left" w:pos="9214"/>
          <w:tab w:val="left" w:pos="9498"/>
        </w:tabs>
        <w:ind w:left="142" w:right="-1"/>
        <w:jc w:val="center"/>
        <w:rPr>
          <w:rFonts w:ascii="Times New Roman" w:hAnsi="Times New Roman"/>
          <w:szCs w:val="24"/>
        </w:rPr>
      </w:pPr>
      <w:r w:rsidRPr="005B1DB8">
        <w:rPr>
          <w:rFonts w:ascii="Times New Roman" w:hAnsi="Times New Roman"/>
          <w:b/>
          <w:bCs/>
          <w:color w:val="000000"/>
          <w:szCs w:val="24"/>
        </w:rPr>
        <w:t>ДОХОДЫ БЮДЖЕТА МУНИЦИПАЛЬНОГО ОБРАЗОВАНИЯ - ОСИННИКОВСКИЙ ГОРОДСКОЙ ОКРУГ ЗА 2019 ГОД</w:t>
      </w:r>
    </w:p>
    <w:p w:rsidR="00E05C5F" w:rsidRPr="005B1DB8" w:rsidRDefault="005B1DB8" w:rsidP="005B1DB8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тыс.рублей</w:t>
      </w:r>
    </w:p>
    <w:tbl>
      <w:tblPr>
        <w:tblW w:w="10220" w:type="dxa"/>
        <w:tblInd w:w="93" w:type="dxa"/>
        <w:tblLook w:val="04A0"/>
      </w:tblPr>
      <w:tblGrid>
        <w:gridCol w:w="5800"/>
        <w:gridCol w:w="2920"/>
        <w:gridCol w:w="1500"/>
      </w:tblGrid>
      <w:tr w:rsidR="005B1DB8" w:rsidRPr="005B1DB8" w:rsidTr="005B1DB8">
        <w:trPr>
          <w:trHeight w:val="175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исполнено за 2019 год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бюджета - Всего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1983265,3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375279,3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10100000000000000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236902,6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236902,6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234906,3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10102030010000110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1995,0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-94,7</w:t>
            </w:r>
          </w:p>
        </w:tc>
      </w:tr>
      <w:tr w:rsidR="005B1DB8" w:rsidRPr="005B1DB8" w:rsidTr="005B1DB8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10300000000000000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9099,8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9099,8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10302230010000110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4142,0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10302231010000110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4142,0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30,4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10302241010000110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30,4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5533,9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10302251010000110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5533,9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10302260010000110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-606,5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10302261010000110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-606,5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10500000000000000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36249,2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15401,4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11599,8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10501011010000110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11599,8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3806,1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10501021010000110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3806,1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-4,5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10502000020000110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20374,4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10502010020000110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20374,4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10503000010000110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-10,5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10503010010000110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-10,5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10504000020000110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483,9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10504010020000110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483,9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10600000000000000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24413,4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10601000000000110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5204,9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10601020040000110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5204,9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1535,1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10604011020000110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334,1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10604012020000110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1201,0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17673,4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10606030000000110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13498,8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10606032040000110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13498,8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10606040000000110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4174,6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10606042040000110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4174,6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10800000000000000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11246,2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10803000010000110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7199,0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10803010010000110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7199,0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10806000010000110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4040,9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2733,3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250,2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1056,9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10807141010000110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1056,9</w:t>
            </w:r>
          </w:p>
        </w:tc>
      </w:tr>
      <w:tr w:rsidR="005B1DB8" w:rsidRPr="005B1DB8" w:rsidTr="005B1DB8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Налоги на имущество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10904000000000110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55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10904050000000110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62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10904052040000110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24568,4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11105000000000120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23142,2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11105010000000120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22119,9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11105012040000120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22119,9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11105020000000120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11105024040000120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11105030000000120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11105034040000120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11105070000000120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11105074040000120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923,9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11109000000000120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11109040000000120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11109044040000120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2003,2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11201000010000120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2003,2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11201010010000120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1292,8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11201030010000120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53,7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656,6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11201041010000120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653,7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твердых коммунальных отходов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11201042010000120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11201070010000120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21605,8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11301000000000130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11301990000000130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11301994040000130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11302000000000130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11302990000000130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11302994040000130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1951,0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квартир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11401000000000410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11401040040000410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11402040040000410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11402043040000410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11406000000000430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11406010000000430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11406012040000430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6677,1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93,2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11603010010000140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63,4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11603030010000140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29,8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11606000010000140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403,0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11608010010000140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368,0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11608020010000140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7,6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11623041040000140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7,6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102,5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11625020010000140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11625050010000140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59,5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11625060010000140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11628000010000140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1377,5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11630000010000140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206,9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11630030010000140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206,9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2435,6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11633040040000140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2435,6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11643000010000140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66,0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11651000020000140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108,0</w:t>
            </w:r>
          </w:p>
        </w:tc>
      </w:tr>
      <w:tr w:rsidR="005B1DB8" w:rsidRPr="005B1DB8" w:rsidTr="005B1DB8">
        <w:trPr>
          <w:trHeight w:val="85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11651020020000140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83,2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11690000000000140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1846,8</w:t>
            </w:r>
          </w:p>
        </w:tc>
      </w:tr>
      <w:tr w:rsidR="005B1DB8" w:rsidRPr="005B1DB8" w:rsidTr="005B1DB8">
        <w:trPr>
          <w:trHeight w:val="6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11690040040000140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1846,8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562,1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11701000000000180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11701040040000180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11705000000000180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562,1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11705040040000180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562,1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1607986,0</w:t>
            </w:r>
          </w:p>
        </w:tc>
      </w:tr>
      <w:tr w:rsidR="005B1DB8" w:rsidRPr="005B1DB8" w:rsidTr="005B1DB8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1615837,4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20210000000000150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460344,0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20215001000000150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440344,0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20215001040000150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440344,0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20000,0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20000,0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20220000000000150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236428,0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20220041000000150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40000,0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20220041040000150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40000,0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20220299000000150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11481,5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20220299040000150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11481,5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20220302000000150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355,1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20220302040000150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355,1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20225497000000150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20225497040000150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20225555000000150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17359,8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20225555040000150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17359,8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20225527000000150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14561,2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20225527040000150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14561,2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субсидии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20229999000000150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151453,0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субсидии бюджетам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20229999040000150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151453,0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20230000000000150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909198,2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20230013000000150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6574,2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20230013040000150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6574,2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33947,5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33947,5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745457,8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Федерации, в т.ч.: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745457,8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11668,1</w:t>
            </w:r>
          </w:p>
        </w:tc>
      </w:tr>
      <w:tr w:rsidR="005B1DB8" w:rsidRPr="005B1DB8" w:rsidTr="005B1DB8">
        <w:trPr>
          <w:trHeight w:val="19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</w:tr>
      <w:tr w:rsidR="005B1DB8" w:rsidRPr="005B1DB8" w:rsidTr="005B1DB8">
        <w:trPr>
          <w:trHeight w:val="9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1554,0</w:t>
            </w:r>
          </w:p>
        </w:tc>
      </w:tr>
      <w:tr w:rsidR="005B1DB8" w:rsidRPr="005B1DB8" w:rsidTr="005B1DB8">
        <w:trPr>
          <w:trHeight w:val="62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работников образовательных организаций и реализация мероприятий по привлечению молодых специалистов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2075,0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18608,5</w:t>
            </w:r>
          </w:p>
        </w:tc>
      </w:tr>
      <w:tr w:rsidR="005B1DB8" w:rsidRPr="005B1DB8" w:rsidTr="005B1DB8">
        <w:trPr>
          <w:trHeight w:val="25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653,9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663,9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Дополнительная мера социальной поддержки семей,имеющих детей,в соответствии с Законом Кемеровской области от 25 апреля 2011 года №51-ОЗ "О дополнительной мере социальной поддержки семей,имеющих детей"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3641,9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Назначение и выплата пенсий Кемеровской области в соответствии с Законом Кемеровской области от 14 января 1999 года №8-ОЗ "О пенсиях Кемеровской области"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11748,2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"15-ОЗ "О мерах социальной поддержки отдельных категорий граждан"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204,4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12304,2</w:t>
            </w:r>
          </w:p>
        </w:tc>
      </w:tr>
      <w:tr w:rsidR="005B1DB8" w:rsidRPr="005B1DB8" w:rsidTr="005B1DB8">
        <w:trPr>
          <w:trHeight w:val="23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№29-ОЗ "О предоставлении меры социальной поддержки по оплате проезда детям работников,погибших (умерших) в результате несчастных случаев на производстве на угледобывающих и горнорудных предприятиях"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17,8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98,2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281,2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47,3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2004 года № 82-ОЗ «О погребении и похоронном деле в Кемеровской области»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315,3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392,2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по оплате жилищно-коммунальных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жилья и (или) коммунальных услуг»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75757,5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78323,4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14839,5</w:t>
            </w:r>
          </w:p>
        </w:tc>
      </w:tr>
      <w:tr w:rsidR="005B1DB8" w:rsidRPr="005B1DB8" w:rsidTr="005B1DB8">
        <w:trPr>
          <w:trHeight w:val="15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19175,9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5987,1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162501,9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33028,5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255071,4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2452,4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1521,8</w:t>
            </w:r>
          </w:p>
        </w:tc>
      </w:tr>
      <w:tr w:rsidR="005B1DB8" w:rsidRPr="005B1DB8" w:rsidTr="005B1DB8">
        <w:trPr>
          <w:trHeight w:val="15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1107,0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90,0</w:t>
            </w:r>
          </w:p>
        </w:tc>
      </w:tr>
      <w:tr w:rsidR="005B1DB8" w:rsidRPr="005B1DB8" w:rsidTr="005B1DB8">
        <w:trPr>
          <w:trHeight w:val="229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2259,6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274,6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25906,0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2698,0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73,3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18387,7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18387,7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1218,0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1218,0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8586,4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8586,4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20235084000000150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19712,4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19712,4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20235118000000150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20235118040000150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89,5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20235137000000150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437,6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20235137040000150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437,6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20235220000000150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6013,7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20235220040000150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6013,7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20235250000000150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30814,1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30814,1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20235260000000150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542,5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20235260040000150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542,5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20235270000000150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284,6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20235270040000150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284,6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20235280000000150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11,6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20235380000000150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26070,9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20235380040000150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26070,9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20235573000000150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11049,7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20235573040000150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11049,7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9867,2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20245156000000150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9284,3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20245156040000150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9284,3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20249999000000150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582,9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20249999040000150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582,9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20700000000000000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1418,1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20704000040000150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1418,1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20704020040000150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313,9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1104,2</w:t>
            </w:r>
          </w:p>
        </w:tc>
      </w:tr>
      <w:tr w:rsidR="005B1DB8" w:rsidRPr="005B1DB8" w:rsidTr="005B1DB8">
        <w:trPr>
          <w:trHeight w:val="114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21900000000000000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-9269,5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21900000040000150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-9269,5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21925064040000150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-0,3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21935250040000150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-51,1</w:t>
            </w:r>
          </w:p>
        </w:tc>
      </w:tr>
      <w:tr w:rsidR="005B1DB8" w:rsidRPr="005B1DB8" w:rsidTr="005B1DB8">
        <w:trPr>
          <w:trHeight w:val="16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21935280040000150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-3,1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21945156040000150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21960010040000150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-9137,3</w:t>
            </w:r>
          </w:p>
        </w:tc>
      </w:tr>
    </w:tbl>
    <w:p w:rsidR="001A0715" w:rsidRDefault="001A0715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2</w:t>
      </w: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>-МНА</w:t>
      </w:r>
    </w:p>
    <w:p w:rsidR="0078785F" w:rsidRDefault="0078785F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Default="005B1DB8" w:rsidP="005B1DB8">
      <w:pPr>
        <w:tabs>
          <w:tab w:val="left" w:pos="7020"/>
          <w:tab w:val="left" w:pos="9214"/>
          <w:tab w:val="left" w:pos="9498"/>
        </w:tabs>
        <w:ind w:right="-1"/>
        <w:rPr>
          <w:rFonts w:ascii="Times New Roman" w:hAnsi="Times New Roman"/>
          <w:szCs w:val="24"/>
        </w:rPr>
      </w:pPr>
      <w:r w:rsidRPr="005B1DB8">
        <w:rPr>
          <w:rFonts w:ascii="Times New Roman" w:hAnsi="Times New Roman"/>
          <w:b/>
          <w:bCs/>
          <w:sz w:val="22"/>
          <w:szCs w:val="22"/>
        </w:rPr>
        <w:t>Расходы бюджета муниципального образования - Осинниковский городской округ по целевым статьям (муниципальным программам и непрограммным направлениям деятельности), группам и подгруппам видов классификации расходов бюджетов за 2019 год</w:t>
      </w:r>
    </w:p>
    <w:p w:rsidR="005B1DB8" w:rsidRDefault="0078785F" w:rsidP="0078785F">
      <w:pPr>
        <w:tabs>
          <w:tab w:val="left" w:pos="7020"/>
          <w:tab w:val="left" w:pos="9214"/>
          <w:tab w:val="left" w:pos="9498"/>
        </w:tabs>
        <w:ind w:right="-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тыс.рублей </w:t>
      </w:r>
    </w:p>
    <w:tbl>
      <w:tblPr>
        <w:tblW w:w="10187" w:type="dxa"/>
        <w:tblInd w:w="93" w:type="dxa"/>
        <w:tblLook w:val="04A0"/>
      </w:tblPr>
      <w:tblGrid>
        <w:gridCol w:w="5827"/>
        <w:gridCol w:w="1520"/>
        <w:gridCol w:w="800"/>
        <w:gridCol w:w="2040"/>
      </w:tblGrid>
      <w:tr w:rsidR="005B1DB8" w:rsidRPr="005B1DB8" w:rsidTr="0078785F">
        <w:trPr>
          <w:trHeight w:val="37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исполнено за  2019 год</w:t>
            </w:r>
          </w:p>
        </w:tc>
      </w:tr>
      <w:tr w:rsidR="005B1DB8" w:rsidRPr="005B1DB8" w:rsidTr="0078785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</w:p>
        </w:tc>
      </w:tr>
      <w:tr w:rsidR="005B1DB8" w:rsidRPr="005B1DB8" w:rsidTr="0078785F">
        <w:trPr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1 973 724,2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1 321,3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Меры по укреплению технической оснащенности объектов особой важности, повышенной опасности, жизнеобеспечения и мест массового пребывания граждан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1 397,4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1 012,8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1 012,8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5B1DB8" w:rsidRPr="005B1DB8" w:rsidTr="0078785F">
        <w:trPr>
          <w:trHeight w:val="6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15 235,9</w:t>
            </w:r>
          </w:p>
        </w:tc>
      </w:tr>
      <w:tr w:rsidR="005B1DB8" w:rsidRPr="005B1DB8" w:rsidTr="0078785F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030I5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15 011,5</w:t>
            </w:r>
          </w:p>
        </w:tc>
      </w:tr>
      <w:tr w:rsidR="005B1DB8" w:rsidRPr="005B1DB8" w:rsidTr="0078785F">
        <w:trPr>
          <w:trHeight w:val="10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2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3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9 929,5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Фнансирование расходов, связанных с проведением ликвидации, расчетами с кредиторами АУ "Редакция газеты "Время и жизнь"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Услуги по печати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902 601,1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835 499,1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связанные со строительством дошкольного образовательного учреждения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 на иные цели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6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45,0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5B1DB8" w:rsidRPr="005B1DB8" w:rsidTr="0078785F">
        <w:trPr>
          <w:trHeight w:val="2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5B1DB8" w:rsidRPr="005B1DB8" w:rsidTr="0078785F">
        <w:trPr>
          <w:trHeight w:val="5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совершенствование системы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5B1DB8" w:rsidRPr="005B1DB8" w:rsidTr="0078785F">
        <w:trPr>
          <w:trHeight w:val="6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272,5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132 094,4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132 094,4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108 102,1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23 992,3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2 698,0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1 756,2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1 756,2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расходов по аутсорсингу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4 333,1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4 322,1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4 322,1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адаптивным общеобразовательным программам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Приоретение товаров, работ и услуг  в пользу граждан в целях их социального обеспечения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 учреждений 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учреждений для детей-сирот, оставшихся без попечения родителей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образовательных учреждений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162 501,9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162 501,9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133 712,1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28 789,8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33 028,5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25 326,7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25 326,7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7 611,9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7 611,9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255 071,4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34 454,7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34 454,7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220 469,8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220 469,8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30 237,7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детей- 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назначения и выплаты единовременного пособия гражданам, усыновившим (удочерившим) детей сирот и детей, оставшихся без попечения родителей, установленных закономКемеровской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1 521,8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1 101,5</w:t>
            </w:r>
          </w:p>
        </w:tc>
      </w:tr>
      <w:tr w:rsidR="005B1DB8" w:rsidRPr="005B1DB8" w:rsidTr="0078785F">
        <w:trPr>
          <w:trHeight w:val="16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граждан при всех формах устройства детей, лишенных родительского попечения в семью в соответствии с Законами Кемеровской области от 14 декабря 2010 года №124-ОЗ "О некоторых вопросах в сфере опеки и  попечительства несовершеннолетних" 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052Р1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3 519,3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3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36 864,3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34 604,6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31 497,0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31 497,0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3 061,8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3 061,8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5B1DB8" w:rsidRPr="005B1DB8" w:rsidTr="0078785F">
        <w:trPr>
          <w:trHeight w:val="21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2 259,7</w:t>
            </w:r>
          </w:p>
        </w:tc>
      </w:tr>
      <w:tr w:rsidR="005B1DB8" w:rsidRPr="005B1DB8" w:rsidTr="0078785F">
        <w:trPr>
          <w:trHeight w:val="10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2 155,4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2 155,4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164 190,6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Расходы на организацию и проведение городских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3 245,3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158,1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2 812,6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413,9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2 398,7</w:t>
            </w:r>
          </w:p>
        </w:tc>
      </w:tr>
      <w:tr w:rsidR="005B1DB8" w:rsidRPr="005B1DB8" w:rsidTr="0078785F">
        <w:trPr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144,1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Развитие и пополнение материально технической базы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41 830,2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41 830,2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20 627,1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21 203,1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15 315,0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13 646,8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13 646,8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1 644,6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1 644,6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3 448,1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3 448,1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2 453,6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Этнокультурное развитие нации и народностей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Этнокультурное развитие нации и народностей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52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15 499,8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9 350,1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8 391,2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8 391,2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Приобретение муниципально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и обслуживание казны 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Выполнение работ по капитальному ремонту кровли МП "Осинниковские бани"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394 713,4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280 683,9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5 628,4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5 600,4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5 600,4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1 103,5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 выплаты гражданам не социального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1 103,5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437,6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6 013,7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5 983,8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5 983,8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30 814,1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30 568,8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30 568,8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18 608,5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18 498,3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16 233,7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2 264,6</w:t>
            </w:r>
          </w:p>
        </w:tc>
      </w:tr>
      <w:tr w:rsidR="005B1DB8" w:rsidRPr="005B1DB8" w:rsidTr="0078785F">
        <w:trPr>
          <w:trHeight w:val="20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6 574,2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6 528,0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5 708,4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819,6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660,3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649,6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33 947,4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33 779,0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33 779,0</w:t>
            </w:r>
          </w:p>
        </w:tc>
      </w:tr>
      <w:tr w:rsidR="005B1DB8" w:rsidRPr="005B1DB8" w:rsidTr="0078785F">
        <w:trPr>
          <w:trHeight w:val="20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11 748,2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11 641,5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11 641,5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5B1DB8" w:rsidRPr="005B1DB8" w:rsidTr="0078785F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жилых помещений и (или) коммунальных услуг»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75 757,5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75 236,1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75 236,1</w:t>
            </w:r>
          </w:p>
        </w:tc>
      </w:tr>
      <w:tr w:rsidR="005B1DB8" w:rsidRPr="005B1DB8" w:rsidTr="0078785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315,3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081Р1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42 552,9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</w:t>
            </w:r>
            <w:r w:rsidRPr="005B1DB8">
              <w:rPr>
                <w:rFonts w:ascii="Times New Roman" w:hAnsi="Times New Roman"/>
                <w:sz w:val="20"/>
              </w:rPr>
              <w:lastRenderedPageBreak/>
              <w:t>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8 148,8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8 108,3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7 288,6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819,7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Дополнительная мера социальной поддержки семей, имеющих детей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3 640,0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93 168,7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14 839,5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11 822,3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11 822,3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3 004,7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3 004,7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19 250,9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19 175,9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17 481,6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17 481,6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1 609,9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1 166,1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5B1DB8" w:rsidRPr="005B1DB8" w:rsidTr="0078785F">
        <w:trPr>
          <w:trHeight w:val="88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41 966,0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41 401,1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26 928,9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26 928,9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4 624,1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22 304,8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5 537,4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4 700,9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4 700,9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820,8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волонтерского движения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досуга подростков и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Трудоустройство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5B1DB8" w:rsidRPr="005B1DB8" w:rsidTr="0078785F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396,0</w:t>
            </w:r>
          </w:p>
        </w:tc>
      </w:tr>
      <w:tr w:rsidR="005B1DB8" w:rsidRPr="005B1DB8" w:rsidTr="0078785F">
        <w:trPr>
          <w:trHeight w:val="3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аккарицидной обработки кладбищь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аккарицидной обработки городского парка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3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262 026,9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6 269,5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объектов системы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объектов системы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8 632,0</w:t>
            </w:r>
          </w:p>
        </w:tc>
      </w:tr>
      <w:tr w:rsidR="005B1DB8" w:rsidRPr="005B1DB8" w:rsidTr="0078785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3 172,0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28 541,7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по благоустройству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Уличное освещение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услуг по отлову безнадзорных животных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 (за счет безвозмездных поступлений)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86 602,1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10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Мероприятия в сфере дорожного хозяйства (обеспечение мероприятий по разработке комплексной схемы организации дорожного движения и программы комплексного развития транспортной инфраструктуры МО ОГО)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127 643,9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Возмещение недополученных доходов (возмещение затрат) по поставке и реализации населению твердого топлива (МУП УГХ)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(возмещение затрат) по поставке и реализации населению твердого топлива (ресурсоснабжающие организации)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5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в целях возмещения затрат за произведенный ремонт предприятиям, оказывающих услуги по перевозке населения городским электротранспортом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затрат в связи оказанием услуг бытового обслуживания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2 899,7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МКУ ЖКУ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2 899,7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2 662,5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2 662,5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61 590,5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2 837,0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2 837,0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жильем социальных категорий граждан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120F3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11 836,6</w:t>
            </w:r>
          </w:p>
        </w:tc>
      </w:tr>
      <w:tr w:rsidR="005B1DB8" w:rsidRPr="005B1DB8" w:rsidTr="0078785F">
        <w:trPr>
          <w:trHeight w:val="112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11 481,5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5 235,0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5 235,0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6 246,5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6 246,5</w:t>
            </w:r>
          </w:p>
        </w:tc>
      </w:tr>
      <w:tr w:rsidR="005B1DB8" w:rsidRPr="005B1DB8" w:rsidTr="0078785F">
        <w:trPr>
          <w:trHeight w:val="10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355,1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9 271,3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918,3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8 077,3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6 914,6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1 144,5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1 144,5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и оснащение помещения по адресу ул. Победы 13 для обеспечения деятельности (оказания услуг )подведомственных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- Осинниковский городской округ"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1400000000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19 752,7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 муниципальных программ формирования современной городской среды (средства собственников жилья)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140F2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19 288,7</w:t>
            </w:r>
          </w:p>
        </w:tc>
      </w:tr>
      <w:tr w:rsidR="005B1DB8" w:rsidRPr="005B1DB8" w:rsidTr="0078785F">
        <w:trPr>
          <w:trHeight w:val="64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 муниципальных программ формирования современной городской среды (б</w:t>
            </w:r>
            <w:r w:rsidRPr="005B1DB8">
              <w:rPr>
                <w:rFonts w:ascii="Times New Roman" w:hAnsi="Times New Roman"/>
                <w:color w:val="000000"/>
                <w:sz w:val="20"/>
              </w:rPr>
              <w:t>лагоустройство дворовых территорий)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муниципальных программ формирования  современной городской среды (благоустройство общественных территорий)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73 807,1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выборов в Совет народных депутатов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Специальные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Глава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Возврат средств, в целях исполнения предписания по контрольному мероприятию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 Осинники"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МКУ "Архивное управление"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9 305,8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7 074,5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7 074,5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2 226,0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2 226,0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содержание аппарата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46 653,8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35 202,6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35 202,6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11 375,0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11 375,0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12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949,3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МАУ "МФЦ"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9 275,4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9 161,1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9 161,1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</w:tbl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3</w:t>
      </w: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3B51DD" w:rsidRDefault="003B51DD" w:rsidP="003B51D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>-МНА</w:t>
      </w:r>
    </w:p>
    <w:p w:rsidR="006F0759" w:rsidRDefault="006F0759" w:rsidP="003B51DD">
      <w:pPr>
        <w:jc w:val="center"/>
        <w:rPr>
          <w:rFonts w:ascii="Times New Roman" w:hAnsi="Times New Roman"/>
          <w:b/>
          <w:bCs/>
          <w:sz w:val="20"/>
        </w:rPr>
      </w:pPr>
    </w:p>
    <w:p w:rsidR="003B51DD" w:rsidRDefault="003B51DD" w:rsidP="003B51DD">
      <w:pPr>
        <w:jc w:val="center"/>
        <w:rPr>
          <w:rFonts w:ascii="Times New Roman" w:hAnsi="Times New Roman"/>
          <w:b/>
          <w:bCs/>
          <w:sz w:val="20"/>
        </w:rPr>
      </w:pPr>
      <w:r w:rsidRPr="003B51DD">
        <w:rPr>
          <w:rFonts w:ascii="Times New Roman" w:hAnsi="Times New Roman"/>
          <w:b/>
          <w:bCs/>
          <w:sz w:val="20"/>
        </w:rPr>
        <w:t>РАСХОДЫ БЮДЖЕТА МУНИЦИПАЛЬНОГО ОБРАЗОВАНИЯ - ОСИННИКОВСКИЙ ГОРОДСКОЙ ОКРУГ ПО ВЕДОМСТВЕННОЙ СТРУКТУРЕ РАСХОДОВ ЗА 2019  ГОД</w:t>
      </w:r>
    </w:p>
    <w:p w:rsidR="003B51DD" w:rsidRDefault="003B51DD" w:rsidP="003B51D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0"/>
        </w:rPr>
        <w:t>тыс.рублей</w:t>
      </w:r>
    </w:p>
    <w:tbl>
      <w:tblPr>
        <w:tblW w:w="10218" w:type="dxa"/>
        <w:tblInd w:w="93" w:type="dxa"/>
        <w:tblLook w:val="04A0"/>
      </w:tblPr>
      <w:tblGrid>
        <w:gridCol w:w="5118"/>
        <w:gridCol w:w="683"/>
        <w:gridCol w:w="580"/>
        <w:gridCol w:w="580"/>
        <w:gridCol w:w="1420"/>
        <w:gridCol w:w="617"/>
        <w:gridCol w:w="1220"/>
      </w:tblGrid>
      <w:tr w:rsidR="003B51DD" w:rsidRPr="003B51DD" w:rsidTr="003B51DD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Коды классификации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Исполнено за 2019 год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ППП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КВР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1973724,2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администрация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107439,7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59740,7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Глава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2077,5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2077,5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3481,0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3481,0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1070,1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1070,1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1070,1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1891,3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786,1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42785,1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42785,1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42785,1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32986,2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32986,2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9723,3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9723,3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выборов в Совет народных депутатов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Специальные расходы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10873,2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10311,6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МКУ "Архивное управление"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9305,8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7074,5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7074,5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2226,0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2226,0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802,6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697,6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697,6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9271,3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9271,3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8077,3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6914,6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6914,6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19343,8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18760,9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15011,5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субъекте Российской Федерации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55270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12275,6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12275,6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12275,6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71320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2837,0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2837,0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МАУ "МФЦ"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6246,5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193,2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Контрольно-счетная палата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69270,6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12248,6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11544,6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10529,8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8391,2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8391,2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1326,3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1014,7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514,9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г.Осинники"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839,8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11653,2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10015,5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9170,5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МАУ "МФЦ"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9170,5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9161,2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9161,2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8723,8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6834,9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5396,9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5396,9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5235,0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5235,0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5235,0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161,9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35783,3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7186,6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7186,6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1290,9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5895,7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5895,7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5895,7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28596,7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28596,7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20010,3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20010,3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20010,3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8586,4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8586,4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8586,4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902843,5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872976,2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132094,4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132094,4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108102,1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23992,2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162454,8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162454,8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133676,7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28778,1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16736,9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16736,9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16736,9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расходов по аутсорсингу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19935,9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19935,9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4351,6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4333,1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4322,1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4322,1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образовательных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33028,5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25326,7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25326,7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7611,9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7611,9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254917,8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34454,7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34454,7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220316,3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220316,3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2452,4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2452,4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342,9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12415,7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12415,7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12415,7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12415,7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51746,9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51746,9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51746,9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11,7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153,6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42225,9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41924,8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совершенствование качества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1756,2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1756,2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36738,8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34479,2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31497,0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31497,0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2259,7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29867,3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6064,1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1286,0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816,9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1521,8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3519,3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3519,3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3519,3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3519,3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542,6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18387,7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18387,7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18387,7</w:t>
            </w:r>
          </w:p>
        </w:tc>
      </w:tr>
      <w:tr w:rsidR="003B51DD" w:rsidRPr="003B51DD" w:rsidTr="003B51DD">
        <w:trPr>
          <w:trHeight w:val="17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173462,8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71997,1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71997,1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71997,1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90618,0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65120,7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65088,7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2662,7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2398,7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домов и дворцов культуры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41830,2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41830,2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20627,1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21203,1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3915,6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12865,6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12865,6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12865,6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3448,1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3448,1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10289,0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10289,0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10289,0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15208,3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13646,8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СРЕДСТВА МАССОВОЙ ИНФОРМАЦИИ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9929,5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7648,4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7648,4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2281,1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2281,1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Фнансирование расходов, связанных с проведением ликвидации, расчетами с кредиторами АУ "Редакция газеты "Время и жизнь"          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Услуги по печати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1290,5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41981,1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8489,8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волонтерского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досуга подростков и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74,9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Трудоустройство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33,4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33491,3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27512,2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55,5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27410,8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27410,8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26929,9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26929,9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4624,1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22304,8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Спорт высших достижений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4700,9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4700,9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394627,7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394552,7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5600,4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5600,4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обслуживание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78323,4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78323,4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78323,4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14839,5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11822,3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11822,3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192476,0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437,6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6013,7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5983,8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30814,1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30568,8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30568,8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18608,5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18498,3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16233,7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2264,6</w:t>
            </w:r>
          </w:p>
        </w:tc>
      </w:tr>
      <w:tr w:rsidR="003B51DD" w:rsidRPr="003B51DD" w:rsidTr="003B51DD">
        <w:trPr>
          <w:trHeight w:val="25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6574,2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5708,4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660,3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33947,4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33779,0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33779,0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5987,1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5987,1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5987,1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11748,2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11641,5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11641,5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3B51DD" w:rsidRPr="003B51DD" w:rsidTr="003B51DD">
        <w:trPr>
          <w:trHeight w:val="2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Федерации, в соответствии с Законом Кемеровской области от 17 января 2005 года № 2-ОЗ "О мерах социальной поддержки отдельных категорий граждан по оплате жилых помещений и (или) коммунальных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75757,5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75236,1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75236,1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315,3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11790,8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8148,8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7288,6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819,7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Дополнительная мера социальной поддержки семей, имеющих детей,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3642,0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3640,0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3640,0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38757,9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3B51DD" w:rsidRPr="003B51DD" w:rsidTr="003B51DD">
        <w:trPr>
          <w:trHeight w:val="2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Пособие на ребенка в соответствии с Законом Кемеровской области от 18 ноября 2004 года № 75-ОЗ «О размере, порядке назначения и выплаты пособия на ребенка»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12304,3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12304,3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12304,3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30762,1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19712,4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19712,4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19712,4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21968,9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21968,9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1268,8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19175,9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19175,9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17481,6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17481,6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282825,4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131453,2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Топливно-энергетический комплекс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Возмещение недополученных доходов (возмещение затрат) по поставке и реализации населению твердого топлива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(возмещение затрат) по поставке и реализации населению твердого топлива (МУП УГХ)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Возмещение недополученных доходов (возмещение затрат) по поставке и реализации населению твердого топлива (ресурсоснабжающие организации)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9450,0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9450,0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1150022300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в целях возмещения затрат за произведенный ремонт предприятиям, оказывающих услуги по перевозке населения городским электротранспортом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21349,6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21349,6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21349,6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1554,0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1554,0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1554,0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98089,5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934,0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86602,1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86602,1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39786,1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39086,1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39086,1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Мероприятия в сфере дорожного хозяйства (обеспечение мероприятий по разработке комплексной схемы организации дорожного движения и программы комплексного развития транспортной инфраструктуры МО ОГО)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40000,0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40000,0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6816,0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6816,0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6816,0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9280,5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8816,5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Возврат средств, в целях исполнения предписания по контрольному мероприятию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151235,6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1004,3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110323,6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1698,4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Выполнение работ по капитальному ремонту кровли МП «Осинниковские бани»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1683,9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1683,9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108625,2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6269,5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2097,5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2097,5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2097,5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3172,0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3923,1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3923,1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2923,1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447,8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403,0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93275,9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62838,9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62838,9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62838,9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3057,1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затрат в связи с оказанием услуг бытового обслуживания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37078,9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кладбищ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26210,6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26210,6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17702,3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17702,3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17702,3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5405,9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5405,9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5405,9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услуг по отлову безнадзорных животных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10472,2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0,7</w:t>
            </w:r>
          </w:p>
        </w:tc>
      </w:tr>
    </w:tbl>
    <w:p w:rsidR="003B51DD" w:rsidRDefault="003B51DD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4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EF4447" w:rsidRDefault="0011491E" w:rsidP="00EF444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</w:t>
      </w:r>
      <w:r w:rsidR="00EF4447">
        <w:rPr>
          <w:rFonts w:ascii="Times New Roman" w:hAnsi="Times New Roman"/>
          <w:szCs w:val="24"/>
        </w:rPr>
        <w:t>от 30.04</w:t>
      </w:r>
      <w:r w:rsidR="00EF4447" w:rsidRPr="00963FEB">
        <w:rPr>
          <w:rFonts w:ascii="Times New Roman" w:hAnsi="Times New Roman"/>
          <w:szCs w:val="24"/>
        </w:rPr>
        <w:t>.20</w:t>
      </w:r>
      <w:r w:rsidR="00EF4447">
        <w:rPr>
          <w:rFonts w:ascii="Times New Roman" w:hAnsi="Times New Roman"/>
          <w:szCs w:val="24"/>
        </w:rPr>
        <w:t>20</w:t>
      </w:r>
      <w:r w:rsidR="00EF4447" w:rsidRPr="00963FEB">
        <w:rPr>
          <w:rFonts w:ascii="Times New Roman" w:hAnsi="Times New Roman"/>
          <w:szCs w:val="24"/>
        </w:rPr>
        <w:t xml:space="preserve"> №</w:t>
      </w:r>
      <w:r w:rsidR="00EF4447">
        <w:rPr>
          <w:rFonts w:ascii="Times New Roman" w:hAnsi="Times New Roman"/>
          <w:szCs w:val="24"/>
        </w:rPr>
        <w:t>-МНА</w:t>
      </w:r>
    </w:p>
    <w:p w:rsidR="00EF4447" w:rsidRDefault="00EF4447" w:rsidP="00EF4447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Расходы бюджета муниципального образования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-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Осинниковский городской округ  за  2019 года по разделам, подразделам классификации расходов бюджета</w:t>
      </w:r>
    </w:p>
    <w:p w:rsidR="00EF4447" w:rsidRDefault="00EF4447" w:rsidP="00EF4447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тыс. рублей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825"/>
        <w:gridCol w:w="1200"/>
        <w:gridCol w:w="1839"/>
      </w:tblGrid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Коды классификации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исполнено за          2019 год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1 973 724,2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73 474,3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2 077,5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3 481,0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43 489,1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1 273,3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523,9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22 629,5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89,5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11 313,5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9 913,5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1 400,0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162 450,2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582,9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9 960,1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25 041,3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98 089,5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28 776,4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166 464,4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14 278,9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110 323,6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38 962,2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2 899,7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953 696,9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296 686,0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481 044,6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132 802,6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247,4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564,9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42 351,4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90 724,8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65 120,7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Дргуие вопросы в области культуры, кинематографии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25 604,1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471 978,9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5 628,4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93 168,7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232 812,2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118 315,1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22 054,5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33 577,5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27 512,2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528,0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5 537,3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9 929,5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7 648,4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2 281,1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EF4447" w:rsidRPr="00EF4447" w:rsidTr="00EF44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 государственного внутреннего  и муниципального долга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24,7</w:t>
            </w:r>
          </w:p>
        </w:tc>
      </w:tr>
    </w:tbl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5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EF4447" w:rsidRDefault="00EF4447" w:rsidP="00EF444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>-МНА</w:t>
      </w: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513E37" w:rsidRDefault="00EF4447" w:rsidP="00EF4447">
      <w:pPr>
        <w:pStyle w:val="a4"/>
        <w:ind w:firstLine="708"/>
        <w:jc w:val="center"/>
        <w:rPr>
          <w:bCs/>
          <w:sz w:val="22"/>
          <w:szCs w:val="22"/>
        </w:rPr>
      </w:pPr>
      <w:r w:rsidRPr="00513E37">
        <w:rPr>
          <w:bCs/>
          <w:sz w:val="22"/>
          <w:szCs w:val="22"/>
        </w:rPr>
        <w:t>Источники финансирования дефицита бюджета муниципального образования – Осинниковский городской округ за 2019 год по кодам классификации источников финансирования дефицитов бюджетов</w:t>
      </w:r>
    </w:p>
    <w:p w:rsidR="00EF4447" w:rsidRPr="00513E37" w:rsidRDefault="00EF4447" w:rsidP="00EF4447">
      <w:pPr>
        <w:pStyle w:val="a4"/>
        <w:jc w:val="center"/>
        <w:rPr>
          <w:b/>
          <w:bCs/>
          <w:sz w:val="22"/>
          <w:szCs w:val="22"/>
        </w:rPr>
      </w:pPr>
    </w:p>
    <w:p w:rsidR="00EF4447" w:rsidRPr="00513E37" w:rsidRDefault="00EF4447" w:rsidP="00EF4447">
      <w:pPr>
        <w:pStyle w:val="a4"/>
        <w:jc w:val="right"/>
        <w:rPr>
          <w:b/>
          <w:bCs/>
          <w:sz w:val="22"/>
          <w:szCs w:val="22"/>
        </w:rPr>
      </w:pPr>
      <w:r w:rsidRPr="00513E37">
        <w:rPr>
          <w:b/>
          <w:bCs/>
          <w:sz w:val="22"/>
          <w:szCs w:val="22"/>
        </w:rPr>
        <w:t>тыс. руб.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3060"/>
        <w:gridCol w:w="1980"/>
      </w:tblGrid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pStyle w:val="a7"/>
              <w:ind w:firstLine="0"/>
              <w:rPr>
                <w:bCs/>
                <w:sz w:val="22"/>
                <w:szCs w:val="22"/>
              </w:rPr>
            </w:pPr>
            <w:r w:rsidRPr="00EF4447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pStyle w:val="a7"/>
              <w:rPr>
                <w:bCs/>
                <w:sz w:val="22"/>
                <w:szCs w:val="22"/>
              </w:rPr>
            </w:pPr>
            <w:r w:rsidRPr="00EF4447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Исполнено за  2019г од</w:t>
            </w: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pStyle w:val="a4"/>
              <w:rPr>
                <w:bCs/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pStyle w:val="a4"/>
              <w:rPr>
                <w:bCs/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-9541,1</w:t>
            </w: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-10 000,0</w:t>
            </w: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000 01 03 01 00 00 0000 800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-10 000,0</w:t>
            </w: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Погашение бюджетами городских округов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000 01 03 01 00 04 0000 810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-10 000,0</w:t>
            </w: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458,9</w:t>
            </w:r>
          </w:p>
        </w:tc>
      </w:tr>
      <w:tr w:rsidR="00EF4447" w:rsidRPr="00EF4447" w:rsidTr="003C76EE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2"/>
          </w:tcPr>
          <w:p w:rsidR="00EF4447" w:rsidRPr="00EF4447" w:rsidRDefault="00EF4447" w:rsidP="003C76EE">
            <w:pPr>
              <w:pStyle w:val="a4"/>
              <w:jc w:val="center"/>
              <w:rPr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Итого источников финансирования дефицита бюджета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pStyle w:val="a4"/>
              <w:jc w:val="center"/>
              <w:rPr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-9541,1</w:t>
            </w:r>
          </w:p>
        </w:tc>
      </w:tr>
    </w:tbl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sectPr w:rsidR="00EF4447" w:rsidSect="00014570">
      <w:headerReference w:type="even" r:id="rId9"/>
      <w:pgSz w:w="11905" w:h="168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7F" w:rsidRDefault="0094387F" w:rsidP="00280FC7">
      <w:r>
        <w:separator/>
      </w:r>
    </w:p>
  </w:endnote>
  <w:endnote w:type="continuationSeparator" w:id="1">
    <w:p w:rsidR="0094387F" w:rsidRDefault="0094387F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7F" w:rsidRDefault="0094387F" w:rsidP="00280FC7">
      <w:r>
        <w:separator/>
      </w:r>
    </w:p>
  </w:footnote>
  <w:footnote w:type="continuationSeparator" w:id="1">
    <w:p w:rsidR="0094387F" w:rsidRDefault="0094387F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759" w:rsidRDefault="006F0759" w:rsidP="00EA3D18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F0759" w:rsidRDefault="006F07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0025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4570"/>
    <w:rsid w:val="00017255"/>
    <w:rsid w:val="00020B73"/>
    <w:rsid w:val="00020F33"/>
    <w:rsid w:val="00021AA0"/>
    <w:rsid w:val="000237D1"/>
    <w:rsid w:val="000241D8"/>
    <w:rsid w:val="00024BE7"/>
    <w:rsid w:val="00026449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3A7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376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7BD2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302D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6B8A"/>
    <w:rsid w:val="000D7498"/>
    <w:rsid w:val="000D75E7"/>
    <w:rsid w:val="000E15F8"/>
    <w:rsid w:val="000E2BCA"/>
    <w:rsid w:val="000E3904"/>
    <w:rsid w:val="000E3B01"/>
    <w:rsid w:val="000E4D6C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07585"/>
    <w:rsid w:val="0011066F"/>
    <w:rsid w:val="00110D22"/>
    <w:rsid w:val="00111722"/>
    <w:rsid w:val="00113BE6"/>
    <w:rsid w:val="001140DD"/>
    <w:rsid w:val="0011491E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3B1A"/>
    <w:rsid w:val="001760BA"/>
    <w:rsid w:val="0017638F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97043"/>
    <w:rsid w:val="001A0715"/>
    <w:rsid w:val="001A0800"/>
    <w:rsid w:val="001A0C9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6496"/>
    <w:rsid w:val="001C7251"/>
    <w:rsid w:val="001C7DA5"/>
    <w:rsid w:val="001D038F"/>
    <w:rsid w:val="001D0B24"/>
    <w:rsid w:val="001D0D3C"/>
    <w:rsid w:val="001D243A"/>
    <w:rsid w:val="001D2DC0"/>
    <w:rsid w:val="001D33FC"/>
    <w:rsid w:val="001E1280"/>
    <w:rsid w:val="001E1560"/>
    <w:rsid w:val="001E1C1A"/>
    <w:rsid w:val="001E2D18"/>
    <w:rsid w:val="001E37A4"/>
    <w:rsid w:val="001E48CA"/>
    <w:rsid w:val="001E6C26"/>
    <w:rsid w:val="001F1A1B"/>
    <w:rsid w:val="001F1B82"/>
    <w:rsid w:val="001F2B74"/>
    <w:rsid w:val="001F3A16"/>
    <w:rsid w:val="001F3B22"/>
    <w:rsid w:val="001F3D79"/>
    <w:rsid w:val="00203F13"/>
    <w:rsid w:val="00206537"/>
    <w:rsid w:val="00207102"/>
    <w:rsid w:val="00212B0A"/>
    <w:rsid w:val="0021527E"/>
    <w:rsid w:val="00215ED1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2A2"/>
    <w:rsid w:val="00230F20"/>
    <w:rsid w:val="00232AA7"/>
    <w:rsid w:val="00232B87"/>
    <w:rsid w:val="00233CBB"/>
    <w:rsid w:val="00233E45"/>
    <w:rsid w:val="0023454B"/>
    <w:rsid w:val="00237DF2"/>
    <w:rsid w:val="00241B60"/>
    <w:rsid w:val="0024387E"/>
    <w:rsid w:val="00243DD7"/>
    <w:rsid w:val="0025075D"/>
    <w:rsid w:val="00251E17"/>
    <w:rsid w:val="002522E7"/>
    <w:rsid w:val="00252C58"/>
    <w:rsid w:val="0025699D"/>
    <w:rsid w:val="00256E4B"/>
    <w:rsid w:val="0025759D"/>
    <w:rsid w:val="00265394"/>
    <w:rsid w:val="002672FE"/>
    <w:rsid w:val="00267B6B"/>
    <w:rsid w:val="0027082C"/>
    <w:rsid w:val="002710E7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0E32"/>
    <w:rsid w:val="0029180C"/>
    <w:rsid w:val="00292289"/>
    <w:rsid w:val="002924A8"/>
    <w:rsid w:val="00292A8F"/>
    <w:rsid w:val="00293285"/>
    <w:rsid w:val="00295246"/>
    <w:rsid w:val="002955DC"/>
    <w:rsid w:val="00296DE5"/>
    <w:rsid w:val="002A0874"/>
    <w:rsid w:val="002A1B9F"/>
    <w:rsid w:val="002A1D2E"/>
    <w:rsid w:val="002A2C02"/>
    <w:rsid w:val="002A50A5"/>
    <w:rsid w:val="002A7AA7"/>
    <w:rsid w:val="002B0CE6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D5340"/>
    <w:rsid w:val="002E3296"/>
    <w:rsid w:val="002E5F3F"/>
    <w:rsid w:val="002E60B0"/>
    <w:rsid w:val="002F098C"/>
    <w:rsid w:val="002F0F8B"/>
    <w:rsid w:val="002F13F1"/>
    <w:rsid w:val="002F179C"/>
    <w:rsid w:val="002F2BAF"/>
    <w:rsid w:val="002F30AE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6CBD"/>
    <w:rsid w:val="00317200"/>
    <w:rsid w:val="003204B2"/>
    <w:rsid w:val="00320DFB"/>
    <w:rsid w:val="00320E4D"/>
    <w:rsid w:val="0032211C"/>
    <w:rsid w:val="00322261"/>
    <w:rsid w:val="003223AD"/>
    <w:rsid w:val="00324E7A"/>
    <w:rsid w:val="0032714A"/>
    <w:rsid w:val="00327DFF"/>
    <w:rsid w:val="003314E5"/>
    <w:rsid w:val="00331C0E"/>
    <w:rsid w:val="00331D8C"/>
    <w:rsid w:val="0033423C"/>
    <w:rsid w:val="003349EC"/>
    <w:rsid w:val="00336B66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0816"/>
    <w:rsid w:val="003B1238"/>
    <w:rsid w:val="003B51DD"/>
    <w:rsid w:val="003B617F"/>
    <w:rsid w:val="003B6761"/>
    <w:rsid w:val="003B7B56"/>
    <w:rsid w:val="003C1E53"/>
    <w:rsid w:val="003C49C3"/>
    <w:rsid w:val="003C4C47"/>
    <w:rsid w:val="003C56D1"/>
    <w:rsid w:val="003C76EE"/>
    <w:rsid w:val="003C7D32"/>
    <w:rsid w:val="003D1586"/>
    <w:rsid w:val="003D1B3B"/>
    <w:rsid w:val="003D6190"/>
    <w:rsid w:val="003D660F"/>
    <w:rsid w:val="003E3067"/>
    <w:rsid w:val="003E3450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0C05"/>
    <w:rsid w:val="00412934"/>
    <w:rsid w:val="00413A85"/>
    <w:rsid w:val="0041488F"/>
    <w:rsid w:val="004149AA"/>
    <w:rsid w:val="00415537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1C75"/>
    <w:rsid w:val="00452FC3"/>
    <w:rsid w:val="00454D41"/>
    <w:rsid w:val="00455268"/>
    <w:rsid w:val="00455532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1CC0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4894"/>
    <w:rsid w:val="00505E86"/>
    <w:rsid w:val="00507FE3"/>
    <w:rsid w:val="0051167E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47F0A"/>
    <w:rsid w:val="00551471"/>
    <w:rsid w:val="0055244E"/>
    <w:rsid w:val="00552B2F"/>
    <w:rsid w:val="0055411A"/>
    <w:rsid w:val="005546A7"/>
    <w:rsid w:val="00554883"/>
    <w:rsid w:val="00554A17"/>
    <w:rsid w:val="00554C56"/>
    <w:rsid w:val="005600E7"/>
    <w:rsid w:val="00560FC4"/>
    <w:rsid w:val="005621C3"/>
    <w:rsid w:val="00563100"/>
    <w:rsid w:val="0056365B"/>
    <w:rsid w:val="00566666"/>
    <w:rsid w:val="00567014"/>
    <w:rsid w:val="0057506B"/>
    <w:rsid w:val="00576208"/>
    <w:rsid w:val="00581022"/>
    <w:rsid w:val="00582405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6F0"/>
    <w:rsid w:val="005A1DF4"/>
    <w:rsid w:val="005A3526"/>
    <w:rsid w:val="005A3BBF"/>
    <w:rsid w:val="005A4357"/>
    <w:rsid w:val="005A4E49"/>
    <w:rsid w:val="005A5F7D"/>
    <w:rsid w:val="005A6FDA"/>
    <w:rsid w:val="005B078D"/>
    <w:rsid w:val="005B1DB8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BE6"/>
    <w:rsid w:val="005D6C88"/>
    <w:rsid w:val="005E1B5E"/>
    <w:rsid w:val="005E27B0"/>
    <w:rsid w:val="005E40AC"/>
    <w:rsid w:val="005E469B"/>
    <w:rsid w:val="005E64AC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544F"/>
    <w:rsid w:val="00605F78"/>
    <w:rsid w:val="00607162"/>
    <w:rsid w:val="006077FF"/>
    <w:rsid w:val="00607F8D"/>
    <w:rsid w:val="00610AAD"/>
    <w:rsid w:val="006118D6"/>
    <w:rsid w:val="00611BB4"/>
    <w:rsid w:val="00612DC5"/>
    <w:rsid w:val="0061309C"/>
    <w:rsid w:val="006131D7"/>
    <w:rsid w:val="00615F58"/>
    <w:rsid w:val="0061619A"/>
    <w:rsid w:val="0061711D"/>
    <w:rsid w:val="00622404"/>
    <w:rsid w:val="006226F3"/>
    <w:rsid w:val="00622B54"/>
    <w:rsid w:val="00622FAB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7FF"/>
    <w:rsid w:val="00663EF6"/>
    <w:rsid w:val="0066758F"/>
    <w:rsid w:val="00671608"/>
    <w:rsid w:val="00677CEE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2359"/>
    <w:rsid w:val="006A3860"/>
    <w:rsid w:val="006A4EA7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0759"/>
    <w:rsid w:val="006F3050"/>
    <w:rsid w:val="006F4E83"/>
    <w:rsid w:val="006F5646"/>
    <w:rsid w:val="006F6230"/>
    <w:rsid w:val="006F674E"/>
    <w:rsid w:val="006F714C"/>
    <w:rsid w:val="007003B0"/>
    <w:rsid w:val="007016DB"/>
    <w:rsid w:val="00702CA1"/>
    <w:rsid w:val="007037E3"/>
    <w:rsid w:val="0070434D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00"/>
    <w:rsid w:val="007422E4"/>
    <w:rsid w:val="0074298B"/>
    <w:rsid w:val="00743A24"/>
    <w:rsid w:val="007443A0"/>
    <w:rsid w:val="00744836"/>
    <w:rsid w:val="0074660F"/>
    <w:rsid w:val="00746BAC"/>
    <w:rsid w:val="0074702B"/>
    <w:rsid w:val="007477B9"/>
    <w:rsid w:val="00747C0B"/>
    <w:rsid w:val="00751142"/>
    <w:rsid w:val="0075261A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727"/>
    <w:rsid w:val="0077685E"/>
    <w:rsid w:val="00776C7D"/>
    <w:rsid w:val="00777F9E"/>
    <w:rsid w:val="007801CE"/>
    <w:rsid w:val="007804E7"/>
    <w:rsid w:val="00784064"/>
    <w:rsid w:val="007858C0"/>
    <w:rsid w:val="00785F7D"/>
    <w:rsid w:val="0078785F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7F730D"/>
    <w:rsid w:val="00801BE5"/>
    <w:rsid w:val="00802575"/>
    <w:rsid w:val="0080412F"/>
    <w:rsid w:val="008045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55252"/>
    <w:rsid w:val="00855ADC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347F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387F"/>
    <w:rsid w:val="009455F5"/>
    <w:rsid w:val="0094688A"/>
    <w:rsid w:val="009468CF"/>
    <w:rsid w:val="00946A18"/>
    <w:rsid w:val="00947609"/>
    <w:rsid w:val="0095269B"/>
    <w:rsid w:val="00954B19"/>
    <w:rsid w:val="00954F49"/>
    <w:rsid w:val="00957334"/>
    <w:rsid w:val="00960815"/>
    <w:rsid w:val="0096167C"/>
    <w:rsid w:val="00961D90"/>
    <w:rsid w:val="00962832"/>
    <w:rsid w:val="009634F1"/>
    <w:rsid w:val="00963BC6"/>
    <w:rsid w:val="009644DB"/>
    <w:rsid w:val="00964689"/>
    <w:rsid w:val="00964FA2"/>
    <w:rsid w:val="00965B52"/>
    <w:rsid w:val="00966EA5"/>
    <w:rsid w:val="009676BC"/>
    <w:rsid w:val="0097118F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536D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7D0"/>
    <w:rsid w:val="009B587F"/>
    <w:rsid w:val="009C04B9"/>
    <w:rsid w:val="009C1A06"/>
    <w:rsid w:val="009C1FB0"/>
    <w:rsid w:val="009C2343"/>
    <w:rsid w:val="009C28A2"/>
    <w:rsid w:val="009C3DB7"/>
    <w:rsid w:val="009C3E0F"/>
    <w:rsid w:val="009C404A"/>
    <w:rsid w:val="009C4F80"/>
    <w:rsid w:val="009C5376"/>
    <w:rsid w:val="009C5D2D"/>
    <w:rsid w:val="009C7FD0"/>
    <w:rsid w:val="009D00BE"/>
    <w:rsid w:val="009D0551"/>
    <w:rsid w:val="009D3473"/>
    <w:rsid w:val="009D51D9"/>
    <w:rsid w:val="009D6B51"/>
    <w:rsid w:val="009D6BF5"/>
    <w:rsid w:val="009E4FCC"/>
    <w:rsid w:val="009E5A35"/>
    <w:rsid w:val="009F120A"/>
    <w:rsid w:val="009F3EBB"/>
    <w:rsid w:val="009F687D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8E5"/>
    <w:rsid w:val="00A24D34"/>
    <w:rsid w:val="00A27C61"/>
    <w:rsid w:val="00A32723"/>
    <w:rsid w:val="00A32C5B"/>
    <w:rsid w:val="00A33AC1"/>
    <w:rsid w:val="00A33C33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47B4B"/>
    <w:rsid w:val="00A51AFF"/>
    <w:rsid w:val="00A52116"/>
    <w:rsid w:val="00A56321"/>
    <w:rsid w:val="00A63CBF"/>
    <w:rsid w:val="00A6432F"/>
    <w:rsid w:val="00A643F6"/>
    <w:rsid w:val="00A644EF"/>
    <w:rsid w:val="00A657AF"/>
    <w:rsid w:val="00A66CCC"/>
    <w:rsid w:val="00A67E2F"/>
    <w:rsid w:val="00A702DB"/>
    <w:rsid w:val="00A70F91"/>
    <w:rsid w:val="00A72032"/>
    <w:rsid w:val="00A72527"/>
    <w:rsid w:val="00A72EF1"/>
    <w:rsid w:val="00A7384B"/>
    <w:rsid w:val="00A73EFE"/>
    <w:rsid w:val="00A74D03"/>
    <w:rsid w:val="00A74F2E"/>
    <w:rsid w:val="00A75082"/>
    <w:rsid w:val="00A76578"/>
    <w:rsid w:val="00A77B11"/>
    <w:rsid w:val="00A80D49"/>
    <w:rsid w:val="00A81752"/>
    <w:rsid w:val="00A8198F"/>
    <w:rsid w:val="00A8489C"/>
    <w:rsid w:val="00A872D6"/>
    <w:rsid w:val="00A87A22"/>
    <w:rsid w:val="00A90237"/>
    <w:rsid w:val="00A90ABF"/>
    <w:rsid w:val="00A90F5B"/>
    <w:rsid w:val="00A91968"/>
    <w:rsid w:val="00A92263"/>
    <w:rsid w:val="00A93941"/>
    <w:rsid w:val="00A945CB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11B4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264"/>
    <w:rsid w:val="00B01778"/>
    <w:rsid w:val="00B0360D"/>
    <w:rsid w:val="00B053B1"/>
    <w:rsid w:val="00B056EA"/>
    <w:rsid w:val="00B05E7A"/>
    <w:rsid w:val="00B07B41"/>
    <w:rsid w:val="00B10F6F"/>
    <w:rsid w:val="00B14A39"/>
    <w:rsid w:val="00B166B3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66BF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19C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83E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969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5148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419"/>
    <w:rsid w:val="00C15735"/>
    <w:rsid w:val="00C2087B"/>
    <w:rsid w:val="00C208EA"/>
    <w:rsid w:val="00C2229B"/>
    <w:rsid w:val="00C23C01"/>
    <w:rsid w:val="00C241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200C"/>
    <w:rsid w:val="00C63FCF"/>
    <w:rsid w:val="00C64FE6"/>
    <w:rsid w:val="00C65115"/>
    <w:rsid w:val="00C662B3"/>
    <w:rsid w:val="00C66B66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0BA8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496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5927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5700A"/>
    <w:rsid w:val="00D60FED"/>
    <w:rsid w:val="00D6277A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F10"/>
    <w:rsid w:val="00D80937"/>
    <w:rsid w:val="00D80E8C"/>
    <w:rsid w:val="00D81F33"/>
    <w:rsid w:val="00D83637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0594"/>
    <w:rsid w:val="00DB18D4"/>
    <w:rsid w:val="00DB1D04"/>
    <w:rsid w:val="00DB2586"/>
    <w:rsid w:val="00DB2A63"/>
    <w:rsid w:val="00DB39A4"/>
    <w:rsid w:val="00DB3D63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69E6"/>
    <w:rsid w:val="00DD72AD"/>
    <w:rsid w:val="00DD7B56"/>
    <w:rsid w:val="00DD7D5B"/>
    <w:rsid w:val="00DD7F0C"/>
    <w:rsid w:val="00DE1325"/>
    <w:rsid w:val="00DE16B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E6DA7"/>
    <w:rsid w:val="00DE7BD9"/>
    <w:rsid w:val="00DF1435"/>
    <w:rsid w:val="00DF19C3"/>
    <w:rsid w:val="00DF27FE"/>
    <w:rsid w:val="00DF540A"/>
    <w:rsid w:val="00DF7AC8"/>
    <w:rsid w:val="00E00B16"/>
    <w:rsid w:val="00E0263F"/>
    <w:rsid w:val="00E02E0A"/>
    <w:rsid w:val="00E042B1"/>
    <w:rsid w:val="00E04C4C"/>
    <w:rsid w:val="00E05C5F"/>
    <w:rsid w:val="00E07A39"/>
    <w:rsid w:val="00E1118C"/>
    <w:rsid w:val="00E111E6"/>
    <w:rsid w:val="00E113F8"/>
    <w:rsid w:val="00E11F41"/>
    <w:rsid w:val="00E12460"/>
    <w:rsid w:val="00E14FF1"/>
    <w:rsid w:val="00E1636F"/>
    <w:rsid w:val="00E16A18"/>
    <w:rsid w:val="00E17760"/>
    <w:rsid w:val="00E17B3F"/>
    <w:rsid w:val="00E205BD"/>
    <w:rsid w:val="00E20CB5"/>
    <w:rsid w:val="00E20DBA"/>
    <w:rsid w:val="00E2285A"/>
    <w:rsid w:val="00E23F01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3DCA"/>
    <w:rsid w:val="00E73EF7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1C51"/>
    <w:rsid w:val="00EA227B"/>
    <w:rsid w:val="00EA2451"/>
    <w:rsid w:val="00EA2817"/>
    <w:rsid w:val="00EA3D18"/>
    <w:rsid w:val="00EB0BBA"/>
    <w:rsid w:val="00EB1CE1"/>
    <w:rsid w:val="00EB3CF4"/>
    <w:rsid w:val="00EB5CF6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2F95"/>
    <w:rsid w:val="00ED6099"/>
    <w:rsid w:val="00EE2911"/>
    <w:rsid w:val="00EE562F"/>
    <w:rsid w:val="00EE602A"/>
    <w:rsid w:val="00EE6527"/>
    <w:rsid w:val="00EE6674"/>
    <w:rsid w:val="00EE689A"/>
    <w:rsid w:val="00EE7961"/>
    <w:rsid w:val="00EF04F2"/>
    <w:rsid w:val="00EF1112"/>
    <w:rsid w:val="00EF2383"/>
    <w:rsid w:val="00EF27F4"/>
    <w:rsid w:val="00EF2C2F"/>
    <w:rsid w:val="00EF4447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9F7"/>
    <w:rsid w:val="00F63C5D"/>
    <w:rsid w:val="00F64166"/>
    <w:rsid w:val="00F64A60"/>
    <w:rsid w:val="00F660B5"/>
    <w:rsid w:val="00F66FA6"/>
    <w:rsid w:val="00F67913"/>
    <w:rsid w:val="00F71109"/>
    <w:rsid w:val="00F71438"/>
    <w:rsid w:val="00F71DF7"/>
    <w:rsid w:val="00F724A7"/>
    <w:rsid w:val="00F732DE"/>
    <w:rsid w:val="00F74338"/>
    <w:rsid w:val="00F80369"/>
    <w:rsid w:val="00F81EF1"/>
    <w:rsid w:val="00F83B83"/>
    <w:rsid w:val="00F8505B"/>
    <w:rsid w:val="00F865E0"/>
    <w:rsid w:val="00F87080"/>
    <w:rsid w:val="00F8787C"/>
    <w:rsid w:val="00F90511"/>
    <w:rsid w:val="00F93020"/>
    <w:rsid w:val="00F939BF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038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  <w:lang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customStyle="1" w:styleId="40">
    <w:name w:val="Заголовок №4_"/>
    <w:link w:val="41"/>
    <w:rsid w:val="00415537"/>
    <w:rPr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rsid w:val="00415537"/>
    <w:pPr>
      <w:shd w:val="clear" w:color="auto" w:fill="FFFFFF"/>
      <w:spacing w:before="420" w:line="367" w:lineRule="exact"/>
      <w:jc w:val="center"/>
      <w:outlineLvl w:val="3"/>
    </w:pPr>
    <w:rPr>
      <w:rFonts w:ascii="Times New Roman" w:hAnsi="Times New Roman"/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40869</Words>
  <Characters>232957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2020-04-15T03:51:00Z</cp:lastPrinted>
  <dcterms:created xsi:type="dcterms:W3CDTF">2020-04-17T09:42:00Z</dcterms:created>
  <dcterms:modified xsi:type="dcterms:W3CDTF">2020-04-17T09:42:00Z</dcterms:modified>
</cp:coreProperties>
</file>