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4E405F" w:rsidRPr="004E405F" w:rsidRDefault="004E405F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4E405F">
        <w:rPr>
          <w:sz w:val="28"/>
          <w:szCs w:val="28"/>
          <w:u w:val="single"/>
        </w:rPr>
        <w:t>Автономное учреждение «Телерадиокомпания «Осинники»</w:t>
      </w:r>
      <w:r w:rsidRPr="004E405F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2018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2018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4E405F">
              <w:rPr>
                <w:bCs/>
                <w:szCs w:val="28"/>
              </w:rPr>
              <w:t>, руб.</w:t>
            </w:r>
          </w:p>
        </w:tc>
      </w:tr>
      <w:tr w:rsidR="00DF62A2" w:rsidRPr="00B60621" w:rsidTr="007D5917">
        <w:trPr>
          <w:trHeight w:val="477"/>
        </w:trPr>
        <w:tc>
          <w:tcPr>
            <w:tcW w:w="4928" w:type="dxa"/>
          </w:tcPr>
          <w:p w:rsidR="00DF62A2" w:rsidRPr="00DF62A2" w:rsidRDefault="00E33D89" w:rsidP="000B472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bookmarkStart w:id="0" w:name="_GoBack" w:colFirst="3" w:colLast="3"/>
            <w:r>
              <w:rPr>
                <w:szCs w:val="28"/>
              </w:rPr>
              <w:t>Автономное учреждение «Телерадиокомпания «Осинники»</w:t>
            </w:r>
          </w:p>
        </w:tc>
        <w:tc>
          <w:tcPr>
            <w:tcW w:w="3544" w:type="dxa"/>
          </w:tcPr>
          <w:p w:rsidR="00DF62A2" w:rsidRDefault="00E33D89" w:rsidP="00E33D8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</w:tc>
        <w:tc>
          <w:tcPr>
            <w:tcW w:w="3969" w:type="dxa"/>
          </w:tcPr>
          <w:p w:rsidR="00DF62A2" w:rsidRDefault="00E33D89" w:rsidP="00E33D8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Романова Наталья Викторовна</w:t>
            </w:r>
          </w:p>
        </w:tc>
        <w:tc>
          <w:tcPr>
            <w:tcW w:w="2912" w:type="dxa"/>
          </w:tcPr>
          <w:p w:rsidR="00DF62A2" w:rsidRDefault="00E33D89" w:rsidP="004E405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40 027,00</w:t>
            </w:r>
          </w:p>
        </w:tc>
      </w:tr>
      <w:tr w:rsidR="00DF62A2" w:rsidRPr="00B60621" w:rsidTr="007D5917">
        <w:trPr>
          <w:trHeight w:val="477"/>
        </w:trPr>
        <w:tc>
          <w:tcPr>
            <w:tcW w:w="4928" w:type="dxa"/>
          </w:tcPr>
          <w:p w:rsidR="00DF62A2" w:rsidRPr="00DF62A2" w:rsidRDefault="00E33D89" w:rsidP="000B472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E33D89">
              <w:rPr>
                <w:szCs w:val="28"/>
              </w:rPr>
              <w:t>Автономное учреждение «Телерадиокомпания «Осинники»</w:t>
            </w:r>
          </w:p>
        </w:tc>
        <w:tc>
          <w:tcPr>
            <w:tcW w:w="3544" w:type="dxa"/>
          </w:tcPr>
          <w:p w:rsidR="00DF62A2" w:rsidRDefault="00E33D89" w:rsidP="00E33D8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969" w:type="dxa"/>
          </w:tcPr>
          <w:p w:rsidR="00DF62A2" w:rsidRDefault="00E33D89" w:rsidP="00E33D8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Паукова</w:t>
            </w:r>
            <w:proofErr w:type="spellEnd"/>
            <w:r>
              <w:rPr>
                <w:szCs w:val="28"/>
              </w:rPr>
              <w:t xml:space="preserve"> Юлия Сергеевна</w:t>
            </w:r>
          </w:p>
        </w:tc>
        <w:tc>
          <w:tcPr>
            <w:tcW w:w="2912" w:type="dxa"/>
          </w:tcPr>
          <w:p w:rsidR="00DF62A2" w:rsidRDefault="00E33D89" w:rsidP="004E405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30 932,00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51" w:rsidRDefault="00532C51" w:rsidP="00255D20">
      <w:r>
        <w:separator/>
      </w:r>
    </w:p>
  </w:endnote>
  <w:endnote w:type="continuationSeparator" w:id="0">
    <w:p w:rsidR="00532C51" w:rsidRDefault="00532C51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51" w:rsidRDefault="00532C51" w:rsidP="00255D20">
      <w:r>
        <w:separator/>
      </w:r>
    </w:p>
  </w:footnote>
  <w:footnote w:type="continuationSeparator" w:id="0">
    <w:p w:rsidR="00532C51" w:rsidRDefault="00532C51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E405F"/>
    <w:rsid w:val="004F3D19"/>
    <w:rsid w:val="004F504D"/>
    <w:rsid w:val="00520A71"/>
    <w:rsid w:val="005233B8"/>
    <w:rsid w:val="00532C51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7A9D-7AC8-470A-B8C5-65A6C4E7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2019-04-24T06:52:00Z</cp:lastPrinted>
  <dcterms:created xsi:type="dcterms:W3CDTF">2019-05-06T08:39:00Z</dcterms:created>
  <dcterms:modified xsi:type="dcterms:W3CDTF">2019-05-06T08:39:00Z</dcterms:modified>
</cp:coreProperties>
</file>