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4D" w:rsidRPr="000C2F4D" w:rsidRDefault="000C2F4D" w:rsidP="000C2F4D">
      <w:pPr>
        <w:spacing w:before="135" w:after="510" w:line="510" w:lineRule="atLeast"/>
        <w:outlineLvl w:val="1"/>
        <w:rPr>
          <w:rFonts w:eastAsia="Times New Roman" w:cs="Times New Roman"/>
          <w:b/>
          <w:bCs/>
          <w:color w:val="000000"/>
          <w:sz w:val="45"/>
          <w:szCs w:val="45"/>
          <w:lang w:eastAsia="ru-RU"/>
        </w:rPr>
      </w:pPr>
      <w:bookmarkStart w:id="0" w:name="_GoBack"/>
      <w:bookmarkEnd w:id="0"/>
      <w:r w:rsidRPr="000C2F4D">
        <w:rPr>
          <w:rFonts w:eastAsia="Times New Roman" w:cs="Times New Roman"/>
          <w:b/>
          <w:bCs/>
          <w:color w:val="000000"/>
          <w:sz w:val="45"/>
          <w:szCs w:val="45"/>
          <w:lang w:eastAsia="ru-RU"/>
        </w:rPr>
        <w:t>Положение о проведении всероссийского конкурса «Слово менеджерам культуры»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1.1. Тема Всероссийского конкурса «Слово менеджерам культуры» (далее – Конкурс) – </w:t>
      </w: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«Авторские проекты учреждений культуры»</w:t>
      </w: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1.2. </w:t>
      </w: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Учредители</w:t>
      </w: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 Конкурса – журнал «Справочник руководителя учреждения культуры» и электронная система «Культура».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1.3. Конкурс проводится на территории России.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1.4. </w:t>
      </w: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Участники</w:t>
      </w: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 Конкурса:</w:t>
      </w:r>
    </w:p>
    <w:p w:rsidR="000C2F4D" w:rsidRPr="000C2F4D" w:rsidRDefault="000C2F4D" w:rsidP="000C2F4D">
      <w:pPr>
        <w:numPr>
          <w:ilvl w:val="0"/>
          <w:numId w:val="1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руководители государственных и негосударственных учреждений культуры всех типов и видов независимо от ведомственной принадлежности (ОКОГУ) и организационно-правовых форм (ОКОПФ);</w:t>
      </w:r>
    </w:p>
    <w:p w:rsidR="000C2F4D" w:rsidRPr="000C2F4D" w:rsidRDefault="000C2F4D" w:rsidP="000C2F4D">
      <w:pPr>
        <w:numPr>
          <w:ilvl w:val="0"/>
          <w:numId w:val="1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авторы проектов, реализованных учреждениями культуры или совместно с учреждениями культуры всех типов и видов независимо от их ведомственной принадлежности (по ОКОГУ) и организационно-правовых форм (по ОКОПФ).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1.5. Номинации Конкурса:</w:t>
      </w:r>
    </w:p>
    <w:p w:rsidR="000C2F4D" w:rsidRPr="000C2F4D" w:rsidRDefault="000C2F4D" w:rsidP="000C2F4D">
      <w:pPr>
        <w:numPr>
          <w:ilvl w:val="0"/>
          <w:numId w:val="2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основная номинация;</w:t>
      </w:r>
    </w:p>
    <w:p w:rsidR="000C2F4D" w:rsidRPr="000C2F4D" w:rsidRDefault="000C2F4D" w:rsidP="000C2F4D">
      <w:pPr>
        <w:numPr>
          <w:ilvl w:val="0"/>
          <w:numId w:val="2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специальная номинация «Лучший сельский проект».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Организаторы имеют право учреждать дополнительные призы и номинации.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1.6. Присылая работу на Конкурс, участники подтверждают свое согласие с условиями данного Положения.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2. ЦЕЛИ И ЗАДАЧИ КОНКУРСА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2.1. Выявление и распространение инновационных разработок руководителей и сотрудников учреждений культуры, а также работников организаций других отраслей, если их проекты направлены на достижение целей и задач в сфере культуры.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2.2. Поддержка эффективных и значимых проектов.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2.3. Повышение престижа профессии работника культуры, менеджера в сфере культуры.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2.4. Обмен опытом и приемами ведения проектной деятельности между менеджерами сферы культуры.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2.5. Привлечение лучших участников конкурса к сотрудничеству с редакцией журнала «Справочник руководителя учреждения культуры» и электронной системы «Культура».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3. ПОРЯДОК ПРОВЕДЕНИЯ КОНКУРСА И НАГРАЖДЕНИЕ ПОБЕДИТЕЛЕЙ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3.1. Конкурс проводится в три этапа.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Первый этап (с 1 сентября по 15 октября 2018 года) – прием материалов, регистрация участников Конкурса, предварительная экспертиза поступивших текстов редакцией на предмет соответствия требованиям, изложенным в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пунктах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4.2 и 4.4 данного Положения. Редакция оставляет за собой право публиковать некоторые проекты, отвечающие обозначенным требованиям, в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журнале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«Справочник руководителя учреждения культуры» и электронной системе «Культура».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Второй этап (с 1 по 30 ноября 2018 года) – публикация проектов на сайте konkurs.cultmanager.ru. Выявление 10 лучших работ в основной номинации и специальной номинации «Лучший сельский проект» на сайте konkurs.cultmanager.ru (открытое голосование).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Третий этап (с 1 по 20 декабря 2018 года) – жюри Конкурса определяет лауреатов и победителей в основной номинации. Редакция определяет победителя в специальной номинации. Победителей объявляют.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3.2. Проекты оцениваются на сайте konkurs.cultmanager.ru.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3.3. К голосованию на сайте konkurs.cultmanager.ru допускаются все зарегистрированные пользователи этого сайта. Каждый пользователь может проголосовать только один раз. Редакция следит за честностью голосования.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Редакция оставляет за собой право отклонять голоса, обладающие признаками накрутки: зарегистрированные с указанием несуществующей электронной почты, поданные с одного IP-адреса в течение одной сессии, отданные за одного и того же конкурсанта пользователями с одинаковыми регистрационными данными и т. п.</w:t>
      </w:r>
      <w:proofErr w:type="gramEnd"/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3.4. Результаты Конкурса отражаются на сайте www.cultmanager.ru, в журнале «Справочник руководителя учреждения культуры», электронной системе «Культура», иных отраслевых периодических и электронных СМИ, на информационных сайтах официальных партнеров.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3.5. Десять финалистов Конкурса будут награждены годовой подпиской. За 1–3 места – на электронную систему «Культура», за 4–10 места – на электронный журнал «Справочник руководителя учреждения культуры» на 2019 год.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3.6. Победителю Конкурса будет вручен главный приз – 50 000 руб. Эту сумму он получает как гонорар за публикацию материала о своем проекте в журнале «Справочник руководителя учреждения культуры». Обязанности налогового агента по сумме этой выплаты исполняет ООО «МЦФЭР».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Победителю Конкурса в специальной номинации «Лучший сельский проект» будет вручен приз – 30 000 руб. Эту сумму он получает как гонорар за публикацию материала о своем проекте в электронной системе «Культура». Обязанности налогового агента по сумме этой выплаты исполняет ООО «МЦФЭР».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3.7. Авторы всех конкурсных работ будут отмечены грамотами.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3.8. Партнеры Конкурса могут дополнительно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учредить и вручить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призы.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4. ТРЕБОВАНИЯ К КОНКУРСНЫМ РАБОТАМ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4.1. Участники присылают в оргкомитет Конкурса описание своих реализованных или проводимых в настоящее время проектов в сфере культуры через специальную форму на сайте konkurs.cultmanager.ru.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4.2. Описание проекта должно содержать следующую информацию:</w:t>
      </w:r>
    </w:p>
    <w:p w:rsidR="000C2F4D" w:rsidRPr="000C2F4D" w:rsidRDefault="000C2F4D" w:rsidP="000C2F4D">
      <w:pPr>
        <w:numPr>
          <w:ilvl w:val="0"/>
          <w:numId w:val="3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цели и задачи проекта;</w:t>
      </w:r>
    </w:p>
    <w:p w:rsidR="000C2F4D" w:rsidRPr="000C2F4D" w:rsidRDefault="000C2F4D" w:rsidP="000C2F4D">
      <w:pPr>
        <w:numPr>
          <w:ilvl w:val="0"/>
          <w:numId w:val="3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причину значимости проекта;</w:t>
      </w:r>
    </w:p>
    <w:p w:rsidR="000C2F4D" w:rsidRPr="000C2F4D" w:rsidRDefault="000C2F4D" w:rsidP="000C2F4D">
      <w:pPr>
        <w:numPr>
          <w:ilvl w:val="0"/>
          <w:numId w:val="3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когда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чьими силами он был реализован;</w:t>
      </w:r>
    </w:p>
    <w:p w:rsidR="000C2F4D" w:rsidRPr="000C2F4D" w:rsidRDefault="000C2F4D" w:rsidP="000C2F4D">
      <w:pPr>
        <w:numPr>
          <w:ilvl w:val="0"/>
          <w:numId w:val="3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ресурсы, использованные для реализации проекта (административные, финансовые, временные, кадровые, иные);</w:t>
      </w:r>
    </w:p>
    <w:p w:rsidR="000C2F4D" w:rsidRPr="000C2F4D" w:rsidRDefault="000C2F4D" w:rsidP="000C2F4D">
      <w:pPr>
        <w:numPr>
          <w:ilvl w:val="0"/>
          <w:numId w:val="3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принцип привлечения партнеров к реализации проекта. Принципы оформления партнерских отношений. Разграничение сфер ответственности партнеров в рамках реализации проекта;</w:t>
      </w:r>
    </w:p>
    <w:p w:rsidR="000C2F4D" w:rsidRPr="000C2F4D" w:rsidRDefault="000C2F4D" w:rsidP="000C2F4D">
      <w:pPr>
        <w:numPr>
          <w:ilvl w:val="0"/>
          <w:numId w:val="3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ход реализации проекта;</w:t>
      </w:r>
    </w:p>
    <w:p w:rsidR="000C2F4D" w:rsidRPr="000C2F4D" w:rsidRDefault="000C2F4D" w:rsidP="000C2F4D">
      <w:pPr>
        <w:numPr>
          <w:ilvl w:val="0"/>
          <w:numId w:val="3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результаты проекта (качественные и количественные изменения).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 тексту можно добавить приложения. В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качестве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приложений принимаются графики, схемы, таблицы, расчетные данные, примеры программ, буклетов и брошюр. Не принимаются виде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аудиозаписи, фотоархивы.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4.3. Отсутствие каких-либо сведений, указанных в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пункте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4.2, не обоснованное особенностями проекта и без указания этих особенностей в описании проекта, является </w:t>
      </w: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основанием для отказа</w:t>
      </w: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 в принятии и регистрации проекта для участия в конкурсе.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4.4. </w:t>
      </w: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Критерии оценки конкурсных работ</w:t>
      </w: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0C2F4D" w:rsidRPr="000C2F4D" w:rsidRDefault="000C2F4D" w:rsidP="000C2F4D">
      <w:pPr>
        <w:numPr>
          <w:ilvl w:val="0"/>
          <w:numId w:val="4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соответствие теме и требованиям Конкурса;</w:t>
      </w:r>
    </w:p>
    <w:p w:rsidR="000C2F4D" w:rsidRPr="000C2F4D" w:rsidRDefault="000C2F4D" w:rsidP="000C2F4D">
      <w:pPr>
        <w:numPr>
          <w:ilvl w:val="0"/>
          <w:numId w:val="4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практическая значимость разработки для целей развития культуры;</w:t>
      </w:r>
    </w:p>
    <w:p w:rsidR="000C2F4D" w:rsidRPr="000C2F4D" w:rsidRDefault="000C2F4D" w:rsidP="000C2F4D">
      <w:pPr>
        <w:numPr>
          <w:ilvl w:val="0"/>
          <w:numId w:val="4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новаторство в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приемах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управления культурой;</w:t>
      </w:r>
    </w:p>
    <w:p w:rsidR="000C2F4D" w:rsidRPr="000C2F4D" w:rsidRDefault="000C2F4D" w:rsidP="000C2F4D">
      <w:pPr>
        <w:numPr>
          <w:ilvl w:val="0"/>
          <w:numId w:val="4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эффективность сочетания в работе традиционного и инновационного подходов, оригинальность в решении поставленных перед проектом задач;</w:t>
      </w:r>
    </w:p>
    <w:p w:rsidR="000C2F4D" w:rsidRPr="000C2F4D" w:rsidRDefault="000C2F4D" w:rsidP="000C2F4D">
      <w:pPr>
        <w:numPr>
          <w:ilvl w:val="0"/>
          <w:numId w:val="4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соответствие работ актуальным тенденциям развития сферы культуры;</w:t>
      </w:r>
    </w:p>
    <w:p w:rsidR="000C2F4D" w:rsidRPr="000C2F4D" w:rsidRDefault="000C2F4D" w:rsidP="000C2F4D">
      <w:pPr>
        <w:numPr>
          <w:ilvl w:val="0"/>
          <w:numId w:val="4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логичность и последовательность изложения материала, четкое описание методов и стратегий предотвращения и разрешения конфликтов.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5. ПОРЯДОК ПРЕДСТАВЛЕНИЯ ДОКУМЕНТОВ НА КОНКУРС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5.1. Пакет конкурсных документов размещается участником самостоятельно на сайте konkurs.cultmanager.ru;</w:t>
      </w:r>
    </w:p>
    <w:p w:rsidR="000C2F4D" w:rsidRPr="000C2F4D" w:rsidRDefault="000C2F4D" w:rsidP="000C2F4D">
      <w:pPr>
        <w:numPr>
          <w:ilvl w:val="0"/>
          <w:numId w:val="5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все документы должны быть на русском языке;</w:t>
      </w:r>
    </w:p>
    <w:p w:rsidR="000C2F4D" w:rsidRPr="000C2F4D" w:rsidRDefault="000C2F4D" w:rsidP="000C2F4D">
      <w:pPr>
        <w:numPr>
          <w:ilvl w:val="0"/>
          <w:numId w:val="5"/>
        </w:numPr>
        <w:spacing w:before="100" w:beforeAutospacing="1" w:after="100" w:afterAutospacing="1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документы предоставляются в одном заархивированном файле объемом не более 3 Мб.</w:t>
      </w:r>
      <w:proofErr w:type="gramEnd"/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5.2. Пакет конкурсных документов должен содержать </w:t>
      </w: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описание проекта в </w:t>
      </w:r>
      <w:proofErr w:type="gramStart"/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формате</w:t>
      </w:r>
      <w:proofErr w:type="gramEnd"/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Word</w:t>
      </w:r>
      <w:proofErr w:type="spell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 объемом не менее пяти страниц печатного текста (шрифт </w:t>
      </w:r>
      <w:proofErr w:type="spell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Times</w:t>
      </w:r>
      <w:proofErr w:type="spell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New</w:t>
      </w:r>
      <w:proofErr w:type="spell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, кегль 12, интервал 1,5).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5.3. Оргкомитет Конкурса в течение пяти рабочих дней со дня получения конкурсной работы размещает ее на сайте konkurs.cultmanager.ru. </w:t>
      </w: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Размещение работы на сайте является подтверждением того, что она принята на Конкурс</w:t>
      </w: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5.4. Оргкомитет Конкурса оставляет за собой право не рассматривать присланные работы, которые не соответствуют требованиям раздела 4 данного Положения.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5.5. К конкурсу допускаются проекты, ранее не участвовавшие в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конкурсе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«Слово менеджерам культуры», реализованные в 2017–2018 годах.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6. АВТОРСКИЕ ПРАВА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6.1. Ответственность за соблюдение авторских прав в представленном на Конкурс материале несет участник, автор данной работы.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6.2. Присылая свою работу на Конкурс, участники тем самым предоставляют право организаторам Конкурса на использование конкурсных работ в некоммерческих </w:t>
      </w:r>
      <w:proofErr w:type="gramStart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целях</w:t>
      </w:r>
      <w:proofErr w:type="gramEnd"/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(размещение в интернете, представление на выставочных стендах и др.) со ссылкой на авторство.</w:t>
      </w:r>
    </w:p>
    <w:p w:rsidR="000C2F4D" w:rsidRPr="000C2F4D" w:rsidRDefault="000C2F4D" w:rsidP="000C2F4D">
      <w:pPr>
        <w:spacing w:after="150" w:line="40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C2F4D">
        <w:rPr>
          <w:rFonts w:eastAsia="Times New Roman" w:cs="Times New Roman"/>
          <w:color w:val="000000"/>
          <w:sz w:val="26"/>
          <w:szCs w:val="26"/>
          <w:lang w:eastAsia="ru-RU"/>
        </w:rPr>
        <w:t>6.3. К редакции журнала «Справочник руководителя учреждения культуры» и электронной системы «Культура» не переходят авторские права и права на реализацию проектов, участвующих в конкурсе.</w:t>
      </w:r>
    </w:p>
    <w:p w:rsidR="00A97A37" w:rsidRDefault="00A97A37"/>
    <w:sectPr w:rsidR="00A97A37" w:rsidSect="00D130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976"/>
    <w:multiLevelType w:val="multilevel"/>
    <w:tmpl w:val="0CD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E1942"/>
    <w:multiLevelType w:val="multilevel"/>
    <w:tmpl w:val="60E6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029EF"/>
    <w:multiLevelType w:val="multilevel"/>
    <w:tmpl w:val="DC7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05C98"/>
    <w:multiLevelType w:val="multilevel"/>
    <w:tmpl w:val="FB1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B5EBB"/>
    <w:multiLevelType w:val="multilevel"/>
    <w:tmpl w:val="D95E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4D"/>
    <w:rsid w:val="000C2F4D"/>
    <w:rsid w:val="00A97A37"/>
    <w:rsid w:val="00D1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F4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F4D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2F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F4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F4D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2F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Положение о проведении всероссийского конкурса «Слово менеджерам культуры»</vt:lpstr>
    </vt:vector>
  </TitlesOfParts>
  <Company>SPecialiST RePack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культуры и национальной политики КО</dc:creator>
  <cp:lastModifiedBy>Департамент культуры и национальной политики КО</cp:lastModifiedBy>
  <cp:revision>3</cp:revision>
  <dcterms:created xsi:type="dcterms:W3CDTF">2018-10-09T03:35:00Z</dcterms:created>
  <dcterms:modified xsi:type="dcterms:W3CDTF">2018-10-09T03:36:00Z</dcterms:modified>
</cp:coreProperties>
</file>