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1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421"/>
        <w:tblW w:w="5000" w:type="pct"/>
        <w:tblLook w:val="04A0" w:firstRow="1" w:lastRow="0" w:firstColumn="1" w:lastColumn="0" w:noHBand="0" w:noVBand="1"/>
      </w:tblPr>
      <w:tblGrid>
        <w:gridCol w:w="9355"/>
      </w:tblGrid>
      <w:tr w:rsidR="009C6069" w:rsidRPr="00786347" w:rsidTr="009C6069">
        <w:trPr>
          <w:trHeight w:val="720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tbl>
            <w:tblPr>
              <w:tblpPr w:leftFromText="180" w:rightFromText="180" w:vertAnchor="page" w:horzAnchor="margin" w:tblpXSpec="center" w:tblpY="381"/>
              <w:tblW w:w="5000" w:type="pct"/>
              <w:tblLook w:val="04A0" w:firstRow="1" w:lastRow="0" w:firstColumn="1" w:lastColumn="0" w:noHBand="0" w:noVBand="1"/>
            </w:tblPr>
            <w:tblGrid>
              <w:gridCol w:w="9139"/>
            </w:tblGrid>
            <w:tr w:rsidR="009C6069" w:rsidRPr="00786347" w:rsidTr="009C6069">
              <w:trPr>
                <w:trHeight w:val="360"/>
              </w:trPr>
              <w:tc>
                <w:tcPr>
                  <w:tcW w:w="5000" w:type="pct"/>
                  <w:vAlign w:val="center"/>
                </w:tcPr>
                <w:p w:rsidR="009C6069" w:rsidRPr="00786347" w:rsidRDefault="009C6069" w:rsidP="009C6069">
                  <w:pPr>
                    <w:spacing w:after="0" w:line="240" w:lineRule="auto"/>
                    <w:rPr>
                      <w:rFonts w:ascii="Times New Roman" w:eastAsia="Arial Unicode MS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9C6069" w:rsidRPr="00786347" w:rsidRDefault="009C6069" w:rsidP="009C6069">
            <w:pPr>
              <w:pStyle w:val="a3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9C6069" w:rsidRPr="00786347" w:rsidTr="009C6069">
        <w:trPr>
          <w:trHeight w:val="360"/>
        </w:trPr>
        <w:tc>
          <w:tcPr>
            <w:tcW w:w="5000" w:type="pct"/>
            <w:vAlign w:val="center"/>
          </w:tcPr>
          <w:p w:rsidR="009C6069" w:rsidRPr="00786347" w:rsidRDefault="009C6069" w:rsidP="009C6069">
            <w:pPr>
              <w:pStyle w:val="a3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347">
              <w:rPr>
                <w:rFonts w:ascii="Times New Roman" w:eastAsia="Arial Unicode MS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5FDE22" wp14:editId="02D980E4">
                  <wp:extent cx="1647825" cy="2173605"/>
                  <wp:effectExtent l="0" t="0" r="9525" b="0"/>
                  <wp:docPr id="264" name="Рисунок 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874" t="14088" r="74664" b="754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217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C6069" w:rsidRPr="00786347" w:rsidRDefault="009C6069" w:rsidP="009C6069">
      <w:pPr>
        <w:pStyle w:val="50"/>
        <w:shd w:val="clear" w:color="auto" w:fill="auto"/>
        <w:spacing w:before="0" w:after="373" w:line="210" w:lineRule="exact"/>
        <w:ind w:left="880" w:firstLine="0"/>
        <w:rPr>
          <w:rFonts w:ascii="Times New Roman" w:eastAsia="Arial Unicode MS" w:hAnsi="Times New Roman" w:cs="Times New Roman"/>
          <w:lang w:bidi="ru-RU"/>
        </w:rPr>
      </w:pPr>
    </w:p>
    <w:p w:rsidR="009C6069" w:rsidRPr="00786347" w:rsidRDefault="009C6069" w:rsidP="009C6069">
      <w:pPr>
        <w:pStyle w:val="50"/>
        <w:shd w:val="clear" w:color="auto" w:fill="auto"/>
        <w:spacing w:before="0" w:after="373" w:line="210" w:lineRule="exact"/>
        <w:ind w:left="880" w:firstLine="0"/>
        <w:rPr>
          <w:rFonts w:ascii="Times New Roman" w:eastAsia="Arial Unicode MS" w:hAnsi="Times New Roman" w:cs="Times New Roman"/>
          <w:lang w:bidi="ru-RU"/>
        </w:rPr>
      </w:pPr>
    </w:p>
    <w:p w:rsidR="009C6069" w:rsidRPr="00391B8D" w:rsidRDefault="009C6069" w:rsidP="009C6069">
      <w:pPr>
        <w:widowControl w:val="0"/>
        <w:spacing w:after="0" w:line="60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391B8D">
        <w:rPr>
          <w:rFonts w:ascii="Times New Roman" w:eastAsia="Arial" w:hAnsi="Times New Roman" w:cs="Times New Roman"/>
          <w:b/>
          <w:bCs/>
          <w:sz w:val="28"/>
          <w:szCs w:val="28"/>
        </w:rPr>
        <w:t>АКТУАЛИЗАЦИЯ СХЕМЫ ТЕПЛОСНАБЖЕНИЯ</w:t>
      </w:r>
    </w:p>
    <w:p w:rsidR="009C6069" w:rsidRPr="00391B8D" w:rsidRDefault="009C6069" w:rsidP="009C6069">
      <w:pPr>
        <w:widowControl w:val="0"/>
        <w:spacing w:after="0" w:line="60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391B8D">
        <w:rPr>
          <w:rFonts w:ascii="Times New Roman" w:eastAsia="Arial" w:hAnsi="Times New Roman" w:cs="Times New Roman"/>
          <w:b/>
          <w:bCs/>
          <w:sz w:val="28"/>
          <w:szCs w:val="28"/>
        </w:rPr>
        <w:t>ОСИННИКОВСКОГО ГОРОДСКОГО ОКРУГА</w:t>
      </w:r>
    </w:p>
    <w:p w:rsidR="009C6069" w:rsidRDefault="009C6069" w:rsidP="009C606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</w:p>
    <w:p w:rsidR="009C6069" w:rsidRPr="00391B8D" w:rsidRDefault="009C6069" w:rsidP="009C606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НА </w:t>
      </w:r>
      <w:r w:rsidRPr="00391B8D">
        <w:rPr>
          <w:rFonts w:ascii="Times New Roman" w:eastAsia="Arial" w:hAnsi="Times New Roman" w:cs="Times New Roman"/>
          <w:b/>
          <w:bCs/>
          <w:sz w:val="28"/>
          <w:szCs w:val="28"/>
        </w:rPr>
        <w:t>2019 г.</w:t>
      </w:r>
    </w:p>
    <w:p w:rsidR="009C6069" w:rsidRPr="00786347" w:rsidRDefault="009C6069" w:rsidP="009C606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786347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</w:p>
    <w:p w:rsidR="009C6069" w:rsidRPr="00786347" w:rsidRDefault="009C6069" w:rsidP="009C606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9C6069" w:rsidRPr="00786347" w:rsidRDefault="009C6069" w:rsidP="009C606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9C6069" w:rsidRPr="00786347" w:rsidRDefault="009C6069" w:rsidP="009C606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9C6069" w:rsidRPr="00786347" w:rsidRDefault="009C6069" w:rsidP="009C606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9C6069" w:rsidRPr="00786347" w:rsidRDefault="009C6069" w:rsidP="009C606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9C6069" w:rsidRPr="00786347" w:rsidRDefault="009C6069" w:rsidP="009C606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9C6069" w:rsidRPr="00786347" w:rsidRDefault="009C6069" w:rsidP="009C606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9C6069" w:rsidRPr="00786347" w:rsidRDefault="009C6069" w:rsidP="009C606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9C6069" w:rsidRPr="00786347" w:rsidRDefault="009C6069" w:rsidP="009C606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9C6069" w:rsidRPr="00786347" w:rsidRDefault="009C6069" w:rsidP="009C606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9C6069" w:rsidRPr="00786347" w:rsidRDefault="009C6069" w:rsidP="009C606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9C6069" w:rsidRPr="00786347" w:rsidRDefault="009C6069" w:rsidP="009C606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9C6069" w:rsidRPr="00786347" w:rsidRDefault="009C6069" w:rsidP="009C606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9C6069" w:rsidRPr="00786347" w:rsidRDefault="009C6069" w:rsidP="009C606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9C6069" w:rsidRPr="00786347" w:rsidRDefault="009C6069" w:rsidP="009C6069">
      <w:pPr>
        <w:widowControl w:val="0"/>
        <w:spacing w:after="0" w:line="240" w:lineRule="auto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9C6069" w:rsidRDefault="009C6069" w:rsidP="009C606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9C6069" w:rsidRDefault="009C6069" w:rsidP="009C606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9C6069" w:rsidRDefault="009C6069" w:rsidP="009C606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9C6069" w:rsidRDefault="009C6069" w:rsidP="009C606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9C6069" w:rsidRDefault="009C6069" w:rsidP="009C606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9C6069" w:rsidRDefault="009C6069" w:rsidP="009C606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9C6069" w:rsidRDefault="009C6069" w:rsidP="009C606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9C6069" w:rsidRDefault="009C6069" w:rsidP="009C606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9C6069" w:rsidRDefault="009C6069" w:rsidP="009C606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9C6069" w:rsidRPr="00786347" w:rsidRDefault="009C6069" w:rsidP="009C606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786347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>О</w:t>
      </w: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>СИННИКИ</w:t>
      </w:r>
    </w:p>
    <w:p w:rsidR="009C6069" w:rsidRDefault="009C6069" w:rsidP="009C606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786347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>2018г</w:t>
      </w:r>
    </w:p>
    <w:p w:rsidR="00CB40FF" w:rsidRDefault="00CB40FF" w:rsidP="009C606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CB40FF" w:rsidRPr="00786347" w:rsidRDefault="00CB40FF" w:rsidP="009C6069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>СОДЕРЖАНИЕ</w:t>
      </w:r>
    </w:p>
    <w:tbl>
      <w:tblPr>
        <w:tblStyle w:val="36"/>
        <w:tblW w:w="953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8043"/>
        <w:gridCol w:w="596"/>
      </w:tblGrid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left="29"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43" w:type="dxa"/>
          </w:tcPr>
          <w:p w:rsidR="00CB40FF" w:rsidRPr="003932A2" w:rsidRDefault="00CB40FF" w:rsidP="00905A57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В</w:t>
            </w:r>
            <w:r w:rsidR="00905A57"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ВЕДЕНИЕ___________________________</w:t>
            </w: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___________________________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ОБЩАЯ ЧАСТЬ</w:t>
            </w:r>
            <w:r w:rsidR="00905A57"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</w:t>
            </w: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Территория и климат_____________________________________________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Существующее положение в сфере теплоснабжения__________________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1.2.1.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Общая характеристика систем теплоснабжения</w:t>
            </w:r>
            <w:r w:rsidR="00905A57"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</w:t>
            </w: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________________________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1.2.2.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Существующие балансы располагаемой тепловой мощности и присоединенной тепловой нагрузки__________________________________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1.2.3.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Отпуск тепла и топливопотребление энергоисточников</w:t>
            </w:r>
            <w:r w:rsidR="00905A57"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</w:t>
            </w: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1.2.4.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Тепловые сети</w:t>
            </w:r>
            <w:r w:rsidR="00905A57"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</w:t>
            </w: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____________________________________________________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7023A1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1.3.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sz w:val="24"/>
                <w:szCs w:val="24"/>
              </w:rPr>
              <w:t>Основные проблемы организации теплоснабжения</w:t>
            </w:r>
            <w:r w:rsidR="00905A57" w:rsidRPr="003932A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3932A2">
              <w:rPr>
                <w:rFonts w:ascii="Times New Roman" w:eastAsia="Arial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22</w:t>
            </w:r>
          </w:p>
        </w:tc>
      </w:tr>
      <w:tr w:rsidR="007023A1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1.3.1.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32A2">
              <w:rPr>
                <w:rFonts w:ascii="Times New Roman" w:eastAsia="Arial Unicode MS" w:hAnsi="Times New Roman" w:cs="Times New Roman"/>
                <w:bCs/>
                <w:spacing w:val="-10"/>
                <w:sz w:val="24"/>
                <w:szCs w:val="24"/>
              </w:rPr>
              <w:t>Описание существующих проблем организации качественного теплоснабжения</w:t>
            </w:r>
            <w:r w:rsidR="00905A57" w:rsidRPr="003932A2">
              <w:rPr>
                <w:rFonts w:ascii="Times New Roman" w:eastAsia="Arial Unicode MS" w:hAnsi="Times New Roman" w:cs="Times New Roman"/>
                <w:bCs/>
                <w:spacing w:val="-10"/>
                <w:sz w:val="24"/>
                <w:szCs w:val="24"/>
              </w:rPr>
              <w:t xml:space="preserve"> </w:t>
            </w:r>
            <w:r w:rsidRPr="003932A2">
              <w:rPr>
                <w:rFonts w:ascii="Times New Roman" w:eastAsia="Arial Unicode MS" w:hAnsi="Times New Roman" w:cs="Times New Roman"/>
                <w:bCs/>
                <w:spacing w:val="-10"/>
                <w:sz w:val="24"/>
                <w:szCs w:val="24"/>
              </w:rPr>
              <w:t>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22</w:t>
            </w:r>
          </w:p>
        </w:tc>
      </w:tr>
      <w:tr w:rsidR="007023A1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1.3.2.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both"/>
              <w:rPr>
                <w:rFonts w:ascii="Times New Roman" w:eastAsia="Arial Unicode MS" w:hAnsi="Times New Roman" w:cs="Times New Roman"/>
                <w:bCs/>
                <w:spacing w:val="-10"/>
                <w:sz w:val="24"/>
                <w:szCs w:val="24"/>
              </w:rPr>
            </w:pPr>
            <w:r w:rsidRPr="003932A2">
              <w:rPr>
                <w:rFonts w:ascii="Times New Roman" w:eastAsia="Arial Unicode MS" w:hAnsi="Times New Roman" w:cs="Times New Roman"/>
                <w:bCs/>
                <w:spacing w:val="-10"/>
                <w:sz w:val="24"/>
                <w:szCs w:val="24"/>
              </w:rPr>
              <w:t>Описание существующих проблем организации надёжного и безопасного теплоснабжения</w:t>
            </w:r>
            <w:r w:rsidR="00905A57" w:rsidRPr="003932A2">
              <w:rPr>
                <w:rFonts w:ascii="Times New Roman" w:eastAsia="Arial Unicode MS" w:hAnsi="Times New Roman" w:cs="Times New Roman"/>
                <w:bCs/>
                <w:spacing w:val="-10"/>
                <w:sz w:val="24"/>
                <w:szCs w:val="24"/>
              </w:rPr>
              <w:t xml:space="preserve">  </w:t>
            </w:r>
            <w:r w:rsidRPr="003932A2">
              <w:rPr>
                <w:rFonts w:ascii="Times New Roman" w:eastAsia="Arial Unicode MS" w:hAnsi="Times New Roman" w:cs="Times New Roman"/>
                <w:bCs/>
                <w:spacing w:val="-10"/>
                <w:sz w:val="24"/>
                <w:szCs w:val="24"/>
              </w:rPr>
              <w:t>________________________________________________________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24</w:t>
            </w:r>
          </w:p>
        </w:tc>
      </w:tr>
      <w:tr w:rsidR="007023A1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1.3.3.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both"/>
              <w:rPr>
                <w:rFonts w:ascii="Times New Roman" w:eastAsia="Arial Unicode MS" w:hAnsi="Times New Roman" w:cs="Times New Roman"/>
                <w:bCs/>
                <w:spacing w:val="-10"/>
                <w:sz w:val="24"/>
                <w:szCs w:val="24"/>
              </w:rPr>
            </w:pPr>
            <w:r w:rsidRPr="003932A2">
              <w:rPr>
                <w:rFonts w:ascii="Times New Roman" w:eastAsia="Arial Unicode MS" w:hAnsi="Times New Roman" w:cs="Times New Roman"/>
                <w:bCs/>
                <w:spacing w:val="-10"/>
                <w:sz w:val="24"/>
                <w:szCs w:val="24"/>
              </w:rPr>
              <w:t>Описание существующих проблем развития систем теплоснабжения____________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24</w:t>
            </w:r>
          </w:p>
        </w:tc>
      </w:tr>
      <w:tr w:rsidR="007023A1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1.3.4.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both"/>
              <w:rPr>
                <w:rFonts w:ascii="Times New Roman" w:eastAsia="Arial Unicode MS" w:hAnsi="Times New Roman" w:cs="Times New Roman"/>
                <w:bCs/>
                <w:spacing w:val="-10"/>
                <w:sz w:val="24"/>
                <w:szCs w:val="24"/>
              </w:rPr>
            </w:pPr>
            <w:r w:rsidRPr="003932A2">
              <w:rPr>
                <w:rFonts w:ascii="Times New Roman" w:eastAsia="Arial Unicode MS" w:hAnsi="Times New Roman" w:cs="Times New Roman"/>
                <w:bCs/>
                <w:spacing w:val="-10"/>
                <w:sz w:val="24"/>
                <w:szCs w:val="24"/>
              </w:rPr>
              <w:t>Описание существующих проблем надёжного и эффективного снабжения топливом действующих систем теплоснабжения_____________________________</w:t>
            </w:r>
            <w:r w:rsidR="00905A57" w:rsidRPr="003932A2">
              <w:rPr>
                <w:rFonts w:ascii="Times New Roman" w:eastAsia="Arial Unicode MS" w:hAnsi="Times New Roman" w:cs="Times New Roman"/>
                <w:bCs/>
                <w:spacing w:val="-10"/>
                <w:sz w:val="24"/>
                <w:szCs w:val="24"/>
              </w:rPr>
              <w:t>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25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1.4.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sz w:val="24"/>
                <w:szCs w:val="24"/>
              </w:rPr>
              <w:t>Базовые целевые показатели эффективности систем теплоснабжения_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26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ПОКАЗАТЕЛИ ПЕРСПЕКТИВНОГО СПРОСА НА ТЕПЛОВУЮ ЭНЕРГИЮ (МОЩНОСТЬ) И ТЕПЛОНОСИТЕЛЬ В УСТАНОВЛЕННЫХ ГРАНИЦАХ ОСИННИКОВСКОГО ГОРОДСКОГО ОКРУГА_________________________________________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Общие положения</w:t>
            </w:r>
            <w:r w:rsidR="00905A57" w:rsidRPr="003932A2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_</w:t>
            </w:r>
            <w:r w:rsidRPr="003932A2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_______________________________________________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ПЕРСПЕКТИВНЫЕ БАЛАНСЫ ТЕПЛОВОЙ МОЩНОСТИ ИСТОЧНИ</w:t>
            </w:r>
            <w:r w:rsidRPr="003932A2">
              <w:rPr>
                <w:rFonts w:ascii="Times New Roman" w:eastAsia="Arial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softHyphen/>
              <w:t>КОВ ТЕПЛОВОЙ ЭНЕРГИИ И ТЕПЛОВОЙ НАГРУЗКИ ПОТРЕБИТЕ</w:t>
            </w:r>
            <w:r w:rsidRPr="003932A2">
              <w:rPr>
                <w:rFonts w:ascii="Times New Roman" w:eastAsia="Arial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softHyphen/>
              <w:t>ЛЕЙ</w:t>
            </w:r>
            <w:r w:rsidR="00905A57" w:rsidRPr="003932A2">
              <w:rPr>
                <w:rFonts w:ascii="Times New Roman" w:eastAsia="Arial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31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Радиусы эффективного теплоснабжения теплоисточников____________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31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3.2.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Описание существующих и перспективных зон действия систем теплоснабжения__________________________________________________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32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3.2.1.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Зона действия ЮК ГРЭС на территории Осинниковского городского округа___________________________________________________________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32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3.2.2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Описание зон действия индивидуальных источников тепловой энергии__________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33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3.2.3.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Балансы располагаемой тепловой мощности и тепловой нагрузки по состоянию на 2018 год</w:t>
            </w:r>
            <w:r w:rsidR="00905A57"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</w:t>
            </w: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_____________________________________________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33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3.2.4.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 Unicode MS" w:hAnsi="Times New Roman" w:cs="Times New Roman"/>
                <w:color w:val="000000"/>
                <w:spacing w:val="-10"/>
                <w:sz w:val="24"/>
                <w:szCs w:val="24"/>
                <w:lang w:eastAsia="ru-RU" w:bidi="ru-RU"/>
              </w:rPr>
              <w:t>Выводы о резервах (дефицитах) тепловой мощности системы теплоснабжения при обеспечении перспективной нагрузки</w:t>
            </w:r>
            <w:r w:rsidR="00905A57" w:rsidRPr="003932A2">
              <w:rPr>
                <w:rFonts w:ascii="Times New Roman" w:eastAsia="Arial Unicode MS" w:hAnsi="Times New Roman" w:cs="Times New Roman"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</w:t>
            </w:r>
            <w:r w:rsidRPr="003932A2">
              <w:rPr>
                <w:rFonts w:ascii="Times New Roman" w:eastAsia="Arial Unicode MS" w:hAnsi="Times New Roman" w:cs="Times New Roman"/>
                <w:color w:val="000000"/>
                <w:spacing w:val="-10"/>
                <w:sz w:val="24"/>
                <w:szCs w:val="24"/>
                <w:lang w:eastAsia="ru-RU" w:bidi="ru-RU"/>
              </w:rPr>
              <w:t>______________________________________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37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3.2.5.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1090"/>
              </w:tabs>
              <w:spacing w:line="276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2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Графики совместной работы источников тепловой энергии, функцио</w:t>
            </w:r>
            <w:r w:rsidRPr="003932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нирующих в режиме комбинированной выработки электрической и тепловой энергии и котельных.______________________________________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39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3.2.6.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Меры по выводу из эксплуатации, консервации и демонтажу избыточ</w:t>
            </w:r>
            <w:r w:rsidRPr="003932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ных источников тепловой энергии, а также источников тепловой энергии, вы</w:t>
            </w:r>
            <w:r w:rsidRPr="003932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работавших нормативный срок службы_______________________________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39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3.2.7.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Меры по переоборудованию котельных в источники комбинированной выработки электрической и тепловой энергии</w:t>
            </w:r>
            <w:r w:rsidR="00905A57" w:rsidRPr="003932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3932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39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lastRenderedPageBreak/>
              <w:t>3.2.8.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B40FF" w:rsidRPr="003932A2" w:rsidRDefault="00CB40FF" w:rsidP="007023A1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Меры по переводу котельных, размещенных в существующих и рас</w:t>
            </w:r>
            <w:r w:rsidRPr="003932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ширяемых зонах действия источников комбинированной выработки тепловой и электрической энергии, в пиковой режим работы_____________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39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lastRenderedPageBreak/>
              <w:t>3.2.9.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spacing w:line="276" w:lineRule="auto"/>
              <w:ind w:right="2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2A2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Решения о загрузке источников тепловой энергии, распределении (пе</w:t>
            </w:r>
            <w:r w:rsidRPr="003932A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рераспределении) тепловой нагрузки потребителей тепловой энергии._____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39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3.2.10.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spacing w:line="276" w:lineRule="auto"/>
              <w:ind w:right="2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2A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по строительству и реконструкции тепловых сетей, обес</w:t>
            </w:r>
            <w:r w:rsidRPr="003932A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печивающих перераспределение тепловой нагрузки из зон с дефицитом распо</w:t>
            </w:r>
            <w:r w:rsidRPr="003932A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лагаемой тепловой мощности источников тепловой энергии в зоны с резервом располагаемой тепловой мощности источников тепловой энергии (использова</w:t>
            </w:r>
            <w:r w:rsidRPr="003932A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ние существующих резервов)</w:t>
            </w:r>
            <w:r w:rsidR="00905A57" w:rsidRPr="00393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3932A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39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3.2.11.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spacing w:line="276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2A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по строительству и реконструкции тепловых сетей для повышения эффективности функционирования системы теплоснабжения, в том числе за счет перевода котельных в пиковый режим работы или ликвида</w:t>
            </w:r>
            <w:r w:rsidRPr="003932A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ции котельных_____________________________________________</w:t>
            </w:r>
            <w:r w:rsidR="00905A57" w:rsidRPr="003932A2">
              <w:rPr>
                <w:rFonts w:ascii="Times New Roman" w:eastAsia="Times New Roman" w:hAnsi="Times New Roman" w:cs="Times New Roman"/>
                <w:sz w:val="24"/>
                <w:szCs w:val="24"/>
              </w:rPr>
              <w:t>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40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spacing w:line="276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ПЕРСПЕКТИВНЫЕ БАЛАНСЫ ТЕПЛОНОСИТЕЛЯ____________________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40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4.1.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567"/>
              </w:tabs>
              <w:spacing w:line="276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Перспективные объемы теплоносителя___________________________________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40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4.2.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потребителей_________________________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48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color w:val="000000"/>
                <w:spacing w:val="-10"/>
                <w:sz w:val="24"/>
                <w:szCs w:val="24"/>
                <w:lang w:eastAsia="ru-RU" w:bidi="ru-RU"/>
              </w:rPr>
              <w:t>ПРЕДЛОЖЕНИЯ ПО СТРОИТЕЛЬСТВУ, РЕКОНСТРУКЦИИ И ТЕХ</w:t>
            </w:r>
            <w:r w:rsidRPr="003932A2">
              <w:rPr>
                <w:rFonts w:ascii="Times New Roman" w:eastAsia="Arial" w:hAnsi="Times New Roman" w:cs="Times New Roman"/>
                <w:color w:val="000000"/>
                <w:spacing w:val="-10"/>
                <w:sz w:val="24"/>
                <w:szCs w:val="24"/>
                <w:lang w:eastAsia="ru-RU" w:bidi="ru-RU"/>
              </w:rPr>
              <w:softHyphen/>
              <w:t>НИЧЕСКОМУ ПЕРЕВООРУЖЕНИЮ ИСТОЧНИКОВ ТЕПЛОВОЙ ЭНЕРГИИ_____________________________________________________________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48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bidi="ru-RU"/>
              </w:rPr>
              <w:t>ПРЕДЛОЖЕНИЯ ПО СТРОИТЕЛЬСТВУ, РЕКОНСТРУКЦИИ И ТЕХНИЧЕСКОМУ ПЕРЕВООРУЖЕНИЮ ТЕПЛОВЫХ СЕТЕЙ И СООРУЖЕНИЙ НА НИХ_________________________________________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53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6.1.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1870"/>
              </w:tabs>
              <w:spacing w:line="276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Структура предложений________________________________________________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53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6.2.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Предложения по реконструкции тепловых сетей для обеспечения гидравлического режима и повышения надежности теплоснабжения потребителей__________________________________________________________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54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6.3.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1276"/>
              </w:tabs>
              <w:spacing w:line="276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Предложения по новому строительству магистральных и квартальных тепловых сетей для обеспечения перспективной тепловой нагрузки_________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58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6.4.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bidi="ru-RU"/>
              </w:rPr>
            </w:pPr>
            <w:r w:rsidRPr="003932A2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bidi="ru-RU"/>
              </w:rPr>
              <w:t>Предложения по новому строительству тепловых пунктов для обеспечения перспективной тепловой нагрузки______________________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62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6.5.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shd w:val="clear" w:color="auto" w:fill="FFFFFF"/>
              <w:spacing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Предложения по восстановлению циркуляционных</w:t>
            </w:r>
            <w:r w:rsidRPr="003932A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3932A2">
              <w:rPr>
                <w:rFonts w:ascii="Times New Roman" w:eastAsia="Arial" w:hAnsi="Times New Roman" w:cs="Times New Roman"/>
                <w:b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трубопроводов сетей горячего водоснабжения________________________________________________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62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6.6.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1276"/>
              </w:tabs>
              <w:spacing w:line="276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Предложения по реконструкции и автоматизации ЦТП____________________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74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6.7.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1134"/>
              </w:tabs>
              <w:spacing w:line="276" w:lineRule="auto"/>
              <w:jc w:val="both"/>
              <w:rPr>
                <w:rFonts w:ascii="Times New Roman" w:eastAsia="Arial" w:hAnsi="Times New Roman" w:cs="Times New Roman"/>
                <w:b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932A2">
              <w:rPr>
                <w:rFonts w:ascii="Times New Roman" w:eastAsia="Arial" w:hAnsi="Times New Roman" w:cs="Times New Roman"/>
                <w:b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Предложения по строительству насосных станций_________________________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74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6.8.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right" w:pos="1134"/>
              </w:tabs>
              <w:spacing w:line="276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Предложения по реконструкции тепловых сетей для обеспечения надежности теплоснабжения потребителей</w:t>
            </w:r>
            <w:r w:rsidR="00905A57" w:rsidRPr="003932A2">
              <w:rPr>
                <w:rFonts w:ascii="Times New Roman" w:eastAsia="Arial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___________</w:t>
            </w:r>
            <w:r w:rsidRPr="003932A2">
              <w:rPr>
                <w:rFonts w:ascii="Times New Roman" w:eastAsia="Arial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_______________________________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74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6.9.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1948"/>
                <w:tab w:val="left" w:pos="1965"/>
              </w:tabs>
              <w:spacing w:line="276" w:lineRule="auto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3932A2">
              <w:rPr>
                <w:rFonts w:ascii="Times New Roman" w:eastAsia="Arial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Объемы капитальных вложений</w:t>
            </w:r>
            <w:r w:rsidR="00905A57" w:rsidRPr="003932A2">
              <w:rPr>
                <w:rFonts w:ascii="Times New Roman" w:eastAsia="Arial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</w:t>
            </w:r>
            <w:r w:rsidRPr="003932A2">
              <w:rPr>
                <w:rFonts w:ascii="Times New Roman" w:eastAsia="Arial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________________________________________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81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color w:val="000000"/>
                <w:spacing w:val="-10"/>
                <w:sz w:val="24"/>
                <w:szCs w:val="24"/>
                <w:lang w:eastAsia="ru-RU" w:bidi="ru-RU"/>
              </w:rPr>
              <w:t>ПЕРСПЕКТИВНЫЕ ТОПЛИВНЫЕ БАЛАНСЫ_________________________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91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before="60"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7.1.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993"/>
              </w:tabs>
              <w:spacing w:before="60" w:line="276" w:lineRule="auto"/>
              <w:ind w:right="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Перспективные топливные балансы котельных ПАО «ЮК ГРЭС»</w:t>
            </w:r>
            <w:r w:rsidR="00905A57" w:rsidRPr="003932A2">
              <w:rPr>
                <w:rFonts w:ascii="Times New Roman" w:eastAsia="Arial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</w:t>
            </w:r>
            <w:r w:rsidR="007023A1" w:rsidRPr="003932A2">
              <w:rPr>
                <w:rFonts w:ascii="Times New Roman" w:eastAsia="Arial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before="60"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91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before="60"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7.2.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993"/>
              </w:tabs>
              <w:spacing w:before="60" w:line="276" w:lineRule="auto"/>
              <w:ind w:right="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Оценка значений нормативных запасов топлива</w:t>
            </w:r>
            <w:r w:rsidR="00905A57" w:rsidRPr="003932A2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="007023A1" w:rsidRPr="003932A2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____________________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before="60"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98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ИНВЕСТИЦИИ В НОВОЕ СТРОИТЕЛЬСТВО, РЕКОНСТРУКЦИЮ И </w:t>
            </w:r>
            <w:r w:rsidRPr="00393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ТЕХНИЧЕСКОЕ ПЕРЕВООРУЖЕНИЕ</w:t>
            </w:r>
            <w:r w:rsidR="00905A57" w:rsidRPr="00393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__</w:t>
            </w:r>
            <w:r w:rsidR="007023A1" w:rsidRPr="00393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__________________________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lastRenderedPageBreak/>
              <w:t>99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8.1.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Финансовые потребности для осуществления строительства, реконструкции и технического перевооружения систем теплоснабжения</w:t>
            </w:r>
            <w:r w:rsidR="007023A1" w:rsidRPr="003932A2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__________________________________________________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99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8.2.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spacing w:line="276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Предложения по источникам инвестиций, обеспечивающих финансовые потребности</w:t>
            </w:r>
            <w:r w:rsidR="007023A1" w:rsidRPr="003932A2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__________________________________________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99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РЕШЕНИЕ ОБ ОПРЕДЕЛЕНИИ ЕДИНЫХ ТЕПЛОСНАБЖАЮЩИХ ОРГАНИЗАЦИЙ</w:t>
            </w:r>
            <w:r w:rsidR="007023A1" w:rsidRPr="00393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_________________________________________________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105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РЕШЕНИЯ О РАСПРЕДЕЛЕНИИ ТЕПЛОВОЙ НАГРУЗКИ МЕЖДУ ИС</w:t>
            </w:r>
            <w:r w:rsidRPr="00393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ТОЧНИКАМИ ТЕПЛОВОЙ ЭНЕРГИИ</w:t>
            </w:r>
            <w:r w:rsidR="00905A57" w:rsidRPr="00393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__</w:t>
            </w:r>
            <w:r w:rsidR="007023A1" w:rsidRPr="00393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________________________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106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РЕШЕНИЯ ПО БЕСХОЗЯЙНЫМ ТЕПЛОВЫМ СЕТЯМ</w:t>
            </w:r>
            <w:r w:rsidR="007023A1" w:rsidRPr="003932A2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107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ПЕРСПЕКТИВНЫЕ ЦЕЛЕВЫЕ ПОКАЗАТЕЛИ ЭФФЕКТИВНОСТИ СИСТЕМ ТЕПЛОСНАБЖЕНИЯ</w:t>
            </w:r>
            <w:r w:rsidR="00905A57" w:rsidRPr="00393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7023A1" w:rsidRPr="00393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__________________________________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107</w:t>
            </w:r>
          </w:p>
        </w:tc>
      </w:tr>
    </w:tbl>
    <w:p w:rsidR="00CB40FF" w:rsidRPr="003932A2" w:rsidRDefault="00CB40FF" w:rsidP="00786347">
      <w:pPr>
        <w:widowControl w:val="0"/>
        <w:spacing w:after="0" w:line="360" w:lineRule="auto"/>
        <w:ind w:firstLine="567"/>
        <w:jc w:val="center"/>
        <w:rPr>
          <w:rFonts w:ascii="Times New Roman" w:eastAsia="Arial Unicode MS" w:hAnsi="Times New Roman" w:cs="Times New Roman"/>
          <w:bCs/>
          <w:sz w:val="28"/>
          <w:szCs w:val="24"/>
          <w:lang w:eastAsia="ru-RU"/>
        </w:rPr>
      </w:pPr>
    </w:p>
    <w:p w:rsidR="00CB40FF" w:rsidRPr="003932A2" w:rsidRDefault="00CB40FF" w:rsidP="00786347">
      <w:pPr>
        <w:widowControl w:val="0"/>
        <w:spacing w:after="0" w:line="360" w:lineRule="auto"/>
        <w:ind w:firstLine="567"/>
        <w:jc w:val="center"/>
        <w:rPr>
          <w:rFonts w:ascii="Times New Roman" w:eastAsia="Arial Unicode MS" w:hAnsi="Times New Roman" w:cs="Times New Roman"/>
          <w:bCs/>
          <w:sz w:val="28"/>
          <w:szCs w:val="24"/>
          <w:lang w:eastAsia="ru-RU"/>
        </w:rPr>
      </w:pPr>
    </w:p>
    <w:p w:rsidR="00CB40FF" w:rsidRPr="003932A2" w:rsidRDefault="00CB40FF" w:rsidP="00786347">
      <w:pPr>
        <w:widowControl w:val="0"/>
        <w:spacing w:after="0" w:line="360" w:lineRule="auto"/>
        <w:ind w:firstLine="567"/>
        <w:jc w:val="center"/>
        <w:rPr>
          <w:rFonts w:ascii="Times New Roman" w:eastAsia="Arial Unicode MS" w:hAnsi="Times New Roman" w:cs="Times New Roman"/>
          <w:bCs/>
          <w:sz w:val="28"/>
          <w:szCs w:val="24"/>
          <w:lang w:eastAsia="ru-RU"/>
        </w:rPr>
      </w:pPr>
    </w:p>
    <w:p w:rsidR="00CB40FF" w:rsidRDefault="00CB40FF" w:rsidP="00786347">
      <w:pPr>
        <w:widowControl w:val="0"/>
        <w:spacing w:after="0" w:line="360" w:lineRule="auto"/>
        <w:ind w:firstLine="567"/>
        <w:jc w:val="center"/>
        <w:rPr>
          <w:rFonts w:ascii="Times New Roman" w:eastAsia="Arial Unicode MS" w:hAnsi="Times New Roman" w:cs="Times New Roman"/>
          <w:b/>
          <w:bCs/>
          <w:sz w:val="28"/>
          <w:szCs w:val="24"/>
          <w:lang w:eastAsia="ru-RU"/>
        </w:rPr>
      </w:pPr>
    </w:p>
    <w:p w:rsidR="00CB40FF" w:rsidRDefault="00CB40FF" w:rsidP="00786347">
      <w:pPr>
        <w:widowControl w:val="0"/>
        <w:spacing w:after="0" w:line="360" w:lineRule="auto"/>
        <w:ind w:firstLine="567"/>
        <w:jc w:val="center"/>
        <w:rPr>
          <w:rFonts w:ascii="Times New Roman" w:eastAsia="Arial Unicode MS" w:hAnsi="Times New Roman" w:cs="Times New Roman"/>
          <w:b/>
          <w:bCs/>
          <w:sz w:val="28"/>
          <w:szCs w:val="24"/>
          <w:lang w:eastAsia="ru-RU"/>
        </w:rPr>
      </w:pPr>
    </w:p>
    <w:p w:rsidR="00CB40FF" w:rsidRDefault="00CB40FF" w:rsidP="00786347">
      <w:pPr>
        <w:widowControl w:val="0"/>
        <w:spacing w:after="0" w:line="360" w:lineRule="auto"/>
        <w:ind w:firstLine="567"/>
        <w:jc w:val="center"/>
        <w:rPr>
          <w:rFonts w:ascii="Times New Roman" w:eastAsia="Arial Unicode MS" w:hAnsi="Times New Roman" w:cs="Times New Roman"/>
          <w:b/>
          <w:bCs/>
          <w:sz w:val="28"/>
          <w:szCs w:val="24"/>
          <w:lang w:eastAsia="ru-RU"/>
        </w:rPr>
      </w:pPr>
    </w:p>
    <w:p w:rsidR="00CB40FF" w:rsidRDefault="00CB40FF" w:rsidP="00786347">
      <w:pPr>
        <w:widowControl w:val="0"/>
        <w:spacing w:after="0" w:line="360" w:lineRule="auto"/>
        <w:ind w:firstLine="567"/>
        <w:jc w:val="center"/>
        <w:rPr>
          <w:rFonts w:ascii="Times New Roman" w:eastAsia="Arial Unicode MS" w:hAnsi="Times New Roman" w:cs="Times New Roman"/>
          <w:b/>
          <w:bCs/>
          <w:sz w:val="28"/>
          <w:szCs w:val="24"/>
          <w:lang w:eastAsia="ru-RU"/>
        </w:rPr>
      </w:pPr>
    </w:p>
    <w:p w:rsidR="00CB40FF" w:rsidRDefault="00CB40FF" w:rsidP="00786347">
      <w:pPr>
        <w:widowControl w:val="0"/>
        <w:spacing w:after="0" w:line="360" w:lineRule="auto"/>
        <w:ind w:firstLine="567"/>
        <w:jc w:val="center"/>
        <w:rPr>
          <w:rFonts w:ascii="Times New Roman" w:eastAsia="Arial Unicode MS" w:hAnsi="Times New Roman" w:cs="Times New Roman"/>
          <w:b/>
          <w:bCs/>
          <w:sz w:val="28"/>
          <w:szCs w:val="24"/>
          <w:lang w:eastAsia="ru-RU"/>
        </w:rPr>
      </w:pPr>
    </w:p>
    <w:p w:rsidR="00CB40FF" w:rsidRDefault="00CB40FF" w:rsidP="00786347">
      <w:pPr>
        <w:widowControl w:val="0"/>
        <w:spacing w:after="0" w:line="360" w:lineRule="auto"/>
        <w:ind w:firstLine="567"/>
        <w:jc w:val="center"/>
        <w:rPr>
          <w:rFonts w:ascii="Times New Roman" w:eastAsia="Arial Unicode MS" w:hAnsi="Times New Roman" w:cs="Times New Roman"/>
          <w:b/>
          <w:bCs/>
          <w:sz w:val="28"/>
          <w:szCs w:val="24"/>
          <w:lang w:eastAsia="ru-RU"/>
        </w:rPr>
      </w:pPr>
    </w:p>
    <w:p w:rsidR="00CB40FF" w:rsidRDefault="00CB40FF" w:rsidP="00786347">
      <w:pPr>
        <w:widowControl w:val="0"/>
        <w:spacing w:after="0" w:line="360" w:lineRule="auto"/>
        <w:ind w:firstLine="567"/>
        <w:jc w:val="center"/>
        <w:rPr>
          <w:rFonts w:ascii="Times New Roman" w:eastAsia="Arial Unicode MS" w:hAnsi="Times New Roman" w:cs="Times New Roman"/>
          <w:b/>
          <w:bCs/>
          <w:sz w:val="28"/>
          <w:szCs w:val="24"/>
          <w:lang w:eastAsia="ru-RU"/>
        </w:rPr>
      </w:pPr>
    </w:p>
    <w:p w:rsidR="00CB40FF" w:rsidRDefault="00CB40FF" w:rsidP="00786347">
      <w:pPr>
        <w:widowControl w:val="0"/>
        <w:spacing w:after="0" w:line="360" w:lineRule="auto"/>
        <w:ind w:firstLine="567"/>
        <w:jc w:val="center"/>
        <w:rPr>
          <w:rFonts w:ascii="Times New Roman" w:eastAsia="Arial Unicode MS" w:hAnsi="Times New Roman" w:cs="Times New Roman"/>
          <w:b/>
          <w:bCs/>
          <w:sz w:val="28"/>
          <w:szCs w:val="24"/>
          <w:lang w:eastAsia="ru-RU"/>
        </w:rPr>
      </w:pPr>
    </w:p>
    <w:p w:rsidR="00CB40FF" w:rsidRDefault="00CB40FF" w:rsidP="00786347">
      <w:pPr>
        <w:widowControl w:val="0"/>
        <w:spacing w:after="0" w:line="360" w:lineRule="auto"/>
        <w:ind w:firstLine="567"/>
        <w:jc w:val="center"/>
        <w:rPr>
          <w:rFonts w:ascii="Times New Roman" w:eastAsia="Arial Unicode MS" w:hAnsi="Times New Roman" w:cs="Times New Roman"/>
          <w:b/>
          <w:bCs/>
          <w:sz w:val="28"/>
          <w:szCs w:val="24"/>
          <w:lang w:eastAsia="ru-RU"/>
        </w:rPr>
      </w:pPr>
    </w:p>
    <w:p w:rsidR="00CB40FF" w:rsidRDefault="00CB40FF" w:rsidP="00786347">
      <w:pPr>
        <w:widowControl w:val="0"/>
        <w:spacing w:after="0" w:line="360" w:lineRule="auto"/>
        <w:ind w:firstLine="567"/>
        <w:jc w:val="center"/>
        <w:rPr>
          <w:rFonts w:ascii="Times New Roman" w:eastAsia="Arial Unicode MS" w:hAnsi="Times New Roman" w:cs="Times New Roman"/>
          <w:b/>
          <w:bCs/>
          <w:sz w:val="28"/>
          <w:szCs w:val="24"/>
          <w:lang w:eastAsia="ru-RU"/>
        </w:rPr>
      </w:pPr>
    </w:p>
    <w:p w:rsidR="00CB40FF" w:rsidRDefault="00CB40FF" w:rsidP="00786347">
      <w:pPr>
        <w:widowControl w:val="0"/>
        <w:spacing w:after="0" w:line="360" w:lineRule="auto"/>
        <w:ind w:firstLine="567"/>
        <w:jc w:val="center"/>
        <w:rPr>
          <w:rFonts w:ascii="Times New Roman" w:eastAsia="Arial Unicode MS" w:hAnsi="Times New Roman" w:cs="Times New Roman"/>
          <w:b/>
          <w:bCs/>
          <w:sz w:val="28"/>
          <w:szCs w:val="24"/>
          <w:lang w:eastAsia="ru-RU"/>
        </w:rPr>
      </w:pPr>
    </w:p>
    <w:p w:rsidR="00CB40FF" w:rsidRDefault="00CB40FF" w:rsidP="00786347">
      <w:pPr>
        <w:widowControl w:val="0"/>
        <w:spacing w:after="0" w:line="360" w:lineRule="auto"/>
        <w:ind w:firstLine="567"/>
        <w:jc w:val="center"/>
        <w:rPr>
          <w:rFonts w:ascii="Times New Roman" w:eastAsia="Arial Unicode MS" w:hAnsi="Times New Roman" w:cs="Times New Roman"/>
          <w:b/>
          <w:bCs/>
          <w:sz w:val="28"/>
          <w:szCs w:val="24"/>
          <w:lang w:eastAsia="ru-RU"/>
        </w:rPr>
      </w:pPr>
    </w:p>
    <w:p w:rsidR="00CB40FF" w:rsidRDefault="00CB40FF" w:rsidP="00786347">
      <w:pPr>
        <w:widowControl w:val="0"/>
        <w:spacing w:after="0" w:line="360" w:lineRule="auto"/>
        <w:ind w:firstLine="567"/>
        <w:jc w:val="center"/>
        <w:rPr>
          <w:rFonts w:ascii="Times New Roman" w:eastAsia="Arial Unicode MS" w:hAnsi="Times New Roman" w:cs="Times New Roman"/>
          <w:b/>
          <w:bCs/>
          <w:sz w:val="28"/>
          <w:szCs w:val="24"/>
          <w:lang w:eastAsia="ru-RU"/>
        </w:rPr>
      </w:pPr>
    </w:p>
    <w:p w:rsidR="00CB40FF" w:rsidRDefault="00CB40FF" w:rsidP="00786347">
      <w:pPr>
        <w:widowControl w:val="0"/>
        <w:spacing w:after="0" w:line="360" w:lineRule="auto"/>
        <w:ind w:firstLine="567"/>
        <w:jc w:val="center"/>
        <w:rPr>
          <w:rFonts w:ascii="Times New Roman" w:eastAsia="Arial Unicode MS" w:hAnsi="Times New Roman" w:cs="Times New Roman"/>
          <w:b/>
          <w:bCs/>
          <w:sz w:val="28"/>
          <w:szCs w:val="24"/>
          <w:lang w:eastAsia="ru-RU"/>
        </w:rPr>
      </w:pPr>
    </w:p>
    <w:p w:rsidR="00CB40FF" w:rsidRDefault="00CB40FF" w:rsidP="00786347">
      <w:pPr>
        <w:widowControl w:val="0"/>
        <w:spacing w:after="0" w:line="360" w:lineRule="auto"/>
        <w:ind w:firstLine="567"/>
        <w:jc w:val="center"/>
        <w:rPr>
          <w:rFonts w:ascii="Times New Roman" w:eastAsia="Arial Unicode MS" w:hAnsi="Times New Roman" w:cs="Times New Roman"/>
          <w:b/>
          <w:bCs/>
          <w:sz w:val="28"/>
          <w:szCs w:val="24"/>
          <w:lang w:eastAsia="ru-RU"/>
        </w:rPr>
      </w:pPr>
    </w:p>
    <w:p w:rsidR="007023A1" w:rsidRDefault="007023A1" w:rsidP="00786347">
      <w:pPr>
        <w:widowControl w:val="0"/>
        <w:spacing w:after="0" w:line="360" w:lineRule="auto"/>
        <w:ind w:firstLine="567"/>
        <w:jc w:val="center"/>
        <w:rPr>
          <w:rFonts w:ascii="Times New Roman" w:eastAsia="Arial Unicode MS" w:hAnsi="Times New Roman" w:cs="Times New Roman"/>
          <w:b/>
          <w:bCs/>
          <w:sz w:val="28"/>
          <w:szCs w:val="24"/>
          <w:lang w:eastAsia="ru-RU"/>
        </w:rPr>
      </w:pPr>
    </w:p>
    <w:p w:rsidR="00CB40FF" w:rsidRDefault="00CB40FF" w:rsidP="00786347">
      <w:pPr>
        <w:widowControl w:val="0"/>
        <w:spacing w:after="0" w:line="360" w:lineRule="auto"/>
        <w:ind w:firstLine="567"/>
        <w:jc w:val="center"/>
        <w:rPr>
          <w:rFonts w:ascii="Times New Roman" w:eastAsia="Arial Unicode MS" w:hAnsi="Times New Roman" w:cs="Times New Roman"/>
          <w:b/>
          <w:bCs/>
          <w:sz w:val="28"/>
          <w:szCs w:val="24"/>
          <w:lang w:eastAsia="ru-RU"/>
        </w:rPr>
      </w:pPr>
    </w:p>
    <w:p w:rsidR="00CB40FF" w:rsidRDefault="00CB40FF" w:rsidP="00786347">
      <w:pPr>
        <w:widowControl w:val="0"/>
        <w:spacing w:after="0" w:line="360" w:lineRule="auto"/>
        <w:ind w:firstLine="567"/>
        <w:jc w:val="center"/>
        <w:rPr>
          <w:rFonts w:ascii="Times New Roman" w:eastAsia="Arial Unicode MS" w:hAnsi="Times New Roman" w:cs="Times New Roman"/>
          <w:b/>
          <w:bCs/>
          <w:sz w:val="28"/>
          <w:szCs w:val="24"/>
          <w:lang w:eastAsia="ru-RU"/>
        </w:rPr>
      </w:pPr>
    </w:p>
    <w:p w:rsidR="00CB40FF" w:rsidRDefault="00CB40FF" w:rsidP="00786347">
      <w:pPr>
        <w:widowControl w:val="0"/>
        <w:spacing w:after="0" w:line="360" w:lineRule="auto"/>
        <w:ind w:firstLine="567"/>
        <w:jc w:val="center"/>
        <w:rPr>
          <w:rFonts w:ascii="Times New Roman" w:eastAsia="Arial Unicode MS" w:hAnsi="Times New Roman" w:cs="Times New Roman"/>
          <w:b/>
          <w:bCs/>
          <w:sz w:val="28"/>
          <w:szCs w:val="24"/>
          <w:lang w:eastAsia="ru-RU"/>
        </w:rPr>
      </w:pPr>
    </w:p>
    <w:p w:rsidR="00905A57" w:rsidRDefault="00905A57" w:rsidP="00786347">
      <w:pPr>
        <w:widowControl w:val="0"/>
        <w:spacing w:after="0" w:line="360" w:lineRule="auto"/>
        <w:ind w:firstLine="567"/>
        <w:jc w:val="center"/>
        <w:rPr>
          <w:rFonts w:ascii="Times New Roman" w:eastAsia="Arial Unicode MS" w:hAnsi="Times New Roman" w:cs="Times New Roman"/>
          <w:b/>
          <w:bCs/>
          <w:sz w:val="28"/>
          <w:szCs w:val="24"/>
          <w:lang w:eastAsia="ru-RU"/>
        </w:rPr>
      </w:pPr>
    </w:p>
    <w:p w:rsidR="008C6961" w:rsidRPr="00786347" w:rsidRDefault="008C6961" w:rsidP="00786347">
      <w:pPr>
        <w:widowControl w:val="0"/>
        <w:spacing w:after="0" w:line="360" w:lineRule="auto"/>
        <w:ind w:firstLine="567"/>
        <w:jc w:val="center"/>
        <w:rPr>
          <w:rFonts w:ascii="Times New Roman" w:eastAsia="Arial Unicode MS" w:hAnsi="Times New Roman" w:cs="Times New Roman"/>
          <w:b/>
          <w:bCs/>
          <w:sz w:val="28"/>
          <w:szCs w:val="24"/>
          <w:lang w:eastAsia="ru-RU"/>
        </w:rPr>
      </w:pPr>
      <w:r w:rsidRPr="00786347">
        <w:rPr>
          <w:rFonts w:ascii="Times New Roman" w:eastAsia="Arial Unicode MS" w:hAnsi="Times New Roman" w:cs="Times New Roman"/>
          <w:b/>
          <w:bCs/>
          <w:sz w:val="28"/>
          <w:szCs w:val="24"/>
          <w:lang w:eastAsia="ru-RU"/>
        </w:rPr>
        <w:t>В</w:t>
      </w:r>
      <w:r w:rsidR="00905A57">
        <w:rPr>
          <w:rFonts w:ascii="Times New Roman" w:eastAsia="Arial Unicode MS" w:hAnsi="Times New Roman" w:cs="Times New Roman"/>
          <w:b/>
          <w:bCs/>
          <w:sz w:val="28"/>
          <w:szCs w:val="24"/>
          <w:lang w:eastAsia="ru-RU"/>
        </w:rPr>
        <w:t>ВЕДЕНИЕ</w:t>
      </w:r>
    </w:p>
    <w:p w:rsidR="008C6961" w:rsidRPr="00786347" w:rsidRDefault="008C6961" w:rsidP="00786347">
      <w:pPr>
        <w:widowControl w:val="0"/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786347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Актуализация «Схемы теплоснабжения Осинниковского  городского округа до 2029 г. на 2018г.» выполняется в соответствии с ФЗ № 190 «О теплоснабжении» и Постановлении Правительства РФ № 154 от 22.02.2012г. «О требованиях к схемам теплоснабжения, порядку их разработки и утверждения».</w:t>
      </w:r>
    </w:p>
    <w:p w:rsidR="008C6961" w:rsidRPr="00786347" w:rsidRDefault="008C6961" w:rsidP="00786347">
      <w:pPr>
        <w:keepNext/>
        <w:keepLines/>
        <w:widowControl w:val="0"/>
        <w:spacing w:after="0" w:line="360" w:lineRule="auto"/>
        <w:ind w:firstLine="567"/>
        <w:jc w:val="both"/>
        <w:outlineLvl w:val="1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786347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Схема теплоснабжения городского округа - документ, содержащий предпроектные материалы по обоснованию эффективного и безопасного функционирования системы теплоснабжения, ее развития с учетом правового регулирования в области энергосбережения и повышения энергетической эффективности. В схеме теплоснабжения обосновывается необходимость и экономическая целесообразность проектирования и строительства новых, расширения и реконструкции существующих энергетических источников и тепловых сетей, средств их эксплуатации и управле</w:t>
      </w:r>
      <w:r w:rsidRPr="00786347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softHyphen/>
        <w:t>ния с целью обеспечения энергетической безопасности развития экономики поселе</w:t>
      </w:r>
      <w:r w:rsidRPr="00786347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softHyphen/>
        <w:t>ния и надежности теплоснабжения потребителей.</w:t>
      </w:r>
    </w:p>
    <w:p w:rsidR="008C6961" w:rsidRPr="00786347" w:rsidRDefault="008C6961" w:rsidP="00786347">
      <w:pPr>
        <w:keepNext/>
        <w:keepLines/>
        <w:widowControl w:val="0"/>
        <w:spacing w:after="0" w:line="360" w:lineRule="auto"/>
        <w:ind w:firstLine="567"/>
        <w:jc w:val="both"/>
        <w:outlineLvl w:val="1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786347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В соответствии с п. 22 Требований к порядку разработки и утверждения схем теплоснабжения, утвержденных постановлением Правительства Российской Федерации № 154 от 22.02.2012г. схема теплоснабжения подлежит ежегодной актуализации в отношении следующих данных:</w:t>
      </w:r>
    </w:p>
    <w:p w:rsidR="008C6961" w:rsidRPr="00786347" w:rsidRDefault="008C6961" w:rsidP="00786347">
      <w:p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bookmarkStart w:id="0" w:name="sub_291"/>
      <w:r w:rsidRPr="00786347">
        <w:rPr>
          <w:rFonts w:ascii="Times New Roman" w:eastAsia="Arial Unicode MS" w:hAnsi="Times New Roman" w:cs="Times New Roman"/>
          <w:sz w:val="24"/>
          <w:szCs w:val="24"/>
          <w:lang w:eastAsia="ru-RU"/>
        </w:rPr>
        <w:t>а) распределение тепловой нагрузки между источниками тепловой энергии в период, на который распределяются нагрузки;</w:t>
      </w:r>
    </w:p>
    <w:p w:rsidR="008C6961" w:rsidRPr="00786347" w:rsidRDefault="008C6961" w:rsidP="00786347">
      <w:p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bookmarkStart w:id="1" w:name="sub_292"/>
      <w:bookmarkEnd w:id="0"/>
      <w:r w:rsidRPr="00786347">
        <w:rPr>
          <w:rFonts w:ascii="Times New Roman" w:eastAsia="Arial Unicode MS" w:hAnsi="Times New Roman" w:cs="Times New Roman"/>
          <w:sz w:val="24"/>
          <w:szCs w:val="24"/>
          <w:lang w:eastAsia="ru-RU"/>
        </w:rPr>
        <w:t>б) изменение тепловых нагрузок в каждой зоне действия источников тепловой энергии, в том числе за счет перераспределения тепловой нагрузки из одной зоны действия в другую в период, на который распределяются нагрузки;</w:t>
      </w:r>
    </w:p>
    <w:p w:rsidR="008C6961" w:rsidRPr="00786347" w:rsidRDefault="008C6961" w:rsidP="00786347">
      <w:p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bookmarkStart w:id="2" w:name="sub_293"/>
      <w:bookmarkEnd w:id="1"/>
      <w:r w:rsidRPr="00786347">
        <w:rPr>
          <w:rFonts w:ascii="Times New Roman" w:eastAsia="Arial Unicode MS" w:hAnsi="Times New Roman" w:cs="Times New Roman"/>
          <w:sz w:val="24"/>
          <w:szCs w:val="24"/>
          <w:lang w:eastAsia="ru-RU"/>
        </w:rPr>
        <w:t>в) внесение изменений в схему теплоснабжения или отказ от внесения изменений в части включения в нее мероприятий по обеспечению технической возможности подключения к системам теплоснабжения объектов капитального строительства;</w:t>
      </w:r>
    </w:p>
    <w:p w:rsidR="008C6961" w:rsidRPr="00786347" w:rsidRDefault="008C6961" w:rsidP="00786347">
      <w:p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bookmarkStart w:id="3" w:name="sub_294"/>
      <w:bookmarkEnd w:id="2"/>
      <w:r w:rsidRPr="00786347">
        <w:rPr>
          <w:rFonts w:ascii="Times New Roman" w:eastAsia="Arial Unicode MS" w:hAnsi="Times New Roman" w:cs="Times New Roman"/>
          <w:sz w:val="24"/>
          <w:szCs w:val="24"/>
          <w:lang w:eastAsia="ru-RU"/>
        </w:rPr>
        <w:t>г) переключение тепловой нагрузки от котельных на источники с комбинированной выработкой тепловой и электрической энергии в весенне-летний период функционирования систем теплоснабжения;</w:t>
      </w:r>
    </w:p>
    <w:bookmarkEnd w:id="3"/>
    <w:p w:rsidR="00630B81" w:rsidRPr="00786347" w:rsidRDefault="008C6961" w:rsidP="00786347">
      <w:pPr>
        <w:spacing w:line="360" w:lineRule="auto"/>
        <w:ind w:firstLine="567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786347">
        <w:rPr>
          <w:rFonts w:ascii="Times New Roman" w:eastAsia="Arial Unicode MS" w:hAnsi="Times New Roman" w:cs="Times New Roman"/>
          <w:sz w:val="24"/>
          <w:szCs w:val="24"/>
          <w:lang w:eastAsia="ru-RU"/>
        </w:rPr>
        <w:t>д) переключение тепловой нагрузки от котельных на источники с комбинированной выработкой тепловой и электрической энергии в отопительный период, в том числе за счет вывода котельных в пиковый режим работы, холодный резерв, из эксплуатации;</w:t>
      </w:r>
    </w:p>
    <w:p w:rsidR="008C6961" w:rsidRPr="00786347" w:rsidRDefault="008C6961" w:rsidP="00786347">
      <w:p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bookmarkStart w:id="4" w:name="sub_296"/>
      <w:r w:rsidRPr="00786347">
        <w:rPr>
          <w:rFonts w:ascii="Times New Roman" w:eastAsia="Arial Unicode MS" w:hAnsi="Times New Roman" w:cs="Times New Roman"/>
          <w:sz w:val="24"/>
          <w:szCs w:val="24"/>
          <w:lang w:eastAsia="ru-RU"/>
        </w:rPr>
        <w:lastRenderedPageBreak/>
        <w:t>е) мероприятия по переоборудованию котельных в источники комбинированной выработки электрической и тепловой энергии;</w:t>
      </w:r>
    </w:p>
    <w:p w:rsidR="008C6961" w:rsidRPr="00786347" w:rsidRDefault="008C6961" w:rsidP="00786347">
      <w:p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bookmarkStart w:id="5" w:name="sub_297"/>
      <w:bookmarkEnd w:id="4"/>
      <w:r w:rsidRPr="00786347">
        <w:rPr>
          <w:rFonts w:ascii="Times New Roman" w:eastAsia="Arial Unicode MS" w:hAnsi="Times New Roman" w:cs="Times New Roman"/>
          <w:sz w:val="24"/>
          <w:szCs w:val="24"/>
          <w:lang w:eastAsia="ru-RU"/>
        </w:rPr>
        <w:t>ж) ввод в эксплуатацию в результате строительства, реконструкции и технического перевооружения источников тепловой энергии и соответствие их обязательным требованиям, установленным законодательством Российской Федерации, и проектной документации;</w:t>
      </w:r>
    </w:p>
    <w:p w:rsidR="008C6961" w:rsidRPr="00786347" w:rsidRDefault="008C6961" w:rsidP="00786347">
      <w:p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bookmarkStart w:id="6" w:name="sub_298"/>
      <w:bookmarkEnd w:id="5"/>
      <w:r w:rsidRPr="00786347">
        <w:rPr>
          <w:rFonts w:ascii="Times New Roman" w:eastAsia="Arial Unicode MS" w:hAnsi="Times New Roman" w:cs="Times New Roman"/>
          <w:sz w:val="24"/>
          <w:szCs w:val="24"/>
          <w:lang w:eastAsia="ru-RU"/>
        </w:rPr>
        <w:t>з) строительство и реконструкция тепловых сетей, включая их реконструкцию в связи с исчерпанием установленного и продленного ресурсов;</w:t>
      </w:r>
    </w:p>
    <w:p w:rsidR="008C6961" w:rsidRPr="00786347" w:rsidRDefault="008C6961" w:rsidP="00786347">
      <w:p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bookmarkStart w:id="7" w:name="sub_299"/>
      <w:bookmarkEnd w:id="6"/>
      <w:r w:rsidRPr="00786347">
        <w:rPr>
          <w:rFonts w:ascii="Times New Roman" w:eastAsia="Arial Unicode MS" w:hAnsi="Times New Roman" w:cs="Times New Roman"/>
          <w:sz w:val="24"/>
          <w:szCs w:val="24"/>
          <w:lang w:eastAsia="ru-RU"/>
        </w:rPr>
        <w:t>и) баланс топливно-энергетических ресурсов для обеспечения теплоснабжения, в том числе расходов аварийных запасов топлива;</w:t>
      </w:r>
    </w:p>
    <w:p w:rsidR="008C6961" w:rsidRPr="00786347" w:rsidRDefault="008C6961" w:rsidP="00786347">
      <w:p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bookmarkStart w:id="8" w:name="sub_300"/>
      <w:bookmarkEnd w:id="7"/>
      <w:r w:rsidRPr="0078634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к) финансовые потребности при изменении схемы теплоснабжения и источники их покрытия. </w:t>
      </w:r>
      <w:bookmarkEnd w:id="8"/>
    </w:p>
    <w:p w:rsidR="008C6961" w:rsidRPr="00786347" w:rsidRDefault="008C6961" w:rsidP="00786347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C6961" w:rsidRPr="00786347" w:rsidRDefault="008C6961" w:rsidP="00786347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C6961" w:rsidRPr="00786347" w:rsidRDefault="008C6961" w:rsidP="00786347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C6961" w:rsidRPr="00786347" w:rsidRDefault="008C6961" w:rsidP="00786347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C6961" w:rsidRPr="00786347" w:rsidRDefault="008C6961" w:rsidP="00786347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C6961" w:rsidRPr="00786347" w:rsidRDefault="008C6961" w:rsidP="00786347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C6961" w:rsidRPr="00786347" w:rsidRDefault="008C6961" w:rsidP="00786347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C6961" w:rsidRPr="00786347" w:rsidRDefault="008C6961" w:rsidP="00786347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C6961" w:rsidRPr="00786347" w:rsidRDefault="008C6961" w:rsidP="00786347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C6961" w:rsidRPr="00786347" w:rsidRDefault="008C6961" w:rsidP="00786347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C6961" w:rsidRPr="00786347" w:rsidRDefault="008C6961" w:rsidP="00786347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C6961" w:rsidRPr="00786347" w:rsidRDefault="008C6961" w:rsidP="00786347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C6961" w:rsidRPr="00786347" w:rsidRDefault="008C6961" w:rsidP="00786347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C6961" w:rsidRPr="00786347" w:rsidRDefault="008C6961" w:rsidP="00786347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C6961" w:rsidRPr="00786347" w:rsidRDefault="008C6961" w:rsidP="00786347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C6961" w:rsidRPr="00786347" w:rsidRDefault="008C6961" w:rsidP="00786347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C6961" w:rsidRDefault="008C6961" w:rsidP="00786347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86347" w:rsidRPr="00786347" w:rsidRDefault="00786347" w:rsidP="00786347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C6961" w:rsidRPr="007A22AB" w:rsidRDefault="008C6961" w:rsidP="00786347">
      <w:pPr>
        <w:pStyle w:val="50"/>
        <w:shd w:val="clear" w:color="auto" w:fill="auto"/>
        <w:spacing w:before="0" w:after="373" w:line="360" w:lineRule="auto"/>
        <w:ind w:left="880" w:firstLine="0"/>
        <w:rPr>
          <w:rFonts w:ascii="Times New Roman" w:hAnsi="Times New Roman" w:cs="Times New Roman"/>
          <w:sz w:val="24"/>
          <w:szCs w:val="24"/>
        </w:rPr>
      </w:pPr>
      <w:r w:rsidRPr="007A22AB">
        <w:rPr>
          <w:rFonts w:ascii="Times New Roman" w:hAnsi="Times New Roman" w:cs="Times New Roman"/>
          <w:sz w:val="24"/>
          <w:szCs w:val="24"/>
        </w:rPr>
        <w:t>1</w:t>
      </w:r>
      <w:r w:rsidR="00FC22C0">
        <w:rPr>
          <w:rFonts w:ascii="Times New Roman" w:hAnsi="Times New Roman" w:cs="Times New Roman"/>
          <w:sz w:val="24"/>
          <w:szCs w:val="24"/>
        </w:rPr>
        <w:t>.</w:t>
      </w:r>
      <w:r w:rsidRPr="007A22AB">
        <w:rPr>
          <w:rFonts w:ascii="Times New Roman" w:hAnsi="Times New Roman" w:cs="Times New Roman"/>
          <w:sz w:val="24"/>
          <w:szCs w:val="24"/>
        </w:rPr>
        <w:t xml:space="preserve"> ОБЩАЯ ЧАСТЬ</w:t>
      </w:r>
    </w:p>
    <w:p w:rsidR="008C6961" w:rsidRPr="00786347" w:rsidRDefault="008C6961" w:rsidP="00FC22C0">
      <w:pPr>
        <w:pStyle w:val="50"/>
        <w:numPr>
          <w:ilvl w:val="1"/>
          <w:numId w:val="44"/>
        </w:numPr>
        <w:shd w:val="clear" w:color="auto" w:fill="auto"/>
        <w:tabs>
          <w:tab w:val="left" w:pos="1276"/>
          <w:tab w:val="left" w:pos="1418"/>
        </w:tabs>
        <w:spacing w:before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347">
        <w:rPr>
          <w:rFonts w:ascii="Times New Roman" w:hAnsi="Times New Roman" w:cs="Times New Roman"/>
          <w:sz w:val="24"/>
          <w:szCs w:val="24"/>
        </w:rPr>
        <w:t>Территория и климат</w:t>
      </w:r>
    </w:p>
    <w:p w:rsidR="008C6961" w:rsidRPr="00786347" w:rsidRDefault="008C6961" w:rsidP="00786347">
      <w:pPr>
        <w:pStyle w:val="3"/>
        <w:shd w:val="clear" w:color="auto" w:fill="auto"/>
        <w:spacing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347">
        <w:rPr>
          <w:rFonts w:ascii="Times New Roman" w:hAnsi="Times New Roman" w:cs="Times New Roman"/>
          <w:sz w:val="24"/>
          <w:szCs w:val="24"/>
        </w:rPr>
        <w:t>Муниципальное образование «Осинниковский городской округ» расположено в южной части Кемеровской области вблизи города Новокузнецк на правом берегу реки Кондома в географических координатах 53 0 северной широты и 87 0 восточ</w:t>
      </w:r>
      <w:r w:rsidRPr="00786347">
        <w:rPr>
          <w:rFonts w:ascii="Times New Roman" w:hAnsi="Times New Roman" w:cs="Times New Roman"/>
          <w:sz w:val="24"/>
          <w:szCs w:val="24"/>
        </w:rPr>
        <w:softHyphen/>
        <w:t>ной долготы.</w:t>
      </w:r>
    </w:p>
    <w:p w:rsidR="008C6961" w:rsidRPr="00786347" w:rsidRDefault="008C6961" w:rsidP="00786347">
      <w:pPr>
        <w:pStyle w:val="3"/>
        <w:shd w:val="clear" w:color="auto" w:fill="auto"/>
        <w:spacing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347">
        <w:rPr>
          <w:rFonts w:ascii="Times New Roman" w:hAnsi="Times New Roman" w:cs="Times New Roman"/>
          <w:sz w:val="24"/>
          <w:szCs w:val="24"/>
        </w:rPr>
        <w:t>В Осинниковский городской округ входят город Осинники и поселок Тайжина, с численностью населения около 45 тыс. и 5 тыс. человек соответственно.</w:t>
      </w:r>
    </w:p>
    <w:p w:rsidR="008C6961" w:rsidRPr="00786347" w:rsidRDefault="008C6961" w:rsidP="00786347">
      <w:pPr>
        <w:pStyle w:val="3"/>
        <w:shd w:val="clear" w:color="auto" w:fill="auto"/>
        <w:spacing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347">
        <w:rPr>
          <w:rFonts w:ascii="Times New Roman" w:hAnsi="Times New Roman" w:cs="Times New Roman"/>
          <w:sz w:val="24"/>
          <w:szCs w:val="24"/>
        </w:rPr>
        <w:t>Территория округа характеризуется резко расчлененным крутосклонным ре</w:t>
      </w:r>
      <w:r w:rsidRPr="00786347">
        <w:rPr>
          <w:rFonts w:ascii="Times New Roman" w:hAnsi="Times New Roman" w:cs="Times New Roman"/>
          <w:sz w:val="24"/>
          <w:szCs w:val="24"/>
        </w:rPr>
        <w:softHyphen/>
        <w:t>льефом.</w:t>
      </w:r>
    </w:p>
    <w:p w:rsidR="008C6961" w:rsidRPr="00786347" w:rsidRDefault="008C6961" w:rsidP="00786347">
      <w:pPr>
        <w:pStyle w:val="3"/>
        <w:shd w:val="clear" w:color="auto" w:fill="auto"/>
        <w:spacing w:after="60"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347">
        <w:rPr>
          <w:rFonts w:ascii="Times New Roman" w:hAnsi="Times New Roman" w:cs="Times New Roman"/>
          <w:sz w:val="24"/>
          <w:szCs w:val="24"/>
        </w:rPr>
        <w:t>Осинниковский городской округ находится в зоне резко континентального климатического пояса, для которого характерны морозная зима и короткое, но жар</w:t>
      </w:r>
      <w:r w:rsidRPr="00786347">
        <w:rPr>
          <w:rFonts w:ascii="Times New Roman" w:hAnsi="Times New Roman" w:cs="Times New Roman"/>
          <w:sz w:val="24"/>
          <w:szCs w:val="24"/>
        </w:rPr>
        <w:softHyphen/>
        <w:t xml:space="preserve">кое лето. Средняя годовая температура воздуха составляет плюс 0,7 </w:t>
      </w:r>
      <w:r w:rsidRPr="0078634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786347">
        <w:rPr>
          <w:rFonts w:ascii="Times New Roman" w:hAnsi="Times New Roman" w:cs="Times New Roman"/>
          <w:sz w:val="24"/>
          <w:szCs w:val="24"/>
        </w:rPr>
        <w:t>С, абсолют</w:t>
      </w:r>
      <w:r w:rsidRPr="00786347">
        <w:rPr>
          <w:rFonts w:ascii="Times New Roman" w:hAnsi="Times New Roman" w:cs="Times New Roman"/>
          <w:sz w:val="24"/>
          <w:szCs w:val="24"/>
        </w:rPr>
        <w:softHyphen/>
        <w:t xml:space="preserve">ный максимум температуры - плюс 36 </w:t>
      </w:r>
      <w:r w:rsidRPr="0078634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786347">
        <w:rPr>
          <w:rFonts w:ascii="Times New Roman" w:hAnsi="Times New Roman" w:cs="Times New Roman"/>
          <w:sz w:val="24"/>
          <w:szCs w:val="24"/>
        </w:rPr>
        <w:t xml:space="preserve">С, абсолютный минимум температуры - минус 52 </w:t>
      </w:r>
      <w:r w:rsidRPr="0078634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786347">
        <w:rPr>
          <w:rFonts w:ascii="Times New Roman" w:hAnsi="Times New Roman" w:cs="Times New Roman"/>
          <w:sz w:val="24"/>
          <w:szCs w:val="24"/>
        </w:rPr>
        <w:t xml:space="preserve">С, температура самой холодной пятидневки - минус 39 </w:t>
      </w:r>
      <w:r w:rsidRPr="0078634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786347">
        <w:rPr>
          <w:rFonts w:ascii="Times New Roman" w:hAnsi="Times New Roman" w:cs="Times New Roman"/>
          <w:sz w:val="24"/>
          <w:szCs w:val="24"/>
        </w:rPr>
        <w:t>С.</w:t>
      </w:r>
    </w:p>
    <w:p w:rsidR="008C6961" w:rsidRPr="00786347" w:rsidRDefault="008C6961" w:rsidP="00786347">
      <w:pPr>
        <w:pStyle w:val="3"/>
        <w:shd w:val="clear" w:color="auto" w:fill="auto"/>
        <w:spacing w:after="60"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347">
        <w:rPr>
          <w:rFonts w:ascii="Times New Roman" w:hAnsi="Times New Roman" w:cs="Times New Roman"/>
          <w:sz w:val="24"/>
          <w:szCs w:val="24"/>
        </w:rPr>
        <w:t>Для района характерны сильные ветры южных и западных направлений. Среднегодовая скорость ветра составляет 2 - 3 метра в секунду, максимальная - 17 - 25 метров в секунду.</w:t>
      </w:r>
    </w:p>
    <w:p w:rsidR="008C6961" w:rsidRPr="00786347" w:rsidRDefault="008C6961" w:rsidP="00786347">
      <w:pPr>
        <w:pStyle w:val="3"/>
        <w:shd w:val="clear" w:color="auto" w:fill="auto"/>
        <w:spacing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9" w:name="bookmark0"/>
      <w:r w:rsidRPr="00786347">
        <w:rPr>
          <w:rFonts w:ascii="Times New Roman" w:hAnsi="Times New Roman" w:cs="Times New Roman"/>
          <w:sz w:val="24"/>
          <w:szCs w:val="24"/>
        </w:rPr>
        <w:t>Для оценки внешних климатических условий, при которых осуществляется функционирование и эксплуатация систем теплоснабжения Осинниковского город</w:t>
      </w:r>
      <w:r w:rsidRPr="00786347">
        <w:rPr>
          <w:rFonts w:ascii="Times New Roman" w:hAnsi="Times New Roman" w:cs="Times New Roman"/>
          <w:sz w:val="24"/>
          <w:szCs w:val="24"/>
        </w:rPr>
        <w:softHyphen/>
        <w:t>ского округа, использовались параметры, рекомендуемые СНиП 23-01-99(2003)* «Строительная климатология».</w:t>
      </w:r>
      <w:bookmarkEnd w:id="9"/>
    </w:p>
    <w:p w:rsidR="008C6961" w:rsidRPr="00786347" w:rsidRDefault="008C6961" w:rsidP="00FC22C0">
      <w:pPr>
        <w:pStyle w:val="50"/>
        <w:numPr>
          <w:ilvl w:val="1"/>
          <w:numId w:val="44"/>
        </w:numPr>
        <w:shd w:val="clear" w:color="auto" w:fill="auto"/>
        <w:tabs>
          <w:tab w:val="left" w:pos="1276"/>
        </w:tabs>
        <w:spacing w:before="24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347">
        <w:rPr>
          <w:rFonts w:ascii="Times New Roman" w:hAnsi="Times New Roman" w:cs="Times New Roman"/>
          <w:sz w:val="24"/>
          <w:szCs w:val="24"/>
        </w:rPr>
        <w:t xml:space="preserve"> Существующее положение в сфере теплоснабжения</w:t>
      </w:r>
    </w:p>
    <w:p w:rsidR="008C6961" w:rsidRPr="00786347" w:rsidRDefault="008C6961" w:rsidP="00FC22C0">
      <w:pPr>
        <w:pStyle w:val="60"/>
        <w:numPr>
          <w:ilvl w:val="2"/>
          <w:numId w:val="44"/>
        </w:numPr>
        <w:shd w:val="clear" w:color="auto" w:fill="auto"/>
        <w:spacing w:before="0"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86347">
        <w:rPr>
          <w:rFonts w:ascii="Times New Roman" w:hAnsi="Times New Roman" w:cs="Times New Roman"/>
          <w:sz w:val="24"/>
          <w:szCs w:val="24"/>
        </w:rPr>
        <w:t>Общая характеристика систем теплоснабжения</w:t>
      </w:r>
    </w:p>
    <w:p w:rsidR="008C6961" w:rsidRPr="00786347" w:rsidRDefault="008C6961" w:rsidP="00786347">
      <w:pPr>
        <w:pStyle w:val="3"/>
        <w:shd w:val="clear" w:color="auto" w:fill="auto"/>
        <w:spacing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347">
        <w:rPr>
          <w:rFonts w:ascii="Times New Roman" w:hAnsi="Times New Roman" w:cs="Times New Roman"/>
          <w:sz w:val="24"/>
          <w:szCs w:val="24"/>
        </w:rPr>
        <w:t>В Осинниковском городском округе преобладает централизованное тепло</w:t>
      </w:r>
      <w:r w:rsidRPr="00786347">
        <w:rPr>
          <w:rFonts w:ascii="Times New Roman" w:hAnsi="Times New Roman" w:cs="Times New Roman"/>
          <w:sz w:val="24"/>
          <w:szCs w:val="24"/>
        </w:rPr>
        <w:softHyphen/>
        <w:t xml:space="preserve">снабжение. По материалам статистической отчетности по состоянию на конец 2017 года при общей площади жилых помещений </w:t>
      </w:r>
      <w:r w:rsidR="00E36253" w:rsidRPr="00786347">
        <w:rPr>
          <w:rFonts w:ascii="Times New Roman" w:hAnsi="Times New Roman" w:cs="Times New Roman"/>
          <w:sz w:val="24"/>
          <w:szCs w:val="24"/>
        </w:rPr>
        <w:t>1173,6</w:t>
      </w:r>
      <w:r w:rsidRPr="00786347">
        <w:rPr>
          <w:rFonts w:ascii="Times New Roman" w:hAnsi="Times New Roman" w:cs="Times New Roman"/>
          <w:sz w:val="24"/>
          <w:szCs w:val="24"/>
        </w:rPr>
        <w:t xml:space="preserve"> тыс. м</w:t>
      </w:r>
      <w:r w:rsidRPr="0078634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86347">
        <w:rPr>
          <w:rFonts w:ascii="Times New Roman" w:hAnsi="Times New Roman" w:cs="Times New Roman"/>
          <w:sz w:val="24"/>
          <w:szCs w:val="24"/>
        </w:rPr>
        <w:t xml:space="preserve"> к системам централизованного теплоснабжения подключено </w:t>
      </w:r>
      <w:r w:rsidR="00E36253" w:rsidRPr="00786347">
        <w:rPr>
          <w:rFonts w:ascii="Times New Roman" w:hAnsi="Times New Roman" w:cs="Times New Roman"/>
          <w:sz w:val="24"/>
          <w:szCs w:val="24"/>
        </w:rPr>
        <w:t>848,4</w:t>
      </w:r>
      <w:r w:rsidRPr="00786347">
        <w:rPr>
          <w:rFonts w:ascii="Times New Roman" w:hAnsi="Times New Roman" w:cs="Times New Roman"/>
          <w:sz w:val="24"/>
          <w:szCs w:val="24"/>
        </w:rPr>
        <w:t xml:space="preserve"> тыс. м</w:t>
      </w:r>
      <w:r w:rsidRPr="0078634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86347">
        <w:rPr>
          <w:rFonts w:ascii="Times New Roman" w:hAnsi="Times New Roman" w:cs="Times New Roman"/>
          <w:sz w:val="24"/>
          <w:szCs w:val="24"/>
        </w:rPr>
        <w:t xml:space="preserve"> по отоплению и </w:t>
      </w:r>
      <w:r w:rsidR="00E36253" w:rsidRPr="00786347">
        <w:rPr>
          <w:rFonts w:ascii="Times New Roman" w:hAnsi="Times New Roman" w:cs="Times New Roman"/>
          <w:sz w:val="24"/>
          <w:szCs w:val="24"/>
        </w:rPr>
        <w:t>83,8</w:t>
      </w:r>
      <w:r w:rsidRPr="00786347">
        <w:rPr>
          <w:rFonts w:ascii="Times New Roman" w:hAnsi="Times New Roman" w:cs="Times New Roman"/>
          <w:sz w:val="24"/>
          <w:szCs w:val="24"/>
        </w:rPr>
        <w:t xml:space="preserve"> тыс. м</w:t>
      </w:r>
      <w:r w:rsidRPr="0078634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86347">
        <w:rPr>
          <w:rFonts w:ascii="Times New Roman" w:hAnsi="Times New Roman" w:cs="Times New Roman"/>
          <w:sz w:val="24"/>
          <w:szCs w:val="24"/>
        </w:rPr>
        <w:t xml:space="preserve"> по горячему водоснабжению. Общественно - деловая застройка также преимуще</w:t>
      </w:r>
      <w:r w:rsidRPr="00786347">
        <w:rPr>
          <w:rFonts w:ascii="Times New Roman" w:hAnsi="Times New Roman" w:cs="Times New Roman"/>
          <w:sz w:val="24"/>
          <w:szCs w:val="24"/>
        </w:rPr>
        <w:softHyphen/>
        <w:t>ственно подключена к системам централизованного теплоснабжения.</w:t>
      </w:r>
    </w:p>
    <w:p w:rsidR="008C6961" w:rsidRPr="00786347" w:rsidRDefault="008C6961" w:rsidP="00786347">
      <w:pPr>
        <w:pStyle w:val="3"/>
        <w:shd w:val="clear" w:color="auto" w:fill="auto"/>
        <w:spacing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347">
        <w:rPr>
          <w:rFonts w:ascii="Times New Roman" w:hAnsi="Times New Roman" w:cs="Times New Roman"/>
          <w:sz w:val="24"/>
          <w:szCs w:val="24"/>
        </w:rPr>
        <w:t>Теплоснабжение общественного и жилищного фонда Осинниковского город</w:t>
      </w:r>
      <w:r w:rsidRPr="00786347">
        <w:rPr>
          <w:rFonts w:ascii="Times New Roman" w:hAnsi="Times New Roman" w:cs="Times New Roman"/>
          <w:sz w:val="24"/>
          <w:szCs w:val="24"/>
        </w:rPr>
        <w:softHyphen/>
        <w:t>ского округа с 01 января 2014 года обеспечивает ПАО «ЮК ГРЭС».</w:t>
      </w:r>
      <w:r w:rsidR="003932A2">
        <w:rPr>
          <w:rFonts w:ascii="Times New Roman" w:hAnsi="Times New Roman" w:cs="Times New Roman"/>
          <w:sz w:val="24"/>
          <w:szCs w:val="24"/>
        </w:rPr>
        <w:t xml:space="preserve"> В декабре 2016 </w:t>
      </w:r>
      <w:r w:rsidRPr="00786347">
        <w:rPr>
          <w:rFonts w:ascii="Times New Roman" w:hAnsi="Times New Roman" w:cs="Times New Roman"/>
          <w:sz w:val="24"/>
          <w:szCs w:val="24"/>
        </w:rPr>
        <w:t xml:space="preserve"> ПАО «ЮК ГРЭС» зак</w:t>
      </w:r>
      <w:r w:rsidR="00274D4F">
        <w:rPr>
          <w:rFonts w:ascii="Times New Roman" w:hAnsi="Times New Roman" w:cs="Times New Roman"/>
          <w:sz w:val="24"/>
          <w:szCs w:val="24"/>
        </w:rPr>
        <w:t>лючило концессионные соглашения № 1 и №2</w:t>
      </w:r>
      <w:r w:rsidRPr="00786347">
        <w:rPr>
          <w:rFonts w:ascii="Times New Roman" w:hAnsi="Times New Roman" w:cs="Times New Roman"/>
          <w:sz w:val="24"/>
          <w:szCs w:val="24"/>
        </w:rPr>
        <w:t xml:space="preserve"> с Комитетом по управлению муниципальным имуществом администрации Осинниковского городского округа о </w:t>
      </w:r>
      <w:r w:rsidRPr="00786347">
        <w:rPr>
          <w:rFonts w:ascii="Times New Roman" w:hAnsi="Times New Roman" w:cs="Times New Roman"/>
          <w:sz w:val="24"/>
          <w:szCs w:val="24"/>
        </w:rPr>
        <w:lastRenderedPageBreak/>
        <w:t>передаче права владения  и пользования  источниками теплоснабжения и тепло</w:t>
      </w:r>
      <w:r w:rsidRPr="00786347">
        <w:rPr>
          <w:rFonts w:ascii="Times New Roman" w:hAnsi="Times New Roman" w:cs="Times New Roman"/>
          <w:sz w:val="24"/>
          <w:szCs w:val="24"/>
        </w:rPr>
        <w:softHyphen/>
        <w:t>сетевых объектов для бесперебойного обеспечения теплом и горячей водой потребителей города Осинники при условии реконструкции переданного муниципального имущества</w:t>
      </w:r>
      <w:r w:rsidR="003932A2">
        <w:rPr>
          <w:rFonts w:ascii="Times New Roman" w:hAnsi="Times New Roman" w:cs="Times New Roman"/>
          <w:sz w:val="24"/>
          <w:szCs w:val="24"/>
        </w:rPr>
        <w:t xml:space="preserve"> на период 2017-2018 г</w:t>
      </w:r>
      <w:r w:rsidRPr="007863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6961" w:rsidRPr="00786347" w:rsidRDefault="008C6961" w:rsidP="00786347">
      <w:pPr>
        <w:pStyle w:val="3"/>
        <w:shd w:val="clear" w:color="auto" w:fill="auto"/>
        <w:spacing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347">
        <w:rPr>
          <w:rFonts w:ascii="Times New Roman" w:hAnsi="Times New Roman" w:cs="Times New Roman"/>
          <w:sz w:val="24"/>
          <w:szCs w:val="24"/>
        </w:rPr>
        <w:t xml:space="preserve">ПАО «ЮК ГРЭС» также осуществляет свою </w:t>
      </w:r>
      <w:r w:rsidR="00274D4F">
        <w:rPr>
          <w:rFonts w:ascii="Times New Roman" w:hAnsi="Times New Roman" w:cs="Times New Roman"/>
          <w:sz w:val="24"/>
          <w:szCs w:val="24"/>
        </w:rPr>
        <w:t>деятельность на территории Кал</w:t>
      </w:r>
      <w:r w:rsidRPr="00786347">
        <w:rPr>
          <w:rFonts w:ascii="Times New Roman" w:hAnsi="Times New Roman" w:cs="Times New Roman"/>
          <w:sz w:val="24"/>
          <w:szCs w:val="24"/>
        </w:rPr>
        <w:t>танского городского округа, граничащего с Осинниковским городским округом.</w:t>
      </w:r>
    </w:p>
    <w:p w:rsidR="008C6961" w:rsidRPr="00786347" w:rsidRDefault="008C6961" w:rsidP="00786347">
      <w:pPr>
        <w:pStyle w:val="3"/>
        <w:shd w:val="clear" w:color="auto" w:fill="auto"/>
        <w:spacing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347">
        <w:rPr>
          <w:rFonts w:ascii="Times New Roman" w:hAnsi="Times New Roman" w:cs="Times New Roman"/>
          <w:sz w:val="24"/>
          <w:szCs w:val="24"/>
        </w:rPr>
        <w:t>Теплоснабжение общественного и жилищного фонда Осинниковского город</w:t>
      </w:r>
      <w:r w:rsidRPr="00786347">
        <w:rPr>
          <w:rFonts w:ascii="Times New Roman" w:hAnsi="Times New Roman" w:cs="Times New Roman"/>
          <w:sz w:val="24"/>
          <w:szCs w:val="24"/>
        </w:rPr>
        <w:softHyphen/>
        <w:t>ского округа, по состоянию на конец 2017 года, осуществляется от 12 угольных ко</w:t>
      </w:r>
      <w:r w:rsidRPr="00786347">
        <w:rPr>
          <w:rFonts w:ascii="Times New Roman" w:hAnsi="Times New Roman" w:cs="Times New Roman"/>
          <w:sz w:val="24"/>
          <w:szCs w:val="24"/>
        </w:rPr>
        <w:softHyphen/>
        <w:t>тельных и 6 центральных тепловых пунктов (далее по тексту - ЦТП), подключен</w:t>
      </w:r>
      <w:r w:rsidRPr="00786347">
        <w:rPr>
          <w:rFonts w:ascii="Times New Roman" w:hAnsi="Times New Roman" w:cs="Times New Roman"/>
          <w:sz w:val="24"/>
          <w:szCs w:val="24"/>
        </w:rPr>
        <w:softHyphen/>
        <w:t>ных к магистральным тепловым сетям от третьего теплового вывода ЮК ГРЭС, расположенной на территории города Калтан. ЦТП обеспечивают около 4/5 присоединенной нагрузки потребителей, ко</w:t>
      </w:r>
      <w:r w:rsidRPr="00786347">
        <w:rPr>
          <w:rFonts w:ascii="Times New Roman" w:hAnsi="Times New Roman" w:cs="Times New Roman"/>
          <w:sz w:val="24"/>
          <w:szCs w:val="24"/>
        </w:rPr>
        <w:softHyphen/>
        <w:t>тельные - примерно 1/5.</w:t>
      </w:r>
    </w:p>
    <w:p w:rsidR="008C6961" w:rsidRPr="00786347" w:rsidRDefault="008C6961" w:rsidP="00786347">
      <w:pPr>
        <w:pStyle w:val="3"/>
        <w:shd w:val="clear" w:color="auto" w:fill="auto"/>
        <w:spacing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347">
        <w:rPr>
          <w:rFonts w:ascii="Times New Roman" w:hAnsi="Times New Roman" w:cs="Times New Roman"/>
          <w:sz w:val="24"/>
          <w:szCs w:val="24"/>
        </w:rPr>
        <w:t xml:space="preserve">Таким образом, в настоящее время </w:t>
      </w:r>
      <w:r w:rsidR="003932A2">
        <w:rPr>
          <w:rFonts w:ascii="Times New Roman" w:hAnsi="Times New Roman" w:cs="Times New Roman"/>
          <w:sz w:val="24"/>
          <w:szCs w:val="24"/>
        </w:rPr>
        <w:t>ПАО «ЮК ГРЭС»</w:t>
      </w:r>
      <w:r w:rsidRPr="00786347">
        <w:rPr>
          <w:rFonts w:ascii="Times New Roman" w:hAnsi="Times New Roman" w:cs="Times New Roman"/>
          <w:sz w:val="24"/>
          <w:szCs w:val="24"/>
        </w:rPr>
        <w:t xml:space="preserve"> полностью управляет процессом теплоснабжения в Осинниковском городском округе - начиная непосредственно от производства тепловой энергии генератором и заканчивая поставкой тепла потребителям.</w:t>
      </w:r>
    </w:p>
    <w:p w:rsidR="008C6961" w:rsidRPr="00786347" w:rsidRDefault="008C6961" w:rsidP="00786347">
      <w:pPr>
        <w:pStyle w:val="3"/>
        <w:shd w:val="clear" w:color="auto" w:fill="auto"/>
        <w:spacing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347">
        <w:rPr>
          <w:rFonts w:ascii="Times New Roman" w:hAnsi="Times New Roman" w:cs="Times New Roman"/>
          <w:sz w:val="24"/>
          <w:szCs w:val="24"/>
        </w:rPr>
        <w:t>Большинство источников теплоснабжения расположены непосредственно в городе Осинники. Это - котельные № 2, № 3, детского сада № 8, школы № 7, шко</w:t>
      </w:r>
      <w:r w:rsidRPr="00786347">
        <w:rPr>
          <w:rFonts w:ascii="Times New Roman" w:hAnsi="Times New Roman" w:cs="Times New Roman"/>
          <w:sz w:val="24"/>
          <w:szCs w:val="24"/>
        </w:rPr>
        <w:softHyphen/>
        <w:t>лы № 16, «Тобольская», БИС, ж/д № 1, ж/д № 2. Все ЦТП также расположены на территории города.</w:t>
      </w:r>
    </w:p>
    <w:p w:rsidR="008C6961" w:rsidRPr="00786347" w:rsidRDefault="008C6961" w:rsidP="00786347">
      <w:pPr>
        <w:pStyle w:val="3"/>
        <w:shd w:val="clear" w:color="auto" w:fill="auto"/>
        <w:spacing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347">
        <w:rPr>
          <w:rFonts w:ascii="Times New Roman" w:hAnsi="Times New Roman" w:cs="Times New Roman"/>
          <w:sz w:val="24"/>
          <w:szCs w:val="24"/>
        </w:rPr>
        <w:t>Кроме того, три котельных находятся в поселке Тайжина - в северо-восточной части Осинниковского городского округа: котельные № 3Т, № 4Т, № 5Т.</w:t>
      </w:r>
    </w:p>
    <w:p w:rsidR="008C6961" w:rsidRPr="00786347" w:rsidRDefault="008C6961" w:rsidP="00274D4F">
      <w:pPr>
        <w:pStyle w:val="3"/>
        <w:shd w:val="clear" w:color="auto" w:fill="auto"/>
        <w:spacing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347">
        <w:rPr>
          <w:rFonts w:ascii="Times New Roman" w:hAnsi="Times New Roman" w:cs="Times New Roman"/>
          <w:sz w:val="24"/>
          <w:szCs w:val="24"/>
        </w:rPr>
        <w:t>Величина присоединенной тепловой нагрузки жилищно-коммунального секто</w:t>
      </w:r>
      <w:r w:rsidRPr="00786347">
        <w:rPr>
          <w:rFonts w:ascii="Times New Roman" w:hAnsi="Times New Roman" w:cs="Times New Roman"/>
          <w:sz w:val="24"/>
          <w:szCs w:val="24"/>
        </w:rPr>
        <w:softHyphen/>
        <w:t xml:space="preserve">ра по всему городскому округу составляет </w:t>
      </w:r>
      <w:r w:rsidR="00BB146D">
        <w:rPr>
          <w:rFonts w:ascii="Times New Roman" w:hAnsi="Times New Roman" w:cs="Times New Roman"/>
          <w:sz w:val="24"/>
          <w:szCs w:val="24"/>
        </w:rPr>
        <w:t>129,91</w:t>
      </w:r>
      <w:r w:rsidRPr="00786347">
        <w:rPr>
          <w:rFonts w:ascii="Times New Roman" w:hAnsi="Times New Roman" w:cs="Times New Roman"/>
          <w:sz w:val="24"/>
          <w:szCs w:val="24"/>
        </w:rPr>
        <w:t xml:space="preserve"> Гкал/час, в том числе:</w:t>
      </w:r>
    </w:p>
    <w:p w:rsidR="008C6961" w:rsidRPr="00857BD9" w:rsidRDefault="008C6961" w:rsidP="00786347">
      <w:pPr>
        <w:pStyle w:val="3"/>
        <w:numPr>
          <w:ilvl w:val="0"/>
          <w:numId w:val="3"/>
        </w:numPr>
        <w:shd w:val="clear" w:color="auto" w:fill="auto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347">
        <w:rPr>
          <w:rFonts w:ascii="Times New Roman" w:hAnsi="Times New Roman" w:cs="Times New Roman"/>
          <w:sz w:val="24"/>
          <w:szCs w:val="24"/>
        </w:rPr>
        <w:t xml:space="preserve"> в </w:t>
      </w:r>
      <w:r w:rsidRPr="00857BD9">
        <w:rPr>
          <w:rFonts w:ascii="Times New Roman" w:hAnsi="Times New Roman" w:cs="Times New Roman"/>
          <w:sz w:val="24"/>
          <w:szCs w:val="24"/>
        </w:rPr>
        <w:t>городе Осинники -115,6 Г кал/час;</w:t>
      </w:r>
    </w:p>
    <w:p w:rsidR="008C6961" w:rsidRPr="00857BD9" w:rsidRDefault="008C6961" w:rsidP="00786347">
      <w:pPr>
        <w:pStyle w:val="3"/>
        <w:numPr>
          <w:ilvl w:val="0"/>
          <w:numId w:val="3"/>
        </w:numPr>
        <w:shd w:val="clear" w:color="auto" w:fill="auto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7BD9">
        <w:rPr>
          <w:rFonts w:ascii="Times New Roman" w:hAnsi="Times New Roman" w:cs="Times New Roman"/>
          <w:sz w:val="24"/>
          <w:szCs w:val="24"/>
        </w:rPr>
        <w:t xml:space="preserve"> в поселке Тайжина - 14,31 Г кал/час.</w:t>
      </w:r>
    </w:p>
    <w:p w:rsidR="008C6961" w:rsidRPr="00786347" w:rsidRDefault="008C6961" w:rsidP="00786347">
      <w:pPr>
        <w:pStyle w:val="3"/>
        <w:shd w:val="clear" w:color="auto" w:fill="auto"/>
        <w:spacing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7BD9">
        <w:rPr>
          <w:rFonts w:ascii="Times New Roman" w:hAnsi="Times New Roman" w:cs="Times New Roman"/>
          <w:sz w:val="24"/>
          <w:szCs w:val="24"/>
        </w:rPr>
        <w:t>Зоны действия источников тепловой энергии ПАО «ЮК ГРЭС» представлены в разделе 4.</w:t>
      </w:r>
    </w:p>
    <w:p w:rsidR="008C6961" w:rsidRPr="00786347" w:rsidRDefault="008C6961" w:rsidP="00786347">
      <w:pPr>
        <w:pStyle w:val="3"/>
        <w:shd w:val="clear" w:color="auto" w:fill="auto"/>
        <w:spacing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347">
        <w:rPr>
          <w:rFonts w:ascii="Times New Roman" w:hAnsi="Times New Roman" w:cs="Times New Roman"/>
          <w:sz w:val="24"/>
          <w:szCs w:val="24"/>
        </w:rPr>
        <w:t xml:space="preserve">Общая протяженность тепловых сетей, обслуживаемых ПАО «ЮК ГРЭС», в однотрубном исчислении по Осинниковскому городскому округу составляет </w:t>
      </w:r>
      <w:r w:rsidR="00E04186">
        <w:rPr>
          <w:rFonts w:ascii="Times New Roman" w:hAnsi="Times New Roman" w:cs="Times New Roman"/>
          <w:sz w:val="24"/>
          <w:szCs w:val="24"/>
        </w:rPr>
        <w:t>220 333</w:t>
      </w:r>
      <w:r w:rsidRPr="00786347">
        <w:rPr>
          <w:rFonts w:ascii="Times New Roman" w:hAnsi="Times New Roman" w:cs="Times New Roman"/>
          <w:sz w:val="24"/>
          <w:szCs w:val="24"/>
        </w:rPr>
        <w:t xml:space="preserve"> км, в т. ч. протяженность магистральных тепловых сетей </w:t>
      </w:r>
      <w:r w:rsidR="00BB146D">
        <w:rPr>
          <w:rFonts w:ascii="Times New Roman" w:hAnsi="Times New Roman" w:cs="Times New Roman"/>
          <w:sz w:val="24"/>
          <w:szCs w:val="24"/>
        </w:rPr>
        <w:t>–</w:t>
      </w:r>
      <w:r w:rsidRPr="00786347">
        <w:rPr>
          <w:rFonts w:ascii="Times New Roman" w:hAnsi="Times New Roman" w:cs="Times New Roman"/>
          <w:sz w:val="24"/>
          <w:szCs w:val="24"/>
        </w:rPr>
        <w:t xml:space="preserve"> </w:t>
      </w:r>
      <w:r w:rsidR="00BB146D">
        <w:rPr>
          <w:rFonts w:ascii="Times New Roman" w:hAnsi="Times New Roman" w:cs="Times New Roman"/>
          <w:sz w:val="24"/>
          <w:szCs w:val="24"/>
        </w:rPr>
        <w:t>34,272</w:t>
      </w:r>
      <w:r w:rsidRPr="00786347">
        <w:rPr>
          <w:rFonts w:ascii="Times New Roman" w:hAnsi="Times New Roman" w:cs="Times New Roman"/>
          <w:sz w:val="24"/>
          <w:szCs w:val="24"/>
        </w:rPr>
        <w:t xml:space="preserve"> км.</w:t>
      </w:r>
    </w:p>
    <w:p w:rsidR="008C6961" w:rsidRPr="00786347" w:rsidRDefault="008C6961" w:rsidP="00786347">
      <w:pPr>
        <w:pStyle w:val="3"/>
        <w:shd w:val="clear" w:color="auto" w:fill="auto"/>
        <w:spacing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347">
        <w:rPr>
          <w:rFonts w:ascii="Times New Roman" w:hAnsi="Times New Roman" w:cs="Times New Roman"/>
          <w:sz w:val="24"/>
          <w:szCs w:val="24"/>
        </w:rPr>
        <w:t>На территории городского округа действует ряд промышленных угольных ко</w:t>
      </w:r>
      <w:r w:rsidRPr="00786347">
        <w:rPr>
          <w:rFonts w:ascii="Times New Roman" w:hAnsi="Times New Roman" w:cs="Times New Roman"/>
          <w:sz w:val="24"/>
          <w:szCs w:val="24"/>
        </w:rPr>
        <w:softHyphen/>
        <w:t xml:space="preserve">тельных, обеспечивающих собственные потребности предприятий в тепле и не участвующих в теплоснабжении </w:t>
      </w:r>
      <w:r w:rsidR="00BB146D">
        <w:rPr>
          <w:rFonts w:ascii="Times New Roman" w:hAnsi="Times New Roman" w:cs="Times New Roman"/>
          <w:sz w:val="24"/>
          <w:szCs w:val="24"/>
        </w:rPr>
        <w:t>общественного и жилищного фонда.</w:t>
      </w:r>
    </w:p>
    <w:p w:rsidR="008C6961" w:rsidRDefault="008C6961" w:rsidP="00BB146D">
      <w:pPr>
        <w:pStyle w:val="3"/>
        <w:shd w:val="clear" w:color="auto" w:fill="auto"/>
        <w:spacing w:line="360" w:lineRule="auto"/>
        <w:ind w:left="567" w:firstLine="0"/>
        <w:jc w:val="both"/>
      </w:pPr>
      <w:r w:rsidRPr="00786347">
        <w:rPr>
          <w:rFonts w:ascii="Times New Roman" w:hAnsi="Times New Roman" w:cs="Times New Roman"/>
          <w:sz w:val="24"/>
          <w:szCs w:val="24"/>
        </w:rPr>
        <w:t>Расположение основных источников тепловой энергии на территории Осинниковского городского округа представлено на рисунке 1.1.</w:t>
      </w:r>
    </w:p>
    <w:p w:rsidR="008C6961" w:rsidRPr="002C550D" w:rsidRDefault="008C6961" w:rsidP="008C6961">
      <w:pPr>
        <w:framePr w:h="10000" w:wrap="notBeside" w:vAnchor="text" w:hAnchor="page" w:x="1265" w:y="292"/>
        <w:widowControl w:val="0"/>
        <w:spacing w:after="0" w:line="240" w:lineRule="auto"/>
        <w:jc w:val="center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  <w:r w:rsidRPr="002C550D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1A67B1E9" wp14:editId="1720E488">
            <wp:extent cx="5885967" cy="8324490"/>
            <wp:effectExtent l="0" t="0" r="635" b="635"/>
            <wp:docPr id="258" name="Рисунок 4" descr="C:\Temp\FineReader11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Temp\FineReader11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6686" cy="855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961" w:rsidRPr="00786347" w:rsidRDefault="008C6961" w:rsidP="008C6961">
      <w:pPr>
        <w:framePr w:h="10000" w:wrap="notBeside" w:vAnchor="text" w:hAnchor="page" w:x="1265" w:y="292"/>
        <w:widowControl w:val="0"/>
        <w:spacing w:after="0" w:line="170" w:lineRule="exact"/>
        <w:jc w:val="center"/>
        <w:rPr>
          <w:rFonts w:ascii="Times New Roman" w:eastAsia="Arial Unicode MS" w:hAnsi="Times New Roman" w:cs="Times New Roman"/>
          <w:color w:val="000000"/>
          <w:sz w:val="18"/>
          <w:szCs w:val="18"/>
          <w:lang w:eastAsia="ru-RU" w:bidi="ru-RU"/>
        </w:rPr>
      </w:pPr>
      <w:bookmarkStart w:id="10" w:name="bookmark2"/>
      <w:r w:rsidRPr="00786347">
        <w:rPr>
          <w:rFonts w:ascii="Times New Roman" w:eastAsia="Arial Unicode MS" w:hAnsi="Times New Roman" w:cs="Times New Roman"/>
          <w:color w:val="000000"/>
          <w:sz w:val="18"/>
          <w:szCs w:val="18"/>
          <w:lang w:eastAsia="ru-RU" w:bidi="ru-RU"/>
        </w:rPr>
        <w:t>Рисунок 1.1 - Основные источники тепловой энергии и их зоны действия на территории</w:t>
      </w:r>
      <w:bookmarkEnd w:id="10"/>
    </w:p>
    <w:p w:rsidR="008C6961" w:rsidRPr="00786347" w:rsidRDefault="008C6961" w:rsidP="008C6961">
      <w:pPr>
        <w:framePr w:h="10000" w:wrap="notBeside" w:vAnchor="text" w:hAnchor="page" w:x="1265" w:y="292"/>
        <w:widowControl w:val="0"/>
        <w:spacing w:after="0" w:line="170" w:lineRule="exact"/>
        <w:jc w:val="center"/>
        <w:rPr>
          <w:rFonts w:ascii="Times New Roman" w:eastAsia="Arial Unicode MS" w:hAnsi="Times New Roman" w:cs="Times New Roman"/>
          <w:color w:val="000000"/>
          <w:sz w:val="18"/>
          <w:szCs w:val="18"/>
          <w:lang w:eastAsia="ru-RU" w:bidi="ru-RU"/>
        </w:rPr>
      </w:pPr>
      <w:r w:rsidRPr="00786347">
        <w:rPr>
          <w:rFonts w:ascii="Times New Roman" w:eastAsia="Arial Unicode MS" w:hAnsi="Times New Roman" w:cs="Times New Roman"/>
          <w:color w:val="000000"/>
          <w:sz w:val="18"/>
          <w:szCs w:val="18"/>
          <w:lang w:eastAsia="ru-RU" w:bidi="ru-RU"/>
        </w:rPr>
        <w:t>Осинниковского городского округа</w:t>
      </w:r>
    </w:p>
    <w:p w:rsidR="008C6961" w:rsidRDefault="008C6961" w:rsidP="008C6961"/>
    <w:p w:rsidR="008C6961" w:rsidRDefault="008C6961" w:rsidP="008C6961"/>
    <w:p w:rsidR="008C6961" w:rsidRDefault="008C6961" w:rsidP="008C6961"/>
    <w:p w:rsidR="008C6961" w:rsidRPr="00786347" w:rsidRDefault="008C6961" w:rsidP="00786347">
      <w:pPr>
        <w:pStyle w:val="3"/>
        <w:shd w:val="clear" w:color="auto" w:fill="auto"/>
        <w:spacing w:line="360" w:lineRule="auto"/>
        <w:ind w:left="140" w:right="160" w:firstLine="427"/>
        <w:jc w:val="both"/>
        <w:rPr>
          <w:rFonts w:ascii="Times New Roman" w:hAnsi="Times New Roman" w:cs="Times New Roman"/>
          <w:sz w:val="24"/>
          <w:szCs w:val="24"/>
        </w:rPr>
      </w:pPr>
      <w:r w:rsidRPr="00786347">
        <w:rPr>
          <w:rFonts w:ascii="Times New Roman" w:hAnsi="Times New Roman" w:cs="Times New Roman"/>
          <w:sz w:val="24"/>
          <w:szCs w:val="24"/>
        </w:rPr>
        <w:lastRenderedPageBreak/>
        <w:t>Установленная электрическая мощность ЮК ГРЭС составляет 554 МВт, теп</w:t>
      </w:r>
      <w:r w:rsidRPr="00786347">
        <w:rPr>
          <w:rFonts w:ascii="Times New Roman" w:hAnsi="Times New Roman" w:cs="Times New Roman"/>
          <w:sz w:val="24"/>
          <w:szCs w:val="24"/>
        </w:rPr>
        <w:softHyphen/>
        <w:t>ловая мощность - 506 Гкал/ч, в т. ч. 430 Гкал/ч - установленная тепловая мощ</w:t>
      </w:r>
      <w:r w:rsidRPr="00786347">
        <w:rPr>
          <w:rFonts w:ascii="Times New Roman" w:hAnsi="Times New Roman" w:cs="Times New Roman"/>
          <w:sz w:val="24"/>
          <w:szCs w:val="24"/>
        </w:rPr>
        <w:softHyphen/>
        <w:t>ность турбоагрегатов.</w:t>
      </w:r>
    </w:p>
    <w:p w:rsidR="008C6961" w:rsidRPr="00786347" w:rsidRDefault="008C6961" w:rsidP="00786347">
      <w:pPr>
        <w:pStyle w:val="3"/>
        <w:shd w:val="clear" w:color="auto" w:fill="auto"/>
        <w:spacing w:line="360" w:lineRule="auto"/>
        <w:ind w:left="140" w:right="160" w:firstLine="427"/>
        <w:jc w:val="both"/>
        <w:rPr>
          <w:rFonts w:ascii="Times New Roman" w:hAnsi="Times New Roman" w:cs="Times New Roman"/>
          <w:sz w:val="24"/>
          <w:szCs w:val="24"/>
        </w:rPr>
      </w:pPr>
      <w:r w:rsidRPr="00786347">
        <w:rPr>
          <w:rFonts w:ascii="Times New Roman" w:hAnsi="Times New Roman" w:cs="Times New Roman"/>
          <w:sz w:val="24"/>
          <w:szCs w:val="24"/>
        </w:rPr>
        <w:t>Тепловая мощность ЮК ГРЭС складывается из тепловой мощности регули</w:t>
      </w:r>
      <w:r w:rsidRPr="00786347">
        <w:rPr>
          <w:rFonts w:ascii="Times New Roman" w:hAnsi="Times New Roman" w:cs="Times New Roman"/>
          <w:sz w:val="24"/>
          <w:szCs w:val="24"/>
        </w:rPr>
        <w:softHyphen/>
        <w:t>руемых теплофикационных отборов турбин типа Т, нерегулируемых отборов тур</w:t>
      </w:r>
      <w:r w:rsidRPr="00786347">
        <w:rPr>
          <w:rFonts w:ascii="Times New Roman" w:hAnsi="Times New Roman" w:cs="Times New Roman"/>
          <w:sz w:val="24"/>
          <w:szCs w:val="24"/>
        </w:rPr>
        <w:softHyphen/>
        <w:t xml:space="preserve">бин типа К и Т, а также редукционно-охладительных установок (далее по тексту - РОУ), подключенных к главному паропроводу давлением </w:t>
      </w:r>
      <w:r w:rsidR="00941B07">
        <w:rPr>
          <w:rFonts w:ascii="Times New Roman" w:hAnsi="Times New Roman" w:cs="Times New Roman"/>
          <w:sz w:val="24"/>
          <w:szCs w:val="24"/>
        </w:rPr>
        <w:t>9,8</w:t>
      </w:r>
      <w:r w:rsidRPr="00786347">
        <w:rPr>
          <w:rFonts w:ascii="Times New Roman" w:hAnsi="Times New Roman" w:cs="Times New Roman"/>
          <w:sz w:val="24"/>
          <w:szCs w:val="24"/>
        </w:rPr>
        <w:t xml:space="preserve"> МПа.</w:t>
      </w:r>
    </w:p>
    <w:p w:rsidR="008C6961" w:rsidRDefault="008C6961" w:rsidP="00786347">
      <w:pPr>
        <w:pStyle w:val="3"/>
        <w:shd w:val="clear" w:color="auto" w:fill="auto"/>
        <w:spacing w:line="360" w:lineRule="auto"/>
        <w:ind w:left="140" w:right="160" w:firstLine="427"/>
        <w:jc w:val="both"/>
        <w:rPr>
          <w:rFonts w:ascii="Times New Roman" w:hAnsi="Times New Roman" w:cs="Times New Roman"/>
          <w:sz w:val="24"/>
          <w:szCs w:val="24"/>
        </w:rPr>
      </w:pPr>
      <w:r w:rsidRPr="00786347">
        <w:rPr>
          <w:rFonts w:ascii="Times New Roman" w:hAnsi="Times New Roman" w:cs="Times New Roman"/>
          <w:sz w:val="24"/>
          <w:szCs w:val="24"/>
        </w:rPr>
        <w:t>Данные об установленной тепловой мощности, ограничениях тепловой мощ</w:t>
      </w:r>
      <w:r w:rsidRPr="00786347">
        <w:rPr>
          <w:rFonts w:ascii="Times New Roman" w:hAnsi="Times New Roman" w:cs="Times New Roman"/>
          <w:sz w:val="24"/>
          <w:szCs w:val="24"/>
        </w:rPr>
        <w:softHyphen/>
        <w:t>ности, располагаемой тепловой мощности, величине потребления тепловой мощ</w:t>
      </w:r>
      <w:r w:rsidRPr="00786347">
        <w:rPr>
          <w:rFonts w:ascii="Times New Roman" w:hAnsi="Times New Roman" w:cs="Times New Roman"/>
          <w:sz w:val="24"/>
          <w:szCs w:val="24"/>
        </w:rPr>
        <w:softHyphen/>
        <w:t>ности на собственные нужды и значении тепловой мощности нетто по состоянию на конец 2017 года представлены в таблице 1.1.</w:t>
      </w:r>
    </w:p>
    <w:p w:rsidR="00786347" w:rsidRPr="00786347" w:rsidRDefault="00786347" w:rsidP="00786347">
      <w:pPr>
        <w:pStyle w:val="ab"/>
        <w:shd w:val="clear" w:color="auto" w:fill="auto"/>
        <w:rPr>
          <w:rFonts w:ascii="Times New Roman" w:hAnsi="Times New Roman" w:cs="Times New Roman"/>
          <w:sz w:val="18"/>
          <w:szCs w:val="18"/>
        </w:rPr>
      </w:pPr>
      <w:r w:rsidRPr="00786347">
        <w:rPr>
          <w:rFonts w:ascii="Times New Roman" w:hAnsi="Times New Roman" w:cs="Times New Roman"/>
          <w:sz w:val="18"/>
          <w:szCs w:val="18"/>
        </w:rPr>
        <w:t>Таблица 1.1 - Установленная, располагаемая тепловая мощность, ограничения тепловой мощности, по</w:t>
      </w:r>
      <w:r w:rsidRPr="00786347">
        <w:rPr>
          <w:rFonts w:ascii="Times New Roman" w:hAnsi="Times New Roman" w:cs="Times New Roman"/>
          <w:sz w:val="18"/>
          <w:szCs w:val="18"/>
        </w:rPr>
        <w:softHyphen/>
        <w:t>требление тепловой мощности на собственные нужды, тепловая мощность нетто ЮК ГРЭС по состоя</w:t>
      </w:r>
      <w:r w:rsidRPr="00786347">
        <w:rPr>
          <w:rFonts w:ascii="Times New Roman" w:hAnsi="Times New Roman" w:cs="Times New Roman"/>
          <w:sz w:val="18"/>
          <w:szCs w:val="18"/>
        </w:rPr>
        <w:softHyphen/>
        <w:t>нию на конец 201</w:t>
      </w:r>
      <w:r w:rsidR="00274D4F">
        <w:rPr>
          <w:rFonts w:ascii="Times New Roman" w:hAnsi="Times New Roman" w:cs="Times New Roman"/>
          <w:sz w:val="18"/>
          <w:szCs w:val="18"/>
        </w:rPr>
        <w:t>7</w:t>
      </w:r>
      <w:r w:rsidRPr="00786347">
        <w:rPr>
          <w:rFonts w:ascii="Times New Roman" w:hAnsi="Times New Roman" w:cs="Times New Roman"/>
          <w:sz w:val="18"/>
          <w:szCs w:val="18"/>
        </w:rPr>
        <w:t xml:space="preserve"> года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008"/>
        <w:gridCol w:w="1008"/>
        <w:gridCol w:w="1013"/>
        <w:gridCol w:w="1090"/>
        <w:gridCol w:w="1094"/>
        <w:gridCol w:w="1090"/>
        <w:gridCol w:w="1104"/>
      </w:tblGrid>
      <w:tr w:rsidR="00786347" w:rsidRPr="00786347" w:rsidTr="007F703A">
        <w:trPr>
          <w:trHeight w:hRule="exact" w:val="898"/>
          <w:jc w:val="center"/>
        </w:trPr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6347" w:rsidRPr="00786347" w:rsidRDefault="00786347" w:rsidP="00786347">
            <w:pPr>
              <w:pStyle w:val="3"/>
              <w:shd w:val="clear" w:color="auto" w:fill="auto"/>
              <w:spacing w:after="60"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:rsidR="00786347" w:rsidRPr="00786347" w:rsidRDefault="00786347" w:rsidP="00786347">
            <w:pPr>
              <w:pStyle w:val="3"/>
              <w:shd w:val="clear" w:color="auto" w:fill="auto"/>
              <w:spacing w:before="60"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источника</w:t>
            </w:r>
          </w:p>
        </w:tc>
        <w:tc>
          <w:tcPr>
            <w:tcW w:w="30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6347" w:rsidRPr="00786347" w:rsidRDefault="00786347" w:rsidP="00786347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Установленная мощность, Г кал/ч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6347" w:rsidRPr="00786347" w:rsidRDefault="00786347" w:rsidP="00786347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Ограни</w:t>
            </w: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</w:r>
          </w:p>
          <w:p w:rsidR="00786347" w:rsidRPr="00786347" w:rsidRDefault="00786347" w:rsidP="00786347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чения</w:t>
            </w:r>
          </w:p>
          <w:p w:rsidR="00786347" w:rsidRPr="00786347" w:rsidRDefault="00786347" w:rsidP="00786347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установ</w:t>
            </w: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</w:r>
          </w:p>
          <w:p w:rsidR="00786347" w:rsidRPr="00786347" w:rsidRDefault="00786347" w:rsidP="00786347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ленной</w:t>
            </w:r>
          </w:p>
          <w:p w:rsidR="00786347" w:rsidRPr="00786347" w:rsidRDefault="00786347" w:rsidP="00786347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тепловой</w:t>
            </w:r>
          </w:p>
          <w:p w:rsidR="00786347" w:rsidRPr="00786347" w:rsidRDefault="00786347" w:rsidP="00786347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мощно</w:t>
            </w: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</w:r>
          </w:p>
          <w:p w:rsidR="00786347" w:rsidRPr="00786347" w:rsidRDefault="00786347" w:rsidP="00786347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сти,</w:t>
            </w:r>
          </w:p>
          <w:p w:rsidR="00786347" w:rsidRPr="00786347" w:rsidRDefault="00786347" w:rsidP="00786347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Гкал/ч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6347" w:rsidRPr="00786347" w:rsidRDefault="00786347" w:rsidP="00786347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Распола</w:t>
            </w: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</w:r>
          </w:p>
          <w:p w:rsidR="00786347" w:rsidRPr="00786347" w:rsidRDefault="00786347" w:rsidP="00786347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гаемая</w:t>
            </w:r>
          </w:p>
          <w:p w:rsidR="00786347" w:rsidRPr="00786347" w:rsidRDefault="00786347" w:rsidP="00786347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тепловая</w:t>
            </w:r>
          </w:p>
          <w:p w:rsidR="00786347" w:rsidRPr="00786347" w:rsidRDefault="00786347" w:rsidP="00786347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мощ</w:t>
            </w: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</w:r>
          </w:p>
          <w:p w:rsidR="00786347" w:rsidRPr="00786347" w:rsidRDefault="00786347" w:rsidP="00786347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ность,</w:t>
            </w:r>
          </w:p>
          <w:p w:rsidR="00786347" w:rsidRPr="00786347" w:rsidRDefault="00786347" w:rsidP="00786347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Гкал/ч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347" w:rsidRPr="00786347" w:rsidRDefault="00786347" w:rsidP="00786347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Расчет</w:t>
            </w: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ное по- требле- ние теп</w:t>
            </w: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ловой мощно</w:t>
            </w: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сти на соб</w:t>
            </w: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ственные нужды,</w:t>
            </w:r>
          </w:p>
          <w:p w:rsidR="00786347" w:rsidRPr="00786347" w:rsidRDefault="00786347" w:rsidP="00786347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 кал/ч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6347" w:rsidRPr="00786347" w:rsidRDefault="00786347" w:rsidP="00786347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Тепловая</w:t>
            </w:r>
          </w:p>
          <w:p w:rsidR="00786347" w:rsidRPr="00786347" w:rsidRDefault="00786347" w:rsidP="00786347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мощ</w:t>
            </w: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</w:r>
          </w:p>
          <w:p w:rsidR="00786347" w:rsidRPr="00786347" w:rsidRDefault="00786347" w:rsidP="00786347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786347" w:rsidRPr="00786347" w:rsidRDefault="00786347" w:rsidP="00786347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нетто,</w:t>
            </w:r>
          </w:p>
          <w:p w:rsidR="00786347" w:rsidRPr="00786347" w:rsidRDefault="00786347" w:rsidP="00786347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Гкал</w:t>
            </w:r>
          </w:p>
        </w:tc>
      </w:tr>
      <w:tr w:rsidR="00786347" w:rsidRPr="00786347" w:rsidTr="007F703A">
        <w:trPr>
          <w:trHeight w:hRule="exact" w:val="1392"/>
          <w:jc w:val="center"/>
        </w:trPr>
        <w:tc>
          <w:tcPr>
            <w:tcW w:w="18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6347" w:rsidRPr="00786347" w:rsidRDefault="00786347" w:rsidP="007863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6347" w:rsidRPr="00786347" w:rsidRDefault="00786347" w:rsidP="00786347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турбо-</w:t>
            </w:r>
          </w:p>
          <w:p w:rsidR="00786347" w:rsidRPr="00786347" w:rsidRDefault="00786347" w:rsidP="00786347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агрега</w:t>
            </w: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</w:r>
          </w:p>
          <w:p w:rsidR="00786347" w:rsidRPr="00786347" w:rsidRDefault="00786347" w:rsidP="00786347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тов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6347" w:rsidRPr="00786347" w:rsidRDefault="00786347" w:rsidP="00786347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пиковая</w:t>
            </w:r>
          </w:p>
          <w:p w:rsidR="00786347" w:rsidRPr="00786347" w:rsidRDefault="00786347" w:rsidP="00786347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(РОУ)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6347" w:rsidRPr="00786347" w:rsidRDefault="00786347" w:rsidP="00786347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6347" w:rsidRPr="00786347" w:rsidRDefault="00786347" w:rsidP="007863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6347" w:rsidRPr="00786347" w:rsidRDefault="00786347" w:rsidP="007863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6347" w:rsidRPr="00786347" w:rsidRDefault="00786347" w:rsidP="007863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6347" w:rsidRPr="00786347" w:rsidRDefault="00786347" w:rsidP="007863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6347" w:rsidRPr="00786347" w:rsidTr="007F703A">
        <w:trPr>
          <w:trHeight w:hRule="exact" w:val="437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347" w:rsidRPr="00786347" w:rsidRDefault="00786347" w:rsidP="00786347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Южно-Кузбасская</w:t>
            </w:r>
          </w:p>
          <w:p w:rsidR="00786347" w:rsidRPr="00786347" w:rsidRDefault="00786347" w:rsidP="00786347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ГРЭС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6347" w:rsidRPr="00786347" w:rsidRDefault="00786347" w:rsidP="00786347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430,00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6347" w:rsidRPr="00786347" w:rsidRDefault="00786347" w:rsidP="00786347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76,00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6347" w:rsidRPr="00786347" w:rsidRDefault="00786347" w:rsidP="00786347">
            <w:pPr>
              <w:pStyle w:val="3"/>
              <w:shd w:val="clear" w:color="auto" w:fill="auto"/>
              <w:spacing w:line="170" w:lineRule="exact"/>
              <w:ind w:left="26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506,00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6347" w:rsidRPr="00786347" w:rsidRDefault="00786347" w:rsidP="00786347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12,10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6347" w:rsidRPr="00786347" w:rsidRDefault="00786347" w:rsidP="00786347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493,90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6347" w:rsidRPr="00786347" w:rsidRDefault="00786347" w:rsidP="00786347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8,22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6347" w:rsidRPr="00786347" w:rsidRDefault="00786347" w:rsidP="00786347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485,68</w:t>
            </w:r>
          </w:p>
        </w:tc>
      </w:tr>
    </w:tbl>
    <w:p w:rsidR="008C6961" w:rsidRPr="00786347" w:rsidRDefault="008C6961" w:rsidP="00786347">
      <w:pPr>
        <w:pStyle w:val="3"/>
        <w:shd w:val="clear" w:color="auto" w:fill="auto"/>
        <w:spacing w:before="268" w:line="360" w:lineRule="auto"/>
        <w:ind w:right="1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347">
        <w:rPr>
          <w:rFonts w:ascii="Times New Roman" w:hAnsi="Times New Roman" w:cs="Times New Roman"/>
          <w:sz w:val="24"/>
          <w:szCs w:val="24"/>
        </w:rPr>
        <w:t>Установленная тепловая мощность котельных по состоянию на 01.01.2018 составляла 51,26 Гкал/ч.</w:t>
      </w:r>
    </w:p>
    <w:p w:rsidR="008C6961" w:rsidRPr="00786347" w:rsidRDefault="008C6961" w:rsidP="00786347">
      <w:pPr>
        <w:pStyle w:val="3"/>
        <w:shd w:val="clear" w:color="auto" w:fill="auto"/>
        <w:spacing w:line="360" w:lineRule="auto"/>
        <w:ind w:left="140" w:right="160" w:firstLine="427"/>
        <w:jc w:val="both"/>
        <w:rPr>
          <w:rFonts w:ascii="Times New Roman" w:hAnsi="Times New Roman" w:cs="Times New Roman"/>
          <w:sz w:val="24"/>
          <w:szCs w:val="24"/>
        </w:rPr>
      </w:pPr>
      <w:r w:rsidRPr="00786347">
        <w:rPr>
          <w:rFonts w:ascii="Times New Roman" w:hAnsi="Times New Roman" w:cs="Times New Roman"/>
          <w:sz w:val="24"/>
          <w:szCs w:val="24"/>
        </w:rPr>
        <w:t>На котельных имеются ограничения установленной тепловой мощности, связанные с реальными условиями эксплуатации основного и вспомогательного оборудования.</w:t>
      </w:r>
    </w:p>
    <w:p w:rsidR="008C6961" w:rsidRPr="00786347" w:rsidRDefault="008C6961" w:rsidP="00786347">
      <w:pPr>
        <w:spacing w:line="360" w:lineRule="auto"/>
        <w:ind w:firstLine="567"/>
        <w:rPr>
          <w:rFonts w:ascii="Times New Roman" w:eastAsia="Arial Unicode MS" w:hAnsi="Times New Roman" w:cs="Times New Roman"/>
          <w:sz w:val="24"/>
          <w:szCs w:val="24"/>
        </w:rPr>
      </w:pPr>
      <w:r w:rsidRPr="00786347">
        <w:rPr>
          <w:rFonts w:ascii="Times New Roman" w:eastAsia="Arial Unicode MS" w:hAnsi="Times New Roman" w:cs="Times New Roman"/>
          <w:sz w:val="24"/>
          <w:szCs w:val="24"/>
        </w:rPr>
        <w:t>В таблице 1.2 представлены значения установленных и располагаемых мощностей, а также ограничений тепловой мощности котельных.</w:t>
      </w:r>
    </w:p>
    <w:p w:rsidR="00786347" w:rsidRPr="00786347" w:rsidRDefault="00786347" w:rsidP="00786347">
      <w:pPr>
        <w:pStyle w:val="ab"/>
        <w:shd w:val="clear" w:color="auto" w:fill="auto"/>
        <w:spacing w:line="216" w:lineRule="exact"/>
        <w:rPr>
          <w:rFonts w:ascii="Times New Roman" w:hAnsi="Times New Roman" w:cs="Times New Roman"/>
          <w:sz w:val="18"/>
          <w:szCs w:val="18"/>
        </w:rPr>
      </w:pPr>
      <w:r w:rsidRPr="00786347">
        <w:rPr>
          <w:rFonts w:ascii="Times New Roman" w:hAnsi="Times New Roman" w:cs="Times New Roman"/>
          <w:sz w:val="18"/>
          <w:szCs w:val="18"/>
        </w:rPr>
        <w:t xml:space="preserve">Таблица 1.2 - Установленная тепловая мощность, ограничения тепловой мощности, располагаемая тепловая мощность котельных </w:t>
      </w:r>
    </w:p>
    <w:tbl>
      <w:tblPr>
        <w:tblOverlap w:val="never"/>
        <w:tblW w:w="930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3"/>
        <w:gridCol w:w="3370"/>
        <w:gridCol w:w="1637"/>
        <w:gridCol w:w="1637"/>
        <w:gridCol w:w="1646"/>
      </w:tblGrid>
      <w:tr w:rsidR="00786347" w:rsidRPr="00786347" w:rsidTr="00786347">
        <w:trPr>
          <w:trHeight w:hRule="exact" w:val="63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6347" w:rsidRPr="00786347" w:rsidRDefault="00786347" w:rsidP="00786347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6347" w:rsidRPr="00786347" w:rsidRDefault="00786347" w:rsidP="00786347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Наименование источника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786347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Установленная</w:t>
            </w:r>
          </w:p>
          <w:p w:rsidR="00786347" w:rsidRPr="00786347" w:rsidRDefault="00786347" w:rsidP="00786347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мощность,</w:t>
            </w:r>
          </w:p>
          <w:p w:rsidR="00786347" w:rsidRPr="00786347" w:rsidRDefault="00786347" w:rsidP="00786347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Гкал/ч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786347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Ограничения тепловой мощ</w:t>
            </w: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ности, Гкал/ч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786347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Располагаемая тепловая мощ</w:t>
            </w: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ность, Г кал/ч</w:t>
            </w:r>
          </w:p>
        </w:tc>
      </w:tr>
      <w:tr w:rsidR="00786347" w:rsidRPr="00786347" w:rsidTr="004A744C"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786347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left="12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детского сада № 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0,17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0,03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0,14</w:t>
            </w:r>
          </w:p>
        </w:tc>
      </w:tr>
      <w:tr w:rsidR="00786347" w:rsidRPr="00786347" w:rsidTr="004A744C"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6347" w:rsidRPr="00786347" w:rsidRDefault="00786347" w:rsidP="00786347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left="12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№ 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8,60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2,39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6,21</w:t>
            </w:r>
          </w:p>
        </w:tc>
      </w:tr>
      <w:tr w:rsidR="00786347" w:rsidRPr="00786347" w:rsidTr="004A744C"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786347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left="12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школы № 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0,70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0,13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0,57</w:t>
            </w:r>
          </w:p>
        </w:tc>
      </w:tr>
      <w:tr w:rsidR="00786347" w:rsidRPr="00786347" w:rsidTr="004A744C">
        <w:trPr>
          <w:trHeight w:hRule="exact" w:val="29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6347" w:rsidRPr="00786347" w:rsidRDefault="00786347" w:rsidP="00786347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left="12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школы № 16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0,18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0,82</w:t>
            </w:r>
          </w:p>
        </w:tc>
      </w:tr>
      <w:tr w:rsidR="00786347" w:rsidRPr="00786347" w:rsidTr="004A744C"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6347" w:rsidRPr="00786347" w:rsidRDefault="00786347" w:rsidP="00786347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left="12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№ 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7,46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2,22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5,24</w:t>
            </w:r>
          </w:p>
        </w:tc>
      </w:tr>
      <w:tr w:rsidR="00786347" w:rsidRPr="00786347" w:rsidTr="004A744C"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786347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left="12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Тобольская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3,45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0,35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3,11</w:t>
            </w:r>
          </w:p>
        </w:tc>
      </w:tr>
      <w:tr w:rsidR="00786347" w:rsidRPr="00786347" w:rsidTr="004A744C"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786347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left="12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БИС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0,17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2,33</w:t>
            </w:r>
          </w:p>
        </w:tc>
      </w:tr>
      <w:tr w:rsidR="00786347" w:rsidRPr="00786347" w:rsidTr="004A744C">
        <w:trPr>
          <w:trHeight w:hRule="exact" w:val="29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786347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left="12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ж/д № 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1,33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0,24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1,09</w:t>
            </w:r>
          </w:p>
        </w:tc>
      </w:tr>
      <w:tr w:rsidR="00786347" w:rsidRPr="00786347" w:rsidTr="004A744C"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786347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left="12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ж/д № 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1,41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1,16</w:t>
            </w:r>
          </w:p>
        </w:tc>
      </w:tr>
      <w:tr w:rsidR="00786347" w:rsidRPr="00786347" w:rsidTr="004A744C"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786347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left="12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№ 3Т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11,02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8,72</w:t>
            </w:r>
          </w:p>
        </w:tc>
      </w:tr>
      <w:tr w:rsidR="00786347" w:rsidRPr="00786347" w:rsidTr="004A744C"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786347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left="12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№ 4Т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6,16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1,08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5,08</w:t>
            </w:r>
          </w:p>
        </w:tc>
      </w:tr>
      <w:tr w:rsidR="00786347" w:rsidRPr="00786347" w:rsidTr="004A744C">
        <w:trPr>
          <w:trHeight w:hRule="exact" w:val="29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786347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left="12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№ 5Т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7,45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1,93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5,89</w:t>
            </w:r>
          </w:p>
        </w:tc>
      </w:tr>
      <w:tr w:rsidR="00786347" w:rsidRPr="00786347" w:rsidTr="004A744C"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786347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left="12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51,26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10,9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40,36</w:t>
            </w:r>
          </w:p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C6961" w:rsidRPr="00786347" w:rsidRDefault="008C6961" w:rsidP="00786347">
      <w:pPr>
        <w:pStyle w:val="3"/>
        <w:shd w:val="clear" w:color="auto" w:fill="auto"/>
        <w:spacing w:before="268" w:line="360" w:lineRule="auto"/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347">
        <w:rPr>
          <w:rFonts w:ascii="Times New Roman" w:hAnsi="Times New Roman" w:cs="Times New Roman"/>
          <w:sz w:val="24"/>
          <w:szCs w:val="24"/>
        </w:rPr>
        <w:t xml:space="preserve">Суммарные ограничения установленной тепловой мощности по котельным составили 10,9 Гкал/ч, или 21 </w:t>
      </w:r>
      <w:r w:rsidRPr="00786347">
        <w:rPr>
          <w:rStyle w:val="ac"/>
          <w:rFonts w:ascii="Times New Roman" w:hAnsi="Times New Roman" w:cs="Times New Roman"/>
          <w:sz w:val="24"/>
          <w:szCs w:val="24"/>
        </w:rPr>
        <w:t>%</w:t>
      </w:r>
      <w:r w:rsidRPr="00786347">
        <w:rPr>
          <w:rFonts w:ascii="Times New Roman" w:hAnsi="Times New Roman" w:cs="Times New Roman"/>
          <w:sz w:val="24"/>
          <w:szCs w:val="24"/>
        </w:rPr>
        <w:t xml:space="preserve"> от установленной тепловой мощности. Таким образом располагаемая тепловая мощность котельных составляет 40,36 Гкал/ч, или 79 % от установленной тепловой мощности. Наибольшие ограничения тепловой мощности наблюдаются на котельных: № 3 - 28 %; № 2 – 30% от установленной тепловой мощности. Наименьшие ограничения приходятся на котельную БИС - 7 % от установленной тепловой мощности.</w:t>
      </w:r>
    </w:p>
    <w:p w:rsidR="008C6961" w:rsidRDefault="008C6961" w:rsidP="00BD42F1">
      <w:pPr>
        <w:pStyle w:val="3"/>
        <w:shd w:val="clear" w:color="auto" w:fill="auto"/>
        <w:spacing w:line="360" w:lineRule="auto"/>
        <w:ind w:right="140" w:firstLine="567"/>
        <w:jc w:val="both"/>
      </w:pPr>
      <w:r w:rsidRPr="00786347">
        <w:rPr>
          <w:rFonts w:ascii="Times New Roman" w:hAnsi="Times New Roman" w:cs="Times New Roman"/>
          <w:sz w:val="24"/>
          <w:szCs w:val="24"/>
        </w:rPr>
        <w:t>Значения затрат тепловой мощности на со</w:t>
      </w:r>
      <w:r w:rsidR="004A744C">
        <w:rPr>
          <w:rFonts w:ascii="Times New Roman" w:hAnsi="Times New Roman" w:cs="Times New Roman"/>
          <w:sz w:val="24"/>
          <w:szCs w:val="24"/>
        </w:rPr>
        <w:t>бственные нужды котельных ПАО «</w:t>
      </w:r>
      <w:r w:rsidRPr="00786347">
        <w:rPr>
          <w:rFonts w:ascii="Times New Roman" w:hAnsi="Times New Roman" w:cs="Times New Roman"/>
          <w:sz w:val="24"/>
          <w:szCs w:val="24"/>
        </w:rPr>
        <w:t>ЮК ГРЭС» и располагаемой тепловой мощности нетто по состоянию на ко</w:t>
      </w:r>
      <w:r w:rsidRPr="00786347">
        <w:rPr>
          <w:rFonts w:ascii="Times New Roman" w:hAnsi="Times New Roman" w:cs="Times New Roman"/>
          <w:sz w:val="24"/>
          <w:szCs w:val="24"/>
        </w:rPr>
        <w:softHyphen/>
        <w:t>нец 2017 года приведены в таблице 1.3.</w:t>
      </w:r>
    </w:p>
    <w:p w:rsidR="008C6961" w:rsidRPr="00BD42F1" w:rsidRDefault="008C6961" w:rsidP="00BD42F1">
      <w:pPr>
        <w:spacing w:before="240" w:after="0" w:line="240" w:lineRule="auto"/>
        <w:rPr>
          <w:rFonts w:ascii="Times New Roman" w:hAnsi="Times New Roman" w:cs="Times New Roman"/>
          <w:sz w:val="18"/>
          <w:szCs w:val="18"/>
        </w:rPr>
      </w:pPr>
      <w:r w:rsidRPr="00BD42F1">
        <w:rPr>
          <w:rStyle w:val="Arial85pt"/>
          <w:rFonts w:ascii="Times New Roman" w:hAnsi="Times New Roman" w:cs="Times New Roman"/>
          <w:b w:val="0"/>
          <w:bCs w:val="0"/>
          <w:sz w:val="18"/>
          <w:szCs w:val="18"/>
        </w:rPr>
        <w:t xml:space="preserve">Таблица 1.3 - Располагаемая тепловая мощность нетто котельных 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"/>
        <w:gridCol w:w="3211"/>
        <w:gridCol w:w="1795"/>
        <w:gridCol w:w="1594"/>
        <w:gridCol w:w="1810"/>
      </w:tblGrid>
      <w:tr w:rsidR="008C6961" w:rsidRPr="00BD42F1" w:rsidTr="00AF7EAC">
        <w:trPr>
          <w:trHeight w:hRule="exact" w:val="1051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Наименование источника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Располагаемая тепловая мощ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ность, Гкал/ч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Потребление тепловой мощности на собственные нужды, Гкал/ч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Располагаемая тепловая мощ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ность нетто, Гкал/ч</w:t>
            </w:r>
          </w:p>
        </w:tc>
      </w:tr>
      <w:tr w:rsidR="008C6961" w:rsidRPr="00BD42F1" w:rsidTr="00AF7EAC">
        <w:trPr>
          <w:trHeight w:hRule="exact" w:val="293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детского сада № 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0,14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0,001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0,14</w:t>
            </w:r>
          </w:p>
        </w:tc>
      </w:tr>
      <w:tr w:rsidR="008C6961" w:rsidRPr="00BD42F1" w:rsidTr="00AF7EAC">
        <w:trPr>
          <w:trHeight w:hRule="exact" w:val="298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№ 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6,21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0,059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6,151</w:t>
            </w:r>
          </w:p>
        </w:tc>
      </w:tr>
      <w:tr w:rsidR="008C6961" w:rsidRPr="00BD42F1" w:rsidTr="00AF7EAC">
        <w:trPr>
          <w:trHeight w:hRule="exact" w:val="293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школы № 7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0,57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0,565</w:t>
            </w:r>
          </w:p>
        </w:tc>
      </w:tr>
      <w:tr w:rsidR="008C6961" w:rsidRPr="00BD42F1" w:rsidTr="00AF7EAC">
        <w:trPr>
          <w:trHeight w:hRule="exact" w:val="293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школы №16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0,82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0,81</w:t>
            </w:r>
          </w:p>
        </w:tc>
      </w:tr>
      <w:tr w:rsidR="008C6961" w:rsidRPr="00BD42F1" w:rsidTr="00AF7EAC">
        <w:trPr>
          <w:trHeight w:hRule="exact" w:val="298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№ 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5,24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0,021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5,219</w:t>
            </w:r>
          </w:p>
        </w:tc>
      </w:tr>
      <w:tr w:rsidR="008C6961" w:rsidRPr="00BD42F1" w:rsidTr="005C3E3B">
        <w:trPr>
          <w:trHeight w:hRule="exact" w:val="244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Тобольская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3,11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0,029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3,081</w:t>
            </w:r>
          </w:p>
        </w:tc>
      </w:tr>
      <w:tr w:rsidR="008C6961" w:rsidRPr="00BD42F1" w:rsidTr="00AF7EAC">
        <w:trPr>
          <w:trHeight w:hRule="exact" w:val="293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БИС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2,33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0,032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2,298</w:t>
            </w:r>
          </w:p>
        </w:tc>
      </w:tr>
      <w:tr w:rsidR="008C6961" w:rsidRPr="00BD42F1" w:rsidTr="00AF7EAC">
        <w:trPr>
          <w:trHeight w:hRule="exact" w:val="293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ж/д № 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1,09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1,08</w:t>
            </w:r>
          </w:p>
        </w:tc>
      </w:tr>
      <w:tr w:rsidR="008C6961" w:rsidRPr="00BD42F1" w:rsidTr="00AF7EAC">
        <w:trPr>
          <w:trHeight w:hRule="exact" w:val="298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ж/д № 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1,16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1,15</w:t>
            </w:r>
          </w:p>
        </w:tc>
      </w:tr>
      <w:tr w:rsidR="008C6961" w:rsidRPr="00BD42F1" w:rsidTr="00AF7EAC">
        <w:trPr>
          <w:trHeight w:hRule="exact" w:val="293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№ 3Т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8,72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0,13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8,59</w:t>
            </w:r>
          </w:p>
        </w:tc>
      </w:tr>
      <w:tr w:rsidR="008C6961" w:rsidRPr="00BD42F1" w:rsidTr="00AF7EAC">
        <w:trPr>
          <w:trHeight w:hRule="exact" w:val="293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№ 4Т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5,08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0,059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5,021</w:t>
            </w:r>
          </w:p>
        </w:tc>
      </w:tr>
      <w:tr w:rsidR="008C6961" w:rsidRPr="00BD42F1" w:rsidTr="00AF7EAC">
        <w:trPr>
          <w:trHeight w:hRule="exact" w:val="293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№ 5Т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5,89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0,066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5,824</w:t>
            </w:r>
          </w:p>
        </w:tc>
      </w:tr>
      <w:tr w:rsidR="008C6961" w:rsidRPr="00BD42F1" w:rsidTr="00AF7EAC">
        <w:trPr>
          <w:trHeight w:hRule="exact" w:val="307"/>
        </w:trPr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40,36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0,432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39,89</w:t>
            </w:r>
          </w:p>
        </w:tc>
      </w:tr>
    </w:tbl>
    <w:p w:rsidR="008C6961" w:rsidRPr="00BD42F1" w:rsidRDefault="008C6961" w:rsidP="00BD42F1">
      <w:pPr>
        <w:pStyle w:val="3"/>
        <w:shd w:val="clear" w:color="auto" w:fill="auto"/>
        <w:spacing w:before="268" w:line="360" w:lineRule="auto"/>
        <w:ind w:right="38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BD42F1">
        <w:rPr>
          <w:rFonts w:ascii="Times New Roman" w:hAnsi="Times New Roman" w:cs="Times New Roman"/>
          <w:sz w:val="24"/>
          <w:szCs w:val="24"/>
        </w:rPr>
        <w:t>Анализ таблицы 1.3 показывает, что потребление тепловой мощности на собственные нужды котельных составляет всего 1</w:t>
      </w:r>
      <w:r w:rsidRPr="00BD42F1">
        <w:rPr>
          <w:rStyle w:val="ac"/>
          <w:rFonts w:ascii="Times New Roman" w:hAnsi="Times New Roman" w:cs="Times New Roman"/>
          <w:sz w:val="24"/>
          <w:szCs w:val="24"/>
        </w:rPr>
        <w:t>%</w:t>
      </w:r>
      <w:r w:rsidRPr="00BD42F1">
        <w:rPr>
          <w:rFonts w:ascii="Times New Roman" w:hAnsi="Times New Roman" w:cs="Times New Roman"/>
          <w:sz w:val="24"/>
          <w:szCs w:val="24"/>
        </w:rPr>
        <w:t xml:space="preserve"> от распо</w:t>
      </w:r>
      <w:r w:rsidRPr="00BD42F1">
        <w:rPr>
          <w:rFonts w:ascii="Times New Roman" w:hAnsi="Times New Roman" w:cs="Times New Roman"/>
          <w:sz w:val="24"/>
          <w:szCs w:val="24"/>
        </w:rPr>
        <w:softHyphen/>
        <w:t>лагаемой мощности, т.е. располагаемая тепловая мощность нетто котельных практически не отличается от располагаемой мощности.</w:t>
      </w:r>
    </w:p>
    <w:p w:rsidR="008C6961" w:rsidRPr="00BD42F1" w:rsidRDefault="008C6961" w:rsidP="00BD42F1">
      <w:pPr>
        <w:pStyle w:val="3"/>
        <w:shd w:val="clear" w:color="auto" w:fill="auto"/>
        <w:spacing w:line="360" w:lineRule="auto"/>
        <w:ind w:right="380" w:firstLine="56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bookmark5"/>
      <w:r w:rsidRPr="00BD42F1">
        <w:rPr>
          <w:rFonts w:ascii="Times New Roman" w:hAnsi="Times New Roman" w:cs="Times New Roman"/>
          <w:sz w:val="24"/>
          <w:szCs w:val="24"/>
        </w:rPr>
        <w:t>Данные по значениям потребления тепловой энергии (мощности) на соб</w:t>
      </w:r>
      <w:r w:rsidRPr="00BD42F1">
        <w:rPr>
          <w:rFonts w:ascii="Times New Roman" w:hAnsi="Times New Roman" w:cs="Times New Roman"/>
          <w:sz w:val="24"/>
          <w:szCs w:val="24"/>
        </w:rPr>
        <w:softHyphen/>
        <w:t>ственные нужды ведомственных котельных отсутствуют.</w:t>
      </w:r>
      <w:bookmarkEnd w:id="11"/>
    </w:p>
    <w:p w:rsidR="005C3E3B" w:rsidRDefault="005C3E3B" w:rsidP="005C3E3B">
      <w:pPr>
        <w:pStyle w:val="60"/>
        <w:shd w:val="clear" w:color="auto" w:fill="auto"/>
        <w:spacing w:after="0" w:line="360" w:lineRule="auto"/>
        <w:ind w:left="567" w:right="38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C6961" w:rsidRPr="00FC22C0" w:rsidRDefault="008C6961" w:rsidP="00FC22C0">
      <w:pPr>
        <w:pStyle w:val="60"/>
        <w:numPr>
          <w:ilvl w:val="2"/>
          <w:numId w:val="44"/>
        </w:numPr>
        <w:shd w:val="clear" w:color="auto" w:fill="auto"/>
        <w:spacing w:after="0" w:line="360" w:lineRule="auto"/>
        <w:ind w:left="0" w:right="380" w:firstLine="567"/>
        <w:jc w:val="left"/>
        <w:rPr>
          <w:rFonts w:ascii="Times New Roman" w:hAnsi="Times New Roman" w:cs="Times New Roman"/>
          <w:sz w:val="24"/>
          <w:szCs w:val="24"/>
        </w:rPr>
      </w:pPr>
      <w:r w:rsidRPr="00FC22C0">
        <w:rPr>
          <w:rFonts w:ascii="Times New Roman" w:hAnsi="Times New Roman" w:cs="Times New Roman"/>
          <w:sz w:val="24"/>
          <w:szCs w:val="24"/>
        </w:rPr>
        <w:lastRenderedPageBreak/>
        <w:t>Существующие балансы располагаемой тепловой мощности и присоединенной тепловой нагрузки</w:t>
      </w:r>
    </w:p>
    <w:p w:rsidR="001D3C5F" w:rsidRPr="00BD42F1" w:rsidRDefault="008C6961" w:rsidP="00BD42F1">
      <w:p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D42F1">
        <w:rPr>
          <w:rFonts w:ascii="Times New Roman" w:eastAsia="Arial Unicode MS" w:hAnsi="Times New Roman" w:cs="Times New Roman"/>
          <w:sz w:val="24"/>
          <w:szCs w:val="24"/>
        </w:rPr>
        <w:t>В таблице 1.4 представлен баланс располагаемой тепловой мощности и при</w:t>
      </w:r>
      <w:r w:rsidRPr="00BD42F1">
        <w:rPr>
          <w:rFonts w:ascii="Times New Roman" w:eastAsia="Arial Unicode MS" w:hAnsi="Times New Roman" w:cs="Times New Roman"/>
          <w:sz w:val="24"/>
          <w:szCs w:val="24"/>
        </w:rPr>
        <w:softHyphen/>
        <w:t>соединенной договорной и фактической тепловой нагрузки ЮК ГРЭС по выводам станции</w:t>
      </w:r>
      <w:r w:rsidR="001D3C5F" w:rsidRPr="00BD42F1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1D3C5F" w:rsidRPr="00BD42F1" w:rsidRDefault="001D3C5F" w:rsidP="00BD42F1">
      <w:p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D42F1">
        <w:rPr>
          <w:rFonts w:ascii="Times New Roman" w:eastAsia="Arial Unicode MS" w:hAnsi="Times New Roman" w:cs="Times New Roman"/>
          <w:sz w:val="24"/>
          <w:szCs w:val="24"/>
        </w:rPr>
        <w:t>Из таблицы 1.4 следует, что резерв тепловой мощности ЮК ГРЭС по бойлер</w:t>
      </w:r>
      <w:r w:rsidRPr="00BD42F1">
        <w:rPr>
          <w:rFonts w:ascii="Times New Roman" w:eastAsia="Arial Unicode MS" w:hAnsi="Times New Roman" w:cs="Times New Roman"/>
          <w:sz w:val="24"/>
          <w:szCs w:val="24"/>
        </w:rPr>
        <w:softHyphen/>
        <w:t>ной установке № 3 и теплофикационной установке турбоагрегата, станционный № 5, составляет 49 % располагаемой тепловой мощности.</w:t>
      </w:r>
    </w:p>
    <w:p w:rsidR="008C6961" w:rsidRPr="00BD42F1" w:rsidRDefault="001D3C5F" w:rsidP="00BD42F1">
      <w:p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D42F1">
        <w:rPr>
          <w:rFonts w:ascii="Times New Roman" w:eastAsia="Arial Unicode MS" w:hAnsi="Times New Roman" w:cs="Times New Roman"/>
          <w:sz w:val="24"/>
          <w:szCs w:val="24"/>
        </w:rPr>
        <w:t>Баланс располагаемой тепловой мощности и присоединенной договорной тепловой нагрузки для котельных представлен в таблице 1.5</w:t>
      </w:r>
    </w:p>
    <w:p w:rsidR="008C6961" w:rsidRDefault="008C6961" w:rsidP="008C6961">
      <w:pPr>
        <w:jc w:val="both"/>
        <w:rPr>
          <w:rFonts w:ascii="Arial Unicode MS" w:eastAsia="Arial Unicode MS" w:hAnsi="Arial Unicode MS" w:cs="Arial Unicode MS"/>
          <w:sz w:val="23"/>
          <w:szCs w:val="23"/>
        </w:rPr>
      </w:pPr>
    </w:p>
    <w:p w:rsidR="008C6961" w:rsidRDefault="008C6961" w:rsidP="008C6961">
      <w:pPr>
        <w:jc w:val="both"/>
        <w:rPr>
          <w:rFonts w:ascii="Arial Unicode MS" w:eastAsia="Arial Unicode MS" w:hAnsi="Arial Unicode MS" w:cs="Arial Unicode MS"/>
          <w:sz w:val="23"/>
          <w:szCs w:val="23"/>
        </w:rPr>
        <w:sectPr w:rsidR="008C696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C6961" w:rsidRDefault="008C6961" w:rsidP="008C6961">
      <w:pPr>
        <w:pStyle w:val="ab"/>
        <w:shd w:val="clear" w:color="auto" w:fill="auto"/>
        <w:spacing w:line="170" w:lineRule="exact"/>
        <w:jc w:val="left"/>
        <w:rPr>
          <w:rFonts w:ascii="Times New Roman" w:hAnsi="Times New Roman" w:cs="Times New Roman"/>
          <w:sz w:val="18"/>
          <w:szCs w:val="18"/>
        </w:rPr>
      </w:pPr>
      <w:bookmarkStart w:id="12" w:name="bookmark6"/>
      <w:r w:rsidRPr="00BD42F1">
        <w:rPr>
          <w:rFonts w:ascii="Times New Roman" w:hAnsi="Times New Roman" w:cs="Times New Roman"/>
          <w:sz w:val="18"/>
          <w:szCs w:val="18"/>
        </w:rPr>
        <w:lastRenderedPageBreak/>
        <w:t>Таблица 1.4 - Баланс тепловой мощности и присоединенной тепловой нагрузки ЮК ГРЭС по состоянию на 01.01.2018, Г кал/ч</w:t>
      </w:r>
      <w:bookmarkEnd w:id="12"/>
    </w:p>
    <w:tbl>
      <w:tblPr>
        <w:tblW w:w="1530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7"/>
        <w:gridCol w:w="883"/>
        <w:gridCol w:w="888"/>
        <w:gridCol w:w="888"/>
        <w:gridCol w:w="883"/>
        <w:gridCol w:w="3244"/>
        <w:gridCol w:w="1559"/>
        <w:gridCol w:w="1276"/>
        <w:gridCol w:w="992"/>
        <w:gridCol w:w="992"/>
        <w:gridCol w:w="992"/>
      </w:tblGrid>
      <w:tr w:rsidR="007F2723" w:rsidRPr="00BD42F1" w:rsidTr="007F2723">
        <w:trPr>
          <w:trHeight w:hRule="exact" w:val="3533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Бойлерная установка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Установ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ленная</w:t>
            </w:r>
          </w:p>
          <w:p w:rsidR="007F2723" w:rsidRPr="00BD42F1" w:rsidRDefault="007F2723" w:rsidP="007F2723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тепло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вая</w:t>
            </w:r>
          </w:p>
          <w:p w:rsidR="007F2723" w:rsidRPr="00BD42F1" w:rsidRDefault="007F2723" w:rsidP="007F2723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мощ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ность,</w:t>
            </w:r>
          </w:p>
          <w:p w:rsidR="007F2723" w:rsidRPr="00BD42F1" w:rsidRDefault="007F2723" w:rsidP="007F2723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Гкал/ч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Располагае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мая</w:t>
            </w:r>
          </w:p>
          <w:p w:rsidR="007F2723" w:rsidRPr="00BD42F1" w:rsidRDefault="007F2723" w:rsidP="007F2723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тепло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вая</w:t>
            </w:r>
          </w:p>
          <w:p w:rsidR="007F2723" w:rsidRPr="00BD42F1" w:rsidRDefault="007F2723" w:rsidP="007F2723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мощ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ность,</w:t>
            </w:r>
          </w:p>
          <w:p w:rsidR="007F2723" w:rsidRPr="00BD42F1" w:rsidRDefault="007F2723" w:rsidP="007F2723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Гкал/ч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Рас</w:t>
            </w: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четное потребление тепловой мощ</w:t>
            </w: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ности на соб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твенные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 xml:space="preserve"> нужды, Гкал/ч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Тепло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вая</w:t>
            </w:r>
          </w:p>
          <w:p w:rsidR="007F2723" w:rsidRPr="00BD42F1" w:rsidRDefault="007F2723" w:rsidP="007F2723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мощ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ность</w:t>
            </w:r>
          </w:p>
          <w:p w:rsidR="007F2723" w:rsidRPr="00BD42F1" w:rsidRDefault="007F2723" w:rsidP="007F2723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нетто,</w:t>
            </w:r>
          </w:p>
          <w:p w:rsidR="007F2723" w:rsidRPr="00BD42F1" w:rsidRDefault="007F2723" w:rsidP="007F2723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Гкал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Магистральный вывод, наименование потребителей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Потери тепло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вой мощно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сти в сетях, Гкал/ч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Присо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единен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ная до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говор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ная тепло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вая нагруз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ка, Гкал/ч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Резерв (+), дефицит(-) располагае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мой тепло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вой мощно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сти по ф</w:t>
            </w: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акти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ческой тепло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вой нагруз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ке,</w:t>
            </w:r>
          </w:p>
          <w:p w:rsidR="007F2723" w:rsidRPr="00BD42F1" w:rsidRDefault="007F2723" w:rsidP="007F2723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 кал/ч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206" w:lineRule="exact"/>
              <w:ind w:firstLine="0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Фактическая нагрузка (на выходах станции с учетом потерь тепловой мощности в тепловых сетях), Гкал/ч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723" w:rsidRDefault="007F2723" w:rsidP="007F2723">
            <w:pPr>
              <w:pStyle w:val="3"/>
              <w:shd w:val="clear" w:color="auto" w:fill="auto"/>
              <w:spacing w:line="206" w:lineRule="exact"/>
              <w:ind w:firstLine="0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Резерв (+), дефицит (-) располагаемой тепловой мощности по фактической тепловой нагрузке</w:t>
            </w:r>
          </w:p>
        </w:tc>
      </w:tr>
      <w:tr w:rsidR="007F2723" w:rsidRPr="00BD42F1" w:rsidTr="007F2723">
        <w:trPr>
          <w:trHeight w:hRule="exact" w:val="67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Бойлерная установка № 1 и бойлерная установка № 2, в т.ч.: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8,22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43,68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45,24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-1,56</w:t>
            </w:r>
          </w:p>
        </w:tc>
      </w:tr>
      <w:tr w:rsidR="007F2723" w:rsidRPr="00BD42F1" w:rsidTr="007F2723">
        <w:trPr>
          <w:trHeight w:hRule="exact" w:val="667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Бойлерная установка №1, в т.ч. по турбоагрегатам: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35,9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8,22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27,68</w:t>
            </w:r>
          </w:p>
        </w:tc>
        <w:tc>
          <w:tcPr>
            <w:tcW w:w="32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Вывод Калтан-1, Ду=400 мм. Осуществ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ляет теплоснабжение коммунальных по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 xml:space="preserve">требителей г. Калтан (центр и юг города) по температурному графику 105/70 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  <w:vertAlign w:val="superscript"/>
              </w:rPr>
              <w:t>0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С. Собственные нужды ЮК ГРЭС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4,59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48,</w:t>
            </w: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2723" w:rsidRPr="00BD42F1" w:rsidTr="007F2723">
        <w:trPr>
          <w:trHeight w:hRule="exact" w:val="31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К-50-90 ст. №1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9,0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pacing w:line="17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27,17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0,51</w:t>
            </w:r>
          </w:p>
        </w:tc>
      </w:tr>
      <w:tr w:rsidR="007F2723" w:rsidRPr="00BD42F1" w:rsidTr="007F2723">
        <w:trPr>
          <w:trHeight w:hRule="exact" w:val="31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К-50-90 ст. №2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9,0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pacing w:line="17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pacing w:line="17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pacing w:line="17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2723" w:rsidRPr="00BD42F1" w:rsidTr="007F2723">
        <w:trPr>
          <w:trHeight w:hRule="exact" w:val="307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К-50-90 ст. №3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9,0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pacing w:line="17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pacing w:line="17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pacing w:line="17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2723" w:rsidRPr="00BD42F1" w:rsidTr="007F2723">
        <w:trPr>
          <w:trHeight w:hRule="exact" w:val="31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К-50-90 ст. №4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8,9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pacing w:line="17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pacing w:line="17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pacing w:line="17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2723" w:rsidRPr="00BD42F1" w:rsidTr="007F2723">
        <w:trPr>
          <w:trHeight w:hRule="exact" w:val="42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Бойлерная установка №2, в т.ч. по турбоагрегатам: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16,00</w:t>
            </w:r>
          </w:p>
        </w:tc>
        <w:tc>
          <w:tcPr>
            <w:tcW w:w="32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Вывод Калтан-2, Ду=400 мм. Осуществ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ляет теплоснабжение коммунальных по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требителей г. Калтан (северная часть города) по температурному графику 105/70 °С.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2723" w:rsidRPr="00BD42F1" w:rsidTr="007F2723">
        <w:trPr>
          <w:trHeight w:hRule="exact" w:val="417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Т-88/106-90 ст. №6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</w:p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5,0</w:t>
            </w:r>
          </w:p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</w:p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-2,07</w:t>
            </w:r>
          </w:p>
        </w:tc>
      </w:tr>
      <w:tr w:rsidR="007F2723" w:rsidRPr="00BD42F1" w:rsidTr="007F2723">
        <w:trPr>
          <w:trHeight w:hRule="exact" w:val="307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К-50-90 ст. №7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2723" w:rsidRPr="00BD42F1" w:rsidTr="007F2723">
        <w:trPr>
          <w:trHeight w:hRule="exact" w:val="31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Т-88/106-90 ст. №8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2723" w:rsidRPr="00BD42F1" w:rsidTr="007F2723">
        <w:trPr>
          <w:trHeight w:hRule="exact" w:val="917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Бойлерная установка №3 и теплофикационная уста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новка турбоагрегата №5, в т.ч.: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442,0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442,0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442,00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Вывод Ду=800 мм, осуществляет тепло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снабжение Осинниковского городского округа, поселка Постоянный г. Калтан и п. Красная Орловка по температурному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27,468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153,31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261,222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138,32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303,68</w:t>
            </w:r>
          </w:p>
        </w:tc>
      </w:tr>
    </w:tbl>
    <w:p w:rsidR="007F2723" w:rsidRPr="00BD42F1" w:rsidRDefault="007F2723" w:rsidP="008C6961">
      <w:pPr>
        <w:pStyle w:val="ab"/>
        <w:shd w:val="clear" w:color="auto" w:fill="auto"/>
        <w:spacing w:line="170" w:lineRule="exact"/>
        <w:jc w:val="left"/>
        <w:rPr>
          <w:rFonts w:ascii="Times New Roman" w:hAnsi="Times New Roman" w:cs="Times New Roman"/>
          <w:sz w:val="18"/>
          <w:szCs w:val="18"/>
        </w:rPr>
      </w:pPr>
    </w:p>
    <w:p w:rsidR="008C6961" w:rsidRPr="00BD42F1" w:rsidRDefault="008C6961" w:rsidP="008C6961">
      <w:pPr>
        <w:jc w:val="both"/>
        <w:rPr>
          <w:rFonts w:ascii="Times New Roman" w:eastAsia="Arial Unicode MS" w:hAnsi="Times New Roman" w:cs="Times New Roman"/>
          <w:sz w:val="18"/>
          <w:szCs w:val="18"/>
        </w:rPr>
      </w:pPr>
    </w:p>
    <w:p w:rsidR="001D3C5F" w:rsidRPr="00BD42F1" w:rsidRDefault="001D3C5F" w:rsidP="008C6961">
      <w:pPr>
        <w:jc w:val="both"/>
        <w:rPr>
          <w:rFonts w:ascii="Times New Roman" w:eastAsia="Arial Unicode MS" w:hAnsi="Times New Roman" w:cs="Times New Roman"/>
          <w:sz w:val="18"/>
          <w:szCs w:val="18"/>
        </w:rPr>
      </w:pPr>
      <w:r w:rsidRPr="00BD42F1">
        <w:rPr>
          <w:rFonts w:ascii="Times New Roman" w:hAnsi="Times New Roman" w:cs="Times New Roman"/>
          <w:sz w:val="18"/>
          <w:szCs w:val="18"/>
        </w:rPr>
        <w:lastRenderedPageBreak/>
        <w:t xml:space="preserve">Таблица 1.5. </w:t>
      </w:r>
      <w:r w:rsidRPr="00BD42F1">
        <w:rPr>
          <w:rFonts w:ascii="Times New Roman" w:eastAsia="Arial Unicode MS" w:hAnsi="Times New Roman" w:cs="Times New Roman"/>
          <w:sz w:val="18"/>
          <w:szCs w:val="18"/>
        </w:rPr>
        <w:t>Баланс располагаемой тепловой мощности и присоединенной договорной тепловой нагрузки для котельных.</w:t>
      </w:r>
    </w:p>
    <w:tbl>
      <w:tblPr>
        <w:tblW w:w="1508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9"/>
        <w:gridCol w:w="2774"/>
        <w:gridCol w:w="1238"/>
        <w:gridCol w:w="1238"/>
        <w:gridCol w:w="1243"/>
        <w:gridCol w:w="1238"/>
        <w:gridCol w:w="1272"/>
        <w:gridCol w:w="1272"/>
        <w:gridCol w:w="1272"/>
        <w:gridCol w:w="1037"/>
        <w:gridCol w:w="1042"/>
      </w:tblGrid>
      <w:tr w:rsidR="001D3C5F" w:rsidRPr="00BD42F1" w:rsidTr="001D3C5F">
        <w:trPr>
          <w:trHeight w:hRule="exact" w:val="432"/>
        </w:trPr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7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left="26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Наименование источника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Установ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</w:r>
          </w:p>
          <w:p w:rsidR="001D3C5F" w:rsidRPr="00BD42F1" w:rsidRDefault="001D3C5F" w:rsidP="00AF7EA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ленная</w:t>
            </w:r>
          </w:p>
          <w:p w:rsidR="001D3C5F" w:rsidRPr="00BD42F1" w:rsidRDefault="001D3C5F" w:rsidP="00AF7EA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мощность,</w:t>
            </w:r>
          </w:p>
          <w:p w:rsidR="001D3C5F" w:rsidRPr="00BD42F1" w:rsidRDefault="001D3C5F" w:rsidP="00AF7EA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Гкал/ч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Распола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</w:r>
          </w:p>
          <w:p w:rsidR="001D3C5F" w:rsidRPr="00BD42F1" w:rsidRDefault="001D3C5F" w:rsidP="00AF7EA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гаемая</w:t>
            </w:r>
          </w:p>
          <w:p w:rsidR="001D3C5F" w:rsidRPr="00BD42F1" w:rsidRDefault="001D3C5F" w:rsidP="00AF7EA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тепловая</w:t>
            </w:r>
          </w:p>
          <w:p w:rsidR="001D3C5F" w:rsidRPr="00BD42F1" w:rsidRDefault="001D3C5F" w:rsidP="00AF7EA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мощность,</w:t>
            </w:r>
          </w:p>
          <w:p w:rsidR="001D3C5F" w:rsidRPr="00BD42F1" w:rsidRDefault="001D3C5F" w:rsidP="00AF7EA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Гкал/ч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206" w:lineRule="exact"/>
              <w:ind w:right="180"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Потребле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ние тепло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вой мощ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ности на собствен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ные нуж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ды, Гкал/ч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Потери мощности в тепловой сети, Гкал/ч</w:t>
            </w:r>
          </w:p>
        </w:tc>
        <w:tc>
          <w:tcPr>
            <w:tcW w:w="38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Присоединенная тепловая нагрузка, Г кал/ч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Резерв (+)/дефи цит (-) тепло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вой мощно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сти,</w:t>
            </w:r>
          </w:p>
          <w:p w:rsidR="001D3C5F" w:rsidRPr="00BD42F1" w:rsidRDefault="001D3C5F" w:rsidP="00AF7EA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 кал/ч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Доля</w:t>
            </w:r>
          </w:p>
          <w:p w:rsidR="001D3C5F" w:rsidRPr="00BD42F1" w:rsidRDefault="001D3C5F" w:rsidP="00AF7EA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резерва,</w:t>
            </w:r>
          </w:p>
          <w:p w:rsidR="001D3C5F" w:rsidRPr="00BD42F1" w:rsidRDefault="001D3C5F" w:rsidP="00AF7EA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1D3C5F" w:rsidRPr="00BD42F1" w:rsidTr="001D3C5F">
        <w:trPr>
          <w:trHeight w:hRule="exact" w:val="1238"/>
        </w:trPr>
        <w:tc>
          <w:tcPr>
            <w:tcW w:w="14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Отопи-</w:t>
            </w:r>
          </w:p>
          <w:p w:rsidR="001D3C5F" w:rsidRPr="00BD42F1" w:rsidRDefault="001D3C5F" w:rsidP="00AF7EA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тельно-</w:t>
            </w:r>
          </w:p>
          <w:p w:rsidR="001D3C5F" w:rsidRPr="00BD42F1" w:rsidRDefault="001D3C5F" w:rsidP="00AF7EA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вентиля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</w:r>
          </w:p>
          <w:p w:rsidR="001D3C5F" w:rsidRPr="00BD42F1" w:rsidRDefault="001D3C5F" w:rsidP="00AF7EA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ционная</w:t>
            </w:r>
          </w:p>
          <w:p w:rsidR="001D3C5F" w:rsidRPr="00BD42F1" w:rsidRDefault="001D3C5F" w:rsidP="00AF7EA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нагрузка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Горячее водоснаб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жение (среднее за сутки)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0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3C5F" w:rsidRPr="00BD42F1" w:rsidRDefault="001D3C5F" w:rsidP="00AF7E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3C5F" w:rsidRPr="00BD42F1" w:rsidTr="00002B64">
        <w:trPr>
          <w:trHeight w:hRule="exact" w:val="298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детского сада № 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0,14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0,001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002B64" w:rsidRDefault="00002B64" w:rsidP="00002B64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0,026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0,063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0,0000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0,063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002B64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002B64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</w:tr>
      <w:tr w:rsidR="001D3C5F" w:rsidRPr="00BD42F1" w:rsidTr="001D3C5F">
        <w:trPr>
          <w:trHeight w:hRule="exact" w:val="293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№ 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8,60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6,21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0,059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0,803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4,641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0,581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5,222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0,126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D3C5F" w:rsidRPr="00BD42F1" w:rsidTr="001D3C5F">
        <w:trPr>
          <w:trHeight w:hRule="exact" w:val="293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школы № 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0,70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0,57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0,005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0,004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0,218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0,0000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0,218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0,343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1D3C5F" w:rsidRPr="00BD42F1" w:rsidTr="001D3C5F">
        <w:trPr>
          <w:trHeight w:hRule="exact" w:val="298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школы № 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0,82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0,047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0,376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0,0000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0,376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0,387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</w:tr>
      <w:tr w:rsidR="001D3C5F" w:rsidRPr="00BD42F1" w:rsidTr="001D3C5F">
        <w:trPr>
          <w:trHeight w:hRule="exact" w:val="293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№ 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7,46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5,24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0,021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0,600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2,506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0,273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2,779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1,84</w:t>
            </w:r>
            <w:r w:rsidR="00002B64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002B64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</w:tr>
      <w:tr w:rsidR="001D3C5F" w:rsidRPr="00BD42F1" w:rsidTr="001D3C5F">
        <w:trPr>
          <w:trHeight w:hRule="exact" w:val="293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Тобольская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3,45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3,11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0,029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0,287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1,837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0,319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2,156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0,638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002B64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</w:t>
            </w:r>
            <w:r w:rsidR="00002B64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D3C5F" w:rsidRPr="00BD42F1" w:rsidTr="001D3C5F">
        <w:trPr>
          <w:trHeight w:hRule="exact" w:val="293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БИС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2,33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0,032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0,142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1,072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0,221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1,293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0,863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</w:tr>
      <w:tr w:rsidR="001D3C5F" w:rsidRPr="00BD42F1" w:rsidTr="001D3C5F">
        <w:trPr>
          <w:trHeight w:hRule="exact" w:val="298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ж/д № 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1,33</w:t>
            </w:r>
            <w:r w:rsidR="007F272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1,09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0,147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0,48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0,055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0,535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0,398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002B64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</w:t>
            </w:r>
            <w:r w:rsidR="00002B64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1D3C5F" w:rsidRPr="00BD42F1" w:rsidTr="001D3C5F">
        <w:trPr>
          <w:trHeight w:hRule="exact" w:val="293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ж/д № 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1,41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1,16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0,056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0,477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0,104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0,581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0,513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</w:tr>
      <w:tr w:rsidR="001D3C5F" w:rsidRPr="00BD42F1" w:rsidTr="001D3C5F">
        <w:trPr>
          <w:trHeight w:hRule="exact" w:val="232"/>
        </w:trPr>
        <w:tc>
          <w:tcPr>
            <w:tcW w:w="42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Итого г. Осинники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26,6</w:t>
            </w:r>
            <w:r w:rsidR="007F272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20,6</w:t>
            </w:r>
            <w:r w:rsidR="007F272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0,177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2,11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11,670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1,553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13,223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5,165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D3C5F" w:rsidRPr="00BD42F1" w:rsidTr="001D3C5F">
        <w:trPr>
          <w:trHeight w:hRule="exact" w:val="293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№ 3Т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11,02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8,72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0,711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4,251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0,524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4,775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3,104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002B64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</w:t>
            </w:r>
            <w:r w:rsidR="00002B64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1D3C5F" w:rsidRPr="00BD42F1" w:rsidTr="001D3C5F">
        <w:trPr>
          <w:trHeight w:hRule="exact" w:val="298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№ 4Т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6,16</w:t>
            </w:r>
            <w:r w:rsidR="007F272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5,08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0,059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0,224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3,662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0,455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4,117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0,68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1D3C5F" w:rsidRPr="00BD42F1" w:rsidTr="001D3C5F">
        <w:trPr>
          <w:trHeight w:hRule="exact" w:val="293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№ 5Т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7,45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5,89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0,066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0,271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3,056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0,411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3,467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2,086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</w:tr>
      <w:tr w:rsidR="001D3C5F" w:rsidRPr="00BD42F1" w:rsidTr="001D3C5F">
        <w:trPr>
          <w:trHeight w:hRule="exact" w:val="293"/>
        </w:trPr>
        <w:tc>
          <w:tcPr>
            <w:tcW w:w="42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Итого п. Тайжина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24,63</w:t>
            </w:r>
            <w:r w:rsidR="007F272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19,69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0,255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1,207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10,969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1,39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12,359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5,87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002B64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1D3C5F" w:rsidRPr="00BD42F1" w:rsidTr="001D3C5F">
        <w:trPr>
          <w:trHeight w:hRule="exact" w:val="302"/>
        </w:trPr>
        <w:tc>
          <w:tcPr>
            <w:tcW w:w="4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Итого Осинниковский городской округ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51,26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40,36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0,432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002B64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3,31</w:t>
            </w:r>
            <w:r w:rsidR="00002B64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002B64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22,6</w:t>
            </w:r>
            <w:r w:rsidR="00002B64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2,943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002B64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25,58</w:t>
            </w:r>
            <w:r w:rsidR="00002B64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11,035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</w:tr>
    </w:tbl>
    <w:p w:rsidR="001D3C5F" w:rsidRPr="001D3C5F" w:rsidRDefault="001D3C5F" w:rsidP="008C6961">
      <w:pPr>
        <w:jc w:val="both"/>
        <w:rPr>
          <w:rFonts w:eastAsia="Arial Unicode MS" w:cs="Arial Unicode MS"/>
        </w:rPr>
      </w:pPr>
    </w:p>
    <w:p w:rsidR="001D3C5F" w:rsidRDefault="001D3C5F" w:rsidP="008C6961">
      <w:pPr>
        <w:jc w:val="both"/>
        <w:rPr>
          <w:rFonts w:ascii="Arial Unicode MS" w:eastAsia="Arial Unicode MS" w:hAnsi="Arial Unicode MS" w:cs="Arial Unicode MS"/>
          <w:sz w:val="23"/>
          <w:szCs w:val="23"/>
        </w:rPr>
      </w:pPr>
    </w:p>
    <w:p w:rsidR="001D3C5F" w:rsidRDefault="001D3C5F" w:rsidP="008C6961">
      <w:pPr>
        <w:jc w:val="both"/>
        <w:rPr>
          <w:rFonts w:ascii="Arial Unicode MS" w:eastAsia="Arial Unicode MS" w:hAnsi="Arial Unicode MS" w:cs="Arial Unicode MS"/>
          <w:sz w:val="23"/>
          <w:szCs w:val="23"/>
        </w:rPr>
        <w:sectPr w:rsidR="001D3C5F" w:rsidSect="001D3C5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D3C5F" w:rsidRPr="00857BD9" w:rsidRDefault="001D3C5F" w:rsidP="00BD42F1">
      <w:pPr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57BD9">
        <w:rPr>
          <w:rStyle w:val="115pt"/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Анализ таблицы 1.5 показывает, что:</w:t>
      </w:r>
    </w:p>
    <w:p w:rsidR="001D3C5F" w:rsidRPr="00BD42F1" w:rsidRDefault="001D3C5F" w:rsidP="00BD42F1">
      <w:pPr>
        <w:pStyle w:val="3"/>
        <w:numPr>
          <w:ilvl w:val="0"/>
          <w:numId w:val="3"/>
        </w:numPr>
        <w:shd w:val="clear" w:color="auto" w:fill="auto"/>
        <w:spacing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2F1">
        <w:rPr>
          <w:rFonts w:ascii="Times New Roman" w:hAnsi="Times New Roman" w:cs="Times New Roman"/>
          <w:sz w:val="24"/>
          <w:szCs w:val="24"/>
        </w:rPr>
        <w:t xml:space="preserve"> суммарная установленная тепловая мощность котельных, рассматриваемых в схеме теплоснабжения, составляет 51,26 Гкал/ч;</w:t>
      </w:r>
    </w:p>
    <w:p w:rsidR="001D3C5F" w:rsidRPr="00BD42F1" w:rsidRDefault="001D3C5F" w:rsidP="00BD42F1">
      <w:pPr>
        <w:pStyle w:val="3"/>
        <w:numPr>
          <w:ilvl w:val="0"/>
          <w:numId w:val="3"/>
        </w:numPr>
        <w:shd w:val="clear" w:color="auto" w:fill="auto"/>
        <w:spacing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2F1">
        <w:rPr>
          <w:rFonts w:ascii="Times New Roman" w:hAnsi="Times New Roman" w:cs="Times New Roman"/>
          <w:sz w:val="24"/>
          <w:szCs w:val="24"/>
        </w:rPr>
        <w:t xml:space="preserve"> суммарная присоединённая нагрузка потребителей Осинниковского город</w:t>
      </w:r>
      <w:r w:rsidRPr="00BD42F1">
        <w:rPr>
          <w:rFonts w:ascii="Times New Roman" w:hAnsi="Times New Roman" w:cs="Times New Roman"/>
          <w:sz w:val="24"/>
          <w:szCs w:val="24"/>
        </w:rPr>
        <w:softHyphen/>
        <w:t>ского округа, снабжаемых теплом от котельных ПАО «ЮК ГРЭС», по состоя</w:t>
      </w:r>
      <w:r w:rsidRPr="00BD42F1">
        <w:rPr>
          <w:rFonts w:ascii="Times New Roman" w:hAnsi="Times New Roman" w:cs="Times New Roman"/>
          <w:sz w:val="24"/>
          <w:szCs w:val="24"/>
        </w:rPr>
        <w:softHyphen/>
        <w:t>нию на 01.01.2018 составляет 25,58</w:t>
      </w:r>
      <w:r w:rsidR="00002B64">
        <w:rPr>
          <w:rFonts w:ascii="Times New Roman" w:hAnsi="Times New Roman" w:cs="Times New Roman"/>
          <w:sz w:val="24"/>
          <w:szCs w:val="24"/>
        </w:rPr>
        <w:t>2</w:t>
      </w:r>
      <w:r w:rsidRPr="00BD42F1">
        <w:rPr>
          <w:rFonts w:ascii="Times New Roman" w:hAnsi="Times New Roman" w:cs="Times New Roman"/>
          <w:sz w:val="24"/>
          <w:szCs w:val="24"/>
        </w:rPr>
        <w:t xml:space="preserve"> Г кал/ч;</w:t>
      </w:r>
    </w:p>
    <w:p w:rsidR="001D3C5F" w:rsidRPr="00BD42F1" w:rsidRDefault="001D3C5F" w:rsidP="00BD42F1">
      <w:pPr>
        <w:pStyle w:val="3"/>
        <w:numPr>
          <w:ilvl w:val="0"/>
          <w:numId w:val="3"/>
        </w:numPr>
        <w:shd w:val="clear" w:color="auto" w:fill="auto"/>
        <w:spacing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2F1">
        <w:rPr>
          <w:rFonts w:ascii="Times New Roman" w:hAnsi="Times New Roman" w:cs="Times New Roman"/>
          <w:sz w:val="24"/>
          <w:szCs w:val="24"/>
        </w:rPr>
        <w:t xml:space="preserve"> на всех котельных ПАО «ЮК ГРЭС» имеется резерв располагаемой тепло</w:t>
      </w:r>
      <w:r w:rsidRPr="00BD42F1">
        <w:rPr>
          <w:rFonts w:ascii="Times New Roman" w:hAnsi="Times New Roman" w:cs="Times New Roman"/>
          <w:sz w:val="24"/>
          <w:szCs w:val="24"/>
        </w:rPr>
        <w:softHyphen/>
        <w:t>вой мощности; суммарный резерв тепловой мощности для котельных составляет 11,035 Гкал/ч;</w:t>
      </w:r>
    </w:p>
    <w:p w:rsidR="00002B64" w:rsidRDefault="001D3C5F" w:rsidP="00002B64">
      <w:pPr>
        <w:pStyle w:val="3"/>
        <w:numPr>
          <w:ilvl w:val="0"/>
          <w:numId w:val="3"/>
        </w:numPr>
        <w:shd w:val="clear" w:color="auto" w:fill="auto"/>
        <w:spacing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64">
        <w:rPr>
          <w:rFonts w:ascii="Times New Roman" w:hAnsi="Times New Roman" w:cs="Times New Roman"/>
          <w:sz w:val="24"/>
          <w:szCs w:val="24"/>
        </w:rPr>
        <w:t xml:space="preserve"> значительные резервы тепловой мощности наблюдаются на котельной детского сада № 8 (</w:t>
      </w:r>
      <w:r w:rsidR="00002B64" w:rsidRPr="00002B64">
        <w:rPr>
          <w:rFonts w:ascii="Times New Roman" w:hAnsi="Times New Roman" w:cs="Times New Roman"/>
          <w:sz w:val="24"/>
          <w:szCs w:val="24"/>
        </w:rPr>
        <w:t>36</w:t>
      </w:r>
      <w:r w:rsidRPr="00002B64">
        <w:rPr>
          <w:rFonts w:ascii="Times New Roman" w:hAnsi="Times New Roman" w:cs="Times New Roman"/>
          <w:sz w:val="24"/>
          <w:szCs w:val="24"/>
        </w:rPr>
        <w:t xml:space="preserve"> </w:t>
      </w:r>
      <w:r w:rsidRPr="00002B64">
        <w:rPr>
          <w:rStyle w:val="ac"/>
          <w:rFonts w:ascii="Times New Roman" w:hAnsi="Times New Roman" w:cs="Times New Roman"/>
          <w:sz w:val="24"/>
          <w:szCs w:val="24"/>
        </w:rPr>
        <w:t>%</w:t>
      </w:r>
      <w:r w:rsidRPr="00002B64">
        <w:rPr>
          <w:rFonts w:ascii="Times New Roman" w:hAnsi="Times New Roman" w:cs="Times New Roman"/>
          <w:sz w:val="24"/>
          <w:szCs w:val="24"/>
        </w:rPr>
        <w:t xml:space="preserve"> располагаемой мощности), котельной школы № 7 (60 % от располагаемой мощности), котельной № 2 (</w:t>
      </w:r>
      <w:r w:rsidR="00002B64" w:rsidRPr="00002B64">
        <w:rPr>
          <w:rFonts w:ascii="Times New Roman" w:hAnsi="Times New Roman" w:cs="Times New Roman"/>
          <w:sz w:val="24"/>
          <w:szCs w:val="24"/>
        </w:rPr>
        <w:t>35 % от располагае</w:t>
      </w:r>
      <w:r w:rsidR="00002B64" w:rsidRPr="00002B64">
        <w:rPr>
          <w:rFonts w:ascii="Times New Roman" w:hAnsi="Times New Roman" w:cs="Times New Roman"/>
          <w:sz w:val="24"/>
          <w:szCs w:val="24"/>
        </w:rPr>
        <w:softHyphen/>
        <w:t>мой мощности),</w:t>
      </w:r>
      <w:r w:rsidRPr="00002B64">
        <w:rPr>
          <w:rFonts w:ascii="Times New Roman" w:hAnsi="Times New Roman" w:cs="Times New Roman"/>
          <w:sz w:val="24"/>
          <w:szCs w:val="24"/>
        </w:rPr>
        <w:t xml:space="preserve"> </w:t>
      </w:r>
      <w:bookmarkStart w:id="13" w:name="bookmark7"/>
      <w:r w:rsidR="00002B64" w:rsidRPr="00002B64">
        <w:rPr>
          <w:rFonts w:ascii="Times New Roman" w:hAnsi="Times New Roman" w:cs="Times New Roman"/>
          <w:sz w:val="24"/>
          <w:szCs w:val="24"/>
        </w:rPr>
        <w:t>школы № 16 (47 % располагаем</w:t>
      </w:r>
      <w:r w:rsidR="00EA3577">
        <w:rPr>
          <w:rFonts w:ascii="Times New Roman" w:hAnsi="Times New Roman" w:cs="Times New Roman"/>
          <w:sz w:val="24"/>
          <w:szCs w:val="24"/>
        </w:rPr>
        <w:t>ой мощности) т.е. данные котель</w:t>
      </w:r>
      <w:r w:rsidR="00002B64" w:rsidRPr="00002B64">
        <w:rPr>
          <w:rFonts w:ascii="Times New Roman" w:hAnsi="Times New Roman" w:cs="Times New Roman"/>
          <w:sz w:val="24"/>
          <w:szCs w:val="24"/>
        </w:rPr>
        <w:t>ные имеют низкую загрузку оборудования;</w:t>
      </w:r>
    </w:p>
    <w:p w:rsidR="001D3C5F" w:rsidRPr="00002B64" w:rsidRDefault="001D3C5F" w:rsidP="00002B64">
      <w:pPr>
        <w:pStyle w:val="3"/>
        <w:numPr>
          <w:ilvl w:val="0"/>
          <w:numId w:val="3"/>
        </w:numPr>
        <w:shd w:val="clear" w:color="auto" w:fill="auto"/>
        <w:spacing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64">
        <w:rPr>
          <w:rFonts w:ascii="Times New Roman" w:hAnsi="Times New Roman" w:cs="Times New Roman"/>
          <w:sz w:val="24"/>
          <w:szCs w:val="24"/>
        </w:rPr>
        <w:t>наименьший резерв располагаемой тепловой мощности имеет котельная № 3 - 2 % от располагаемой мощности, т. е. подключение дополнитель</w:t>
      </w:r>
      <w:r w:rsidRPr="00002B64">
        <w:rPr>
          <w:rFonts w:ascii="Times New Roman" w:hAnsi="Times New Roman" w:cs="Times New Roman"/>
          <w:sz w:val="24"/>
          <w:szCs w:val="24"/>
        </w:rPr>
        <w:softHyphen/>
        <w:t>ных тепловых нагрузок к данной котельной технически ограничено.</w:t>
      </w:r>
      <w:bookmarkEnd w:id="13"/>
    </w:p>
    <w:p w:rsidR="001D3C5F" w:rsidRPr="00BD42F1" w:rsidRDefault="001D3C5F" w:rsidP="00FC22C0">
      <w:pPr>
        <w:pStyle w:val="60"/>
        <w:numPr>
          <w:ilvl w:val="2"/>
          <w:numId w:val="44"/>
        </w:numPr>
        <w:shd w:val="clear" w:color="auto" w:fill="auto"/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D42F1">
        <w:rPr>
          <w:rFonts w:ascii="Times New Roman" w:hAnsi="Times New Roman" w:cs="Times New Roman"/>
          <w:sz w:val="24"/>
          <w:szCs w:val="24"/>
        </w:rPr>
        <w:t>Отпуск тепла и топливопотребление энергоисточников</w:t>
      </w:r>
    </w:p>
    <w:p w:rsidR="001D3C5F" w:rsidRPr="00BD42F1" w:rsidRDefault="001D3C5F" w:rsidP="00BD42F1">
      <w:pPr>
        <w:pStyle w:val="3"/>
        <w:shd w:val="clear" w:color="auto" w:fill="auto"/>
        <w:spacing w:line="360" w:lineRule="auto"/>
        <w:ind w:left="20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2F1">
        <w:rPr>
          <w:rFonts w:ascii="Times New Roman" w:hAnsi="Times New Roman" w:cs="Times New Roman"/>
          <w:sz w:val="24"/>
          <w:szCs w:val="24"/>
        </w:rPr>
        <w:t>Проектным и фактическим топливом для энергетических котлов ЮК ГРЭС яв</w:t>
      </w:r>
      <w:r w:rsidRPr="00BD42F1">
        <w:rPr>
          <w:rFonts w:ascii="Times New Roman" w:hAnsi="Times New Roman" w:cs="Times New Roman"/>
          <w:sz w:val="24"/>
          <w:szCs w:val="24"/>
        </w:rPr>
        <w:softHyphen/>
        <w:t>ляется уголь. В качестве растопочного топлива используется топочный мазут.</w:t>
      </w:r>
    </w:p>
    <w:p w:rsidR="001D3C5F" w:rsidRPr="00BD42F1" w:rsidRDefault="001D3C5F" w:rsidP="00BD42F1">
      <w:pPr>
        <w:pStyle w:val="3"/>
        <w:shd w:val="clear" w:color="auto" w:fill="auto"/>
        <w:spacing w:line="360" w:lineRule="auto"/>
        <w:ind w:left="20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2F1">
        <w:rPr>
          <w:rFonts w:ascii="Times New Roman" w:hAnsi="Times New Roman" w:cs="Times New Roman"/>
          <w:sz w:val="24"/>
          <w:szCs w:val="24"/>
        </w:rPr>
        <w:t>Согласно форме статистической отчетности 6-ТП в 2017 году было израсхо</w:t>
      </w:r>
      <w:r w:rsidRPr="00BD42F1">
        <w:rPr>
          <w:rFonts w:ascii="Times New Roman" w:hAnsi="Times New Roman" w:cs="Times New Roman"/>
          <w:sz w:val="24"/>
          <w:szCs w:val="24"/>
        </w:rPr>
        <w:softHyphen/>
        <w:t>довано 1 330698,7 тонн угля (922953 т у.т.), со средней калорийностью 4852 ккал/кг, влажностью 12,07 %, зольностью 23,29 %, а также 127595 тонн мазута (1731 т у.т.) со средней калорийностью 9 500 ккал/кг.</w:t>
      </w:r>
    </w:p>
    <w:p w:rsidR="001D3C5F" w:rsidRPr="00BD42F1" w:rsidRDefault="001D3C5F" w:rsidP="00BD42F1">
      <w:pPr>
        <w:pStyle w:val="3"/>
        <w:shd w:val="clear" w:color="auto" w:fill="auto"/>
        <w:spacing w:line="360" w:lineRule="auto"/>
        <w:ind w:lef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2F1">
        <w:rPr>
          <w:rFonts w:ascii="Times New Roman" w:hAnsi="Times New Roman" w:cs="Times New Roman"/>
          <w:sz w:val="24"/>
          <w:szCs w:val="24"/>
        </w:rPr>
        <w:t>Отпуск тепла с коллекторов ЮК ГРЭС в 2017году составил 670,143 тыс. Г кал.</w:t>
      </w:r>
    </w:p>
    <w:p w:rsidR="001D3C5F" w:rsidRPr="00BD42F1" w:rsidRDefault="001D3C5F" w:rsidP="00BD42F1">
      <w:pPr>
        <w:pStyle w:val="3"/>
        <w:shd w:val="clear" w:color="auto" w:fill="auto"/>
        <w:spacing w:line="360" w:lineRule="auto"/>
        <w:ind w:left="20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2F1">
        <w:rPr>
          <w:rFonts w:ascii="Times New Roman" w:hAnsi="Times New Roman" w:cs="Times New Roman"/>
          <w:sz w:val="24"/>
          <w:szCs w:val="24"/>
        </w:rPr>
        <w:t>Проектным и фактическим топливом на котельных также ведомственных котельных является уголь. Основными марками угля, используе</w:t>
      </w:r>
      <w:r w:rsidRPr="00BD42F1">
        <w:rPr>
          <w:rFonts w:ascii="Times New Roman" w:hAnsi="Times New Roman" w:cs="Times New Roman"/>
          <w:sz w:val="24"/>
          <w:szCs w:val="24"/>
        </w:rPr>
        <w:softHyphen/>
        <w:t>мыми на к</w:t>
      </w:r>
      <w:r w:rsidR="005C3E3B">
        <w:rPr>
          <w:rFonts w:ascii="Times New Roman" w:hAnsi="Times New Roman" w:cs="Times New Roman"/>
          <w:sz w:val="24"/>
          <w:szCs w:val="24"/>
        </w:rPr>
        <w:t>отельных, являются марки Тр</w:t>
      </w:r>
      <w:r w:rsidR="009F7CF6">
        <w:rPr>
          <w:rFonts w:ascii="Times New Roman" w:hAnsi="Times New Roman" w:cs="Times New Roman"/>
          <w:sz w:val="24"/>
          <w:szCs w:val="24"/>
        </w:rPr>
        <w:t>,</w:t>
      </w:r>
      <w:r w:rsidR="005C3E3B">
        <w:rPr>
          <w:rFonts w:ascii="Times New Roman" w:hAnsi="Times New Roman" w:cs="Times New Roman"/>
          <w:sz w:val="24"/>
          <w:szCs w:val="24"/>
        </w:rPr>
        <w:t xml:space="preserve">  Т</w:t>
      </w:r>
      <w:r w:rsidRPr="00BD42F1">
        <w:rPr>
          <w:rFonts w:ascii="Times New Roman" w:hAnsi="Times New Roman" w:cs="Times New Roman"/>
          <w:sz w:val="24"/>
          <w:szCs w:val="24"/>
        </w:rPr>
        <w:t>М</w:t>
      </w:r>
      <w:r w:rsidR="005C3E3B">
        <w:rPr>
          <w:rFonts w:ascii="Times New Roman" w:hAnsi="Times New Roman" w:cs="Times New Roman"/>
          <w:sz w:val="24"/>
          <w:szCs w:val="24"/>
        </w:rPr>
        <w:t>С</w:t>
      </w:r>
      <w:r w:rsidRPr="00BD42F1">
        <w:rPr>
          <w:rFonts w:ascii="Times New Roman" w:hAnsi="Times New Roman" w:cs="Times New Roman"/>
          <w:sz w:val="24"/>
          <w:szCs w:val="24"/>
        </w:rPr>
        <w:t>Ш</w:t>
      </w:r>
      <w:r w:rsidR="009F7CF6">
        <w:rPr>
          <w:rFonts w:ascii="Times New Roman" w:hAnsi="Times New Roman" w:cs="Times New Roman"/>
          <w:sz w:val="24"/>
          <w:szCs w:val="24"/>
        </w:rPr>
        <w:t xml:space="preserve"> и пом. продукт</w:t>
      </w:r>
      <w:r w:rsidRPr="00BD42F1">
        <w:rPr>
          <w:rFonts w:ascii="Times New Roman" w:hAnsi="Times New Roman" w:cs="Times New Roman"/>
          <w:sz w:val="24"/>
          <w:szCs w:val="24"/>
        </w:rPr>
        <w:t>.</w:t>
      </w:r>
    </w:p>
    <w:p w:rsidR="001D3C5F" w:rsidRDefault="001D3C5F" w:rsidP="00BD42F1">
      <w:p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D42F1">
        <w:rPr>
          <w:rFonts w:ascii="Times New Roman" w:eastAsia="Arial Unicode MS" w:hAnsi="Times New Roman" w:cs="Times New Roman"/>
          <w:sz w:val="24"/>
          <w:szCs w:val="24"/>
        </w:rPr>
        <w:t>В таблице 1.6 представлены данные о потреблении угля и от</w:t>
      </w:r>
      <w:r w:rsidR="00AA76EB" w:rsidRPr="00BD42F1">
        <w:rPr>
          <w:rFonts w:ascii="Times New Roman" w:eastAsia="Arial Unicode MS" w:hAnsi="Times New Roman" w:cs="Times New Roman"/>
          <w:sz w:val="24"/>
          <w:szCs w:val="24"/>
        </w:rPr>
        <w:t xml:space="preserve">пуске тепла в сети котельными </w:t>
      </w:r>
      <w:r w:rsidRPr="00BD42F1">
        <w:rPr>
          <w:rFonts w:ascii="Times New Roman" w:eastAsia="Arial Unicode MS" w:hAnsi="Times New Roman" w:cs="Times New Roman"/>
          <w:sz w:val="24"/>
          <w:szCs w:val="24"/>
        </w:rPr>
        <w:t>в 2016 - 2017 годах.</w:t>
      </w:r>
    </w:p>
    <w:p w:rsidR="00BB146D" w:rsidRDefault="00BB146D" w:rsidP="00BD42F1">
      <w:p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B146D" w:rsidRPr="00BD42F1" w:rsidRDefault="00BB146D" w:rsidP="00BD42F1">
      <w:p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1D3C5F" w:rsidRPr="00BD42F1" w:rsidRDefault="001D3C5F" w:rsidP="00BD42F1">
      <w:pPr>
        <w:pStyle w:val="ab"/>
        <w:shd w:val="clear" w:color="auto" w:fill="auto"/>
        <w:spacing w:before="240" w:line="170" w:lineRule="exact"/>
        <w:jc w:val="left"/>
        <w:rPr>
          <w:rFonts w:ascii="Times New Roman" w:hAnsi="Times New Roman" w:cs="Times New Roman"/>
          <w:sz w:val="18"/>
          <w:szCs w:val="18"/>
        </w:rPr>
      </w:pPr>
      <w:bookmarkStart w:id="14" w:name="bookmark9"/>
      <w:r w:rsidRPr="00BD42F1">
        <w:rPr>
          <w:rFonts w:ascii="Times New Roman" w:hAnsi="Times New Roman" w:cs="Times New Roman"/>
          <w:sz w:val="18"/>
          <w:szCs w:val="18"/>
        </w:rPr>
        <w:lastRenderedPageBreak/>
        <w:t>Таблица 1.6 - Потребление угля и отпуск тепла в сети котельными в 2016 - 2017 годах</w:t>
      </w:r>
      <w:bookmarkEnd w:id="14"/>
    </w:p>
    <w:tbl>
      <w:tblPr>
        <w:tblOverlap w:val="never"/>
        <w:tblW w:w="930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2"/>
        <w:gridCol w:w="965"/>
        <w:gridCol w:w="1128"/>
        <w:gridCol w:w="1440"/>
        <w:gridCol w:w="826"/>
        <w:gridCol w:w="883"/>
        <w:gridCol w:w="1349"/>
      </w:tblGrid>
      <w:tr w:rsidR="001D3C5F" w:rsidRPr="00BD42F1" w:rsidTr="00AF7EAC">
        <w:trPr>
          <w:trHeight w:hRule="exact" w:val="298"/>
          <w:jc w:val="center"/>
        </w:trPr>
        <w:tc>
          <w:tcPr>
            <w:tcW w:w="2712" w:type="dxa"/>
            <w:tcBorders>
              <w:top w:val="single" w:sz="4" w:space="0" w:color="auto"/>
            </w:tcBorders>
            <w:shd w:val="clear" w:color="auto" w:fill="FFFFFF"/>
          </w:tcPr>
          <w:p w:rsidR="001D3C5F" w:rsidRPr="00BD42F1" w:rsidRDefault="001D3C5F" w:rsidP="001D3C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1D3C5F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30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1D3C5F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</w:tr>
      <w:tr w:rsidR="001D3C5F" w:rsidRPr="00BD42F1" w:rsidTr="00AF7EAC">
        <w:trPr>
          <w:trHeight w:hRule="exact" w:val="422"/>
          <w:jc w:val="center"/>
        </w:trPr>
        <w:tc>
          <w:tcPr>
            <w:tcW w:w="2712" w:type="dxa"/>
            <w:shd w:val="clear" w:color="auto" w:fill="FFFFFF"/>
          </w:tcPr>
          <w:p w:rsidR="001D3C5F" w:rsidRPr="00BD42F1" w:rsidRDefault="001D3C5F" w:rsidP="001D3C5F">
            <w:pPr>
              <w:pStyle w:val="3"/>
              <w:shd w:val="clear" w:color="auto" w:fill="auto"/>
              <w:spacing w:after="60"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:rsidR="001D3C5F" w:rsidRPr="00BD42F1" w:rsidRDefault="001D3C5F" w:rsidP="001D3C5F">
            <w:pPr>
              <w:pStyle w:val="3"/>
              <w:shd w:val="clear" w:color="auto" w:fill="auto"/>
              <w:spacing w:before="60"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источника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3C5F" w:rsidRPr="00BD42F1" w:rsidRDefault="001D3C5F" w:rsidP="001D3C5F">
            <w:pPr>
              <w:pStyle w:val="3"/>
              <w:shd w:val="clear" w:color="auto" w:fill="auto"/>
              <w:spacing w:after="60"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Расход</w:t>
            </w:r>
          </w:p>
          <w:p w:rsidR="001D3C5F" w:rsidRPr="00BD42F1" w:rsidRDefault="001D3C5F" w:rsidP="001D3C5F">
            <w:pPr>
              <w:pStyle w:val="3"/>
              <w:shd w:val="clear" w:color="auto" w:fill="auto"/>
              <w:spacing w:before="60"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топлива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3C5F" w:rsidRPr="00BD42F1" w:rsidRDefault="001D3C5F" w:rsidP="001D3C5F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Отпуск тепла в сеть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3C5F" w:rsidRPr="00BD42F1" w:rsidRDefault="001D3C5F" w:rsidP="001D3C5F">
            <w:pPr>
              <w:pStyle w:val="3"/>
              <w:shd w:val="clear" w:color="auto" w:fill="auto"/>
              <w:spacing w:after="60"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Расход</w:t>
            </w:r>
          </w:p>
          <w:p w:rsidR="001D3C5F" w:rsidRPr="00BD42F1" w:rsidRDefault="001D3C5F" w:rsidP="001D3C5F">
            <w:pPr>
              <w:pStyle w:val="3"/>
              <w:shd w:val="clear" w:color="auto" w:fill="auto"/>
              <w:spacing w:before="60"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топлива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3C5F" w:rsidRPr="00BD42F1" w:rsidRDefault="001D3C5F" w:rsidP="001D3C5F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Отпуск тепла в сеть</w:t>
            </w:r>
          </w:p>
        </w:tc>
      </w:tr>
      <w:tr w:rsidR="001D3C5F" w:rsidRPr="00BD42F1" w:rsidTr="00AF7EAC">
        <w:trPr>
          <w:trHeight w:hRule="exact" w:val="298"/>
          <w:jc w:val="center"/>
        </w:trPr>
        <w:tc>
          <w:tcPr>
            <w:tcW w:w="2712" w:type="dxa"/>
            <w:shd w:val="clear" w:color="auto" w:fill="FFFFFF"/>
          </w:tcPr>
          <w:p w:rsidR="001D3C5F" w:rsidRPr="00BD42F1" w:rsidRDefault="001D3C5F" w:rsidP="001D3C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1D3C5F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т н.т.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1D3C5F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т у.т.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D3C5F" w:rsidRPr="00BD42F1" w:rsidRDefault="001D3C5F" w:rsidP="001D3C5F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Гкал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1D3C5F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т н.т.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1D3C5F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т у.т.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1D3C5F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Гкал</w:t>
            </w:r>
          </w:p>
        </w:tc>
      </w:tr>
      <w:tr w:rsidR="001D3C5F" w:rsidRPr="00BD42F1" w:rsidTr="004A744C">
        <w:trPr>
          <w:trHeight w:hRule="exact" w:val="293"/>
          <w:jc w:val="center"/>
        </w:trPr>
        <w:tc>
          <w:tcPr>
            <w:tcW w:w="27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детского сада № 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163,94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119,59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459,76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149,16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107,00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440,18</w:t>
            </w:r>
          </w:p>
        </w:tc>
      </w:tr>
      <w:tr w:rsidR="001D3C5F" w:rsidRPr="00BD42F1" w:rsidTr="004A744C">
        <w:trPr>
          <w:trHeight w:hRule="exact" w:val="293"/>
          <w:jc w:val="center"/>
        </w:trPr>
        <w:tc>
          <w:tcPr>
            <w:tcW w:w="27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pStyle w:val="3"/>
              <w:shd w:val="clear" w:color="auto" w:fill="auto"/>
              <w:spacing w:line="170" w:lineRule="exact"/>
              <w:ind w:left="12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№ 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5444,94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4125,81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17336,08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5302,30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3781,87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16339,83</w:t>
            </w:r>
          </w:p>
        </w:tc>
      </w:tr>
      <w:tr w:rsidR="001D3C5F" w:rsidRPr="00BD42F1" w:rsidTr="004A744C">
        <w:trPr>
          <w:trHeight w:hRule="exact" w:val="293"/>
          <w:jc w:val="center"/>
        </w:trPr>
        <w:tc>
          <w:tcPr>
            <w:tcW w:w="27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pStyle w:val="3"/>
              <w:shd w:val="clear" w:color="auto" w:fill="auto"/>
              <w:spacing w:line="170" w:lineRule="exact"/>
              <w:ind w:left="12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школы № 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169,78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123,77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522,54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145,62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104,20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430,62</w:t>
            </w:r>
          </w:p>
        </w:tc>
      </w:tr>
      <w:tr w:rsidR="001D3C5F" w:rsidRPr="00BD42F1" w:rsidTr="004A744C">
        <w:trPr>
          <w:trHeight w:hRule="exact" w:val="293"/>
          <w:jc w:val="center"/>
        </w:trPr>
        <w:tc>
          <w:tcPr>
            <w:tcW w:w="27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pStyle w:val="3"/>
              <w:shd w:val="clear" w:color="auto" w:fill="auto"/>
              <w:spacing w:line="170" w:lineRule="exact"/>
              <w:ind w:left="12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школы № 16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336,88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245,26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952,07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340,30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244,21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996,00</w:t>
            </w:r>
          </w:p>
        </w:tc>
      </w:tr>
      <w:tr w:rsidR="001D3C5F" w:rsidRPr="00BD42F1" w:rsidTr="004A744C">
        <w:trPr>
          <w:trHeight w:hRule="exact" w:val="293"/>
          <w:jc w:val="center"/>
        </w:trPr>
        <w:tc>
          <w:tcPr>
            <w:tcW w:w="27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pStyle w:val="3"/>
              <w:shd w:val="clear" w:color="auto" w:fill="auto"/>
              <w:spacing w:line="170" w:lineRule="exact"/>
              <w:ind w:left="12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№ 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3176,00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2316,30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10182,68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2998,72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2144,49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9060,85</w:t>
            </w:r>
          </w:p>
        </w:tc>
      </w:tr>
      <w:tr w:rsidR="001D3C5F" w:rsidRPr="00BD42F1" w:rsidTr="004A744C">
        <w:trPr>
          <w:trHeight w:hRule="exact" w:val="293"/>
          <w:jc w:val="center"/>
        </w:trPr>
        <w:tc>
          <w:tcPr>
            <w:tcW w:w="27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pStyle w:val="3"/>
              <w:shd w:val="clear" w:color="auto" w:fill="auto"/>
              <w:spacing w:line="170" w:lineRule="exact"/>
              <w:ind w:left="12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Тобольская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2031,62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1484,08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6239,52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2088,64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1483,01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6463,28</w:t>
            </w:r>
          </w:p>
        </w:tc>
      </w:tr>
      <w:tr w:rsidR="001D3C5F" w:rsidRPr="00BD42F1" w:rsidTr="004A744C">
        <w:trPr>
          <w:trHeight w:hRule="exact" w:val="298"/>
          <w:jc w:val="center"/>
        </w:trPr>
        <w:tc>
          <w:tcPr>
            <w:tcW w:w="27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pStyle w:val="3"/>
              <w:shd w:val="clear" w:color="auto" w:fill="auto"/>
              <w:spacing w:line="170" w:lineRule="exact"/>
              <w:ind w:left="12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БИС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1262,22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922,21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3861,48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1273,20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903,71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3809,79</w:t>
            </w:r>
          </w:p>
        </w:tc>
      </w:tr>
      <w:tr w:rsidR="001D3C5F" w:rsidRPr="00BD42F1" w:rsidTr="004A744C">
        <w:trPr>
          <w:trHeight w:hRule="exact" w:val="293"/>
          <w:jc w:val="center"/>
        </w:trPr>
        <w:tc>
          <w:tcPr>
            <w:tcW w:w="27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pStyle w:val="3"/>
              <w:shd w:val="clear" w:color="auto" w:fill="auto"/>
              <w:spacing w:line="170" w:lineRule="exact"/>
              <w:ind w:left="12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ж/д № 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738,04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539,04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2283,48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704,02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503,19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2135,00</w:t>
            </w:r>
          </w:p>
        </w:tc>
      </w:tr>
      <w:tr w:rsidR="001D3C5F" w:rsidRPr="00BD42F1" w:rsidTr="004A744C">
        <w:trPr>
          <w:trHeight w:hRule="exact" w:val="293"/>
          <w:jc w:val="center"/>
        </w:trPr>
        <w:tc>
          <w:tcPr>
            <w:tcW w:w="27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pStyle w:val="3"/>
              <w:shd w:val="clear" w:color="auto" w:fill="auto"/>
              <w:spacing w:line="170" w:lineRule="exact"/>
              <w:ind w:left="12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ж/д № 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657,30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491,87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1941,87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604,72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431,10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1690,37</w:t>
            </w:r>
          </w:p>
        </w:tc>
      </w:tr>
      <w:tr w:rsidR="001D3C5F" w:rsidRPr="00BD42F1" w:rsidTr="004A744C">
        <w:trPr>
          <w:trHeight w:hRule="exact" w:val="293"/>
          <w:jc w:val="center"/>
        </w:trPr>
        <w:tc>
          <w:tcPr>
            <w:tcW w:w="27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pStyle w:val="3"/>
              <w:shd w:val="clear" w:color="auto" w:fill="auto"/>
              <w:spacing w:line="170" w:lineRule="exact"/>
              <w:ind w:left="12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№ 3Т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5030,70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3796,27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16423,42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4674,82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3325,25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14007,78</w:t>
            </w:r>
          </w:p>
        </w:tc>
      </w:tr>
      <w:tr w:rsidR="001D3C5F" w:rsidRPr="00BD42F1" w:rsidTr="004A744C">
        <w:trPr>
          <w:trHeight w:hRule="exact" w:val="298"/>
          <w:jc w:val="center"/>
        </w:trPr>
        <w:tc>
          <w:tcPr>
            <w:tcW w:w="27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pStyle w:val="3"/>
              <w:shd w:val="clear" w:color="auto" w:fill="auto"/>
              <w:spacing w:line="170" w:lineRule="exact"/>
              <w:ind w:left="12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№ 4Т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3953,50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2971,60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12713,35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3674,61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2623,41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11309,55</w:t>
            </w:r>
          </w:p>
        </w:tc>
      </w:tr>
      <w:tr w:rsidR="001D3C5F" w:rsidRPr="00BD42F1" w:rsidTr="004A744C">
        <w:trPr>
          <w:trHeight w:hRule="exact" w:val="302"/>
          <w:jc w:val="center"/>
        </w:trPr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pStyle w:val="3"/>
              <w:shd w:val="clear" w:color="auto" w:fill="auto"/>
              <w:spacing w:line="170" w:lineRule="exact"/>
              <w:ind w:left="12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№ 5Т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3798,66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2772,20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11558,91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3244,00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2317,40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9894,12</w:t>
            </w:r>
          </w:p>
        </w:tc>
      </w:tr>
    </w:tbl>
    <w:p w:rsidR="001D3C5F" w:rsidRPr="00BD42F1" w:rsidRDefault="001D3C5F" w:rsidP="00FC22C0">
      <w:pPr>
        <w:pStyle w:val="60"/>
        <w:numPr>
          <w:ilvl w:val="2"/>
          <w:numId w:val="44"/>
        </w:numPr>
        <w:shd w:val="clear" w:color="auto" w:fill="auto"/>
        <w:tabs>
          <w:tab w:val="left" w:pos="1276"/>
        </w:tabs>
        <w:spacing w:before="650" w:after="0" w:line="360" w:lineRule="auto"/>
        <w:ind w:left="0" w:firstLine="567"/>
        <w:jc w:val="left"/>
        <w:rPr>
          <w:rFonts w:ascii="Times New Roman" w:hAnsi="Times New Roman" w:cs="Times New Roman"/>
          <w:sz w:val="24"/>
          <w:szCs w:val="24"/>
        </w:rPr>
      </w:pPr>
      <w:r w:rsidRPr="00BD42F1">
        <w:rPr>
          <w:rFonts w:ascii="Times New Roman" w:hAnsi="Times New Roman" w:cs="Times New Roman"/>
          <w:sz w:val="24"/>
          <w:szCs w:val="24"/>
        </w:rPr>
        <w:t>Тепловые сети</w:t>
      </w:r>
    </w:p>
    <w:p w:rsidR="001D3C5F" w:rsidRPr="00BD42F1" w:rsidRDefault="001D3C5F" w:rsidP="00935C30">
      <w:pPr>
        <w:pStyle w:val="3"/>
        <w:shd w:val="clear" w:color="auto" w:fill="auto"/>
        <w:spacing w:line="360" w:lineRule="auto"/>
        <w:ind w:right="120" w:firstLine="580"/>
        <w:jc w:val="both"/>
        <w:rPr>
          <w:rFonts w:ascii="Times New Roman" w:hAnsi="Times New Roman" w:cs="Times New Roman"/>
          <w:sz w:val="24"/>
          <w:szCs w:val="24"/>
        </w:rPr>
      </w:pPr>
      <w:r w:rsidRPr="00BD42F1">
        <w:rPr>
          <w:rFonts w:ascii="Times New Roman" w:hAnsi="Times New Roman" w:cs="Times New Roman"/>
          <w:sz w:val="24"/>
          <w:szCs w:val="24"/>
        </w:rPr>
        <w:t>Тепловые сети на территории Осинниковского городского округа представле</w:t>
      </w:r>
      <w:r w:rsidRPr="00BD42F1">
        <w:rPr>
          <w:rFonts w:ascii="Times New Roman" w:hAnsi="Times New Roman" w:cs="Times New Roman"/>
          <w:sz w:val="24"/>
          <w:szCs w:val="24"/>
        </w:rPr>
        <w:softHyphen/>
        <w:t xml:space="preserve">ны тепловой магистралью ЮК ГРЭС - Осинники протяженностью </w:t>
      </w:r>
      <w:r w:rsidR="00BB146D">
        <w:rPr>
          <w:rFonts w:ascii="Times New Roman" w:hAnsi="Times New Roman" w:cs="Times New Roman"/>
          <w:sz w:val="24"/>
          <w:szCs w:val="24"/>
        </w:rPr>
        <w:t>34,272</w:t>
      </w:r>
      <w:r w:rsidRPr="00BD42F1">
        <w:rPr>
          <w:rFonts w:ascii="Times New Roman" w:hAnsi="Times New Roman" w:cs="Times New Roman"/>
          <w:sz w:val="24"/>
          <w:szCs w:val="24"/>
        </w:rPr>
        <w:t xml:space="preserve"> км в одно</w:t>
      </w:r>
      <w:r w:rsidRPr="00BD42F1">
        <w:rPr>
          <w:rFonts w:ascii="Times New Roman" w:hAnsi="Times New Roman" w:cs="Times New Roman"/>
          <w:sz w:val="24"/>
          <w:szCs w:val="24"/>
        </w:rPr>
        <w:softHyphen/>
        <w:t>трубном исчислении, по которой тепло передается от ЮК ГРЭС до ЦТП, и распределительными сетями отопления и горячего водоснабжения протя</w:t>
      </w:r>
      <w:r w:rsidRPr="00BD42F1">
        <w:rPr>
          <w:rFonts w:ascii="Times New Roman" w:hAnsi="Times New Roman" w:cs="Times New Roman"/>
          <w:sz w:val="24"/>
          <w:szCs w:val="24"/>
        </w:rPr>
        <w:softHyphen/>
        <w:t xml:space="preserve">женностью </w:t>
      </w:r>
      <w:r w:rsidR="00BB146D">
        <w:rPr>
          <w:rFonts w:ascii="Times New Roman" w:hAnsi="Times New Roman" w:cs="Times New Roman"/>
          <w:sz w:val="24"/>
          <w:szCs w:val="24"/>
        </w:rPr>
        <w:t>195,765</w:t>
      </w:r>
      <w:r w:rsidRPr="00BD42F1">
        <w:rPr>
          <w:rFonts w:ascii="Times New Roman" w:hAnsi="Times New Roman" w:cs="Times New Roman"/>
          <w:sz w:val="24"/>
          <w:szCs w:val="24"/>
        </w:rPr>
        <w:t xml:space="preserve"> км в однотрубном исчислении, обеспечивающими транспорт теп</w:t>
      </w:r>
      <w:r w:rsidRPr="00BD42F1">
        <w:rPr>
          <w:rFonts w:ascii="Times New Roman" w:hAnsi="Times New Roman" w:cs="Times New Roman"/>
          <w:sz w:val="24"/>
          <w:szCs w:val="24"/>
        </w:rPr>
        <w:softHyphen/>
        <w:t>ла и горячей воды от ЦТП и котельных до потребителей. Температура теплоноси</w:t>
      </w:r>
      <w:r w:rsidRPr="00BD42F1">
        <w:rPr>
          <w:rFonts w:ascii="Times New Roman" w:hAnsi="Times New Roman" w:cs="Times New Roman"/>
          <w:sz w:val="24"/>
          <w:szCs w:val="24"/>
        </w:rPr>
        <w:softHyphen/>
        <w:t xml:space="preserve">теля тепломагистрали изменяется по температурному графику 150 - 70 </w:t>
      </w:r>
      <w:r w:rsidRPr="00BD42F1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BD42F1">
        <w:rPr>
          <w:rFonts w:ascii="Times New Roman" w:hAnsi="Times New Roman" w:cs="Times New Roman"/>
          <w:sz w:val="24"/>
          <w:szCs w:val="24"/>
        </w:rPr>
        <w:t>С со срезкой на 125°С, рас</w:t>
      </w:r>
      <w:r w:rsidRPr="00BD42F1">
        <w:rPr>
          <w:rFonts w:ascii="Times New Roman" w:hAnsi="Times New Roman" w:cs="Times New Roman"/>
          <w:sz w:val="24"/>
          <w:szCs w:val="24"/>
        </w:rPr>
        <w:softHyphen/>
        <w:t xml:space="preserve">пределительных сетей отопления - 95 - 70 </w:t>
      </w:r>
      <w:r w:rsidRPr="00BD42F1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BD42F1">
        <w:rPr>
          <w:rFonts w:ascii="Times New Roman" w:hAnsi="Times New Roman" w:cs="Times New Roman"/>
          <w:sz w:val="24"/>
          <w:szCs w:val="24"/>
        </w:rPr>
        <w:t>С. Для обеспечения нормативной температуры в системах горячего водоснабжения предусмотрена циркуляция теп</w:t>
      </w:r>
      <w:r w:rsidRPr="00BD42F1">
        <w:rPr>
          <w:rFonts w:ascii="Times New Roman" w:hAnsi="Times New Roman" w:cs="Times New Roman"/>
          <w:sz w:val="24"/>
          <w:szCs w:val="24"/>
        </w:rPr>
        <w:softHyphen/>
        <w:t>лоносителя. Наряду с этим значительная часть потребителей не имеет циркуляци</w:t>
      </w:r>
      <w:r w:rsidRPr="00BD42F1">
        <w:rPr>
          <w:rFonts w:ascii="Times New Roman" w:hAnsi="Times New Roman" w:cs="Times New Roman"/>
          <w:sz w:val="24"/>
          <w:szCs w:val="24"/>
        </w:rPr>
        <w:softHyphen/>
        <w:t>онных трубопроводов. Однако последнее время интенсивно идет восстановление циркуляционных трубопроводов горячего водоснабжения для улучшения качества теплоснабжения.</w:t>
      </w:r>
    </w:p>
    <w:p w:rsidR="001D3C5F" w:rsidRPr="00BD42F1" w:rsidRDefault="001D3C5F" w:rsidP="00935C30">
      <w:pPr>
        <w:pStyle w:val="3"/>
        <w:shd w:val="clear" w:color="auto" w:fill="auto"/>
        <w:spacing w:line="360" w:lineRule="auto"/>
        <w:ind w:right="120" w:firstLine="580"/>
        <w:jc w:val="both"/>
        <w:rPr>
          <w:rFonts w:ascii="Times New Roman" w:hAnsi="Times New Roman" w:cs="Times New Roman"/>
          <w:sz w:val="24"/>
          <w:szCs w:val="24"/>
        </w:rPr>
      </w:pPr>
      <w:r w:rsidRPr="00BD42F1">
        <w:rPr>
          <w:rFonts w:ascii="Times New Roman" w:hAnsi="Times New Roman" w:cs="Times New Roman"/>
          <w:sz w:val="24"/>
          <w:szCs w:val="24"/>
        </w:rPr>
        <w:t>В таблице 1.7 показано распределение протяженности трубопроводов и их материальной характеристики по назначению. Эти же данные представлены на ри</w:t>
      </w:r>
      <w:r w:rsidRPr="00BD42F1">
        <w:rPr>
          <w:rFonts w:ascii="Times New Roman" w:hAnsi="Times New Roman" w:cs="Times New Roman"/>
          <w:sz w:val="24"/>
          <w:szCs w:val="24"/>
        </w:rPr>
        <w:softHyphen/>
        <w:t>сунках 1.2 и 1.3.</w:t>
      </w:r>
    </w:p>
    <w:p w:rsidR="001D3C5F" w:rsidRPr="00BD42F1" w:rsidRDefault="001D3C5F" w:rsidP="00935C30">
      <w:pPr>
        <w:pStyle w:val="3"/>
        <w:shd w:val="clear" w:color="auto" w:fill="auto"/>
        <w:spacing w:line="360" w:lineRule="auto"/>
        <w:ind w:right="120" w:firstLine="580"/>
        <w:jc w:val="both"/>
        <w:rPr>
          <w:rFonts w:ascii="Times New Roman" w:hAnsi="Times New Roman" w:cs="Times New Roman"/>
          <w:sz w:val="24"/>
          <w:szCs w:val="24"/>
        </w:rPr>
      </w:pPr>
      <w:r w:rsidRPr="00BD42F1">
        <w:rPr>
          <w:rFonts w:ascii="Times New Roman" w:hAnsi="Times New Roman" w:cs="Times New Roman"/>
          <w:sz w:val="24"/>
          <w:szCs w:val="24"/>
        </w:rPr>
        <w:t>Все характеристики тепловых сетей относятся к тепловым сетям, проложен</w:t>
      </w:r>
      <w:r w:rsidRPr="00BD42F1">
        <w:rPr>
          <w:rFonts w:ascii="Times New Roman" w:hAnsi="Times New Roman" w:cs="Times New Roman"/>
          <w:sz w:val="24"/>
          <w:szCs w:val="24"/>
        </w:rPr>
        <w:softHyphen/>
        <w:t>ным на территории Осинниковского городского округа, и тепловой магистрали от ЮК ГРЭС без ответвлений к потребителям поселков Калтанского городского окру</w:t>
      </w:r>
      <w:r w:rsidRPr="00BD42F1">
        <w:rPr>
          <w:rFonts w:ascii="Times New Roman" w:hAnsi="Times New Roman" w:cs="Times New Roman"/>
          <w:sz w:val="24"/>
          <w:szCs w:val="24"/>
        </w:rPr>
        <w:softHyphen/>
        <w:t>га.</w:t>
      </w:r>
    </w:p>
    <w:p w:rsidR="001D3C5F" w:rsidRPr="00BD42F1" w:rsidRDefault="001D3C5F" w:rsidP="001D3C5F">
      <w:pPr>
        <w:pStyle w:val="ab"/>
        <w:shd w:val="clear" w:color="auto" w:fill="auto"/>
        <w:spacing w:line="240" w:lineRule="exact"/>
        <w:rPr>
          <w:rFonts w:ascii="Times New Roman" w:hAnsi="Times New Roman" w:cs="Times New Roman"/>
          <w:sz w:val="18"/>
          <w:szCs w:val="18"/>
        </w:rPr>
      </w:pPr>
      <w:bookmarkStart w:id="15" w:name="bookmark11"/>
      <w:r w:rsidRPr="00BD42F1">
        <w:rPr>
          <w:rFonts w:ascii="Times New Roman" w:hAnsi="Times New Roman" w:cs="Times New Roman"/>
          <w:sz w:val="18"/>
          <w:szCs w:val="18"/>
        </w:rPr>
        <w:t>Таблица 1.7 - Распределение протяженности и материальной характеристики тепловых сетей по назна</w:t>
      </w:r>
      <w:r w:rsidRPr="00BD42F1">
        <w:rPr>
          <w:rFonts w:ascii="Times New Roman" w:hAnsi="Times New Roman" w:cs="Times New Roman"/>
          <w:sz w:val="18"/>
          <w:szCs w:val="18"/>
        </w:rPr>
        <w:softHyphen/>
        <w:t>чению</w:t>
      </w:r>
      <w:bookmarkEnd w:id="1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6"/>
        <w:gridCol w:w="3590"/>
        <w:gridCol w:w="2866"/>
      </w:tblGrid>
      <w:tr w:rsidR="001D3C5F" w:rsidRPr="00BD42F1" w:rsidTr="00804EEF">
        <w:trPr>
          <w:trHeight w:hRule="exact" w:val="1018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1D3C5F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lastRenderedPageBreak/>
              <w:t>Тип тепловых сетей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3C5F" w:rsidRPr="00BD42F1" w:rsidRDefault="001D3C5F" w:rsidP="001D3C5F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Протяженность трубопроводов в однотрубном исчислении,м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5F" w:rsidRPr="00BD42F1" w:rsidRDefault="001D3C5F" w:rsidP="001D3C5F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Материальная характеристика, м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</w:tr>
      <w:tr w:rsidR="001D3C5F" w:rsidRPr="00BD42F1" w:rsidTr="00804EEF">
        <w:trPr>
          <w:trHeight w:hRule="exact" w:val="312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1D3C5F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Магистральные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D3C5F" w:rsidRPr="00BD42F1" w:rsidRDefault="001D3C5F" w:rsidP="001D3C5F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34 272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3C5F" w:rsidRPr="00BD42F1" w:rsidRDefault="001D3C5F" w:rsidP="001D3C5F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21 917</w:t>
            </w:r>
          </w:p>
        </w:tc>
      </w:tr>
      <w:tr w:rsidR="001D3C5F" w:rsidRPr="00BD42F1" w:rsidTr="00804EEF">
        <w:trPr>
          <w:trHeight w:hRule="exact" w:val="307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1D3C5F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D3C5F" w:rsidRPr="00BD42F1" w:rsidRDefault="001D3C5F" w:rsidP="001D3C5F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103315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3C5F" w:rsidRPr="00BD42F1" w:rsidRDefault="001D3C5F" w:rsidP="001D3C5F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26012</w:t>
            </w:r>
          </w:p>
        </w:tc>
      </w:tr>
      <w:tr w:rsidR="001D3C5F" w:rsidRPr="00BD42F1" w:rsidTr="00804EEF">
        <w:trPr>
          <w:trHeight w:hRule="exact" w:val="312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1D3C5F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ГВС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D3C5F" w:rsidRPr="00BD42F1" w:rsidRDefault="001D3C5F" w:rsidP="001D3C5F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82746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3C5F" w:rsidRPr="00BD42F1" w:rsidRDefault="001D3C5F" w:rsidP="001D3C5F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8108</w:t>
            </w:r>
          </w:p>
        </w:tc>
      </w:tr>
      <w:tr w:rsidR="001D3C5F" w:rsidRPr="00BD42F1" w:rsidTr="00804EEF">
        <w:trPr>
          <w:trHeight w:hRule="exact" w:val="317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3C5F" w:rsidRPr="00BD42F1" w:rsidRDefault="001D3C5F" w:rsidP="001D3C5F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3C5F" w:rsidRPr="00BD42F1" w:rsidRDefault="001D3C5F" w:rsidP="001D3C5F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220333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5F" w:rsidRPr="00BD42F1" w:rsidRDefault="001D3C5F" w:rsidP="001D3C5F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56037</w:t>
            </w:r>
          </w:p>
        </w:tc>
      </w:tr>
    </w:tbl>
    <w:p w:rsidR="001D3C5F" w:rsidRPr="00355078" w:rsidRDefault="001D3C5F" w:rsidP="000F724B">
      <w:pPr>
        <w:jc w:val="center"/>
      </w:pPr>
      <w:r>
        <w:rPr>
          <w:noProof/>
          <w:lang w:eastAsia="ru-RU"/>
        </w:rPr>
        <w:drawing>
          <wp:inline distT="0" distB="0" distL="0" distR="0" wp14:anchorId="0CA9B353" wp14:editId="65511EF0">
            <wp:extent cx="4856672" cy="2915728"/>
            <wp:effectExtent l="0" t="0" r="1270" b="1841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D3C5F" w:rsidRDefault="001D3C5F" w:rsidP="000F724B">
      <w:pPr>
        <w:jc w:val="center"/>
        <w:rPr>
          <w:rFonts w:ascii="Times New Roman" w:hAnsi="Times New Roman" w:cs="Times New Roman"/>
          <w:sz w:val="18"/>
          <w:szCs w:val="18"/>
        </w:rPr>
      </w:pPr>
      <w:r w:rsidRPr="00BD42F1">
        <w:rPr>
          <w:rFonts w:ascii="Times New Roman" w:hAnsi="Times New Roman" w:cs="Times New Roman"/>
          <w:sz w:val="18"/>
          <w:szCs w:val="18"/>
        </w:rPr>
        <w:t>Рисунок 1.2 - Распределение протяженности тепловых сетей по назначени</w:t>
      </w:r>
    </w:p>
    <w:p w:rsidR="00804EEF" w:rsidRPr="00BD42F1" w:rsidRDefault="00804EEF" w:rsidP="000F724B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>
            <wp:extent cx="5486400" cy="320040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D3C5F" w:rsidRPr="00BD42F1" w:rsidRDefault="001D3C5F" w:rsidP="000F724B">
      <w:pPr>
        <w:jc w:val="center"/>
        <w:rPr>
          <w:rFonts w:ascii="Times New Roman" w:hAnsi="Times New Roman" w:cs="Times New Roman"/>
          <w:sz w:val="18"/>
          <w:szCs w:val="18"/>
        </w:rPr>
      </w:pPr>
      <w:r w:rsidRPr="00BD42F1">
        <w:rPr>
          <w:rFonts w:ascii="Times New Roman" w:hAnsi="Times New Roman" w:cs="Times New Roman"/>
          <w:sz w:val="18"/>
          <w:szCs w:val="18"/>
        </w:rPr>
        <w:t>Рисунок 1.3 - Распределение материальной характеристики тепловых сетей по назначению</w:t>
      </w:r>
    </w:p>
    <w:p w:rsidR="001D3C5F" w:rsidRPr="00BD42F1" w:rsidRDefault="001D3C5F" w:rsidP="00BD42F1">
      <w:pPr>
        <w:pStyle w:val="3"/>
        <w:shd w:val="clear" w:color="auto" w:fill="auto"/>
        <w:spacing w:before="88" w:line="360" w:lineRule="auto"/>
        <w:ind w:left="20" w:right="20" w:firstLine="580"/>
        <w:jc w:val="both"/>
        <w:rPr>
          <w:rFonts w:ascii="Times New Roman" w:hAnsi="Times New Roman" w:cs="Times New Roman"/>
          <w:sz w:val="24"/>
          <w:szCs w:val="24"/>
        </w:rPr>
      </w:pPr>
      <w:r w:rsidRPr="00BD42F1">
        <w:rPr>
          <w:rFonts w:ascii="Times New Roman" w:hAnsi="Times New Roman" w:cs="Times New Roman"/>
          <w:sz w:val="24"/>
          <w:szCs w:val="24"/>
        </w:rPr>
        <w:t>Наибольшая протяженность тепловых сетей приходится на тепловые сети отопления. Их доля составляет 46,</w:t>
      </w:r>
      <w:r w:rsidR="008524E1" w:rsidRPr="00BD42F1">
        <w:rPr>
          <w:rFonts w:ascii="Times New Roman" w:hAnsi="Times New Roman" w:cs="Times New Roman"/>
          <w:sz w:val="24"/>
          <w:szCs w:val="24"/>
        </w:rPr>
        <w:t>8</w:t>
      </w:r>
      <w:r w:rsidRPr="00BD42F1">
        <w:rPr>
          <w:rFonts w:ascii="Times New Roman" w:hAnsi="Times New Roman" w:cs="Times New Roman"/>
          <w:sz w:val="24"/>
          <w:szCs w:val="24"/>
        </w:rPr>
        <w:t xml:space="preserve"> %, доля магистральных тепловых сетей равна 15,6 %. </w:t>
      </w:r>
      <w:r w:rsidRPr="00BD42F1">
        <w:rPr>
          <w:rFonts w:ascii="Times New Roman" w:hAnsi="Times New Roman" w:cs="Times New Roman"/>
          <w:sz w:val="24"/>
          <w:szCs w:val="24"/>
        </w:rPr>
        <w:lastRenderedPageBreak/>
        <w:t xml:space="preserve">При этом по материальной характеристике доля магистральных тепловых сетей значительно выше и равна </w:t>
      </w:r>
      <w:r w:rsidR="00804EEF">
        <w:rPr>
          <w:rFonts w:ascii="Times New Roman" w:hAnsi="Times New Roman" w:cs="Times New Roman"/>
          <w:sz w:val="24"/>
          <w:szCs w:val="24"/>
        </w:rPr>
        <w:t>39,1</w:t>
      </w:r>
      <w:r w:rsidRPr="00BD42F1">
        <w:rPr>
          <w:rFonts w:ascii="Times New Roman" w:hAnsi="Times New Roman" w:cs="Times New Roman"/>
          <w:sz w:val="24"/>
          <w:szCs w:val="24"/>
        </w:rPr>
        <w:t xml:space="preserve"> %. Это связано с тем, что магистральные теп</w:t>
      </w:r>
      <w:r w:rsidRPr="00BD42F1">
        <w:rPr>
          <w:rFonts w:ascii="Times New Roman" w:hAnsi="Times New Roman" w:cs="Times New Roman"/>
          <w:sz w:val="24"/>
          <w:szCs w:val="24"/>
        </w:rPr>
        <w:softHyphen/>
        <w:t>ловые сети представляет собой трубопроводы большого диаметра.</w:t>
      </w:r>
    </w:p>
    <w:p w:rsidR="001D3C5F" w:rsidRPr="00BD42F1" w:rsidRDefault="001D3C5F" w:rsidP="00BD42F1">
      <w:pPr>
        <w:pStyle w:val="3"/>
        <w:shd w:val="clear" w:color="auto" w:fill="auto"/>
        <w:spacing w:line="360" w:lineRule="auto"/>
        <w:ind w:left="20" w:right="20" w:firstLine="580"/>
        <w:jc w:val="both"/>
        <w:rPr>
          <w:rFonts w:ascii="Times New Roman" w:hAnsi="Times New Roman" w:cs="Times New Roman"/>
          <w:sz w:val="24"/>
          <w:szCs w:val="24"/>
        </w:rPr>
      </w:pPr>
      <w:r w:rsidRPr="00BD42F1">
        <w:rPr>
          <w:rFonts w:ascii="Times New Roman" w:hAnsi="Times New Roman" w:cs="Times New Roman"/>
          <w:sz w:val="24"/>
          <w:szCs w:val="24"/>
        </w:rPr>
        <w:t>Основной способ прокладки трубопроводов тепловых сетей - подземный, на долю которого приходится 57 % от протяженности всех трубопроводов. Доля тран</w:t>
      </w:r>
      <w:r w:rsidRPr="00BD42F1">
        <w:rPr>
          <w:rFonts w:ascii="Times New Roman" w:hAnsi="Times New Roman" w:cs="Times New Roman"/>
          <w:sz w:val="24"/>
          <w:szCs w:val="24"/>
        </w:rPr>
        <w:softHyphen/>
        <w:t>зитных трубопроводов, проложенных по подвалам, составляет 1%. При этом по материальной характеристике преобладают тепловые сети надземной прокладки, так как этим способом проложены магистральные участки трубопроводов.</w:t>
      </w:r>
    </w:p>
    <w:p w:rsidR="001D3C5F" w:rsidRPr="00BD42F1" w:rsidRDefault="001D3C5F" w:rsidP="00BD42F1">
      <w:pPr>
        <w:pStyle w:val="3"/>
        <w:shd w:val="clear" w:color="auto" w:fill="auto"/>
        <w:spacing w:line="360" w:lineRule="auto"/>
        <w:ind w:left="20" w:right="20" w:firstLine="580"/>
        <w:jc w:val="both"/>
        <w:rPr>
          <w:rFonts w:ascii="Times New Roman" w:hAnsi="Times New Roman" w:cs="Times New Roman"/>
          <w:sz w:val="24"/>
          <w:szCs w:val="24"/>
        </w:rPr>
      </w:pPr>
      <w:r w:rsidRPr="00BD42F1">
        <w:rPr>
          <w:rFonts w:ascii="Times New Roman" w:hAnsi="Times New Roman" w:cs="Times New Roman"/>
          <w:sz w:val="24"/>
          <w:szCs w:val="24"/>
        </w:rPr>
        <w:t>Распределение протяженности трубопроводов по годам прокладки (рекон</w:t>
      </w:r>
      <w:r w:rsidRPr="00BD42F1">
        <w:rPr>
          <w:rFonts w:ascii="Times New Roman" w:hAnsi="Times New Roman" w:cs="Times New Roman"/>
          <w:sz w:val="24"/>
          <w:szCs w:val="24"/>
        </w:rPr>
        <w:softHyphen/>
        <w:t>струкции) показано в таблице 1.8. Временные интервалы выбраны в соответствии с теми периодами, в течение которых нормы проектирования тепловой изоляции не изменялись. На рисунке 1.4 показано распределение протяженности трубопро</w:t>
      </w:r>
      <w:r w:rsidRPr="00BD42F1">
        <w:rPr>
          <w:rFonts w:ascii="Times New Roman" w:hAnsi="Times New Roman" w:cs="Times New Roman"/>
          <w:sz w:val="24"/>
          <w:szCs w:val="24"/>
        </w:rPr>
        <w:softHyphen/>
        <w:t>водов по годам прокладки.</w:t>
      </w:r>
    </w:p>
    <w:p w:rsidR="00BD42F1" w:rsidRPr="00BD42F1" w:rsidRDefault="00BD42F1" w:rsidP="00BD42F1">
      <w:pPr>
        <w:pStyle w:val="ab"/>
        <w:shd w:val="clear" w:color="auto" w:fill="auto"/>
        <w:spacing w:before="240" w:line="240" w:lineRule="exact"/>
        <w:rPr>
          <w:rFonts w:ascii="Times New Roman" w:hAnsi="Times New Roman" w:cs="Times New Roman"/>
          <w:sz w:val="18"/>
          <w:szCs w:val="18"/>
        </w:rPr>
      </w:pPr>
      <w:bookmarkStart w:id="16" w:name="bookmark13"/>
      <w:r w:rsidRPr="00BD42F1">
        <w:rPr>
          <w:rFonts w:ascii="Times New Roman" w:hAnsi="Times New Roman" w:cs="Times New Roman"/>
          <w:sz w:val="18"/>
          <w:szCs w:val="18"/>
        </w:rPr>
        <w:t>Таблица 1.8 - Распределение протяженности и материальной характеристики тепловых сетей по годам прокладки</w:t>
      </w:r>
      <w:bookmarkEnd w:id="16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1"/>
        <w:gridCol w:w="3408"/>
        <w:gridCol w:w="3043"/>
      </w:tblGrid>
      <w:tr w:rsidR="001D3C5F" w:rsidRPr="00BD42F1" w:rsidTr="00AF7EAC">
        <w:trPr>
          <w:trHeight w:hRule="exact" w:val="946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Год прокладки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Протяженность трубопроводов в однотрубном исчислении,м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Материальная характеристика, м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</w:tr>
      <w:tr w:rsidR="001D3C5F" w:rsidRPr="00BD42F1" w:rsidTr="00AF7EAC">
        <w:trPr>
          <w:trHeight w:hRule="exact" w:val="307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до 1990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125 555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32 472</w:t>
            </w:r>
          </w:p>
        </w:tc>
      </w:tr>
      <w:tr w:rsidR="001D3C5F" w:rsidRPr="00BD42F1" w:rsidTr="00AF7EAC">
        <w:trPr>
          <w:trHeight w:hRule="exact" w:val="312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с 1991 по 1998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4 136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398</w:t>
            </w:r>
          </w:p>
        </w:tc>
      </w:tr>
      <w:tr w:rsidR="001D3C5F" w:rsidRPr="00BD42F1" w:rsidTr="00AF7EAC">
        <w:trPr>
          <w:trHeight w:hRule="exact" w:val="307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с 1999 по 2003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6 483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358</w:t>
            </w:r>
          </w:p>
        </w:tc>
      </w:tr>
      <w:tr w:rsidR="008524E1" w:rsidRPr="00BD42F1" w:rsidTr="00AF7EAC">
        <w:trPr>
          <w:trHeight w:hRule="exact" w:val="312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4E1" w:rsidRPr="00BD42F1" w:rsidRDefault="008524E1" w:rsidP="008524E1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после 2004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4E1" w:rsidRPr="00BD42F1" w:rsidRDefault="004B31C0" w:rsidP="008524E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84159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4E1" w:rsidRPr="00BD42F1" w:rsidRDefault="00EA24E8" w:rsidP="008524E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22842</w:t>
            </w:r>
          </w:p>
        </w:tc>
      </w:tr>
      <w:tr w:rsidR="008524E1" w:rsidRPr="00BD42F1" w:rsidTr="00AF7EAC">
        <w:trPr>
          <w:trHeight w:hRule="exact" w:val="322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4E1" w:rsidRPr="00BD42F1" w:rsidRDefault="008524E1" w:rsidP="008524E1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4E1" w:rsidRPr="00BD42F1" w:rsidRDefault="00EA24E8" w:rsidP="008524E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220333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4E1" w:rsidRPr="00BD42F1" w:rsidRDefault="00EA24E8" w:rsidP="008524E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56073</w:t>
            </w:r>
          </w:p>
        </w:tc>
      </w:tr>
    </w:tbl>
    <w:p w:rsidR="001D3C5F" w:rsidRPr="00BD42F1" w:rsidRDefault="00804EEF" w:rsidP="000F724B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144145</wp:posOffset>
            </wp:positionH>
            <wp:positionV relativeFrom="paragraph">
              <wp:posOffset>85090</wp:posOffset>
            </wp:positionV>
            <wp:extent cx="5262880" cy="2764155"/>
            <wp:effectExtent l="0" t="0" r="13970" b="17145"/>
            <wp:wrapSquare wrapText="bothSides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24E1">
        <w:br w:type="textWrapping" w:clear="all"/>
      </w:r>
      <w:bookmarkStart w:id="17" w:name="bookmark14"/>
      <w:r w:rsidR="001D3C5F" w:rsidRPr="00BD42F1">
        <w:rPr>
          <w:rFonts w:ascii="Times New Roman" w:hAnsi="Times New Roman" w:cs="Times New Roman"/>
          <w:sz w:val="18"/>
          <w:szCs w:val="18"/>
        </w:rPr>
        <w:t>Рисунок 1.4 - Распределение протяженности трубопроводов тепловых сетей по годам прокладки</w:t>
      </w:r>
      <w:bookmarkEnd w:id="17"/>
    </w:p>
    <w:p w:rsidR="00CE53DB" w:rsidRPr="00BD42F1" w:rsidRDefault="00CE53DB" w:rsidP="00BD42F1">
      <w:pPr>
        <w:widowControl w:val="0"/>
        <w:spacing w:after="458" w:line="360" w:lineRule="auto"/>
        <w:ind w:left="140" w:right="140" w:firstLine="600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BD42F1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Протяженность и материальная характеристика трубопроводов различного </w:t>
      </w:r>
      <w:r w:rsidRPr="00BD42F1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lastRenderedPageBreak/>
        <w:t>диаметра показаны в таблице 1.9 и на рисунке 1.5.</w:t>
      </w:r>
    </w:p>
    <w:p w:rsidR="00CE53DB" w:rsidRPr="00BD42F1" w:rsidRDefault="00804EEF" w:rsidP="00CE53DB">
      <w:pPr>
        <w:pStyle w:val="ab"/>
        <w:shd w:val="clear" w:color="auto" w:fill="auto"/>
        <w:spacing w:line="245" w:lineRule="exact"/>
        <w:rPr>
          <w:rFonts w:ascii="Times New Roman" w:hAnsi="Times New Roman" w:cs="Times New Roman"/>
          <w:sz w:val="18"/>
          <w:szCs w:val="18"/>
        </w:rPr>
      </w:pPr>
      <w:r w:rsidRPr="00BD42F1"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anchor distT="0" distB="0" distL="114300" distR="114300" simplePos="0" relativeHeight="251662336" behindDoc="0" locked="0" layoutInCell="1" allowOverlap="1" wp14:anchorId="2EE8D554" wp14:editId="354CD3FA">
            <wp:simplePos x="0" y="0"/>
            <wp:positionH relativeFrom="column">
              <wp:posOffset>324485</wp:posOffset>
            </wp:positionH>
            <wp:positionV relativeFrom="paragraph">
              <wp:posOffset>4904105</wp:posOffset>
            </wp:positionV>
            <wp:extent cx="5198745" cy="2743200"/>
            <wp:effectExtent l="0" t="0" r="1905" b="0"/>
            <wp:wrapTopAndBottom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53DB" w:rsidRPr="00BD42F1">
        <w:rPr>
          <w:rFonts w:ascii="Times New Roman" w:hAnsi="Times New Roman" w:cs="Times New Roman"/>
          <w:sz w:val="18"/>
          <w:szCs w:val="18"/>
        </w:rPr>
        <w:t>Таблица 1.9 - Распределение протяженности и материальной характеристики тепловых сетей по диа</w:t>
      </w:r>
      <w:r w:rsidR="00CE53DB" w:rsidRPr="00BD42F1">
        <w:rPr>
          <w:rFonts w:ascii="Times New Roman" w:hAnsi="Times New Roman" w:cs="Times New Roman"/>
          <w:sz w:val="18"/>
          <w:szCs w:val="18"/>
        </w:rPr>
        <w:softHyphen/>
        <w:t>метрам трубопроводов</w:t>
      </w:r>
    </w:p>
    <w:tbl>
      <w:tblPr>
        <w:tblOverlap w:val="never"/>
        <w:tblW w:w="930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6"/>
        <w:gridCol w:w="3110"/>
        <w:gridCol w:w="3106"/>
      </w:tblGrid>
      <w:tr w:rsidR="00EA24E8" w:rsidRPr="00EA24E8" w:rsidTr="00EA24E8">
        <w:trPr>
          <w:trHeight w:hRule="exact" w:val="845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3DB" w:rsidRPr="00EA24E8" w:rsidRDefault="00CE53DB" w:rsidP="00EA24E8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Диаметр, мм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3DB" w:rsidRPr="00EA24E8" w:rsidRDefault="00CE53DB" w:rsidP="00EA24E8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Протяженность трубопроводов в однотрубном исчислении, м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3DB" w:rsidRPr="00EA24E8" w:rsidRDefault="00CE53DB" w:rsidP="00EA24E8">
            <w:pPr>
              <w:pStyle w:val="3"/>
              <w:shd w:val="clear" w:color="auto" w:fill="auto"/>
              <w:spacing w:after="60"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Материальная</w:t>
            </w:r>
          </w:p>
          <w:p w:rsidR="00CE53DB" w:rsidRPr="00EA24E8" w:rsidRDefault="00CE53DB" w:rsidP="00EA24E8">
            <w:pPr>
              <w:pStyle w:val="3"/>
              <w:shd w:val="clear" w:color="auto" w:fill="auto"/>
              <w:spacing w:before="60"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характеристика,</w:t>
            </w:r>
          </w:p>
          <w:p w:rsidR="00CE53DB" w:rsidRPr="00EA24E8" w:rsidRDefault="00CE53DB" w:rsidP="00EA24E8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  <w:vertAlign w:val="subscript"/>
              </w:rPr>
              <w:t>м</w:t>
            </w:r>
            <w:r w:rsidRPr="00EA24E8"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</w:tr>
      <w:tr w:rsidR="00EA24E8" w:rsidRPr="00EA24E8" w:rsidTr="00EA24E8">
        <w:trPr>
          <w:trHeight w:hRule="exact" w:val="307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15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Fonts w:ascii="Times New Roman" w:hAnsi="Times New Roman" w:cs="Times New Roman"/>
                <w:sz w:val="18"/>
                <w:szCs w:val="18"/>
              </w:rPr>
              <w:t>768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EA24E8" w:rsidRPr="00EA24E8" w:rsidTr="00EA24E8">
        <w:trPr>
          <w:trHeight w:hRule="exact" w:val="312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20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Fonts w:ascii="Times New Roman" w:hAnsi="Times New Roman" w:cs="Times New Roman"/>
                <w:sz w:val="18"/>
                <w:szCs w:val="18"/>
              </w:rPr>
              <w:t>1 698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</w:tr>
      <w:tr w:rsidR="00EA24E8" w:rsidRPr="00EA24E8" w:rsidTr="00EA24E8">
        <w:trPr>
          <w:trHeight w:hRule="exact" w:val="307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25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Fonts w:ascii="Times New Roman" w:hAnsi="Times New Roman" w:cs="Times New Roman"/>
                <w:sz w:val="18"/>
                <w:szCs w:val="18"/>
              </w:rPr>
              <w:t>4 712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</w:tr>
      <w:tr w:rsidR="00EA24E8" w:rsidRPr="00EA24E8" w:rsidTr="00EA24E8">
        <w:trPr>
          <w:trHeight w:hRule="exact" w:val="322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32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Fonts w:ascii="Times New Roman" w:hAnsi="Times New Roman" w:cs="Times New Roman"/>
                <w:sz w:val="18"/>
                <w:szCs w:val="18"/>
              </w:rPr>
              <w:t>8 923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Fonts w:ascii="Times New Roman" w:hAnsi="Times New Roman" w:cs="Times New Roman"/>
                <w:sz w:val="18"/>
                <w:szCs w:val="18"/>
              </w:rPr>
              <w:t>283</w:t>
            </w:r>
          </w:p>
        </w:tc>
      </w:tr>
      <w:tr w:rsidR="00EA24E8" w:rsidRPr="00EA24E8" w:rsidTr="00EA24E8">
        <w:trPr>
          <w:trHeight w:hRule="exact" w:val="322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40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Fonts w:ascii="Times New Roman" w:hAnsi="Times New Roman" w:cs="Times New Roman"/>
                <w:sz w:val="18"/>
                <w:szCs w:val="18"/>
              </w:rPr>
              <w:t>14 725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Fonts w:ascii="Times New Roman" w:hAnsi="Times New Roman" w:cs="Times New Roman"/>
                <w:sz w:val="18"/>
                <w:szCs w:val="18"/>
              </w:rPr>
              <w:t>379</w:t>
            </w:r>
          </w:p>
        </w:tc>
      </w:tr>
      <w:tr w:rsidR="00EA24E8" w:rsidRPr="00EA24E8" w:rsidTr="00EA24E8">
        <w:trPr>
          <w:trHeight w:hRule="exact" w:val="322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50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Fonts w:ascii="Times New Roman" w:hAnsi="Times New Roman" w:cs="Times New Roman"/>
                <w:sz w:val="18"/>
                <w:szCs w:val="18"/>
              </w:rPr>
              <w:t>23 634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Fonts w:ascii="Times New Roman" w:hAnsi="Times New Roman" w:cs="Times New Roman"/>
                <w:sz w:val="18"/>
                <w:szCs w:val="18"/>
              </w:rPr>
              <w:t>1 182</w:t>
            </w:r>
          </w:p>
        </w:tc>
      </w:tr>
      <w:tr w:rsidR="00EA24E8" w:rsidRPr="00EA24E8" w:rsidTr="00EA24E8">
        <w:trPr>
          <w:trHeight w:hRule="exact" w:val="322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70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Fonts w:ascii="Times New Roman" w:hAnsi="Times New Roman" w:cs="Times New Roman"/>
                <w:sz w:val="18"/>
                <w:szCs w:val="18"/>
              </w:rPr>
              <w:t>17 348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Fonts w:ascii="Times New Roman" w:hAnsi="Times New Roman" w:cs="Times New Roman"/>
                <w:sz w:val="18"/>
                <w:szCs w:val="18"/>
              </w:rPr>
              <w:t>983</w:t>
            </w:r>
          </w:p>
        </w:tc>
      </w:tr>
      <w:tr w:rsidR="00EA24E8" w:rsidRPr="00EA24E8" w:rsidTr="00EA24E8">
        <w:trPr>
          <w:trHeight w:hRule="exact" w:val="322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80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Fonts w:ascii="Times New Roman" w:hAnsi="Times New Roman" w:cs="Times New Roman"/>
                <w:sz w:val="18"/>
                <w:szCs w:val="18"/>
              </w:rPr>
              <w:t>15 075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Fonts w:ascii="Times New Roman" w:hAnsi="Times New Roman" w:cs="Times New Roman"/>
                <w:sz w:val="18"/>
                <w:szCs w:val="18"/>
              </w:rPr>
              <w:t>1 075</w:t>
            </w:r>
          </w:p>
        </w:tc>
      </w:tr>
      <w:tr w:rsidR="00EA24E8" w:rsidRPr="00EA24E8" w:rsidTr="00EA24E8">
        <w:trPr>
          <w:trHeight w:hRule="exact" w:val="322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Fonts w:ascii="Times New Roman" w:hAnsi="Times New Roman" w:cs="Times New Roman"/>
                <w:sz w:val="18"/>
                <w:szCs w:val="18"/>
              </w:rPr>
              <w:t>25 651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Fonts w:ascii="Times New Roman" w:hAnsi="Times New Roman" w:cs="Times New Roman"/>
                <w:sz w:val="18"/>
                <w:szCs w:val="18"/>
              </w:rPr>
              <w:t>2 565</w:t>
            </w:r>
          </w:p>
        </w:tc>
      </w:tr>
      <w:tr w:rsidR="00EA24E8" w:rsidRPr="00EA24E8" w:rsidTr="00EA24E8">
        <w:trPr>
          <w:trHeight w:hRule="exact" w:val="322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125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Fonts w:ascii="Times New Roman" w:hAnsi="Times New Roman" w:cs="Times New Roman"/>
                <w:sz w:val="18"/>
                <w:szCs w:val="18"/>
              </w:rPr>
              <w:t>17 503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Fonts w:ascii="Times New Roman" w:hAnsi="Times New Roman" w:cs="Times New Roman"/>
                <w:sz w:val="18"/>
                <w:szCs w:val="18"/>
              </w:rPr>
              <w:t>1 084</w:t>
            </w:r>
          </w:p>
        </w:tc>
      </w:tr>
      <w:tr w:rsidR="00EA24E8" w:rsidRPr="00EA24E8" w:rsidTr="00EA24E8">
        <w:trPr>
          <w:trHeight w:hRule="exact" w:val="322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150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Fonts w:ascii="Times New Roman" w:hAnsi="Times New Roman" w:cs="Times New Roman"/>
                <w:sz w:val="18"/>
                <w:szCs w:val="18"/>
              </w:rPr>
              <w:t>19 486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Fonts w:ascii="Times New Roman" w:hAnsi="Times New Roman" w:cs="Times New Roman"/>
                <w:sz w:val="18"/>
                <w:szCs w:val="18"/>
              </w:rPr>
              <w:t>2 923</w:t>
            </w:r>
          </w:p>
        </w:tc>
      </w:tr>
      <w:tr w:rsidR="00EA24E8" w:rsidRPr="00EA24E8" w:rsidTr="00EA24E8">
        <w:trPr>
          <w:trHeight w:hRule="exact" w:val="322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200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Fonts w:ascii="Times New Roman" w:hAnsi="Times New Roman" w:cs="Times New Roman"/>
                <w:sz w:val="18"/>
                <w:szCs w:val="18"/>
              </w:rPr>
              <w:t>15 625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Fonts w:ascii="Times New Roman" w:hAnsi="Times New Roman" w:cs="Times New Roman"/>
                <w:sz w:val="18"/>
                <w:szCs w:val="18"/>
              </w:rPr>
              <w:t>2 715</w:t>
            </w:r>
          </w:p>
        </w:tc>
      </w:tr>
      <w:tr w:rsidR="00EA24E8" w:rsidRPr="00EA24E8" w:rsidTr="00EA24E8">
        <w:trPr>
          <w:trHeight w:hRule="exact" w:val="322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250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Fonts w:ascii="Times New Roman" w:hAnsi="Times New Roman" w:cs="Times New Roman"/>
                <w:sz w:val="18"/>
                <w:szCs w:val="18"/>
              </w:rPr>
              <w:t>11 035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Fonts w:ascii="Times New Roman" w:hAnsi="Times New Roman" w:cs="Times New Roman"/>
                <w:sz w:val="18"/>
                <w:szCs w:val="18"/>
              </w:rPr>
              <w:t>2 759</w:t>
            </w:r>
          </w:p>
        </w:tc>
      </w:tr>
      <w:tr w:rsidR="00EA24E8" w:rsidRPr="00EA24E8" w:rsidTr="00EA24E8">
        <w:trPr>
          <w:trHeight w:hRule="exact" w:val="322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300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Fonts w:ascii="Times New Roman" w:hAnsi="Times New Roman" w:cs="Times New Roman"/>
                <w:sz w:val="18"/>
                <w:szCs w:val="18"/>
              </w:rPr>
              <w:t>8 961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Fonts w:ascii="Times New Roman" w:hAnsi="Times New Roman" w:cs="Times New Roman"/>
                <w:sz w:val="18"/>
                <w:szCs w:val="18"/>
              </w:rPr>
              <w:t>1 970</w:t>
            </w:r>
          </w:p>
        </w:tc>
      </w:tr>
      <w:tr w:rsidR="00EA24E8" w:rsidRPr="00EA24E8" w:rsidTr="00EA24E8">
        <w:trPr>
          <w:trHeight w:hRule="exact" w:val="322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400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Fonts w:ascii="Times New Roman" w:hAnsi="Times New Roman" w:cs="Times New Roman"/>
                <w:sz w:val="18"/>
                <w:szCs w:val="18"/>
              </w:rPr>
              <w:t>3 530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Fonts w:ascii="Times New Roman" w:hAnsi="Times New Roman" w:cs="Times New Roman"/>
                <w:sz w:val="18"/>
                <w:szCs w:val="18"/>
              </w:rPr>
              <w:t>1 256</w:t>
            </w:r>
          </w:p>
        </w:tc>
      </w:tr>
      <w:tr w:rsidR="00EA24E8" w:rsidRPr="00EA24E8" w:rsidTr="00EA24E8">
        <w:trPr>
          <w:trHeight w:hRule="exact" w:val="322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500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Fonts w:ascii="Times New Roman" w:hAnsi="Times New Roman" w:cs="Times New Roman"/>
                <w:sz w:val="18"/>
                <w:szCs w:val="18"/>
              </w:rPr>
              <w:t>6 629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Fonts w:ascii="Times New Roman" w:hAnsi="Times New Roman" w:cs="Times New Roman"/>
                <w:sz w:val="18"/>
                <w:szCs w:val="18"/>
              </w:rPr>
              <w:t>3 149</w:t>
            </w:r>
          </w:p>
        </w:tc>
      </w:tr>
      <w:tr w:rsidR="00EA24E8" w:rsidRPr="00EA24E8" w:rsidTr="00EA24E8">
        <w:trPr>
          <w:trHeight w:hRule="exact" w:val="322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700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Fonts w:ascii="Times New Roman" w:hAnsi="Times New Roman" w:cs="Times New Roman"/>
                <w:sz w:val="18"/>
                <w:szCs w:val="18"/>
              </w:rPr>
              <w:t>20 124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Fonts w:ascii="Times New Roman" w:hAnsi="Times New Roman" w:cs="Times New Roman"/>
                <w:sz w:val="18"/>
                <w:szCs w:val="18"/>
              </w:rPr>
              <w:t>14 087</w:t>
            </w:r>
          </w:p>
        </w:tc>
      </w:tr>
      <w:tr w:rsidR="00EA24E8" w:rsidRPr="00EA24E8" w:rsidTr="00EA24E8">
        <w:trPr>
          <w:trHeight w:hRule="exact" w:val="322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800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Fonts w:ascii="Times New Roman" w:hAnsi="Times New Roman" w:cs="Times New Roman"/>
                <w:sz w:val="18"/>
                <w:szCs w:val="18"/>
              </w:rPr>
              <w:t>4 906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Fonts w:ascii="Times New Roman" w:hAnsi="Times New Roman" w:cs="Times New Roman"/>
                <w:sz w:val="18"/>
                <w:szCs w:val="18"/>
              </w:rPr>
              <w:t>19 506</w:t>
            </w:r>
          </w:p>
        </w:tc>
      </w:tr>
      <w:tr w:rsidR="00EA24E8" w:rsidRPr="00EA24E8" w:rsidTr="00EA24E8">
        <w:trPr>
          <w:trHeight w:hRule="exact" w:val="322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Fonts w:ascii="Times New Roman" w:hAnsi="Times New Roman" w:cs="Times New Roman"/>
                <w:sz w:val="18"/>
                <w:szCs w:val="18"/>
              </w:rPr>
              <w:t>220333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56073</w:t>
            </w:r>
          </w:p>
        </w:tc>
      </w:tr>
    </w:tbl>
    <w:p w:rsidR="00531A55" w:rsidRPr="00BD42F1" w:rsidRDefault="00531A55" w:rsidP="000F724B">
      <w:pPr>
        <w:pStyle w:val="3"/>
        <w:shd w:val="clear" w:color="auto" w:fill="auto"/>
        <w:spacing w:line="413" w:lineRule="exact"/>
        <w:ind w:right="120" w:firstLine="709"/>
        <w:rPr>
          <w:rFonts w:ascii="Times New Roman" w:hAnsi="Times New Roman" w:cs="Times New Roman"/>
          <w:sz w:val="18"/>
          <w:szCs w:val="18"/>
        </w:rPr>
      </w:pPr>
      <w:r w:rsidRPr="00BD42F1">
        <w:rPr>
          <w:rFonts w:ascii="Times New Roman" w:hAnsi="Times New Roman" w:cs="Times New Roman"/>
          <w:sz w:val="18"/>
          <w:szCs w:val="18"/>
        </w:rPr>
        <w:t>Рисунок 1.5. – протяжонность тепловых сетей по диаметрам.</w:t>
      </w:r>
    </w:p>
    <w:p w:rsidR="00F75CD1" w:rsidRDefault="000F724B" w:rsidP="00BD42F1">
      <w:pPr>
        <w:pStyle w:val="3"/>
        <w:shd w:val="clear" w:color="auto" w:fill="auto"/>
        <w:spacing w:line="360" w:lineRule="auto"/>
        <w:ind w:left="140" w:right="120" w:firstLine="580"/>
        <w:jc w:val="both"/>
        <w:rPr>
          <w:rFonts w:ascii="Times New Roman" w:hAnsi="Times New Roman" w:cs="Times New Roman"/>
          <w:sz w:val="24"/>
          <w:szCs w:val="24"/>
        </w:rPr>
      </w:pPr>
      <w:r w:rsidRPr="000F724B">
        <w:rPr>
          <w:rFonts w:ascii="Times New Roman" w:hAnsi="Times New Roman" w:cs="Times New Roman"/>
          <w:sz w:val="24"/>
          <w:szCs w:val="24"/>
        </w:rPr>
        <w:t xml:space="preserve">Максимальную протяженность имеют трубопроводы, проложенные до 1990 года. </w:t>
      </w:r>
      <w:r w:rsidRPr="000F724B">
        <w:rPr>
          <w:rFonts w:ascii="Times New Roman" w:hAnsi="Times New Roman" w:cs="Times New Roman"/>
          <w:sz w:val="24"/>
          <w:szCs w:val="24"/>
        </w:rPr>
        <w:lastRenderedPageBreak/>
        <w:t>Их доля составила 57 %. Доля прот</w:t>
      </w:r>
      <w:r w:rsidR="00F75CD1">
        <w:rPr>
          <w:rFonts w:ascii="Times New Roman" w:hAnsi="Times New Roman" w:cs="Times New Roman"/>
          <w:sz w:val="24"/>
          <w:szCs w:val="24"/>
        </w:rPr>
        <w:t>яженности новых сетей, проложен</w:t>
      </w:r>
      <w:r w:rsidRPr="000F724B">
        <w:rPr>
          <w:rFonts w:ascii="Times New Roman" w:hAnsi="Times New Roman" w:cs="Times New Roman"/>
          <w:sz w:val="24"/>
          <w:szCs w:val="24"/>
        </w:rPr>
        <w:t>ных после 2004 года, равна 38 %.</w:t>
      </w:r>
    </w:p>
    <w:p w:rsidR="001D3C5F" w:rsidRPr="00BD42F1" w:rsidRDefault="001D3C5F" w:rsidP="00BD42F1">
      <w:pPr>
        <w:pStyle w:val="3"/>
        <w:shd w:val="clear" w:color="auto" w:fill="auto"/>
        <w:spacing w:line="360" w:lineRule="auto"/>
        <w:ind w:left="140" w:right="120" w:firstLine="580"/>
        <w:jc w:val="both"/>
        <w:rPr>
          <w:rFonts w:ascii="Times New Roman" w:hAnsi="Times New Roman" w:cs="Times New Roman"/>
          <w:sz w:val="24"/>
          <w:szCs w:val="24"/>
        </w:rPr>
      </w:pPr>
      <w:r w:rsidRPr="00BD42F1">
        <w:rPr>
          <w:rFonts w:ascii="Times New Roman" w:hAnsi="Times New Roman" w:cs="Times New Roman"/>
          <w:sz w:val="24"/>
          <w:szCs w:val="24"/>
        </w:rPr>
        <w:t>Как следует из рисунка, по протяженности преобладают трубопроводы с диа</w:t>
      </w:r>
      <w:r w:rsidRPr="00BD42F1">
        <w:rPr>
          <w:rFonts w:ascii="Times New Roman" w:hAnsi="Times New Roman" w:cs="Times New Roman"/>
          <w:sz w:val="24"/>
          <w:szCs w:val="24"/>
        </w:rPr>
        <w:softHyphen/>
        <w:t xml:space="preserve">метром от </w:t>
      </w:r>
      <w:r w:rsidR="00531A55" w:rsidRPr="00BD42F1">
        <w:rPr>
          <w:rFonts w:ascii="Times New Roman" w:hAnsi="Times New Roman" w:cs="Times New Roman"/>
          <w:sz w:val="24"/>
          <w:szCs w:val="24"/>
        </w:rPr>
        <w:t>4</w:t>
      </w:r>
      <w:r w:rsidRPr="00BD42F1">
        <w:rPr>
          <w:rFonts w:ascii="Times New Roman" w:hAnsi="Times New Roman" w:cs="Times New Roman"/>
          <w:sz w:val="24"/>
          <w:szCs w:val="24"/>
        </w:rPr>
        <w:t>0 до 300 мм. Кроме того</w:t>
      </w:r>
      <w:r w:rsidR="00F75CD1">
        <w:rPr>
          <w:rFonts w:ascii="Times New Roman" w:hAnsi="Times New Roman" w:cs="Times New Roman"/>
          <w:sz w:val="24"/>
          <w:szCs w:val="24"/>
        </w:rPr>
        <w:t>,</w:t>
      </w:r>
      <w:r w:rsidRPr="00BD42F1">
        <w:rPr>
          <w:rFonts w:ascii="Times New Roman" w:hAnsi="Times New Roman" w:cs="Times New Roman"/>
          <w:sz w:val="24"/>
          <w:szCs w:val="24"/>
        </w:rPr>
        <w:t xml:space="preserve"> значительная часть трубопроводов имеет диаметр от </w:t>
      </w:r>
      <w:r w:rsidR="00531A55" w:rsidRPr="00BD42F1">
        <w:rPr>
          <w:rFonts w:ascii="Times New Roman" w:hAnsi="Times New Roman" w:cs="Times New Roman"/>
          <w:sz w:val="24"/>
          <w:szCs w:val="24"/>
        </w:rPr>
        <w:t>5</w:t>
      </w:r>
      <w:r w:rsidRPr="00BD42F1">
        <w:rPr>
          <w:rFonts w:ascii="Times New Roman" w:hAnsi="Times New Roman" w:cs="Times New Roman"/>
          <w:sz w:val="24"/>
          <w:szCs w:val="24"/>
        </w:rPr>
        <w:t>00 мм и выше. Это является следствием наличия в городе сетей от крупного источника тепловой энергии ЮК ГРЭС.</w:t>
      </w:r>
    </w:p>
    <w:p w:rsidR="001D3C5F" w:rsidRPr="00BD42F1" w:rsidRDefault="001D3C5F" w:rsidP="00BD42F1">
      <w:pPr>
        <w:pStyle w:val="3"/>
        <w:shd w:val="clear" w:color="auto" w:fill="auto"/>
        <w:spacing w:line="360" w:lineRule="auto"/>
        <w:ind w:left="140" w:right="120" w:firstLine="580"/>
        <w:jc w:val="both"/>
        <w:rPr>
          <w:rFonts w:ascii="Times New Roman" w:hAnsi="Times New Roman" w:cs="Times New Roman"/>
          <w:sz w:val="24"/>
          <w:szCs w:val="24"/>
        </w:rPr>
      </w:pPr>
      <w:r w:rsidRPr="00BD42F1">
        <w:rPr>
          <w:rFonts w:ascii="Times New Roman" w:hAnsi="Times New Roman" w:cs="Times New Roman"/>
          <w:sz w:val="24"/>
          <w:szCs w:val="24"/>
        </w:rPr>
        <w:t>В таблице 1.10 представлены данные по протяженности и материальной ха</w:t>
      </w:r>
      <w:r w:rsidRPr="00BD42F1">
        <w:rPr>
          <w:rFonts w:ascii="Times New Roman" w:hAnsi="Times New Roman" w:cs="Times New Roman"/>
          <w:sz w:val="24"/>
          <w:szCs w:val="24"/>
        </w:rPr>
        <w:softHyphen/>
        <w:t>рактеристике трубопроводов тепловых сетей для различных источников тепловой энергии.</w:t>
      </w:r>
    </w:p>
    <w:p w:rsidR="001D3C5F" w:rsidRPr="00BD42F1" w:rsidRDefault="001D3C5F" w:rsidP="00F75CD1">
      <w:pPr>
        <w:pStyle w:val="ab"/>
        <w:shd w:val="clear" w:color="auto" w:fill="auto"/>
        <w:spacing w:before="240" w:line="240" w:lineRule="exact"/>
        <w:rPr>
          <w:rFonts w:ascii="Times New Roman" w:hAnsi="Times New Roman" w:cs="Times New Roman"/>
          <w:sz w:val="18"/>
          <w:szCs w:val="18"/>
        </w:rPr>
      </w:pPr>
      <w:bookmarkStart w:id="18" w:name="bookmark17"/>
      <w:r w:rsidRPr="00BD42F1">
        <w:rPr>
          <w:rFonts w:ascii="Times New Roman" w:hAnsi="Times New Roman" w:cs="Times New Roman"/>
          <w:sz w:val="18"/>
          <w:szCs w:val="18"/>
        </w:rPr>
        <w:t>Таблица 1.10 - Распределение протяженности и материальной характеристики тепловых сетей по источ</w:t>
      </w:r>
      <w:r w:rsidRPr="00BD42F1">
        <w:rPr>
          <w:rFonts w:ascii="Times New Roman" w:hAnsi="Times New Roman" w:cs="Times New Roman"/>
          <w:sz w:val="18"/>
          <w:szCs w:val="18"/>
        </w:rPr>
        <w:softHyphen/>
        <w:t>никам тепловой энергии</w:t>
      </w:r>
      <w:bookmarkEnd w:id="18"/>
    </w:p>
    <w:tbl>
      <w:tblPr>
        <w:tblW w:w="9214" w:type="dxa"/>
        <w:tblInd w:w="-10" w:type="dxa"/>
        <w:tblLook w:val="04A0" w:firstRow="1" w:lastRow="0" w:firstColumn="1" w:lastColumn="0" w:noHBand="0" w:noVBand="1"/>
      </w:tblPr>
      <w:tblGrid>
        <w:gridCol w:w="3969"/>
        <w:gridCol w:w="2552"/>
        <w:gridCol w:w="2693"/>
      </w:tblGrid>
      <w:tr w:rsidR="00F75CD1" w:rsidRPr="00F75CD1" w:rsidTr="00F75CD1">
        <w:trPr>
          <w:trHeight w:hRule="exact" w:val="97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Источник тепловой энергии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4A74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Протяженность трубопроводов в однотрубном исчислении, </w:t>
            </w:r>
            <w:r w:rsidR="004A744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Материальная характеристика, м</w:t>
            </w: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</w:tr>
      <w:tr w:rsidR="00F75CD1" w:rsidRPr="00F75CD1" w:rsidTr="00F75CD1">
        <w:trPr>
          <w:trHeight w:hRule="exact"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№ 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4346A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7 620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1408</w:t>
            </w:r>
          </w:p>
        </w:tc>
      </w:tr>
      <w:tr w:rsidR="00F75CD1" w:rsidRPr="00F75CD1" w:rsidTr="00F75CD1">
        <w:trPr>
          <w:trHeight w:hRule="exact"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№ 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  <w:r w:rsidR="004346A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2175</w:t>
            </w:r>
          </w:p>
        </w:tc>
      </w:tr>
      <w:tr w:rsidR="00F75CD1" w:rsidRPr="00F75CD1" w:rsidTr="00F75CD1">
        <w:trPr>
          <w:trHeight w:hRule="exact"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№ 3Т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5 457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655</w:t>
            </w:r>
          </w:p>
        </w:tc>
      </w:tr>
      <w:tr w:rsidR="00F75CD1" w:rsidRPr="00F75CD1" w:rsidTr="00F75CD1">
        <w:trPr>
          <w:trHeight w:hRule="exact"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№ 4Т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5 210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536</w:t>
            </w:r>
          </w:p>
        </w:tc>
      </w:tr>
      <w:tr w:rsidR="00F75CD1" w:rsidRPr="00F75CD1" w:rsidTr="00F75CD1">
        <w:trPr>
          <w:trHeight w:hRule="exact"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№ 5Т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7 038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692</w:t>
            </w:r>
          </w:p>
        </w:tc>
      </w:tr>
      <w:tr w:rsidR="00F75CD1" w:rsidRPr="00F75CD1" w:rsidTr="00F75CD1">
        <w:trPr>
          <w:trHeight w:hRule="exact"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БИС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3 236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356</w:t>
            </w:r>
          </w:p>
        </w:tc>
      </w:tr>
      <w:tr w:rsidR="00F75CD1" w:rsidRPr="00F75CD1" w:rsidTr="00F75CD1">
        <w:trPr>
          <w:trHeight w:hRule="exact"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ж/д № 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2 970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350</w:t>
            </w:r>
          </w:p>
        </w:tc>
      </w:tr>
      <w:tr w:rsidR="00F75CD1" w:rsidRPr="00F75CD1" w:rsidTr="00F75CD1">
        <w:trPr>
          <w:trHeight w:hRule="exact"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ж/д № 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</w:tr>
      <w:tr w:rsidR="00F75CD1" w:rsidRPr="00F75CD1" w:rsidTr="00F75CD1">
        <w:trPr>
          <w:trHeight w:hRule="exact" w:val="38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Тобольская"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3 054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395</w:t>
            </w:r>
          </w:p>
        </w:tc>
      </w:tr>
      <w:tr w:rsidR="00F75CD1" w:rsidRPr="00F75CD1" w:rsidTr="00F75CD1">
        <w:trPr>
          <w:trHeight w:hRule="exact" w:val="332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школы № 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276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</w:tr>
      <w:tr w:rsidR="00F75CD1" w:rsidRPr="00F75CD1" w:rsidTr="00F75CD1">
        <w:trPr>
          <w:trHeight w:hRule="exact"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школы № 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F75CD1" w:rsidRPr="00F75CD1" w:rsidTr="00F75CD1">
        <w:trPr>
          <w:trHeight w:hRule="exact"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детского сада № 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</w:tr>
      <w:tr w:rsidR="00F75CD1" w:rsidRPr="00F75CD1" w:rsidTr="00F75CD1">
        <w:trPr>
          <w:trHeight w:hRule="exact"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ЦТП-1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68 579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17 191</w:t>
            </w:r>
          </w:p>
        </w:tc>
      </w:tr>
      <w:tr w:rsidR="00F75CD1" w:rsidRPr="00F75CD1" w:rsidTr="00F75CD1">
        <w:trPr>
          <w:trHeight w:hRule="exact"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ЦТП 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16704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3026</w:t>
            </w:r>
          </w:p>
        </w:tc>
      </w:tr>
      <w:tr w:rsidR="00F75CD1" w:rsidRPr="00F75CD1" w:rsidTr="00F75CD1">
        <w:trPr>
          <w:trHeight w:hRule="exact"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ЦТП-4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6 382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1220</w:t>
            </w:r>
          </w:p>
        </w:tc>
      </w:tr>
      <w:tr w:rsidR="00F75CD1" w:rsidRPr="00F75CD1" w:rsidTr="00F75CD1">
        <w:trPr>
          <w:trHeight w:hRule="exact"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ЦТП-5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14 270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1 146</w:t>
            </w:r>
          </w:p>
        </w:tc>
      </w:tr>
      <w:tr w:rsidR="00F75CD1" w:rsidRPr="00F75CD1" w:rsidTr="00F75CD1">
        <w:trPr>
          <w:trHeight w:hRule="exact"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ЦТП-6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15 164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1 449</w:t>
            </w:r>
          </w:p>
        </w:tc>
      </w:tr>
      <w:tr w:rsidR="00F75CD1" w:rsidRPr="00F75CD1" w:rsidTr="00F75CD1">
        <w:trPr>
          <w:trHeight w:hRule="exact" w:val="315"/>
        </w:trPr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ЦТП-7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18 847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3 438</w:t>
            </w:r>
          </w:p>
        </w:tc>
      </w:tr>
      <w:tr w:rsidR="00F75CD1" w:rsidRPr="00F75CD1" w:rsidTr="00F75CD1">
        <w:trPr>
          <w:trHeight w:val="315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 разводящих тепловых сетей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27333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186 </w:t>
            </w:r>
            <w:r w:rsidR="00273332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34 156</w:t>
            </w:r>
          </w:p>
        </w:tc>
      </w:tr>
      <w:tr w:rsidR="00F75CD1" w:rsidRPr="00F75CD1" w:rsidTr="00F75CD1">
        <w:trPr>
          <w:trHeight w:hRule="exact" w:val="315"/>
        </w:trPr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ЮК ГРЭС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34 272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21 917</w:t>
            </w:r>
          </w:p>
        </w:tc>
      </w:tr>
      <w:tr w:rsidR="00F75CD1" w:rsidRPr="00F75CD1" w:rsidTr="00F75CD1">
        <w:trPr>
          <w:trHeight w:hRule="exact" w:val="315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 тепловых сетей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27333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220 </w:t>
            </w:r>
            <w:r w:rsidR="00273332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56 073</w:t>
            </w:r>
          </w:p>
        </w:tc>
      </w:tr>
    </w:tbl>
    <w:p w:rsidR="00F75CD1" w:rsidRDefault="00F75CD1" w:rsidP="00BD42F1">
      <w:pPr>
        <w:pStyle w:val="3"/>
        <w:shd w:val="clear" w:color="auto" w:fill="auto"/>
        <w:spacing w:line="360" w:lineRule="auto"/>
        <w:ind w:left="140" w:right="120" w:firstLine="560"/>
        <w:jc w:val="both"/>
        <w:rPr>
          <w:rFonts w:ascii="Times New Roman" w:hAnsi="Times New Roman" w:cs="Times New Roman"/>
          <w:sz w:val="24"/>
          <w:szCs w:val="24"/>
        </w:rPr>
      </w:pPr>
    </w:p>
    <w:p w:rsidR="001D3C5F" w:rsidRPr="00BD42F1" w:rsidRDefault="001D3C5F" w:rsidP="00BD42F1">
      <w:pPr>
        <w:pStyle w:val="3"/>
        <w:shd w:val="clear" w:color="auto" w:fill="auto"/>
        <w:spacing w:line="360" w:lineRule="auto"/>
        <w:ind w:left="140" w:right="12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BD42F1">
        <w:rPr>
          <w:rFonts w:ascii="Times New Roman" w:hAnsi="Times New Roman" w:cs="Times New Roman"/>
          <w:sz w:val="24"/>
          <w:szCs w:val="24"/>
        </w:rPr>
        <w:t>Значения нормативов потерь и затрат теплоносителя, тепловой и электриче</w:t>
      </w:r>
      <w:r w:rsidRPr="00BD42F1">
        <w:rPr>
          <w:rFonts w:ascii="Times New Roman" w:hAnsi="Times New Roman" w:cs="Times New Roman"/>
          <w:sz w:val="24"/>
          <w:szCs w:val="24"/>
        </w:rPr>
        <w:softHyphen/>
        <w:t xml:space="preserve">ской энергии, предложенных к утверждению на 2018 г., представлены в таблице 1.11. Нормативы определены в соответствии с «Инструкцией по организации в Минэнерго </w:t>
      </w:r>
      <w:r w:rsidRPr="00BD42F1">
        <w:rPr>
          <w:rFonts w:ascii="Times New Roman" w:hAnsi="Times New Roman" w:cs="Times New Roman"/>
          <w:sz w:val="24"/>
          <w:szCs w:val="24"/>
        </w:rPr>
        <w:lastRenderedPageBreak/>
        <w:t>России работы по расчету и обоснованию нормативов технологических потерь при передаче тепловой энергии», утвержденной приказом Минэнерго Рос</w:t>
      </w:r>
      <w:r w:rsidRPr="00BD42F1">
        <w:rPr>
          <w:rFonts w:ascii="Times New Roman" w:hAnsi="Times New Roman" w:cs="Times New Roman"/>
          <w:sz w:val="24"/>
          <w:szCs w:val="24"/>
        </w:rPr>
        <w:softHyphen/>
        <w:t>сии от 30 декабря 2008 года № 325.</w:t>
      </w:r>
    </w:p>
    <w:p w:rsidR="001D3C5F" w:rsidRPr="00BD42F1" w:rsidRDefault="001D3C5F" w:rsidP="00BD42F1">
      <w:pPr>
        <w:spacing w:before="240" w:after="0" w:line="240" w:lineRule="auto"/>
        <w:rPr>
          <w:rFonts w:ascii="Times New Roman" w:eastAsia="Arial Unicode MS" w:hAnsi="Times New Roman" w:cs="Times New Roman"/>
          <w:sz w:val="18"/>
          <w:szCs w:val="18"/>
        </w:rPr>
      </w:pPr>
      <w:r w:rsidRPr="00BD42F1">
        <w:rPr>
          <w:rStyle w:val="Arial85pt"/>
          <w:rFonts w:ascii="Times New Roman" w:eastAsia="Arial Unicode MS" w:hAnsi="Times New Roman" w:cs="Times New Roman"/>
          <w:b w:val="0"/>
          <w:bCs w:val="0"/>
          <w:sz w:val="18"/>
          <w:szCs w:val="18"/>
        </w:rPr>
        <w:t>Таблица 1.11 -Нормативы технологических потерь</w:t>
      </w:r>
    </w:p>
    <w:tbl>
      <w:tblPr>
        <w:tblW w:w="93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22"/>
        <w:gridCol w:w="1766"/>
        <w:gridCol w:w="2261"/>
        <w:gridCol w:w="1963"/>
      </w:tblGrid>
      <w:tr w:rsidR="001D3C5F" w:rsidRPr="00BD42F1" w:rsidTr="00AF7EAC">
        <w:trPr>
          <w:trHeight w:hRule="exact" w:val="475"/>
        </w:trPr>
        <w:tc>
          <w:tcPr>
            <w:tcW w:w="33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Организация (организационно пра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вовая форма; наименование; ме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стонахождение)</w:t>
            </w:r>
          </w:p>
        </w:tc>
        <w:tc>
          <w:tcPr>
            <w:tcW w:w="59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left="278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Нормативы</w:t>
            </w:r>
            <w:r w:rsidR="005C3E3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 xml:space="preserve"> на 2018 г.</w:t>
            </w:r>
          </w:p>
        </w:tc>
      </w:tr>
      <w:tr w:rsidR="001D3C5F" w:rsidRPr="00BD42F1" w:rsidTr="00AF7EAC">
        <w:trPr>
          <w:trHeight w:hRule="exact" w:val="883"/>
        </w:trPr>
        <w:tc>
          <w:tcPr>
            <w:tcW w:w="33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206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потери и затраты теплоносителей,</w:t>
            </w:r>
          </w:p>
          <w:p w:rsidR="001D3C5F" w:rsidRPr="00BD42F1" w:rsidRDefault="001D3C5F" w:rsidP="00AF7EA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м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потери тепловой энер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гии, тыс. Гкал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расход электро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энергии, тыс. кВт*ч</w:t>
            </w:r>
          </w:p>
        </w:tc>
      </w:tr>
      <w:tr w:rsidR="001D3C5F" w:rsidRPr="00BD42F1" w:rsidTr="00AF7EAC">
        <w:trPr>
          <w:trHeight w:hRule="exact" w:val="466"/>
        </w:trPr>
        <w:tc>
          <w:tcPr>
            <w:tcW w:w="33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206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 xml:space="preserve">ПАО «ЮК ГРЭС» 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 xml:space="preserve"> (г. Калтан Кемеров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ской области) по узлу теплоснабжения г. Осинники</w:t>
            </w:r>
          </w:p>
        </w:tc>
        <w:tc>
          <w:tcPr>
            <w:tcW w:w="59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Теплоноситель - пар</w:t>
            </w:r>
          </w:p>
        </w:tc>
      </w:tr>
      <w:tr w:rsidR="001D3C5F" w:rsidRPr="00BD42F1" w:rsidTr="00AF7EAC">
        <w:trPr>
          <w:trHeight w:hRule="exact" w:val="466"/>
        </w:trPr>
        <w:tc>
          <w:tcPr>
            <w:tcW w:w="33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left="114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D3C5F" w:rsidRPr="00BD42F1" w:rsidTr="00AF7EAC">
        <w:trPr>
          <w:trHeight w:hRule="exact" w:val="470"/>
        </w:trPr>
        <w:tc>
          <w:tcPr>
            <w:tcW w:w="33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</w:tc>
        <w:tc>
          <w:tcPr>
            <w:tcW w:w="59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Теплоноситель - вода</w:t>
            </w:r>
          </w:p>
        </w:tc>
      </w:tr>
      <w:tr w:rsidR="00F75CD1" w:rsidRPr="00BD42F1" w:rsidTr="00AF7EAC">
        <w:trPr>
          <w:trHeight w:hRule="exact" w:val="480"/>
        </w:trPr>
        <w:tc>
          <w:tcPr>
            <w:tcW w:w="332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5CD1" w:rsidRPr="00BD42F1" w:rsidRDefault="00F75CD1" w:rsidP="00F75CD1">
            <w:pPr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5CD1" w:rsidRPr="00F75CD1" w:rsidRDefault="00F75CD1" w:rsidP="00F75CD1">
            <w:pPr>
              <w:pStyle w:val="3"/>
              <w:shd w:val="clear" w:color="auto" w:fill="auto"/>
              <w:spacing w:line="170" w:lineRule="exact"/>
              <w:ind w:right="200"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75C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310104,42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5CD1" w:rsidRPr="00F75CD1" w:rsidRDefault="00F75CD1" w:rsidP="00F75CD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75C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117,3532 ( 29,59%)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CD1" w:rsidRPr="00F75CD1" w:rsidRDefault="00F75CD1" w:rsidP="00F75CD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75C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1989,7</w:t>
            </w:r>
          </w:p>
        </w:tc>
      </w:tr>
    </w:tbl>
    <w:p w:rsidR="001D3C5F" w:rsidRPr="00BD42F1" w:rsidRDefault="001D3C5F" w:rsidP="00BD42F1">
      <w:pPr>
        <w:pStyle w:val="ab"/>
        <w:shd w:val="clear" w:color="auto" w:fill="auto"/>
        <w:spacing w:before="240"/>
        <w:jc w:val="left"/>
        <w:rPr>
          <w:rFonts w:ascii="Times New Roman" w:hAnsi="Times New Roman" w:cs="Times New Roman"/>
          <w:sz w:val="18"/>
          <w:szCs w:val="18"/>
        </w:rPr>
      </w:pPr>
      <w:bookmarkStart w:id="19" w:name="bookmark18"/>
      <w:r w:rsidRPr="00BD42F1">
        <w:rPr>
          <w:rFonts w:ascii="Times New Roman" w:hAnsi="Times New Roman" w:cs="Times New Roman"/>
          <w:sz w:val="18"/>
          <w:szCs w:val="18"/>
        </w:rPr>
        <w:t>Таблица 1.12 - Потери теплоносителя и тепловой энергии в тепловых сетях для источников теп</w:t>
      </w:r>
      <w:r w:rsidRPr="00BD42F1">
        <w:rPr>
          <w:rFonts w:ascii="Times New Roman" w:hAnsi="Times New Roman" w:cs="Times New Roman"/>
          <w:sz w:val="18"/>
          <w:szCs w:val="18"/>
        </w:rPr>
        <w:softHyphen/>
        <w:t>ловой энергии.</w:t>
      </w:r>
      <w:bookmarkEnd w:id="19"/>
    </w:p>
    <w:tbl>
      <w:tblPr>
        <w:tblW w:w="930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2"/>
        <w:gridCol w:w="1598"/>
        <w:gridCol w:w="1550"/>
        <w:gridCol w:w="1330"/>
        <w:gridCol w:w="1238"/>
        <w:gridCol w:w="1344"/>
      </w:tblGrid>
      <w:tr w:rsidR="001D3C5F" w:rsidRPr="00804EEF" w:rsidTr="00AF7EAC">
        <w:trPr>
          <w:trHeight w:hRule="exact" w:val="1800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804EEF" w:rsidRDefault="001D3C5F" w:rsidP="00AF7EA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Источник тепловой энергии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804EEF" w:rsidRDefault="001D3C5F" w:rsidP="00AF7EA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Потери и за</w:t>
            </w:r>
            <w:r w:rsidRPr="00804EEF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траты теплоно</w:t>
            </w:r>
            <w:r w:rsidRPr="00804EEF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сителя, м</w:t>
            </w:r>
            <w:r w:rsidRPr="00804EEF">
              <w:rPr>
                <w:rStyle w:val="85pt"/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804EEF" w:rsidRDefault="001D3C5F" w:rsidP="00AF7EA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Потери тепло</w:t>
            </w:r>
            <w:r w:rsidRPr="00804EEF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вой энергии с потерями и затратами теп</w:t>
            </w:r>
            <w:r w:rsidRPr="00804EEF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лоносителя, Гкал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804EEF" w:rsidRDefault="001D3C5F" w:rsidP="00AF7EA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Потери теп</w:t>
            </w:r>
            <w:r w:rsidRPr="00804EEF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ловой энер</w:t>
            </w:r>
            <w:r w:rsidRPr="00804EEF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гии через тепловую изоляцию, Гкал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804EEF" w:rsidRDefault="001D3C5F" w:rsidP="00AF7EA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Суммар</w:t>
            </w:r>
            <w:r w:rsidRPr="00804EEF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ные потери тепловой энергии, Гкал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C5F" w:rsidRPr="00804EEF" w:rsidRDefault="001D3C5F" w:rsidP="00AF7EA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Потери</w:t>
            </w:r>
          </w:p>
          <w:p w:rsidR="001D3C5F" w:rsidRPr="00804EEF" w:rsidRDefault="001D3C5F" w:rsidP="00AF7EA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мощности,</w:t>
            </w:r>
          </w:p>
          <w:p w:rsidR="001D3C5F" w:rsidRPr="00804EEF" w:rsidRDefault="001D3C5F" w:rsidP="00AF7EA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Гкал/ч</w:t>
            </w:r>
          </w:p>
        </w:tc>
      </w:tr>
      <w:tr w:rsidR="00F75CD1" w:rsidRPr="00804EEF" w:rsidTr="0067762A">
        <w:trPr>
          <w:trHeight w:hRule="exact" w:val="341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CD1" w:rsidRPr="00804EEF" w:rsidRDefault="00F75CD1" w:rsidP="00F75CD1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№ 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7 656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617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3 012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3 629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0,043</w:t>
            </w:r>
          </w:p>
        </w:tc>
      </w:tr>
      <w:tr w:rsidR="00F75CD1" w:rsidRPr="00804EEF" w:rsidTr="0067762A">
        <w:trPr>
          <w:trHeight w:hRule="exact" w:val="336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CD1" w:rsidRPr="00804EEF" w:rsidRDefault="00F75CD1" w:rsidP="00F75CD1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№ 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38 598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773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3 774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4 547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0,054</w:t>
            </w:r>
          </w:p>
        </w:tc>
      </w:tr>
      <w:tr w:rsidR="00F75CD1" w:rsidRPr="00804EEF" w:rsidTr="0067762A">
        <w:trPr>
          <w:trHeight w:hRule="exact" w:val="336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CD1" w:rsidRPr="00804EEF" w:rsidRDefault="00F75CD1" w:rsidP="00F75CD1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№ 3Т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45 556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541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2 644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3 185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0,038</w:t>
            </w:r>
          </w:p>
        </w:tc>
      </w:tr>
      <w:tr w:rsidR="00F75CD1" w:rsidRPr="00804EEF" w:rsidTr="0067762A">
        <w:trPr>
          <w:trHeight w:hRule="exact" w:val="336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CD1" w:rsidRPr="00804EEF" w:rsidRDefault="00F75CD1" w:rsidP="00F75CD1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№ 4Т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10453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302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1 475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1777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0,021</w:t>
            </w:r>
          </w:p>
        </w:tc>
      </w:tr>
      <w:tr w:rsidR="00F75CD1" w:rsidRPr="00804EEF" w:rsidTr="0067762A">
        <w:trPr>
          <w:trHeight w:hRule="exact" w:val="336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CD1" w:rsidRPr="00804EEF" w:rsidRDefault="00F75CD1" w:rsidP="00F75CD1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№ 5Т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21 302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349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1 706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2 055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0,024</w:t>
            </w:r>
          </w:p>
        </w:tc>
      </w:tr>
      <w:tr w:rsidR="00F75CD1" w:rsidRPr="00804EEF" w:rsidTr="0067762A">
        <w:trPr>
          <w:trHeight w:hRule="exact" w:val="341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CD1" w:rsidRPr="00804EEF" w:rsidRDefault="00F75CD1" w:rsidP="00F75CD1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"БиС"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1521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636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766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0,009</w:t>
            </w:r>
          </w:p>
        </w:tc>
      </w:tr>
      <w:tr w:rsidR="00F75CD1" w:rsidRPr="00804EEF" w:rsidTr="0067762A">
        <w:trPr>
          <w:trHeight w:hRule="exact" w:val="336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CD1" w:rsidRPr="00804EEF" w:rsidRDefault="00F75CD1" w:rsidP="00F75CD1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ж/д № 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763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727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0,010</w:t>
            </w:r>
          </w:p>
        </w:tc>
      </w:tr>
      <w:tr w:rsidR="00F75CD1" w:rsidRPr="00804EEF" w:rsidTr="0067762A">
        <w:trPr>
          <w:trHeight w:hRule="exact" w:val="336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CD1" w:rsidRPr="00804EEF" w:rsidRDefault="00F75CD1" w:rsidP="00F75CD1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ж/д № 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3011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270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325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0,004</w:t>
            </w:r>
          </w:p>
        </w:tc>
      </w:tr>
      <w:tr w:rsidR="00F75CD1" w:rsidRPr="00804EEF" w:rsidTr="0067762A">
        <w:trPr>
          <w:trHeight w:hRule="exact" w:val="336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CD1" w:rsidRPr="00804EEF" w:rsidRDefault="00F75CD1" w:rsidP="00F75CD1">
            <w:pPr>
              <w:pStyle w:val="3"/>
              <w:shd w:val="clear" w:color="auto" w:fill="auto"/>
              <w:spacing w:line="170" w:lineRule="exact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"Тобольская"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10578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404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1 975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2379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0,028</w:t>
            </w:r>
          </w:p>
        </w:tc>
      </w:tr>
      <w:tr w:rsidR="00F75CD1" w:rsidRPr="00804EEF" w:rsidTr="0067762A">
        <w:trPr>
          <w:trHeight w:hRule="exact" w:val="341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CD1" w:rsidRPr="00804EEF" w:rsidRDefault="00F75CD1" w:rsidP="00F75CD1">
            <w:pPr>
              <w:pStyle w:val="3"/>
              <w:shd w:val="clear" w:color="auto" w:fill="auto"/>
              <w:spacing w:line="170" w:lineRule="exact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школы №16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187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0,002</w:t>
            </w:r>
          </w:p>
        </w:tc>
      </w:tr>
      <w:tr w:rsidR="00F75CD1" w:rsidRPr="00804EEF" w:rsidTr="0067762A">
        <w:trPr>
          <w:trHeight w:hRule="exact" w:val="336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CD1" w:rsidRPr="00804EEF" w:rsidRDefault="00F75CD1" w:rsidP="00F75CD1">
            <w:pPr>
              <w:pStyle w:val="3"/>
              <w:shd w:val="clear" w:color="auto" w:fill="auto"/>
              <w:spacing w:line="170" w:lineRule="exact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школы № 7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F75CD1" w:rsidRPr="00804EEF" w:rsidTr="0067762A">
        <w:trPr>
          <w:trHeight w:hRule="exact" w:val="336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CD1" w:rsidRPr="00804EEF" w:rsidRDefault="00F75CD1" w:rsidP="00F75CD1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д/с № 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234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0,003</w:t>
            </w:r>
          </w:p>
        </w:tc>
      </w:tr>
      <w:tr w:rsidR="00F75CD1" w:rsidRPr="00804EEF" w:rsidTr="0067762A">
        <w:trPr>
          <w:trHeight w:hRule="exact" w:val="336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CD1" w:rsidRPr="00804EEF" w:rsidRDefault="00F75CD1" w:rsidP="00F75CD1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ЦТП-1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101 320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6915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33 761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40 676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0,484</w:t>
            </w:r>
          </w:p>
        </w:tc>
      </w:tr>
      <w:tr w:rsidR="00F75CD1" w:rsidRPr="00804EEF" w:rsidTr="0067762A">
        <w:trPr>
          <w:trHeight w:hRule="exact" w:val="336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CD1" w:rsidRPr="00804EEF" w:rsidRDefault="00F75CD1" w:rsidP="00F75CD1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ЦТП-2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15455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3826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18 677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22503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0,268</w:t>
            </w:r>
          </w:p>
        </w:tc>
      </w:tr>
      <w:tr w:rsidR="00F75CD1" w:rsidRPr="00804EEF" w:rsidTr="0067762A">
        <w:trPr>
          <w:trHeight w:hRule="exact" w:val="336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CD1" w:rsidRPr="00804EEF" w:rsidRDefault="00F75CD1" w:rsidP="00F75CD1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ЦТП-4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23 473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2227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10 873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13 099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0,156</w:t>
            </w:r>
          </w:p>
        </w:tc>
      </w:tr>
      <w:tr w:rsidR="00F75CD1" w:rsidRPr="00804EEF" w:rsidTr="0067762A">
        <w:trPr>
          <w:trHeight w:hRule="exact" w:val="341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CD1" w:rsidRPr="00804EEF" w:rsidRDefault="00F75CD1" w:rsidP="00F75CD1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ЦТП-5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26 846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1082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5 281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6 363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0,076</w:t>
            </w:r>
          </w:p>
        </w:tc>
      </w:tr>
      <w:tr w:rsidR="00F75CD1" w:rsidRPr="00804EEF" w:rsidTr="0067762A">
        <w:trPr>
          <w:trHeight w:hRule="exact" w:val="336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CD1" w:rsidRPr="00804EEF" w:rsidRDefault="00F75CD1" w:rsidP="00F75CD1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ЦТП-6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18 536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2657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12 971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15 628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0,186</w:t>
            </w:r>
          </w:p>
        </w:tc>
      </w:tr>
      <w:tr w:rsidR="00F75CD1" w:rsidRPr="00804EEF" w:rsidTr="00507BF5">
        <w:trPr>
          <w:trHeight w:hRule="exact" w:val="336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5CD1" w:rsidRPr="00804EEF" w:rsidRDefault="00F75CD1" w:rsidP="00F75CD1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ЦТП-7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22 013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1358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6 630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7 988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0,095</w:t>
            </w:r>
          </w:p>
        </w:tc>
      </w:tr>
      <w:tr w:rsidR="00F75CD1" w:rsidRPr="00804EEF" w:rsidTr="00507BF5">
        <w:trPr>
          <w:trHeight w:hRule="exact" w:val="290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5CD1" w:rsidRPr="00804EEF" w:rsidRDefault="00F75CD1" w:rsidP="00F75CD1">
            <w:pPr>
              <w:pStyle w:val="3"/>
              <w:shd w:val="clear" w:color="auto" w:fill="auto"/>
              <w:spacing w:line="206" w:lineRule="exact"/>
              <w:ind w:firstLine="0"/>
              <w:jc w:val="both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Итого по покупной воде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347 093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5CD1" w:rsidRPr="00804EEF" w:rsidTr="00507BF5">
        <w:trPr>
          <w:trHeight w:hRule="exact" w:val="542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CD1" w:rsidRPr="00804EEF" w:rsidRDefault="00F75CD1" w:rsidP="00507BF5">
            <w:pPr>
              <w:pStyle w:val="3"/>
              <w:shd w:val="clear" w:color="auto" w:fill="auto"/>
              <w:spacing w:line="206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lastRenderedPageBreak/>
              <w:t>ЮК ГРЭС (Магистраль  г. Осинники)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316 667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9244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45 133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54 377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0,647</w:t>
            </w:r>
          </w:p>
        </w:tc>
      </w:tr>
      <w:tr w:rsidR="00F75CD1" w:rsidRPr="00804EEF" w:rsidTr="0067762A">
        <w:trPr>
          <w:trHeight w:hRule="exact" w:val="341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CD1" w:rsidRPr="00804EEF" w:rsidRDefault="00F75CD1" w:rsidP="00F75CD1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ЮК ГРЭС (Калтан)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1,299</w:t>
            </w:r>
          </w:p>
        </w:tc>
      </w:tr>
      <w:tr w:rsidR="00F75CD1" w:rsidRPr="00804EEF" w:rsidTr="0067762A">
        <w:trPr>
          <w:trHeight w:hRule="exact" w:val="346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5CD1" w:rsidRPr="00804EEF" w:rsidRDefault="00F75CD1" w:rsidP="00F75CD1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663 760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30 701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149 893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180 594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3,448</w:t>
            </w:r>
          </w:p>
        </w:tc>
      </w:tr>
    </w:tbl>
    <w:p w:rsidR="001D3C5F" w:rsidRPr="00BD42F1" w:rsidRDefault="001D3C5F" w:rsidP="00BD42F1">
      <w:pPr>
        <w:pStyle w:val="3"/>
        <w:shd w:val="clear" w:color="auto" w:fill="auto"/>
        <w:spacing w:before="328" w:line="360" w:lineRule="auto"/>
        <w:ind w:left="140" w:right="14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BD42F1">
        <w:rPr>
          <w:rFonts w:ascii="Times New Roman" w:hAnsi="Times New Roman" w:cs="Times New Roman"/>
          <w:sz w:val="24"/>
          <w:szCs w:val="24"/>
        </w:rPr>
        <w:t>Суммарные потери тепловой энергии в тепловых сетях составили 114 тыс. Гкал. При этом доля потерь через тепловую изоляцию равна 83 %, доля потерь с теплоносителем - 17 % (рисунок 1.6).</w:t>
      </w:r>
    </w:p>
    <w:p w:rsidR="001D3C5F" w:rsidRPr="005E445E" w:rsidRDefault="00531A55" w:rsidP="001D3C5F">
      <w:pPr>
        <w:jc w:val="both"/>
        <w:rPr>
          <w:rFonts w:ascii="Arial Unicode MS" w:eastAsia="Arial Unicode MS" w:hAnsi="Arial Unicode MS" w:cs="Arial Unicode MS"/>
          <w:sz w:val="23"/>
          <w:szCs w:val="23"/>
        </w:rPr>
      </w:pPr>
      <w:r>
        <w:rPr>
          <w:rFonts w:ascii="Arial Unicode MS" w:eastAsia="Arial Unicode MS" w:hAnsi="Arial Unicode MS" w:cs="Arial Unicode MS"/>
          <w:noProof/>
          <w:sz w:val="23"/>
          <w:szCs w:val="23"/>
          <w:lang w:eastAsia="ru-RU"/>
        </w:rPr>
        <w:drawing>
          <wp:inline distT="0" distB="0" distL="0" distR="0">
            <wp:extent cx="5486400" cy="32004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D3C5F" w:rsidRDefault="0030041F" w:rsidP="00F75CD1">
      <w:pPr>
        <w:jc w:val="center"/>
        <w:rPr>
          <w:rFonts w:ascii="Times New Roman" w:hAnsi="Times New Roman" w:cs="Times New Roman"/>
          <w:sz w:val="18"/>
          <w:szCs w:val="18"/>
        </w:rPr>
      </w:pPr>
      <w:r w:rsidRPr="00BD42F1">
        <w:rPr>
          <w:rFonts w:ascii="Times New Roman" w:eastAsia="Arial Unicode MS" w:hAnsi="Times New Roman" w:cs="Times New Roman"/>
          <w:sz w:val="18"/>
          <w:szCs w:val="18"/>
        </w:rPr>
        <w:t xml:space="preserve">Рисунок 1.6. -  </w:t>
      </w:r>
      <w:r w:rsidRPr="00BD42F1">
        <w:rPr>
          <w:rFonts w:ascii="Times New Roman" w:hAnsi="Times New Roman" w:cs="Times New Roman"/>
          <w:sz w:val="18"/>
          <w:szCs w:val="18"/>
        </w:rPr>
        <w:t>потери тепловой энергии в тепловых сетях.</w:t>
      </w:r>
    </w:p>
    <w:p w:rsidR="00A71F16" w:rsidRPr="00BD42F1" w:rsidRDefault="00A71F16" w:rsidP="001D3C5F">
      <w:pPr>
        <w:jc w:val="both"/>
        <w:rPr>
          <w:rFonts w:ascii="Times New Roman" w:eastAsia="Arial Unicode MS" w:hAnsi="Times New Roman" w:cs="Times New Roman"/>
          <w:sz w:val="18"/>
          <w:szCs w:val="18"/>
        </w:rPr>
      </w:pPr>
    </w:p>
    <w:p w:rsidR="00AA76EB" w:rsidRPr="00BD42F1" w:rsidRDefault="00AA76EB" w:rsidP="00E45BF8">
      <w:pPr>
        <w:widowControl w:val="0"/>
        <w:numPr>
          <w:ilvl w:val="1"/>
          <w:numId w:val="29"/>
        </w:numPr>
        <w:tabs>
          <w:tab w:val="left" w:pos="1276"/>
          <w:tab w:val="left" w:pos="1865"/>
        </w:tabs>
        <w:spacing w:before="240" w:after="0" w:line="360" w:lineRule="auto"/>
        <w:ind w:left="0" w:firstLine="567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bookmarkStart w:id="20" w:name="bookmark89"/>
      <w:r w:rsidRPr="00BD42F1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Основные проблемы организации теплоснабжения</w:t>
      </w:r>
    </w:p>
    <w:p w:rsidR="00AA76EB" w:rsidRPr="00BD42F1" w:rsidRDefault="00FC22C0" w:rsidP="00FC22C0">
      <w:pPr>
        <w:widowControl w:val="0"/>
        <w:spacing w:after="0" w:line="360" w:lineRule="auto"/>
        <w:ind w:left="567" w:right="77"/>
        <w:rPr>
          <w:rFonts w:ascii="Times New Roman" w:eastAsia="Arial Unicode MS" w:hAnsi="Times New Roman" w:cs="Times New Roman"/>
          <w:spacing w:val="-10"/>
          <w:sz w:val="24"/>
          <w:szCs w:val="24"/>
        </w:rPr>
      </w:pPr>
      <w:r>
        <w:rPr>
          <w:rFonts w:ascii="Times New Roman" w:eastAsia="Arial Unicode MS" w:hAnsi="Times New Roman" w:cs="Times New Roman"/>
          <w:spacing w:val="-10"/>
          <w:sz w:val="24"/>
          <w:szCs w:val="24"/>
        </w:rPr>
        <w:t xml:space="preserve">1.3.1. </w:t>
      </w:r>
      <w:r w:rsidR="00AA76EB" w:rsidRPr="00BD42F1">
        <w:rPr>
          <w:rFonts w:ascii="Times New Roman" w:eastAsia="Arial Unicode MS" w:hAnsi="Times New Roman" w:cs="Times New Roman"/>
          <w:spacing w:val="-10"/>
          <w:sz w:val="24"/>
          <w:szCs w:val="24"/>
        </w:rPr>
        <w:t>Описание существующих проблем организации качественного теплоснабжения.</w:t>
      </w:r>
    </w:p>
    <w:p w:rsidR="00AA76EB" w:rsidRPr="00BD42F1" w:rsidRDefault="00AA76EB" w:rsidP="00804EEF">
      <w:pPr>
        <w:widowControl w:val="0"/>
        <w:spacing w:after="0" w:line="360" w:lineRule="auto"/>
        <w:ind w:right="260"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D42F1">
        <w:rPr>
          <w:rFonts w:ascii="Times New Roman" w:eastAsia="Arial Unicode MS" w:hAnsi="Times New Roman" w:cs="Times New Roman"/>
          <w:sz w:val="24"/>
          <w:szCs w:val="24"/>
        </w:rPr>
        <w:t>1. В системе централизованного теплоснабжения Осинниковского городского округа регулирование отпуска тепловой энергии осуществляется на источниках тепловой энергии и ЦТП. Основным источником тепловой энергии является ЮК ГРЭС. Температур</w:t>
      </w:r>
      <w:r w:rsidRPr="00BD42F1">
        <w:rPr>
          <w:rFonts w:ascii="Times New Roman" w:eastAsia="Arial Unicode MS" w:hAnsi="Times New Roman" w:cs="Times New Roman"/>
          <w:sz w:val="24"/>
          <w:szCs w:val="24"/>
        </w:rPr>
        <w:softHyphen/>
        <w:t xml:space="preserve">ный график отпуска тепловой энергии в сети для теплового вывода на город Осинники является график 150-70 </w:t>
      </w:r>
      <w:r w:rsidRPr="00BD42F1">
        <w:rPr>
          <w:rFonts w:ascii="Times New Roman" w:eastAsia="Arial Unicode MS" w:hAnsi="Times New Roman" w:cs="Times New Roman"/>
          <w:sz w:val="24"/>
          <w:szCs w:val="24"/>
          <w:vertAlign w:val="superscript"/>
        </w:rPr>
        <w:t>о</w:t>
      </w:r>
      <w:r w:rsidRPr="00BD42F1">
        <w:rPr>
          <w:rFonts w:ascii="Times New Roman" w:eastAsia="Arial Unicode MS" w:hAnsi="Times New Roman" w:cs="Times New Roman"/>
          <w:sz w:val="24"/>
          <w:szCs w:val="24"/>
        </w:rPr>
        <w:t xml:space="preserve">С со срезкой на 125 </w:t>
      </w:r>
      <w:r w:rsidRPr="00BD42F1">
        <w:rPr>
          <w:rFonts w:ascii="Times New Roman" w:eastAsia="Arial Unicode MS" w:hAnsi="Times New Roman" w:cs="Times New Roman"/>
          <w:sz w:val="24"/>
          <w:szCs w:val="24"/>
          <w:vertAlign w:val="superscript"/>
        </w:rPr>
        <w:t>о</w:t>
      </w:r>
      <w:r w:rsidRPr="00BD42F1">
        <w:rPr>
          <w:rFonts w:ascii="Times New Roman" w:eastAsia="Arial Unicode MS" w:hAnsi="Times New Roman" w:cs="Times New Roman"/>
          <w:sz w:val="24"/>
          <w:szCs w:val="24"/>
        </w:rPr>
        <w:t xml:space="preserve">С и спрямлением для нужд ГВС на 80 </w:t>
      </w:r>
      <w:r w:rsidRPr="00BD42F1">
        <w:rPr>
          <w:rFonts w:ascii="Times New Roman" w:eastAsia="Arial Unicode MS" w:hAnsi="Times New Roman" w:cs="Times New Roman"/>
          <w:sz w:val="24"/>
          <w:szCs w:val="24"/>
          <w:vertAlign w:val="superscript"/>
        </w:rPr>
        <w:t>о</w:t>
      </w:r>
      <w:r w:rsidRPr="00BD42F1">
        <w:rPr>
          <w:rFonts w:ascii="Times New Roman" w:eastAsia="Arial Unicode MS" w:hAnsi="Times New Roman" w:cs="Times New Roman"/>
          <w:sz w:val="24"/>
          <w:szCs w:val="24"/>
        </w:rPr>
        <w:t>С.</w:t>
      </w:r>
    </w:p>
    <w:p w:rsidR="00AA76EB" w:rsidRPr="00BD42F1" w:rsidRDefault="00AA76EB" w:rsidP="00804EEF">
      <w:pPr>
        <w:widowControl w:val="0"/>
        <w:spacing w:after="0" w:line="360" w:lineRule="auto"/>
        <w:ind w:right="260"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D42F1">
        <w:rPr>
          <w:rFonts w:ascii="Times New Roman" w:eastAsia="Arial Unicode MS" w:hAnsi="Times New Roman" w:cs="Times New Roman"/>
          <w:sz w:val="24"/>
          <w:szCs w:val="24"/>
        </w:rPr>
        <w:t>Для компенсации отклонений температуры сетевой воды в подающем тру</w:t>
      </w:r>
      <w:r w:rsidRPr="00BD42F1">
        <w:rPr>
          <w:rFonts w:ascii="Times New Roman" w:eastAsia="Arial Unicode MS" w:hAnsi="Times New Roman" w:cs="Times New Roman"/>
          <w:sz w:val="24"/>
          <w:szCs w:val="24"/>
        </w:rPr>
        <w:softHyphen/>
        <w:t>бопроводе в зоне срезки и спрямления температурного графика от значений, тре</w:t>
      </w:r>
      <w:r w:rsidRPr="00BD42F1">
        <w:rPr>
          <w:rFonts w:ascii="Times New Roman" w:eastAsia="Arial Unicode MS" w:hAnsi="Times New Roman" w:cs="Times New Roman"/>
          <w:sz w:val="24"/>
          <w:szCs w:val="24"/>
        </w:rPr>
        <w:softHyphen/>
        <w:t xml:space="preserve">буемых для нормального функционирования систем отопления потребителей, центральное качественное регулирование на источнике необходимо дополнить </w:t>
      </w:r>
      <w:r w:rsidRPr="00BD42F1">
        <w:rPr>
          <w:rFonts w:ascii="Times New Roman" w:eastAsia="Arial Unicode MS" w:hAnsi="Times New Roman" w:cs="Times New Roman"/>
          <w:sz w:val="24"/>
          <w:szCs w:val="24"/>
        </w:rPr>
        <w:lastRenderedPageBreak/>
        <w:t>групповым регулированием на ЦТП.</w:t>
      </w:r>
    </w:p>
    <w:p w:rsidR="00AA76EB" w:rsidRPr="00BD42F1" w:rsidRDefault="00AA76EB" w:rsidP="00804EEF">
      <w:pPr>
        <w:widowControl w:val="0"/>
        <w:spacing w:after="0" w:line="360" w:lineRule="auto"/>
        <w:ind w:right="260"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D42F1">
        <w:rPr>
          <w:rFonts w:ascii="Times New Roman" w:eastAsia="Arial Unicode MS" w:hAnsi="Times New Roman" w:cs="Times New Roman"/>
          <w:sz w:val="24"/>
          <w:szCs w:val="24"/>
        </w:rPr>
        <w:t>В зоне срезки температурного графика об</w:t>
      </w:r>
      <w:r w:rsidR="0047428C">
        <w:rPr>
          <w:rFonts w:ascii="Times New Roman" w:eastAsia="Arial Unicode MS" w:hAnsi="Times New Roman" w:cs="Times New Roman"/>
          <w:sz w:val="24"/>
          <w:szCs w:val="24"/>
        </w:rPr>
        <w:t>еспечение подачи требуемого объ</w:t>
      </w:r>
      <w:r w:rsidRPr="00BD42F1">
        <w:rPr>
          <w:rFonts w:ascii="Times New Roman" w:eastAsia="Arial Unicode MS" w:hAnsi="Times New Roman" w:cs="Times New Roman"/>
          <w:sz w:val="24"/>
          <w:szCs w:val="24"/>
        </w:rPr>
        <w:t>ема тепловой энергии в системы отопления зданий может быть осуществлено только увеличением расхода теплоносителя от источника тепловой энергии. Од</w:t>
      </w:r>
      <w:r w:rsidRPr="00BD42F1">
        <w:rPr>
          <w:rFonts w:ascii="Times New Roman" w:eastAsia="Arial Unicode MS" w:hAnsi="Times New Roman" w:cs="Times New Roman"/>
          <w:sz w:val="24"/>
          <w:szCs w:val="24"/>
        </w:rPr>
        <w:softHyphen/>
        <w:t>нако такая возможность не всегда реализуема на практике, так как может потре</w:t>
      </w:r>
      <w:r w:rsidRPr="00BD42F1">
        <w:rPr>
          <w:rFonts w:ascii="Times New Roman" w:eastAsia="Arial Unicode MS" w:hAnsi="Times New Roman" w:cs="Times New Roman"/>
          <w:sz w:val="24"/>
          <w:szCs w:val="24"/>
        </w:rPr>
        <w:softHyphen/>
        <w:t>бовать существенного изменения гидравлического режима работы тепловой ма</w:t>
      </w:r>
      <w:r w:rsidRPr="00BD42F1">
        <w:rPr>
          <w:rFonts w:ascii="Times New Roman" w:eastAsia="Arial Unicode MS" w:hAnsi="Times New Roman" w:cs="Times New Roman"/>
          <w:sz w:val="24"/>
          <w:szCs w:val="24"/>
        </w:rPr>
        <w:softHyphen/>
        <w:t>гистрали. В этих условиях температура воды в подающих трубопроводах систем отопления зданий становится ниже расчетного з</w:t>
      </w:r>
      <w:r w:rsidR="004E27DE" w:rsidRPr="00BD42F1">
        <w:rPr>
          <w:rFonts w:ascii="Times New Roman" w:eastAsia="Arial Unicode MS" w:hAnsi="Times New Roman" w:cs="Times New Roman"/>
          <w:sz w:val="24"/>
          <w:szCs w:val="24"/>
        </w:rPr>
        <w:t>начения, что приводит к недото</w:t>
      </w:r>
      <w:r w:rsidRPr="00BD42F1">
        <w:rPr>
          <w:rFonts w:ascii="Times New Roman" w:eastAsia="Arial Unicode MS" w:hAnsi="Times New Roman" w:cs="Times New Roman"/>
          <w:sz w:val="24"/>
          <w:szCs w:val="24"/>
        </w:rPr>
        <w:t>пам зданий при низких температурах наружного воздуха.</w:t>
      </w:r>
    </w:p>
    <w:p w:rsidR="00AA76EB" w:rsidRPr="00BD42F1" w:rsidRDefault="00AA76EB" w:rsidP="00804EEF">
      <w:pPr>
        <w:widowControl w:val="0"/>
        <w:spacing w:after="0" w:line="360" w:lineRule="auto"/>
        <w:ind w:right="260"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D42F1">
        <w:rPr>
          <w:rFonts w:ascii="Times New Roman" w:eastAsia="Arial Unicode MS" w:hAnsi="Times New Roman" w:cs="Times New Roman"/>
          <w:sz w:val="24"/>
          <w:szCs w:val="24"/>
        </w:rPr>
        <w:t>Очень часто это заставляет потребителей увеличивать расход воды в си</w:t>
      </w:r>
      <w:r w:rsidRPr="00BD42F1">
        <w:rPr>
          <w:rFonts w:ascii="Times New Roman" w:eastAsia="Arial Unicode MS" w:hAnsi="Times New Roman" w:cs="Times New Roman"/>
          <w:sz w:val="24"/>
          <w:szCs w:val="24"/>
        </w:rPr>
        <w:softHyphen/>
        <w:t>стемах отопления на вводе здания. При этом повышенный расход сохраняется и при более высоких температурах наружного воздуха, что приводит к повышению температуры сетевой воды в обратных трубопроводах, перетопам зданий и уве</w:t>
      </w:r>
      <w:r w:rsidRPr="00BD42F1">
        <w:rPr>
          <w:rFonts w:ascii="Times New Roman" w:eastAsia="Arial Unicode MS" w:hAnsi="Times New Roman" w:cs="Times New Roman"/>
          <w:sz w:val="24"/>
          <w:szCs w:val="24"/>
        </w:rPr>
        <w:softHyphen/>
        <w:t>личению затрат электроэнергии на перекачку теплоносителя.</w:t>
      </w:r>
    </w:p>
    <w:p w:rsidR="00AA76EB" w:rsidRPr="00BD42F1" w:rsidRDefault="00AA76EB" w:rsidP="00804EEF">
      <w:pPr>
        <w:widowControl w:val="0"/>
        <w:spacing w:after="0" w:line="360" w:lineRule="auto"/>
        <w:ind w:right="20"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D42F1">
        <w:rPr>
          <w:rFonts w:ascii="Times New Roman" w:eastAsia="Arial Unicode MS" w:hAnsi="Times New Roman" w:cs="Times New Roman"/>
          <w:sz w:val="24"/>
          <w:szCs w:val="24"/>
        </w:rPr>
        <w:t>На сложившуюся ситуацию оказывает влияние то, что системы централизо</w:t>
      </w:r>
      <w:r w:rsidRPr="00BD42F1">
        <w:rPr>
          <w:rFonts w:ascii="Times New Roman" w:eastAsia="Arial Unicode MS" w:hAnsi="Times New Roman" w:cs="Times New Roman"/>
          <w:sz w:val="24"/>
          <w:szCs w:val="24"/>
        </w:rPr>
        <w:softHyphen/>
        <w:t>ванного теплоснабжения Осинниковского городского округа имеют развитую сеть трубопроводов. В этих условиях обеспечить расчетную подачу тепловой энергии потребителям можно только дополнив регулирование на источнике тепловой энергии групповым автоматическим регулированием на ЦТП и местным автома</w:t>
      </w:r>
      <w:r w:rsidRPr="00BD42F1">
        <w:rPr>
          <w:rFonts w:ascii="Times New Roman" w:eastAsia="Arial Unicode MS" w:hAnsi="Times New Roman" w:cs="Times New Roman"/>
          <w:sz w:val="24"/>
          <w:szCs w:val="24"/>
        </w:rPr>
        <w:softHyphen/>
        <w:t>тическим регулированием у потребителей.</w:t>
      </w:r>
    </w:p>
    <w:p w:rsidR="00AA76EB" w:rsidRPr="00BD42F1" w:rsidRDefault="00AA76EB" w:rsidP="00804EEF">
      <w:pPr>
        <w:widowControl w:val="0"/>
        <w:spacing w:after="0" w:line="360" w:lineRule="auto"/>
        <w:ind w:right="20"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D42F1">
        <w:rPr>
          <w:rFonts w:ascii="Times New Roman" w:eastAsia="Arial Unicode MS" w:hAnsi="Times New Roman" w:cs="Times New Roman"/>
          <w:sz w:val="24"/>
          <w:szCs w:val="24"/>
        </w:rPr>
        <w:t>2. Сети ГВС частично не имеют циркуляцион</w:t>
      </w:r>
      <w:r w:rsidRPr="00BD42F1">
        <w:rPr>
          <w:rFonts w:ascii="Times New Roman" w:eastAsia="Arial Unicode MS" w:hAnsi="Times New Roman" w:cs="Times New Roman"/>
          <w:sz w:val="24"/>
          <w:szCs w:val="24"/>
        </w:rPr>
        <w:softHyphen/>
        <w:t>ного трубопровода. Это приводит к значительным сливам воды жителями и уве</w:t>
      </w:r>
      <w:r w:rsidRPr="00BD42F1">
        <w:rPr>
          <w:rFonts w:ascii="Times New Roman" w:eastAsia="Arial Unicode MS" w:hAnsi="Times New Roman" w:cs="Times New Roman"/>
          <w:sz w:val="24"/>
          <w:szCs w:val="24"/>
        </w:rPr>
        <w:softHyphen/>
        <w:t>личению затрат на приготовление горячей воды.</w:t>
      </w:r>
    </w:p>
    <w:p w:rsidR="00AA76EB" w:rsidRPr="00BD42F1" w:rsidRDefault="004E27DE" w:rsidP="00804EEF">
      <w:pPr>
        <w:widowControl w:val="0"/>
        <w:spacing w:after="0" w:line="360" w:lineRule="auto"/>
        <w:ind w:right="20"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D42F1">
        <w:rPr>
          <w:rFonts w:ascii="Times New Roman" w:eastAsia="Arial Unicode MS" w:hAnsi="Times New Roman" w:cs="Times New Roman"/>
          <w:sz w:val="24"/>
          <w:szCs w:val="24"/>
        </w:rPr>
        <w:t xml:space="preserve">3. Котельные ПАО </w:t>
      </w:r>
      <w:r w:rsidR="00AA76EB" w:rsidRPr="00BD42F1">
        <w:rPr>
          <w:rFonts w:ascii="Times New Roman" w:eastAsia="Arial Unicode MS" w:hAnsi="Times New Roman" w:cs="Times New Roman"/>
          <w:sz w:val="24"/>
          <w:szCs w:val="24"/>
        </w:rPr>
        <w:t xml:space="preserve">«ЮК ГРЭС», от которых производится теплоснабжение </w:t>
      </w:r>
      <w:r w:rsidR="00AA76EB" w:rsidRPr="0047428C">
        <w:rPr>
          <w:rFonts w:ascii="Times New Roman" w:eastAsia="Arial Unicode MS" w:hAnsi="Times New Roman" w:cs="Times New Roman"/>
          <w:sz w:val="24"/>
          <w:szCs w:val="24"/>
        </w:rPr>
        <w:t>2</w:t>
      </w:r>
      <w:r w:rsidR="008C24A3">
        <w:rPr>
          <w:rFonts w:ascii="Times New Roman" w:eastAsia="Arial Unicode MS" w:hAnsi="Times New Roman" w:cs="Times New Roman"/>
          <w:sz w:val="24"/>
          <w:szCs w:val="24"/>
        </w:rPr>
        <w:t>9</w:t>
      </w:r>
      <w:r w:rsidR="00AA76EB" w:rsidRPr="0047428C">
        <w:rPr>
          <w:rFonts w:ascii="Times New Roman" w:eastAsia="Arial Unicode MS" w:hAnsi="Times New Roman" w:cs="Times New Roman"/>
          <w:sz w:val="24"/>
          <w:szCs w:val="24"/>
        </w:rPr>
        <w:t xml:space="preserve"> % </w:t>
      </w:r>
      <w:r w:rsidR="00AA76EB" w:rsidRPr="00BD42F1">
        <w:rPr>
          <w:rFonts w:ascii="Times New Roman" w:eastAsia="Arial Unicode MS" w:hAnsi="Times New Roman" w:cs="Times New Roman"/>
          <w:sz w:val="24"/>
          <w:szCs w:val="24"/>
        </w:rPr>
        <w:t>потребителей Осинниковского городского округа, имеют низкую эффектив</w:t>
      </w:r>
      <w:r w:rsidR="00AA76EB" w:rsidRPr="00BD42F1">
        <w:rPr>
          <w:rFonts w:ascii="Times New Roman" w:eastAsia="Arial Unicode MS" w:hAnsi="Times New Roman" w:cs="Times New Roman"/>
          <w:sz w:val="24"/>
          <w:szCs w:val="24"/>
        </w:rPr>
        <w:softHyphen/>
        <w:t>ность работы. На котельных в качестве основного топлива используется уголь марок Т</w:t>
      </w:r>
      <w:r w:rsidR="0047428C">
        <w:rPr>
          <w:rFonts w:ascii="Times New Roman" w:eastAsia="Arial Unicode MS" w:hAnsi="Times New Roman" w:cs="Times New Roman"/>
          <w:sz w:val="24"/>
          <w:szCs w:val="24"/>
        </w:rPr>
        <w:t>р и ТСМШ. Подача угля в котлы на 8</w:t>
      </w:r>
      <w:r w:rsidR="00AA76EB" w:rsidRPr="00BD42F1">
        <w:rPr>
          <w:rFonts w:ascii="Times New Roman" w:eastAsia="Arial Unicode MS" w:hAnsi="Times New Roman" w:cs="Times New Roman"/>
          <w:sz w:val="24"/>
          <w:szCs w:val="24"/>
        </w:rPr>
        <w:t xml:space="preserve"> из 12 котельных осуществляется вручную. В зависимости от партии угля, поставляемого на угольные склады и используемого в дальнейшем для сжигания в котлах, такие характеристики угля как низшая теп</w:t>
      </w:r>
      <w:r w:rsidR="00AA76EB" w:rsidRPr="00BD42F1">
        <w:rPr>
          <w:rFonts w:ascii="Times New Roman" w:eastAsia="Arial Unicode MS" w:hAnsi="Times New Roman" w:cs="Times New Roman"/>
          <w:sz w:val="24"/>
          <w:szCs w:val="24"/>
        </w:rPr>
        <w:softHyphen/>
        <w:t xml:space="preserve">лота сгорания, размер кусков, влажность, зольность, выход летучих веществ и т.д. претерпевают значительные изменения. В особенности это касается низшей теплоты сгорания и размера кусков, которые для угля марки Тр могут достигать 20 см (а в реальности и более - в некоторых случаях измельчение крупных кусков угля производится непосредственно на котельных). </w:t>
      </w:r>
      <w:r w:rsidR="00AA76EB" w:rsidRPr="00BD42F1">
        <w:rPr>
          <w:rFonts w:ascii="Times New Roman" w:eastAsia="Arial Unicode MS" w:hAnsi="Times New Roman" w:cs="Times New Roman"/>
          <w:sz w:val="24"/>
          <w:szCs w:val="24"/>
        </w:rPr>
        <w:lastRenderedPageBreak/>
        <w:t xml:space="preserve">Необходимо также </w:t>
      </w:r>
      <w:r w:rsidR="0047428C">
        <w:rPr>
          <w:rFonts w:ascii="Times New Roman" w:eastAsia="Arial Unicode MS" w:hAnsi="Times New Roman" w:cs="Times New Roman"/>
          <w:sz w:val="24"/>
          <w:szCs w:val="24"/>
        </w:rPr>
        <w:t>отметить отсутствие систем авто</w:t>
      </w:r>
      <w:r w:rsidR="00AA76EB" w:rsidRPr="00BD42F1">
        <w:rPr>
          <w:rFonts w:ascii="Times New Roman" w:eastAsia="Arial Unicode MS" w:hAnsi="Times New Roman" w:cs="Times New Roman"/>
          <w:sz w:val="24"/>
          <w:szCs w:val="24"/>
        </w:rPr>
        <w:t xml:space="preserve">матизации и учета отпуска тепла. В сложившихся условиях на котельных ПАО ЮК ГРЭС» крайне сложно выдерживать требуемые графики отпуска тепла. </w:t>
      </w:r>
    </w:p>
    <w:p w:rsidR="00AA76EB" w:rsidRPr="00BD42F1" w:rsidRDefault="00AA76EB" w:rsidP="00804EEF">
      <w:pPr>
        <w:widowControl w:val="0"/>
        <w:spacing w:after="0" w:line="360" w:lineRule="auto"/>
        <w:ind w:right="20"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D42F1">
        <w:rPr>
          <w:rFonts w:ascii="Times New Roman" w:eastAsia="Arial Unicode MS" w:hAnsi="Times New Roman" w:cs="Times New Roman"/>
          <w:sz w:val="24"/>
          <w:szCs w:val="24"/>
        </w:rPr>
        <w:t>4. На семи котельных ПАО «ЮК ГРЭС» из двенадцати отсутствует си</w:t>
      </w:r>
      <w:r w:rsidRPr="00BD42F1">
        <w:rPr>
          <w:rFonts w:ascii="Times New Roman" w:eastAsia="Arial Unicode MS" w:hAnsi="Times New Roman" w:cs="Times New Roman"/>
          <w:sz w:val="24"/>
          <w:szCs w:val="24"/>
        </w:rPr>
        <w:softHyphen/>
        <w:t>стема обработки исходной воды, подаваемой на подпитку котлов и тепловой сети. Использование неподготовленной сырой воды для подпитки котлов и тепловых сетей приводит к интенсивному отложению солей жесткости в элементах котлов, тепловых сетях и теплопотребляющих установк</w:t>
      </w:r>
      <w:r w:rsidR="0047428C">
        <w:rPr>
          <w:rFonts w:ascii="Times New Roman" w:eastAsia="Arial Unicode MS" w:hAnsi="Times New Roman" w:cs="Times New Roman"/>
          <w:sz w:val="24"/>
          <w:szCs w:val="24"/>
        </w:rPr>
        <w:t>ах абонентов, а также преждевре</w:t>
      </w:r>
      <w:r w:rsidRPr="00BD42F1">
        <w:rPr>
          <w:rFonts w:ascii="Times New Roman" w:eastAsia="Arial Unicode MS" w:hAnsi="Times New Roman" w:cs="Times New Roman"/>
          <w:sz w:val="24"/>
          <w:szCs w:val="24"/>
        </w:rPr>
        <w:t>менной коррозии оборудования котельных и тепловых сетей.</w:t>
      </w:r>
    </w:p>
    <w:p w:rsidR="00AA76EB" w:rsidRPr="00BD42F1" w:rsidRDefault="00AA76EB" w:rsidP="00804EEF">
      <w:pPr>
        <w:widowControl w:val="0"/>
        <w:spacing w:after="0" w:line="360" w:lineRule="auto"/>
        <w:ind w:right="280"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D42F1">
        <w:rPr>
          <w:rFonts w:ascii="Times New Roman" w:eastAsia="Arial Unicode MS" w:hAnsi="Times New Roman" w:cs="Times New Roman"/>
          <w:sz w:val="24"/>
          <w:szCs w:val="24"/>
        </w:rPr>
        <w:t xml:space="preserve">5. На ЮК ГРЭС от бойлерной установки № 3 (с учетом теплофикационной установки турбины № 5) осуществляется теплоснабжение части потребителей Осинниковского городского округа. На бойлерной установке № 3 имеется в наличии резерв тепловой мощности в </w:t>
      </w:r>
      <w:r w:rsidRPr="0047428C">
        <w:rPr>
          <w:rFonts w:ascii="Times New Roman" w:eastAsia="Arial Unicode MS" w:hAnsi="Times New Roman" w:cs="Times New Roman"/>
          <w:sz w:val="24"/>
          <w:szCs w:val="24"/>
        </w:rPr>
        <w:t xml:space="preserve">размере 49 % </w:t>
      </w:r>
      <w:r w:rsidRPr="00BD42F1">
        <w:rPr>
          <w:rFonts w:ascii="Times New Roman" w:eastAsia="Arial Unicode MS" w:hAnsi="Times New Roman" w:cs="Times New Roman"/>
          <w:sz w:val="24"/>
          <w:szCs w:val="24"/>
        </w:rPr>
        <w:t>от ее располагаемой мощности</w:t>
      </w:r>
      <w:r w:rsidRPr="00BD42F1">
        <w:rPr>
          <w:rFonts w:ascii="Times New Roman" w:eastAsia="Arial Unicode MS" w:hAnsi="Times New Roman" w:cs="Times New Roman"/>
          <w:color w:val="FF0000"/>
          <w:sz w:val="24"/>
          <w:szCs w:val="24"/>
        </w:rPr>
        <w:t xml:space="preserve">. </w:t>
      </w:r>
      <w:r w:rsidRPr="00BD42F1">
        <w:rPr>
          <w:rFonts w:ascii="Times New Roman" w:eastAsia="Arial Unicode MS" w:hAnsi="Times New Roman" w:cs="Times New Roman"/>
          <w:sz w:val="24"/>
          <w:szCs w:val="24"/>
        </w:rPr>
        <w:t>В дальнейшем под</w:t>
      </w:r>
      <w:r w:rsidRPr="00BD42F1">
        <w:rPr>
          <w:rFonts w:ascii="Times New Roman" w:eastAsia="Arial Unicode MS" w:hAnsi="Times New Roman" w:cs="Times New Roman"/>
          <w:sz w:val="24"/>
          <w:szCs w:val="24"/>
        </w:rPr>
        <w:softHyphen/>
        <w:t>ключение существующих и перспективных тепловых нагрузок Осинниковского го</w:t>
      </w:r>
      <w:r w:rsidRPr="00BD42F1">
        <w:rPr>
          <w:rFonts w:ascii="Times New Roman" w:eastAsia="Arial Unicode MS" w:hAnsi="Times New Roman" w:cs="Times New Roman"/>
          <w:sz w:val="24"/>
          <w:szCs w:val="24"/>
        </w:rPr>
        <w:softHyphen/>
        <w:t>родского округа к бойлерной установке № 3 (с учетом ТФУ турбины № 5) возмож</w:t>
      </w:r>
      <w:r w:rsidRPr="00BD42F1">
        <w:rPr>
          <w:rFonts w:ascii="Times New Roman" w:eastAsia="Arial Unicode MS" w:hAnsi="Times New Roman" w:cs="Times New Roman"/>
          <w:sz w:val="24"/>
          <w:szCs w:val="24"/>
        </w:rPr>
        <w:softHyphen/>
        <w:t>но с точки зрения наличия резерва тепловой мощности и позволит повысить топ</w:t>
      </w:r>
      <w:r w:rsidRPr="00BD42F1">
        <w:rPr>
          <w:rFonts w:ascii="Times New Roman" w:eastAsia="Arial Unicode MS" w:hAnsi="Times New Roman" w:cs="Times New Roman"/>
          <w:sz w:val="24"/>
          <w:szCs w:val="24"/>
        </w:rPr>
        <w:softHyphen/>
        <w:t>ливную экономичность выработки электроэнергии на ЮК ГРЭС.</w:t>
      </w:r>
    </w:p>
    <w:p w:rsidR="00AA76EB" w:rsidRPr="00700B21" w:rsidRDefault="00AA76EB" w:rsidP="00E45BF8">
      <w:pPr>
        <w:pStyle w:val="af3"/>
        <w:widowControl w:val="0"/>
        <w:numPr>
          <w:ilvl w:val="2"/>
          <w:numId w:val="45"/>
        </w:numPr>
        <w:tabs>
          <w:tab w:val="left" w:pos="1560"/>
        </w:tabs>
        <w:spacing w:before="240" w:after="0" w:line="360" w:lineRule="auto"/>
        <w:ind w:left="0" w:right="280" w:firstLine="567"/>
        <w:rPr>
          <w:rFonts w:ascii="Times New Roman" w:eastAsia="Arial Unicode MS" w:hAnsi="Times New Roman" w:cs="Times New Roman"/>
          <w:spacing w:val="-10"/>
          <w:sz w:val="24"/>
          <w:szCs w:val="24"/>
        </w:rPr>
      </w:pPr>
      <w:bookmarkStart w:id="21" w:name="bookmark22"/>
      <w:r w:rsidRPr="00700B21">
        <w:rPr>
          <w:rFonts w:ascii="Times New Roman" w:eastAsia="Arial Unicode MS" w:hAnsi="Times New Roman" w:cs="Times New Roman"/>
          <w:spacing w:val="-10"/>
          <w:sz w:val="24"/>
          <w:szCs w:val="24"/>
        </w:rPr>
        <w:t>Описание существующих проблем организации надёжного и без</w:t>
      </w:r>
      <w:r w:rsidRPr="00700B21">
        <w:rPr>
          <w:rFonts w:ascii="Times New Roman" w:eastAsia="Arial Unicode MS" w:hAnsi="Times New Roman" w:cs="Times New Roman"/>
          <w:spacing w:val="-10"/>
          <w:sz w:val="24"/>
          <w:szCs w:val="24"/>
        </w:rPr>
        <w:softHyphen/>
        <w:t>опасного теплоснабжения</w:t>
      </w:r>
      <w:bookmarkEnd w:id="21"/>
    </w:p>
    <w:p w:rsidR="00AA76EB" w:rsidRPr="00700B21" w:rsidRDefault="00AA76EB" w:rsidP="00AA28D1">
      <w:pPr>
        <w:widowControl w:val="0"/>
        <w:numPr>
          <w:ilvl w:val="0"/>
          <w:numId w:val="8"/>
        </w:numPr>
        <w:spacing w:after="0" w:line="360" w:lineRule="auto"/>
        <w:ind w:right="242"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0B21">
        <w:rPr>
          <w:rFonts w:ascii="Times New Roman" w:eastAsia="Arial Unicode MS" w:hAnsi="Times New Roman" w:cs="Times New Roman"/>
          <w:sz w:val="24"/>
          <w:szCs w:val="24"/>
        </w:rPr>
        <w:t>. Износ тепловых сетей составляет 64 %, т.е. около 126 км тру</w:t>
      </w:r>
      <w:r w:rsidRPr="00700B21">
        <w:rPr>
          <w:rFonts w:ascii="Times New Roman" w:eastAsia="Arial Unicode MS" w:hAnsi="Times New Roman" w:cs="Times New Roman"/>
          <w:sz w:val="24"/>
          <w:szCs w:val="24"/>
        </w:rPr>
        <w:softHyphen/>
        <w:t>бопроводов в однотрубном исчислении имеют срок службы более 20 лет.</w:t>
      </w:r>
    </w:p>
    <w:p w:rsidR="00AA76EB" w:rsidRPr="00700B21" w:rsidRDefault="00BA04CE" w:rsidP="00AA28D1">
      <w:pPr>
        <w:widowControl w:val="0"/>
        <w:numPr>
          <w:ilvl w:val="0"/>
          <w:numId w:val="8"/>
        </w:numPr>
        <w:spacing w:after="0" w:line="360" w:lineRule="auto"/>
        <w:ind w:right="280"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0B21">
        <w:rPr>
          <w:rFonts w:ascii="Times New Roman" w:eastAsia="Arial Unicode MS" w:hAnsi="Times New Roman" w:cs="Times New Roman"/>
          <w:sz w:val="24"/>
          <w:szCs w:val="24"/>
        </w:rPr>
        <w:t>.</w:t>
      </w:r>
      <w:r w:rsidR="00AA76EB" w:rsidRPr="00700B21">
        <w:rPr>
          <w:rFonts w:ascii="Times New Roman" w:eastAsia="Arial Unicode MS" w:hAnsi="Times New Roman" w:cs="Times New Roman"/>
          <w:sz w:val="24"/>
          <w:szCs w:val="24"/>
        </w:rPr>
        <w:t xml:space="preserve"> Большая протяженность тепловых сетей, связанная с удаленным распо</w:t>
      </w:r>
      <w:r w:rsidR="00AA76EB" w:rsidRPr="00700B21">
        <w:rPr>
          <w:rFonts w:ascii="Times New Roman" w:eastAsia="Arial Unicode MS" w:hAnsi="Times New Roman" w:cs="Times New Roman"/>
          <w:sz w:val="24"/>
          <w:szCs w:val="24"/>
        </w:rPr>
        <w:softHyphen/>
        <w:t>ложением ЮК ГРЭС, и значительная доля изношенных тепловых сетей обуслав</w:t>
      </w:r>
      <w:r w:rsidR="00AA76EB" w:rsidRPr="00700B21">
        <w:rPr>
          <w:rFonts w:ascii="Times New Roman" w:eastAsia="Arial Unicode MS" w:hAnsi="Times New Roman" w:cs="Times New Roman"/>
          <w:sz w:val="24"/>
          <w:szCs w:val="24"/>
        </w:rPr>
        <w:softHyphen/>
        <w:t xml:space="preserve">ливает высокие </w:t>
      </w:r>
      <w:r w:rsidR="00AA76EB" w:rsidRPr="009B33AD">
        <w:rPr>
          <w:rFonts w:ascii="Times New Roman" w:eastAsia="Arial Unicode MS" w:hAnsi="Times New Roman" w:cs="Times New Roman"/>
          <w:sz w:val="24"/>
          <w:szCs w:val="24"/>
        </w:rPr>
        <w:t>тепловые потери. Нормативные потери тепловой энергии</w:t>
      </w:r>
      <w:r w:rsidR="0047428C" w:rsidRPr="009B33AD">
        <w:rPr>
          <w:rFonts w:ascii="Times New Roman" w:eastAsia="Arial Unicode MS" w:hAnsi="Times New Roman" w:cs="Times New Roman"/>
          <w:sz w:val="24"/>
          <w:szCs w:val="24"/>
        </w:rPr>
        <w:t xml:space="preserve"> при пе</w:t>
      </w:r>
      <w:r w:rsidR="0047428C" w:rsidRPr="009B33AD">
        <w:rPr>
          <w:rFonts w:ascii="Times New Roman" w:eastAsia="Arial Unicode MS" w:hAnsi="Times New Roman" w:cs="Times New Roman"/>
          <w:sz w:val="24"/>
          <w:szCs w:val="24"/>
        </w:rPr>
        <w:softHyphen/>
        <w:t xml:space="preserve">редаче составляют </w:t>
      </w:r>
      <w:r w:rsidR="008C24A3" w:rsidRPr="009B33AD">
        <w:rPr>
          <w:rFonts w:ascii="Times New Roman" w:eastAsia="Arial Unicode MS" w:hAnsi="Times New Roman" w:cs="Times New Roman"/>
          <w:sz w:val="24"/>
          <w:szCs w:val="24"/>
        </w:rPr>
        <w:t>29,59%</w:t>
      </w:r>
      <w:r w:rsidR="00AA76EB" w:rsidRPr="009B33AD">
        <w:rPr>
          <w:rFonts w:ascii="Times New Roman" w:eastAsia="Arial Unicode MS" w:hAnsi="Times New Roman" w:cs="Times New Roman"/>
          <w:sz w:val="24"/>
          <w:szCs w:val="24"/>
        </w:rPr>
        <w:t xml:space="preserve"> от отпущенной в сети тепловой энергии, а факти</w:t>
      </w:r>
      <w:r w:rsidR="00AA76EB" w:rsidRPr="009B33AD">
        <w:rPr>
          <w:rFonts w:ascii="Times New Roman" w:eastAsia="Arial Unicode MS" w:hAnsi="Times New Roman" w:cs="Times New Roman"/>
          <w:sz w:val="24"/>
          <w:szCs w:val="24"/>
        </w:rPr>
        <w:softHyphen/>
        <w:t xml:space="preserve">ческие потери превышают </w:t>
      </w:r>
      <w:r w:rsidR="008C24A3" w:rsidRPr="009B33AD">
        <w:rPr>
          <w:rFonts w:ascii="Times New Roman" w:eastAsia="Arial Unicode MS" w:hAnsi="Times New Roman" w:cs="Times New Roman"/>
          <w:sz w:val="24"/>
          <w:szCs w:val="24"/>
        </w:rPr>
        <w:t>41</w:t>
      </w:r>
      <w:r w:rsidR="00AA76EB" w:rsidRPr="009B33AD">
        <w:rPr>
          <w:rFonts w:ascii="Times New Roman" w:eastAsia="Arial Unicode MS" w:hAnsi="Times New Roman" w:cs="Times New Roman"/>
          <w:sz w:val="24"/>
          <w:szCs w:val="24"/>
        </w:rPr>
        <w:t xml:space="preserve"> %.</w:t>
      </w:r>
    </w:p>
    <w:p w:rsidR="00AA76EB" w:rsidRPr="00700B21" w:rsidRDefault="00700B21" w:rsidP="00700B21">
      <w:pPr>
        <w:widowControl w:val="0"/>
        <w:spacing w:before="240" w:after="0" w:line="360" w:lineRule="auto"/>
        <w:ind w:right="20" w:firstLine="567"/>
        <w:rPr>
          <w:rFonts w:ascii="Times New Roman" w:eastAsia="Arial Unicode MS" w:hAnsi="Times New Roman" w:cs="Times New Roman"/>
          <w:spacing w:val="-10"/>
          <w:sz w:val="24"/>
          <w:szCs w:val="24"/>
        </w:rPr>
      </w:pPr>
      <w:bookmarkStart w:id="22" w:name="bookmark23"/>
      <w:r>
        <w:rPr>
          <w:rFonts w:ascii="Times New Roman" w:eastAsia="Arial Unicode MS" w:hAnsi="Times New Roman" w:cs="Times New Roman"/>
          <w:spacing w:val="-10"/>
          <w:sz w:val="24"/>
          <w:szCs w:val="24"/>
        </w:rPr>
        <w:t>1.3.3</w:t>
      </w:r>
      <w:r w:rsidR="000C3FC9">
        <w:rPr>
          <w:rFonts w:ascii="Times New Roman" w:eastAsia="Arial Unicode MS" w:hAnsi="Times New Roman" w:cs="Times New Roman"/>
          <w:spacing w:val="-10"/>
          <w:sz w:val="24"/>
          <w:szCs w:val="24"/>
        </w:rPr>
        <w:t>.</w:t>
      </w:r>
      <w:r>
        <w:rPr>
          <w:rFonts w:ascii="Times New Roman" w:eastAsia="Arial Unicode MS" w:hAnsi="Times New Roman" w:cs="Times New Roman"/>
          <w:spacing w:val="-10"/>
          <w:sz w:val="24"/>
          <w:szCs w:val="24"/>
        </w:rPr>
        <w:t xml:space="preserve"> </w:t>
      </w:r>
      <w:r w:rsidR="00AA76EB" w:rsidRPr="00700B21">
        <w:rPr>
          <w:rFonts w:ascii="Times New Roman" w:eastAsia="Arial Unicode MS" w:hAnsi="Times New Roman" w:cs="Times New Roman"/>
          <w:spacing w:val="-10"/>
          <w:sz w:val="24"/>
          <w:szCs w:val="24"/>
        </w:rPr>
        <w:t>Описание существующих проблем развития систем теплоснабже</w:t>
      </w:r>
      <w:r w:rsidR="00AA76EB" w:rsidRPr="00700B21">
        <w:rPr>
          <w:rFonts w:ascii="Times New Roman" w:eastAsia="Arial Unicode MS" w:hAnsi="Times New Roman" w:cs="Times New Roman"/>
          <w:spacing w:val="-10"/>
          <w:sz w:val="24"/>
          <w:szCs w:val="24"/>
        </w:rPr>
        <w:softHyphen/>
        <w:t>ния</w:t>
      </w:r>
      <w:bookmarkEnd w:id="22"/>
    </w:p>
    <w:p w:rsidR="00AA76EB" w:rsidRPr="00700B21" w:rsidRDefault="00AA76EB" w:rsidP="00804EEF">
      <w:pPr>
        <w:widowControl w:val="0"/>
        <w:spacing w:after="0" w:line="360" w:lineRule="auto"/>
        <w:ind w:right="20"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0B21">
        <w:rPr>
          <w:rFonts w:ascii="Times New Roman" w:eastAsia="Arial Unicode MS" w:hAnsi="Times New Roman" w:cs="Times New Roman"/>
          <w:sz w:val="24"/>
          <w:szCs w:val="24"/>
        </w:rPr>
        <w:t>Подключение перспективных потребителей</w:t>
      </w:r>
      <w:r w:rsidR="008C24A3">
        <w:rPr>
          <w:rFonts w:ascii="Times New Roman" w:eastAsia="Arial Unicode MS" w:hAnsi="Times New Roman" w:cs="Times New Roman"/>
          <w:sz w:val="24"/>
          <w:szCs w:val="24"/>
        </w:rPr>
        <w:t xml:space="preserve"> при развитии Осинниковского го</w:t>
      </w:r>
      <w:r w:rsidRPr="00700B21">
        <w:rPr>
          <w:rFonts w:ascii="Times New Roman" w:eastAsia="Arial Unicode MS" w:hAnsi="Times New Roman" w:cs="Times New Roman"/>
          <w:sz w:val="24"/>
          <w:szCs w:val="24"/>
        </w:rPr>
        <w:t>родского округа возможно:</w:t>
      </w:r>
    </w:p>
    <w:p w:rsidR="00AA76EB" w:rsidRPr="00700B21" w:rsidRDefault="00AA76EB" w:rsidP="00D370C0">
      <w:pPr>
        <w:widowControl w:val="0"/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0B21">
        <w:rPr>
          <w:rFonts w:ascii="Times New Roman" w:eastAsia="Arial Unicode MS" w:hAnsi="Times New Roman" w:cs="Times New Roman"/>
          <w:sz w:val="24"/>
          <w:szCs w:val="24"/>
        </w:rPr>
        <w:t>в границах города Осинники:</w:t>
      </w:r>
    </w:p>
    <w:p w:rsidR="00AA76EB" w:rsidRPr="00700B21" w:rsidRDefault="00AA76EB" w:rsidP="00804EEF">
      <w:pPr>
        <w:widowControl w:val="0"/>
        <w:numPr>
          <w:ilvl w:val="0"/>
          <w:numId w:val="3"/>
        </w:numPr>
        <w:spacing w:after="0" w:line="360" w:lineRule="auto"/>
        <w:ind w:right="20"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0B21">
        <w:rPr>
          <w:rFonts w:ascii="Times New Roman" w:eastAsia="Arial Unicode MS" w:hAnsi="Times New Roman" w:cs="Times New Roman"/>
          <w:sz w:val="24"/>
          <w:szCs w:val="24"/>
        </w:rPr>
        <w:t>за счет подключения к существующим котельным и тепловым пунк</w:t>
      </w:r>
      <w:r w:rsidRPr="00700B21">
        <w:rPr>
          <w:rFonts w:ascii="Times New Roman" w:eastAsia="Arial Unicode MS" w:hAnsi="Times New Roman" w:cs="Times New Roman"/>
          <w:sz w:val="24"/>
          <w:szCs w:val="24"/>
        </w:rPr>
        <w:softHyphen/>
        <w:t xml:space="preserve">там ПАО «ЮК </w:t>
      </w:r>
      <w:r w:rsidRPr="00700B21">
        <w:rPr>
          <w:rFonts w:ascii="Times New Roman" w:eastAsia="Arial Unicode MS" w:hAnsi="Times New Roman" w:cs="Times New Roman"/>
          <w:sz w:val="24"/>
          <w:szCs w:val="24"/>
        </w:rPr>
        <w:lastRenderedPageBreak/>
        <w:t>ГРЭС»;</w:t>
      </w:r>
    </w:p>
    <w:p w:rsidR="00AA76EB" w:rsidRPr="00700B21" w:rsidRDefault="00AA76EB" w:rsidP="00804EEF">
      <w:pPr>
        <w:widowControl w:val="0"/>
        <w:numPr>
          <w:ilvl w:val="0"/>
          <w:numId w:val="3"/>
        </w:numPr>
        <w:spacing w:after="0" w:line="360" w:lineRule="auto"/>
        <w:ind w:right="20"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0B21">
        <w:rPr>
          <w:rFonts w:ascii="Times New Roman" w:eastAsia="Arial Unicode MS" w:hAnsi="Times New Roman" w:cs="Times New Roman"/>
          <w:sz w:val="24"/>
          <w:szCs w:val="24"/>
        </w:rPr>
        <w:t xml:space="preserve"> за счет подключения непосредственно к магистральному трубопро</w:t>
      </w:r>
      <w:r w:rsidRPr="00700B21">
        <w:rPr>
          <w:rFonts w:ascii="Times New Roman" w:eastAsia="Arial Unicode MS" w:hAnsi="Times New Roman" w:cs="Times New Roman"/>
          <w:sz w:val="24"/>
          <w:szCs w:val="24"/>
        </w:rPr>
        <w:softHyphen/>
        <w:t>воду от ЮК ГРЭС через тепловые пункты;</w:t>
      </w:r>
    </w:p>
    <w:p w:rsidR="00AA76EB" w:rsidRPr="00700B21" w:rsidRDefault="00AA76EB" w:rsidP="00804EEF">
      <w:pPr>
        <w:widowControl w:val="0"/>
        <w:numPr>
          <w:ilvl w:val="0"/>
          <w:numId w:val="3"/>
        </w:num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0B21">
        <w:rPr>
          <w:rFonts w:ascii="Times New Roman" w:eastAsia="Arial Unicode MS" w:hAnsi="Times New Roman" w:cs="Times New Roman"/>
          <w:sz w:val="24"/>
          <w:szCs w:val="24"/>
        </w:rPr>
        <w:t xml:space="preserve"> за счет строительства новых угольных котельных;</w:t>
      </w:r>
    </w:p>
    <w:p w:rsidR="00AA76EB" w:rsidRPr="00700B21" w:rsidRDefault="00AA76EB" w:rsidP="00804EEF">
      <w:pPr>
        <w:widowControl w:val="0"/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0B21">
        <w:rPr>
          <w:rFonts w:ascii="Times New Roman" w:eastAsia="Arial Unicode MS" w:hAnsi="Times New Roman" w:cs="Times New Roman"/>
          <w:sz w:val="24"/>
          <w:szCs w:val="24"/>
        </w:rPr>
        <w:t>в границах поселка Тайжина:</w:t>
      </w:r>
    </w:p>
    <w:p w:rsidR="00AA76EB" w:rsidRPr="00700B21" w:rsidRDefault="00AA76EB" w:rsidP="00804EEF">
      <w:pPr>
        <w:widowControl w:val="0"/>
        <w:numPr>
          <w:ilvl w:val="0"/>
          <w:numId w:val="3"/>
        </w:num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0B21">
        <w:rPr>
          <w:rFonts w:ascii="Times New Roman" w:eastAsia="Arial Unicode MS" w:hAnsi="Times New Roman" w:cs="Times New Roman"/>
          <w:sz w:val="24"/>
          <w:szCs w:val="24"/>
        </w:rPr>
        <w:t xml:space="preserve"> за счет подключения к существующим котельным ПАО «ЮК ГРЭС».</w:t>
      </w:r>
    </w:p>
    <w:p w:rsidR="00AA76EB" w:rsidRPr="00700B21" w:rsidRDefault="00AA76EB" w:rsidP="00700B21">
      <w:pPr>
        <w:widowControl w:val="0"/>
        <w:spacing w:after="0" w:line="360" w:lineRule="auto"/>
        <w:ind w:right="20"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0B21">
        <w:rPr>
          <w:rFonts w:ascii="Times New Roman" w:eastAsia="Arial Unicode MS" w:hAnsi="Times New Roman" w:cs="Times New Roman"/>
          <w:sz w:val="24"/>
          <w:szCs w:val="24"/>
        </w:rPr>
        <w:t>Подключение перспективных потребителей к существующим котельным с одной стороны возможно с точки зрения наличия резерва располагаемой тепло</w:t>
      </w:r>
      <w:r w:rsidRPr="00700B21">
        <w:rPr>
          <w:rFonts w:ascii="Times New Roman" w:eastAsia="Arial Unicode MS" w:hAnsi="Times New Roman" w:cs="Times New Roman"/>
          <w:sz w:val="24"/>
          <w:szCs w:val="24"/>
        </w:rPr>
        <w:softHyphen/>
        <w:t>вой мощности, с другой стороны затруднено в связи с износом зданий и вспомогательного оборудования котельных, износом тепловых сетей и их ограни</w:t>
      </w:r>
      <w:r w:rsidRPr="00700B21">
        <w:rPr>
          <w:rFonts w:ascii="Times New Roman" w:eastAsia="Arial Unicode MS" w:hAnsi="Times New Roman" w:cs="Times New Roman"/>
          <w:sz w:val="24"/>
          <w:szCs w:val="24"/>
        </w:rPr>
        <w:softHyphen/>
        <w:t>ченной пропускной способностью.</w:t>
      </w:r>
    </w:p>
    <w:p w:rsidR="00AA76EB" w:rsidRPr="00700B21" w:rsidRDefault="00AA76EB" w:rsidP="00700B21">
      <w:pPr>
        <w:widowControl w:val="0"/>
        <w:spacing w:after="0" w:line="360" w:lineRule="auto"/>
        <w:ind w:right="20"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0B21">
        <w:rPr>
          <w:rFonts w:ascii="Times New Roman" w:eastAsia="Arial Unicode MS" w:hAnsi="Times New Roman" w:cs="Times New Roman"/>
          <w:sz w:val="24"/>
          <w:szCs w:val="24"/>
        </w:rPr>
        <w:t>Строительство новых угольных котельных для покрытия перспективных теп</w:t>
      </w:r>
      <w:r w:rsidRPr="00700B21">
        <w:rPr>
          <w:rFonts w:ascii="Times New Roman" w:eastAsia="Arial Unicode MS" w:hAnsi="Times New Roman" w:cs="Times New Roman"/>
          <w:sz w:val="24"/>
          <w:szCs w:val="24"/>
        </w:rPr>
        <w:softHyphen/>
        <w:t>ловых нагрузок при наличии резервов тепловой мощности на ЮК ГРЭС и котель</w:t>
      </w:r>
      <w:r w:rsidRPr="00700B21">
        <w:rPr>
          <w:rFonts w:ascii="Times New Roman" w:eastAsia="Arial Unicode MS" w:hAnsi="Times New Roman" w:cs="Times New Roman"/>
          <w:sz w:val="24"/>
          <w:szCs w:val="24"/>
        </w:rPr>
        <w:softHyphen/>
        <w:t>ных ПАО «ЮК ГРЭС» является наименее перспективным вариантом развития си</w:t>
      </w:r>
      <w:r w:rsidRPr="00700B21">
        <w:rPr>
          <w:rFonts w:ascii="Times New Roman" w:eastAsia="Arial Unicode MS" w:hAnsi="Times New Roman" w:cs="Times New Roman"/>
          <w:sz w:val="24"/>
          <w:szCs w:val="24"/>
        </w:rPr>
        <w:softHyphen/>
        <w:t>стем теплоснабжения, т.к. ведет к увеличению количества распределенных источ</w:t>
      </w:r>
      <w:r w:rsidRPr="00700B21">
        <w:rPr>
          <w:rFonts w:ascii="Times New Roman" w:eastAsia="Arial Unicode MS" w:hAnsi="Times New Roman" w:cs="Times New Roman"/>
          <w:sz w:val="24"/>
          <w:szCs w:val="24"/>
        </w:rPr>
        <w:softHyphen/>
        <w:t>ников малой мощности на территории города с негативным воздействием на окружающую среду, с необходимостью развития транспортной инфраструктуры, доставки топлива, организации золошлакоотвалов и т.д.</w:t>
      </w:r>
    </w:p>
    <w:p w:rsidR="00AA76EB" w:rsidRPr="00700B21" w:rsidRDefault="00AA76EB" w:rsidP="00700B21">
      <w:pPr>
        <w:widowControl w:val="0"/>
        <w:spacing w:after="0" w:line="360" w:lineRule="auto"/>
        <w:ind w:right="20"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0B21">
        <w:rPr>
          <w:rFonts w:ascii="Times New Roman" w:eastAsia="Arial Unicode MS" w:hAnsi="Times New Roman" w:cs="Times New Roman"/>
          <w:sz w:val="24"/>
          <w:szCs w:val="24"/>
        </w:rPr>
        <w:t>Наиболее перспективным вариантом развития систем теплоснабжения яв</w:t>
      </w:r>
      <w:r w:rsidRPr="00700B21">
        <w:rPr>
          <w:rFonts w:ascii="Times New Roman" w:eastAsia="Arial Unicode MS" w:hAnsi="Times New Roman" w:cs="Times New Roman"/>
          <w:sz w:val="24"/>
          <w:szCs w:val="24"/>
        </w:rPr>
        <w:softHyphen/>
        <w:t>ляется подключение перспективных потребителей и существующих потребителей котельных к ЮК ГРЭС с расширением ее зоны действия как ис</w:t>
      </w:r>
      <w:r w:rsidRPr="00700B21">
        <w:rPr>
          <w:rFonts w:ascii="Times New Roman" w:eastAsia="Arial Unicode MS" w:hAnsi="Times New Roman" w:cs="Times New Roman"/>
          <w:sz w:val="24"/>
          <w:szCs w:val="24"/>
        </w:rPr>
        <w:softHyphen/>
        <w:t>точника комбинированной выработки тепловой и электрической энергии. Подклю</w:t>
      </w:r>
      <w:r w:rsidRPr="00700B21">
        <w:rPr>
          <w:rFonts w:ascii="Times New Roman" w:eastAsia="Arial Unicode MS" w:hAnsi="Times New Roman" w:cs="Times New Roman"/>
          <w:sz w:val="24"/>
          <w:szCs w:val="24"/>
        </w:rPr>
        <w:softHyphen/>
        <w:t>чение перспективных и существующих тепловых нагрузок котельных к ЮК ГРЭС позволит снизить затраты топлива на выработку тепла и электроэнергии на самой ЮК ГРЭС, а также снизить негативное воздействие на окружающую среду от ра</w:t>
      </w:r>
      <w:r w:rsidRPr="00700B21">
        <w:rPr>
          <w:rFonts w:ascii="Times New Roman" w:eastAsia="Arial Unicode MS" w:hAnsi="Times New Roman" w:cs="Times New Roman"/>
          <w:sz w:val="24"/>
          <w:szCs w:val="24"/>
        </w:rPr>
        <w:softHyphen/>
        <w:t>боты энергоисточников в границах Осинниковского городского округа.</w:t>
      </w:r>
    </w:p>
    <w:p w:rsidR="00AA76EB" w:rsidRPr="00700B21" w:rsidRDefault="00AA76EB" w:rsidP="00700B21">
      <w:pPr>
        <w:widowControl w:val="0"/>
        <w:spacing w:after="0" w:line="360" w:lineRule="auto"/>
        <w:ind w:right="20"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0B21">
        <w:rPr>
          <w:rFonts w:ascii="Times New Roman" w:eastAsia="Arial Unicode MS" w:hAnsi="Times New Roman" w:cs="Times New Roman"/>
          <w:sz w:val="24"/>
          <w:szCs w:val="24"/>
        </w:rPr>
        <w:t xml:space="preserve">Из существующих потребителей котельных с точки зрения фактического состояния зданий и оборудования котельных на данный момент наиболее актуальным является подключение к ЮК ГРЭС абонентов котельных № 3, № 2 с максимальной тепловой суммарной </w:t>
      </w:r>
      <w:r w:rsidRPr="00857BD9">
        <w:rPr>
          <w:rFonts w:ascii="Times New Roman" w:eastAsia="Arial Unicode MS" w:hAnsi="Times New Roman" w:cs="Times New Roman"/>
          <w:sz w:val="24"/>
          <w:szCs w:val="24"/>
        </w:rPr>
        <w:t>нагрузкой 9,196</w:t>
      </w:r>
      <w:r w:rsidRPr="00700B21">
        <w:rPr>
          <w:rFonts w:ascii="Times New Roman" w:eastAsia="Arial Unicode MS" w:hAnsi="Times New Roman" w:cs="Times New Roman"/>
          <w:sz w:val="24"/>
          <w:szCs w:val="24"/>
        </w:rPr>
        <w:t xml:space="preserve"> Гкал/ч, затем абонентов котельных ж/д № 2 и Тобольская с максимальной тепловой </w:t>
      </w:r>
      <w:r w:rsidRPr="00857BD9">
        <w:rPr>
          <w:rFonts w:ascii="Times New Roman" w:eastAsia="Arial Unicode MS" w:hAnsi="Times New Roman" w:cs="Times New Roman"/>
          <w:sz w:val="24"/>
          <w:szCs w:val="24"/>
        </w:rPr>
        <w:t>суммарной нагрузкой 3,328</w:t>
      </w:r>
      <w:r w:rsidRPr="00700B21">
        <w:rPr>
          <w:rFonts w:ascii="Times New Roman" w:eastAsia="Arial Unicode MS" w:hAnsi="Times New Roman" w:cs="Times New Roman"/>
          <w:sz w:val="24"/>
          <w:szCs w:val="24"/>
        </w:rPr>
        <w:t xml:space="preserve"> Гкал/ч.</w:t>
      </w:r>
    </w:p>
    <w:p w:rsidR="00AA76EB" w:rsidRPr="00700B21" w:rsidRDefault="00AA76EB" w:rsidP="00700B21">
      <w:pPr>
        <w:widowControl w:val="0"/>
        <w:tabs>
          <w:tab w:val="left" w:pos="2346"/>
        </w:tabs>
        <w:spacing w:before="240" w:after="0" w:line="360" w:lineRule="auto"/>
        <w:ind w:right="20" w:firstLine="567"/>
        <w:jc w:val="both"/>
        <w:rPr>
          <w:rFonts w:ascii="Times New Roman" w:eastAsia="Arial Unicode MS" w:hAnsi="Times New Roman" w:cs="Times New Roman"/>
          <w:spacing w:val="-10"/>
          <w:sz w:val="24"/>
          <w:szCs w:val="24"/>
        </w:rPr>
      </w:pPr>
      <w:bookmarkStart w:id="23" w:name="bookmark24"/>
      <w:r w:rsidRPr="00700B21">
        <w:rPr>
          <w:rFonts w:ascii="Times New Roman" w:eastAsia="Arial Unicode MS" w:hAnsi="Times New Roman" w:cs="Times New Roman"/>
          <w:spacing w:val="-10"/>
          <w:sz w:val="24"/>
          <w:szCs w:val="24"/>
        </w:rPr>
        <w:t>1.3.4. Описание существующих проблем надёжного и эффективного снабжения топливом действующих систем теплоснабжения</w:t>
      </w:r>
      <w:bookmarkEnd w:id="23"/>
    </w:p>
    <w:p w:rsidR="00AA76EB" w:rsidRPr="00700B21" w:rsidRDefault="00AA76EB" w:rsidP="00700B21">
      <w:pPr>
        <w:widowControl w:val="0"/>
        <w:spacing w:after="0" w:line="360" w:lineRule="auto"/>
        <w:ind w:right="20"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0B21">
        <w:rPr>
          <w:rFonts w:ascii="Times New Roman" w:eastAsia="Arial Unicode MS" w:hAnsi="Times New Roman" w:cs="Times New Roman"/>
          <w:sz w:val="24"/>
          <w:szCs w:val="24"/>
        </w:rPr>
        <w:lastRenderedPageBreak/>
        <w:t>Основным и единственным топливом на энергоисточниках, осуществляющих теплоснабжение потребителей Осинниковского городского округа, является ка</w:t>
      </w:r>
      <w:r w:rsidRPr="00700B21">
        <w:rPr>
          <w:rFonts w:ascii="Times New Roman" w:eastAsia="Arial Unicode MS" w:hAnsi="Times New Roman" w:cs="Times New Roman"/>
          <w:sz w:val="24"/>
          <w:szCs w:val="24"/>
        </w:rPr>
        <w:softHyphen/>
        <w:t>менный уголь. Запасы топлива создаются на угольных складах котельных и складе ЮК ГРЭС в соответствии с утвержденными нормативами запаса топлива.</w:t>
      </w:r>
    </w:p>
    <w:p w:rsidR="00AA76EB" w:rsidRPr="00700B21" w:rsidRDefault="00AA76EB" w:rsidP="00700B21">
      <w:pPr>
        <w:widowControl w:val="0"/>
        <w:spacing w:after="0" w:line="360" w:lineRule="auto"/>
        <w:ind w:right="20"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0B21">
        <w:rPr>
          <w:rFonts w:ascii="Times New Roman" w:eastAsia="Arial Unicode MS" w:hAnsi="Times New Roman" w:cs="Times New Roman"/>
          <w:sz w:val="24"/>
          <w:szCs w:val="24"/>
        </w:rPr>
        <w:t>В целом же Осинниковский городской округ находится в Кузнецком угольном бассейне, что в совокупности с существующей транспортной системой позволяет удовлетворять потребности энергоисточников в топливе.</w:t>
      </w:r>
    </w:p>
    <w:p w:rsidR="00AA76EB" w:rsidRDefault="00AA76EB" w:rsidP="00700B21">
      <w:pPr>
        <w:widowControl w:val="0"/>
        <w:spacing w:after="0" w:line="360" w:lineRule="auto"/>
        <w:ind w:right="20"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0B21">
        <w:rPr>
          <w:rFonts w:ascii="Times New Roman" w:eastAsia="Arial Unicode MS" w:hAnsi="Times New Roman" w:cs="Times New Roman"/>
          <w:sz w:val="24"/>
          <w:szCs w:val="24"/>
        </w:rPr>
        <w:t>Основной проблемой, связанной с поставками топлива, как уже отмечалось выше, является то, что качество топлива может достаточно сильно меняться для партий угля, поставляемых в различное время. Характеристики топлива, получен</w:t>
      </w:r>
      <w:r w:rsidRPr="00700B21">
        <w:rPr>
          <w:rFonts w:ascii="Times New Roman" w:eastAsia="Arial Unicode MS" w:hAnsi="Times New Roman" w:cs="Times New Roman"/>
          <w:sz w:val="24"/>
          <w:szCs w:val="24"/>
        </w:rPr>
        <w:softHyphen/>
        <w:t>ные для отобранной из партии угля пробы, достаточно часто отличаются от харак</w:t>
      </w:r>
      <w:r w:rsidRPr="00700B21">
        <w:rPr>
          <w:rFonts w:ascii="Times New Roman" w:eastAsia="Arial Unicode MS" w:hAnsi="Times New Roman" w:cs="Times New Roman"/>
          <w:sz w:val="24"/>
          <w:szCs w:val="24"/>
        </w:rPr>
        <w:softHyphen/>
        <w:t>теристик угля для партии в целом. В данной ситуации фактическая низшая теплота сгорания топлива может быть ниже заявленной, что в результате приводит к не</w:t>
      </w:r>
      <w:r w:rsidRPr="00700B21">
        <w:rPr>
          <w:rFonts w:ascii="Times New Roman" w:eastAsia="Arial Unicode MS" w:hAnsi="Times New Roman" w:cs="Times New Roman"/>
          <w:sz w:val="24"/>
          <w:szCs w:val="24"/>
        </w:rPr>
        <w:softHyphen/>
        <w:t>контролируемому увеличению фактического расхода топлива на отпуск тепла.</w:t>
      </w:r>
    </w:p>
    <w:p w:rsidR="00700B21" w:rsidRPr="00700B21" w:rsidRDefault="00700B21" w:rsidP="00700B21">
      <w:pPr>
        <w:widowControl w:val="0"/>
        <w:spacing w:after="0" w:line="360" w:lineRule="auto"/>
        <w:ind w:right="20"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AA76EB" w:rsidRPr="00700B21" w:rsidRDefault="00AA76EB" w:rsidP="00AA28D1">
      <w:pPr>
        <w:widowControl w:val="0"/>
        <w:numPr>
          <w:ilvl w:val="1"/>
          <w:numId w:val="27"/>
        </w:numPr>
        <w:tabs>
          <w:tab w:val="left" w:pos="1418"/>
        </w:tabs>
        <w:spacing w:before="240" w:after="0" w:line="360" w:lineRule="auto"/>
        <w:ind w:left="0" w:firstLine="567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700B21">
        <w:rPr>
          <w:rFonts w:ascii="Times New Roman" w:eastAsia="Arial" w:hAnsi="Times New Roman" w:cs="Times New Roman"/>
          <w:b/>
          <w:bCs/>
          <w:sz w:val="24"/>
          <w:szCs w:val="24"/>
        </w:rPr>
        <w:t>Базовые целевые показатели эффективности систем</w:t>
      </w:r>
      <w:r w:rsidR="00700B21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700B21">
        <w:rPr>
          <w:rFonts w:ascii="Times New Roman" w:eastAsia="Arial" w:hAnsi="Times New Roman" w:cs="Times New Roman"/>
          <w:b/>
          <w:bCs/>
          <w:sz w:val="24"/>
          <w:szCs w:val="24"/>
        </w:rPr>
        <w:t>теплоснабжения</w:t>
      </w:r>
    </w:p>
    <w:p w:rsidR="00AA76EB" w:rsidRPr="00700B21" w:rsidRDefault="00AA76EB" w:rsidP="00700B21">
      <w:pPr>
        <w:widowControl w:val="0"/>
        <w:spacing w:after="0" w:line="360" w:lineRule="auto"/>
        <w:ind w:right="140"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0B21">
        <w:rPr>
          <w:rFonts w:ascii="Times New Roman" w:eastAsia="Arial Unicode MS" w:hAnsi="Times New Roman" w:cs="Times New Roman"/>
          <w:sz w:val="24"/>
          <w:szCs w:val="24"/>
        </w:rPr>
        <w:t>На основе предоставленных данных определены базовые значения це</w:t>
      </w:r>
      <w:r w:rsidRPr="00700B21">
        <w:rPr>
          <w:rFonts w:ascii="Times New Roman" w:eastAsia="Arial Unicode MS" w:hAnsi="Times New Roman" w:cs="Times New Roman"/>
          <w:sz w:val="24"/>
          <w:szCs w:val="24"/>
        </w:rPr>
        <w:softHyphen/>
        <w:t>левых показателей эффективности производства и отпуска тепловой энергии ЮК ГРЭС (таблица 1.13).</w:t>
      </w:r>
    </w:p>
    <w:p w:rsidR="00AA76EB" w:rsidRDefault="00AA76EB" w:rsidP="00AA76EB">
      <w:pPr>
        <w:widowControl w:val="0"/>
        <w:spacing w:after="0" w:line="206" w:lineRule="exact"/>
        <w:jc w:val="both"/>
        <w:rPr>
          <w:rFonts w:ascii="Times New Roman" w:eastAsia="Arial Unicode MS" w:hAnsi="Times New Roman" w:cs="Times New Roman"/>
          <w:sz w:val="18"/>
          <w:szCs w:val="18"/>
        </w:rPr>
      </w:pPr>
      <w:bookmarkStart w:id="24" w:name="bookmark26"/>
      <w:r w:rsidRPr="00700B21">
        <w:rPr>
          <w:rFonts w:ascii="Times New Roman" w:eastAsia="Arial Unicode MS" w:hAnsi="Times New Roman" w:cs="Times New Roman"/>
          <w:sz w:val="18"/>
          <w:szCs w:val="18"/>
        </w:rPr>
        <w:t>Таблица 1.13 - Базовые целевые показатели эффективности производства и отпуска тепловой и элек</w:t>
      </w:r>
      <w:r w:rsidRPr="00700B21">
        <w:rPr>
          <w:rFonts w:ascii="Times New Roman" w:eastAsia="Arial Unicode MS" w:hAnsi="Times New Roman" w:cs="Times New Roman"/>
          <w:sz w:val="18"/>
          <w:szCs w:val="18"/>
        </w:rPr>
        <w:softHyphen/>
        <w:t>трической энергии ЮК ГРЭ</w:t>
      </w:r>
      <w:bookmarkEnd w:id="24"/>
      <w:r w:rsidRPr="00700B21">
        <w:rPr>
          <w:rFonts w:ascii="Times New Roman" w:eastAsia="Arial Unicode MS" w:hAnsi="Times New Roman" w:cs="Times New Roman"/>
          <w:sz w:val="18"/>
          <w:szCs w:val="18"/>
        </w:rPr>
        <w:t>С</w:t>
      </w:r>
    </w:p>
    <w:tbl>
      <w:tblPr>
        <w:tblW w:w="9100" w:type="dxa"/>
        <w:tblInd w:w="-10" w:type="dxa"/>
        <w:tblLook w:val="04A0" w:firstRow="1" w:lastRow="0" w:firstColumn="1" w:lastColumn="0" w:noHBand="0" w:noVBand="1"/>
      </w:tblPr>
      <w:tblGrid>
        <w:gridCol w:w="4253"/>
        <w:gridCol w:w="1287"/>
        <w:gridCol w:w="1280"/>
        <w:gridCol w:w="1160"/>
        <w:gridCol w:w="1120"/>
      </w:tblGrid>
      <w:tr w:rsidR="0029712B" w:rsidRPr="0029712B" w:rsidTr="0067762A">
        <w:trPr>
          <w:trHeight w:hRule="exact" w:val="255"/>
        </w:trPr>
        <w:tc>
          <w:tcPr>
            <w:tcW w:w="425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2017</w:t>
            </w:r>
          </w:p>
        </w:tc>
      </w:tr>
      <w:tr w:rsidR="0029712B" w:rsidRPr="0029712B" w:rsidTr="0029712B">
        <w:trPr>
          <w:trHeight w:val="79"/>
        </w:trPr>
        <w:tc>
          <w:tcPr>
            <w:tcW w:w="425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712B" w:rsidRPr="0029712B" w:rsidTr="0029712B">
        <w:trPr>
          <w:trHeight w:hRule="exact" w:val="306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Электрическая установленная мощность турбин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МВт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554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554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554</w:t>
            </w:r>
          </w:p>
        </w:tc>
      </w:tr>
      <w:tr w:rsidR="0029712B" w:rsidRPr="0029712B" w:rsidTr="0029712B">
        <w:trPr>
          <w:trHeight w:hRule="exact" w:val="287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Электрическая располагаемая мощность турбин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МВт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554</w:t>
            </w:r>
          </w:p>
        </w:tc>
      </w:tr>
      <w:tr w:rsidR="0029712B" w:rsidRPr="0029712B" w:rsidTr="0029712B">
        <w:trPr>
          <w:trHeight w:hRule="exact" w:val="277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Средняя рабочая мощность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МВт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308,76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261,925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318,338</w:t>
            </w:r>
          </w:p>
        </w:tc>
      </w:tr>
      <w:tr w:rsidR="0029712B" w:rsidRPr="0029712B" w:rsidTr="0029712B">
        <w:trPr>
          <w:trHeight w:hRule="exact" w:val="281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Максимальная электрическая нагрузка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МВт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517,91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303,004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331,204</w:t>
            </w:r>
          </w:p>
        </w:tc>
      </w:tr>
      <w:tr w:rsidR="0029712B" w:rsidRPr="0029712B" w:rsidTr="0029712B">
        <w:trPr>
          <w:trHeight w:hRule="exact" w:val="28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Тепловая установленная мощность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506</w:t>
            </w:r>
          </w:p>
        </w:tc>
      </w:tr>
      <w:tr w:rsidR="0029712B" w:rsidRPr="0029712B" w:rsidTr="0067762A">
        <w:trPr>
          <w:trHeight w:hRule="exact" w:val="3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в т. ч. турбоагрегатов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430</w:t>
            </w:r>
          </w:p>
        </w:tc>
      </w:tr>
      <w:tr w:rsidR="0029712B" w:rsidRPr="0029712B" w:rsidTr="0029712B">
        <w:trPr>
          <w:trHeight w:hRule="exact" w:val="278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Максимум тепловой нагрузки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180,91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195,79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175,1</w:t>
            </w:r>
          </w:p>
        </w:tc>
      </w:tr>
      <w:tr w:rsidR="0029712B" w:rsidRPr="0029712B" w:rsidTr="0029712B">
        <w:trPr>
          <w:trHeight w:hRule="exact" w:val="411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Коэффициент использования электрической уста</w:t>
            </w: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новленной мощности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55,73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47,3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57,46</w:t>
            </w:r>
          </w:p>
        </w:tc>
      </w:tr>
      <w:tr w:rsidR="0029712B" w:rsidRPr="0029712B" w:rsidTr="0029712B">
        <w:trPr>
          <w:trHeight w:hRule="exact" w:val="417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Коэффициент использования тепловой установ</w:t>
            </w: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ленной мощности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17,4</w:t>
            </w:r>
          </w:p>
        </w:tc>
      </w:tr>
      <w:tr w:rsidR="0029712B" w:rsidRPr="0029712B" w:rsidTr="0067762A">
        <w:trPr>
          <w:trHeight w:hRule="exact" w:val="3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Выработка электроэнергии всего, в т. ч.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млн. кВт*ч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2436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1846</w:t>
            </w:r>
          </w:p>
        </w:tc>
      </w:tr>
      <w:tr w:rsidR="0029712B" w:rsidRPr="0029712B" w:rsidTr="0029712B">
        <w:trPr>
          <w:trHeight w:hRule="exact" w:val="29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группой турбин типа К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млн. кВт*ч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983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538</w:t>
            </w:r>
          </w:p>
        </w:tc>
      </w:tr>
      <w:tr w:rsidR="0029712B" w:rsidRPr="0029712B" w:rsidTr="0029712B">
        <w:trPr>
          <w:trHeight w:hRule="exact" w:val="29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группой турбин типа Т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млн. кВт*ч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1308</w:t>
            </w:r>
          </w:p>
        </w:tc>
      </w:tr>
      <w:tr w:rsidR="0029712B" w:rsidRPr="0029712B" w:rsidTr="0029712B">
        <w:trPr>
          <w:trHeight w:hRule="exact" w:val="426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Количество электроэнергии выработанной в кон</w:t>
            </w: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денсационном режиме, в т. ч.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млн. кВт*ч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1615</w:t>
            </w:r>
          </w:p>
        </w:tc>
      </w:tr>
      <w:tr w:rsidR="0029712B" w:rsidRPr="0029712B" w:rsidTr="0029712B">
        <w:trPr>
          <w:trHeight w:hRule="exact" w:val="276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группой турбин типа К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млн. кВт*ч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524</w:t>
            </w:r>
          </w:p>
        </w:tc>
      </w:tr>
      <w:tr w:rsidR="0029712B" w:rsidRPr="0029712B" w:rsidTr="0029712B">
        <w:trPr>
          <w:trHeight w:hRule="exact" w:val="29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группой турбин типа Т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млн. кВт*ч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1091</w:t>
            </w:r>
          </w:p>
        </w:tc>
      </w:tr>
      <w:tr w:rsidR="0029712B" w:rsidRPr="0029712B" w:rsidTr="0029712B">
        <w:trPr>
          <w:trHeight w:hRule="exact" w:val="42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Количество электроэнергии выработанной в теп</w:t>
            </w: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лофикационном режиме, в т .ч.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млн. кВт*ч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</w:tr>
      <w:tr w:rsidR="0029712B" w:rsidRPr="0029712B" w:rsidTr="0029712B">
        <w:trPr>
          <w:trHeight w:hRule="exact" w:val="28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группой турбин типа К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млн. кВт*ч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29712B" w:rsidRPr="0029712B" w:rsidTr="0029712B">
        <w:trPr>
          <w:trHeight w:hRule="exact" w:val="27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группой турбин типа Т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млн. кВт*ч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217</w:t>
            </w:r>
          </w:p>
        </w:tc>
      </w:tr>
      <w:tr w:rsidR="0029712B" w:rsidRPr="0029712B" w:rsidTr="0029712B">
        <w:trPr>
          <w:trHeight w:hRule="exact" w:val="566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Количество тепловой энергии, отпущенной с коллекторов, в т. ч.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 Гкал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670</w:t>
            </w:r>
          </w:p>
        </w:tc>
      </w:tr>
      <w:tr w:rsidR="0029712B" w:rsidRPr="0029712B" w:rsidTr="0029712B">
        <w:trPr>
          <w:trHeight w:hRule="exact" w:val="277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т/сеть Калтана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 Гкал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175</w:t>
            </w:r>
          </w:p>
        </w:tc>
      </w:tr>
      <w:tr w:rsidR="0029712B" w:rsidRPr="0029712B" w:rsidTr="0029712B">
        <w:trPr>
          <w:trHeight w:hRule="exact" w:val="29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т/сеть Осинники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 Гкал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400</w:t>
            </w:r>
          </w:p>
        </w:tc>
      </w:tr>
      <w:tr w:rsidR="0029712B" w:rsidRPr="0029712B" w:rsidTr="0029712B">
        <w:trPr>
          <w:trHeight w:hRule="exact" w:val="27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ООО Калтанское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 Гкал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</w:tr>
      <w:tr w:rsidR="0029712B" w:rsidRPr="0029712B" w:rsidTr="0067762A">
        <w:trPr>
          <w:trHeight w:hRule="exact" w:val="37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хознужды ГРЭС всего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 Гкал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</w:tr>
      <w:tr w:rsidR="0029712B" w:rsidRPr="0029712B" w:rsidTr="0067762A">
        <w:trPr>
          <w:trHeight w:hRule="exact" w:val="39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прочие потребители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 Гкал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29712B" w:rsidRPr="0029712B" w:rsidTr="0067762A">
        <w:trPr>
          <w:trHeight w:hRule="exact" w:val="7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Количество тепловой энергии, отпущенной из теплофикационных отборов турбоагрегатов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 Гкал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478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505</w:t>
            </w:r>
          </w:p>
        </w:tc>
      </w:tr>
      <w:tr w:rsidR="0029712B" w:rsidRPr="0029712B" w:rsidTr="0067762A">
        <w:trPr>
          <w:trHeight w:hRule="exact" w:val="36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Часовой проектный коэффициент теплофикации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0,85</w:t>
            </w:r>
          </w:p>
        </w:tc>
      </w:tr>
      <w:tr w:rsidR="0029712B" w:rsidRPr="0029712B" w:rsidTr="0067762A">
        <w:trPr>
          <w:trHeight w:hRule="exact" w:val="66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Часовой фактический коэффициент теплофика</w:t>
            </w: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ции для группы турбин типа Т (БУ №3)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0,91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0,91</w:t>
            </w:r>
          </w:p>
        </w:tc>
      </w:tr>
      <w:tr w:rsidR="0029712B" w:rsidRPr="0029712B" w:rsidTr="0067762A">
        <w:trPr>
          <w:trHeight w:hRule="exact" w:val="63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Часовой фактический коэффициент теплофика</w:t>
            </w: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ции для группы турбин типа Т (БУ №1,2)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7762A" w:rsidRPr="0067762A" w:rsidTr="0067762A">
        <w:trPr>
          <w:trHeight w:hRule="exact" w:val="3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Годовой коэффициент теплофикации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67762A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67762A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 xml:space="preserve">н/д </w:t>
            </w:r>
          </w:p>
        </w:tc>
      </w:tr>
      <w:tr w:rsidR="0029712B" w:rsidRPr="0029712B" w:rsidTr="0067762A">
        <w:trPr>
          <w:trHeight w:hRule="exact" w:val="611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Среднегодовое значение УРУТ на выработку электрической энергии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г/кВт*ч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510,15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490,62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469,82</w:t>
            </w:r>
          </w:p>
        </w:tc>
      </w:tr>
      <w:tr w:rsidR="0029712B" w:rsidRPr="0029712B" w:rsidTr="0067762A">
        <w:trPr>
          <w:trHeight w:hRule="exact" w:val="6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Расход электроэнергии на собственные нужды на выработку электрической энергии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млн. кВт*ч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213,4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170,9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170,1</w:t>
            </w:r>
          </w:p>
        </w:tc>
      </w:tr>
      <w:tr w:rsidR="0029712B" w:rsidRPr="0029712B" w:rsidTr="0067762A">
        <w:trPr>
          <w:trHeight w:hRule="exact" w:val="55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Расходы электроэнергии на собственные нужды на выработку тепловой энергии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млн. кВт*ч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34,3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39,6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38,7</w:t>
            </w:r>
          </w:p>
        </w:tc>
      </w:tr>
      <w:tr w:rsidR="0029712B" w:rsidRPr="0029712B" w:rsidTr="0067762A">
        <w:trPr>
          <w:trHeight w:hRule="exact" w:val="51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Расход тепла на собственные нужды за год в паре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 Гкал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29712B" w:rsidRPr="0029712B" w:rsidTr="0067762A">
        <w:trPr>
          <w:trHeight w:hRule="exact" w:val="601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Расход тепла на собственные нужды за год в горячей воде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 Гкал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17,1</w:t>
            </w:r>
          </w:p>
        </w:tc>
      </w:tr>
      <w:tr w:rsidR="0029712B" w:rsidRPr="0029712B" w:rsidTr="0067762A">
        <w:trPr>
          <w:trHeight w:hRule="exact" w:val="567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Среднегодовое значение УРУТ на отпуск электри</w:t>
            </w: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ческой энергии с шин, в т. ч.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г/кВт*ч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510,15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490,62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469,82</w:t>
            </w:r>
          </w:p>
        </w:tc>
      </w:tr>
      <w:tr w:rsidR="0029712B" w:rsidRPr="0029712B" w:rsidTr="0067762A">
        <w:trPr>
          <w:trHeight w:hRule="exact" w:val="3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В конденсационном режиме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г/кВт*ч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538,5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525,28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505,99</w:t>
            </w:r>
          </w:p>
        </w:tc>
      </w:tr>
      <w:tr w:rsidR="0029712B" w:rsidRPr="0029712B" w:rsidTr="0067762A">
        <w:trPr>
          <w:trHeight w:hRule="exact" w:val="3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В теплофикационном режиме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г/кВт*ч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202,66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209,46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152,49</w:t>
            </w:r>
          </w:p>
        </w:tc>
      </w:tr>
      <w:tr w:rsidR="0029712B" w:rsidRPr="0029712B" w:rsidTr="0067762A">
        <w:trPr>
          <w:trHeight w:hRule="exact" w:val="66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Среднегодовое значение УРУТ на отпуск тепло</w:t>
            </w: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вой энергии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кг/Г кал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200,73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192,38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189,92</w:t>
            </w:r>
          </w:p>
        </w:tc>
      </w:tr>
      <w:tr w:rsidR="0029712B" w:rsidRPr="0029712B" w:rsidTr="0067762A">
        <w:trPr>
          <w:trHeight w:hRule="exact" w:val="42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Коэффициент полезного использования топлива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29,1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33,1</w:t>
            </w:r>
          </w:p>
        </w:tc>
      </w:tr>
    </w:tbl>
    <w:p w:rsidR="00AA76EB" w:rsidRDefault="00AA76EB" w:rsidP="00700B21">
      <w:pPr>
        <w:widowControl w:val="0"/>
        <w:spacing w:after="218" w:line="360" w:lineRule="auto"/>
        <w:ind w:left="120" w:right="120" w:firstLine="580"/>
        <w:rPr>
          <w:rFonts w:ascii="Times New Roman" w:eastAsia="Arial Unicode MS" w:hAnsi="Times New Roman" w:cs="Times New Roman"/>
          <w:sz w:val="24"/>
          <w:szCs w:val="24"/>
        </w:rPr>
      </w:pPr>
      <w:r w:rsidRPr="00700B21">
        <w:rPr>
          <w:rFonts w:ascii="Times New Roman" w:eastAsia="Arial Unicode MS" w:hAnsi="Times New Roman" w:cs="Times New Roman"/>
          <w:sz w:val="24"/>
          <w:szCs w:val="24"/>
        </w:rPr>
        <w:t>Базовые целевые показатели по котельным ПАО «ЮК ГРЭС» представлены в таблице 1.14.</w:t>
      </w:r>
    </w:p>
    <w:p w:rsidR="0067762A" w:rsidRDefault="0067762A" w:rsidP="0067762A">
      <w:pPr>
        <w:widowControl w:val="0"/>
        <w:spacing w:after="0" w:line="206" w:lineRule="exact"/>
        <w:jc w:val="both"/>
        <w:rPr>
          <w:rFonts w:ascii="Times New Roman" w:eastAsia="Arial Unicode MS" w:hAnsi="Times New Roman" w:cs="Times New Roman"/>
          <w:sz w:val="18"/>
          <w:szCs w:val="18"/>
        </w:rPr>
      </w:pPr>
    </w:p>
    <w:p w:rsidR="0067762A" w:rsidRDefault="0067762A" w:rsidP="0067762A">
      <w:pPr>
        <w:widowControl w:val="0"/>
        <w:spacing w:after="0" w:line="206" w:lineRule="exact"/>
        <w:jc w:val="both"/>
        <w:rPr>
          <w:rFonts w:ascii="Times New Roman" w:eastAsia="Arial Unicode MS" w:hAnsi="Times New Roman" w:cs="Times New Roman"/>
          <w:sz w:val="18"/>
          <w:szCs w:val="18"/>
        </w:rPr>
        <w:sectPr w:rsidR="0067762A" w:rsidSect="00A57BB4">
          <w:pgSz w:w="11909" w:h="16838"/>
          <w:pgMar w:top="1472" w:right="1363" w:bottom="1501" w:left="1397" w:header="0" w:footer="3" w:gutter="0"/>
          <w:cols w:space="720"/>
          <w:noEndnote/>
          <w:docGrid w:linePitch="360"/>
        </w:sectPr>
      </w:pPr>
    </w:p>
    <w:p w:rsidR="0067762A" w:rsidRDefault="0067762A" w:rsidP="0067762A">
      <w:pPr>
        <w:widowControl w:val="0"/>
        <w:spacing w:after="0" w:line="206" w:lineRule="exact"/>
        <w:jc w:val="both"/>
        <w:rPr>
          <w:rFonts w:ascii="Times New Roman" w:eastAsia="Arial Unicode MS" w:hAnsi="Times New Roman" w:cs="Times New Roman"/>
          <w:sz w:val="18"/>
          <w:szCs w:val="18"/>
        </w:rPr>
      </w:pPr>
      <w:r w:rsidRPr="0029712B">
        <w:rPr>
          <w:rFonts w:ascii="Times New Roman" w:eastAsia="Arial Unicode MS" w:hAnsi="Times New Roman" w:cs="Times New Roman"/>
          <w:sz w:val="18"/>
          <w:szCs w:val="18"/>
        </w:rPr>
        <w:lastRenderedPageBreak/>
        <w:t>Таблица 1.14 - Базовые целевые показатели эффективности производства и отпуска тепловой энергии котельными и ЦТП Осинниковского городского округа  ПАО «ЮК ГРЭС»</w:t>
      </w:r>
    </w:p>
    <w:tbl>
      <w:tblPr>
        <w:tblW w:w="149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05"/>
        <w:gridCol w:w="481"/>
        <w:gridCol w:w="708"/>
        <w:gridCol w:w="669"/>
        <w:gridCol w:w="600"/>
        <w:gridCol w:w="600"/>
        <w:gridCol w:w="600"/>
        <w:gridCol w:w="600"/>
        <w:gridCol w:w="617"/>
        <w:gridCol w:w="567"/>
        <w:gridCol w:w="567"/>
        <w:gridCol w:w="575"/>
        <w:gridCol w:w="701"/>
        <w:gridCol w:w="810"/>
        <w:gridCol w:w="705"/>
        <w:gridCol w:w="608"/>
        <w:gridCol w:w="608"/>
        <w:gridCol w:w="608"/>
        <w:gridCol w:w="608"/>
        <w:gridCol w:w="608"/>
        <w:gridCol w:w="689"/>
        <w:gridCol w:w="957"/>
      </w:tblGrid>
      <w:tr w:rsidR="0067762A" w:rsidRPr="0029712B" w:rsidTr="00D06E85">
        <w:trPr>
          <w:trHeight w:val="450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29712B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Целевой показатель</w:t>
            </w:r>
          </w:p>
        </w:tc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7762A" w:rsidRPr="0029712B" w:rsidRDefault="0067762A" w:rsidP="00D06E8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</w:t>
            </w:r>
            <w:r w:rsidR="00D06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изм.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29712B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за 2017</w:t>
            </w:r>
          </w:p>
        </w:tc>
        <w:tc>
          <w:tcPr>
            <w:tcW w:w="1229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62A" w:rsidRPr="0029712B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т.ч. По котельным и тепловым сетям</w:t>
            </w:r>
          </w:p>
        </w:tc>
      </w:tr>
      <w:tr w:rsidR="0067762A" w:rsidRPr="0029712B" w:rsidTr="00D06E85">
        <w:trPr>
          <w:trHeight w:val="1050"/>
        </w:trPr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2A" w:rsidRPr="0029712B" w:rsidRDefault="0067762A" w:rsidP="00677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762A" w:rsidRPr="0029712B" w:rsidRDefault="0067762A" w:rsidP="00677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2A" w:rsidRPr="0029712B" w:rsidRDefault="0067762A" w:rsidP="006776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2A" w:rsidRPr="0029712B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2A" w:rsidRPr="0029712B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2A" w:rsidRPr="0029712B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2A" w:rsidRPr="0029712B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2A" w:rsidRPr="0029712B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5Т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2A" w:rsidRPr="0029712B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2A" w:rsidRPr="0029712B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ж/д №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2A" w:rsidRPr="0029712B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ж/д № 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2A" w:rsidRPr="0029712B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Тобольская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2A" w:rsidRPr="0029712B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школы № 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2A" w:rsidRPr="0029712B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школы № 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2A" w:rsidRPr="0029712B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дсада № 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2A" w:rsidRPr="0029712B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ЦТП № 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2A" w:rsidRPr="0029712B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ЦТП № 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2A" w:rsidRPr="0029712B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ЦТП № 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2A" w:rsidRPr="0029712B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ЦТП № 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2A" w:rsidRPr="0029712B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ЦТП № 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2A" w:rsidRPr="0029712B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ЦТП № 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2A" w:rsidRPr="0029712B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Т/м </w:t>
            </w:r>
          </w:p>
          <w:p w:rsidR="0067762A" w:rsidRPr="0029712B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КГРЭС- Осинники</w:t>
            </w:r>
          </w:p>
        </w:tc>
      </w:tr>
      <w:tr w:rsidR="0067762A" w:rsidRPr="00C62EED" w:rsidTr="00D06E85">
        <w:trPr>
          <w:trHeight w:val="465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Потери тепловой энергии, в т. ч.: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 кал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180594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3628,9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6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4546,9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3184,6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30" w:right="-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1777,5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2055,1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325,3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2379,0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187,4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233,4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64" w:right="-1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40676,0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105" w:right="-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22502,6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146" w:right="-17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13099,4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45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6363,0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86" w:right="-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15627,5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7987,6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54377,2</w:t>
            </w:r>
          </w:p>
        </w:tc>
      </w:tr>
      <w:tr w:rsidR="0067762A" w:rsidRPr="00C62EED" w:rsidTr="00D06E85">
        <w:trPr>
          <w:trHeight w:val="345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через изоляционные конструкции теплопроводов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 кал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154408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3102,7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6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3887,6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2722,8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30" w:right="-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1519,8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1757,2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278,1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2034,0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160,2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199,6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64" w:right="-1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34778,0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105" w:right="-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19239,7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146" w:right="-17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11200,0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45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5440,4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86" w:right="-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13361,6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6829,4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46492,5</w:t>
            </w:r>
          </w:p>
        </w:tc>
      </w:tr>
      <w:tr w:rsidR="0067762A" w:rsidRPr="00C62EED" w:rsidTr="00D06E85">
        <w:trPr>
          <w:trHeight w:val="465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 же в % от отпуска тепловой энергии с коллекторов источника тепловой энергии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6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30" w:right="-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64" w:right="-1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105" w:right="-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146" w:right="-17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45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86" w:right="-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</w:t>
            </w:r>
          </w:p>
        </w:tc>
      </w:tr>
      <w:tr w:rsidR="0067762A" w:rsidRPr="00C62EED" w:rsidTr="00D06E85">
        <w:trPr>
          <w:trHeight w:val="420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утечкой теплоносителя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 кал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26186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526,2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6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659,3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461,8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30" w:right="-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257,7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298,0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345,0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64" w:right="-1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5898,0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105" w:right="-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3262,9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146" w:right="-17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1899,4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45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922,6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86" w:right="-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2266,0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1158,2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7884,7</w:t>
            </w:r>
          </w:p>
        </w:tc>
      </w:tr>
      <w:tr w:rsidR="0067762A" w:rsidRPr="00C62EED" w:rsidTr="00D06E85">
        <w:trPr>
          <w:trHeight w:val="465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 же в % от отпуска тепловой энергии с коллекторов источ</w:t>
            </w:r>
            <w:r w:rsidRPr="00D0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ника тепловой энергии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6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30" w:right="-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64" w:right="-1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105" w:right="-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146" w:right="-17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45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86" w:right="-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</w:t>
            </w:r>
          </w:p>
        </w:tc>
      </w:tr>
      <w:tr w:rsidR="0067762A" w:rsidRPr="00C62EED" w:rsidTr="00D06E85">
        <w:trPr>
          <w:trHeight w:val="420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Потери теплоносителя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</w:t>
            </w:r>
            <w:r w:rsidRPr="00D0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297222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6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38598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45556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30" w:right="-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3011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10578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64" w:right="-1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63633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105" w:right="-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1460,1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146" w:right="-17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6197,6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45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4283,4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86" w:right="-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8535,5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5455,7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55056,0</w:t>
            </w:r>
          </w:p>
        </w:tc>
      </w:tr>
      <w:tr w:rsidR="0067762A" w:rsidRPr="00C62EED" w:rsidTr="00D06E85">
        <w:trPr>
          <w:trHeight w:val="465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Потери теплоносителя в % от циркуляции теплоносителя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6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17,4</w:t>
            </w:r>
          </w:p>
        </w:tc>
      </w:tr>
      <w:tr w:rsidR="0067762A" w:rsidRPr="00C62EED" w:rsidTr="00D06E85">
        <w:trPr>
          <w:trHeight w:val="375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Удельный расход теплоносителя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тонн/Гкал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102,1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6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</w:t>
            </w:r>
          </w:p>
        </w:tc>
      </w:tr>
      <w:tr w:rsidR="0067762A" w:rsidRPr="00C62EED" w:rsidTr="00D06E85">
        <w:trPr>
          <w:trHeight w:val="420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Удельный расход электроэнергии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кВт-ч/Г кал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6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107,4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67762A" w:rsidRPr="00C62EED" w:rsidTr="00D06E85">
        <w:trPr>
          <w:trHeight w:val="465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Температура теплоносителя в подающем теплопроводе, принятая для </w:t>
            </w:r>
            <w:r w:rsidRPr="00D0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проектирования тепловых сетей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lastRenderedPageBreak/>
              <w:t>о</w:t>
            </w:r>
            <w:r w:rsidRPr="00D0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6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125,0</w:t>
            </w:r>
          </w:p>
        </w:tc>
      </w:tr>
      <w:tr w:rsidR="0067762A" w:rsidRPr="0029712B" w:rsidTr="00D06E85">
        <w:trPr>
          <w:trHeight w:val="690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Разность температур в подающей и обратной тепломагистрали при расчетной температуре наружного воздуха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о</w:t>
            </w:r>
            <w:r w:rsidRPr="00D0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62A" w:rsidRPr="00D06E85" w:rsidRDefault="0067762A" w:rsidP="006776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62A" w:rsidRPr="00D06E85" w:rsidRDefault="0067762A" w:rsidP="00D06E85">
            <w:pPr>
              <w:spacing w:after="0" w:line="240" w:lineRule="auto"/>
              <w:ind w:left="-6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62A" w:rsidRPr="00D06E85" w:rsidRDefault="0067762A" w:rsidP="006776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62A" w:rsidRPr="00D06E85" w:rsidRDefault="0067762A" w:rsidP="006776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62A" w:rsidRPr="00D06E85" w:rsidRDefault="0067762A" w:rsidP="006776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62A" w:rsidRPr="00D06E85" w:rsidRDefault="0067762A" w:rsidP="006776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62A" w:rsidRPr="00D06E85" w:rsidRDefault="0067762A" w:rsidP="006776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62A" w:rsidRPr="00D06E85" w:rsidRDefault="0067762A" w:rsidP="006776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62A" w:rsidRPr="00D06E85" w:rsidRDefault="0067762A" w:rsidP="006776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62A" w:rsidRPr="00D06E85" w:rsidRDefault="0067762A" w:rsidP="006776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62A" w:rsidRPr="00D06E85" w:rsidRDefault="0067762A" w:rsidP="006776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62A" w:rsidRPr="00D06E85" w:rsidRDefault="0067762A" w:rsidP="006776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62A" w:rsidRPr="00D06E85" w:rsidRDefault="0067762A" w:rsidP="006776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62A" w:rsidRPr="00D06E85" w:rsidRDefault="0067762A" w:rsidP="006776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62A" w:rsidRPr="00D06E85" w:rsidRDefault="0067762A" w:rsidP="006776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62A" w:rsidRPr="00D06E85" w:rsidRDefault="0067762A" w:rsidP="006776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62A" w:rsidRPr="00D06E85" w:rsidRDefault="0067762A" w:rsidP="006776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62A" w:rsidRPr="00D06E85" w:rsidRDefault="0067762A" w:rsidP="006776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62A" w:rsidRPr="00D06E85" w:rsidRDefault="0067762A" w:rsidP="006776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7762A" w:rsidRPr="0029712B" w:rsidTr="00D06E85">
        <w:trPr>
          <w:trHeight w:val="465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нормативная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о</w:t>
            </w:r>
            <w:r w:rsidRPr="00D0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D06E85">
            <w:pPr>
              <w:spacing w:after="0" w:line="240" w:lineRule="auto"/>
              <w:ind w:left="-6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67,8</w:t>
            </w:r>
          </w:p>
        </w:tc>
      </w:tr>
      <w:tr w:rsidR="0067762A" w:rsidRPr="0029712B" w:rsidTr="00D06E85">
        <w:trPr>
          <w:trHeight w:val="465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фактическая, в период достигнутого максимума тепловой нагрузки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о</w:t>
            </w:r>
            <w:r w:rsidRPr="00D0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D06E85">
            <w:pPr>
              <w:spacing w:after="0" w:line="240" w:lineRule="auto"/>
              <w:ind w:left="-6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7762A" w:rsidRPr="0029712B" w:rsidTr="00D06E85">
        <w:trPr>
          <w:trHeight w:val="465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Удельная материальная характеристика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</w:t>
            </w:r>
            <w:r w:rsidRPr="00D0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  <w:r w:rsidRPr="00D0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/Г кал/ч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332,5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1408,0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D06E85">
            <w:pPr>
              <w:spacing w:after="0" w:line="240" w:lineRule="auto"/>
              <w:ind w:left="-6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2175,0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655,0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536,0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692,0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D06E8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D06E8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D06E85">
            <w:pPr>
              <w:spacing w:after="0" w:line="240" w:lineRule="auto"/>
              <w:ind w:left="-64" w:right="-1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17191,0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D06E85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3021,0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D06E85">
            <w:pPr>
              <w:spacing w:after="0" w:line="240" w:lineRule="auto"/>
              <w:ind w:left="-14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1220,0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D06E85">
            <w:pPr>
              <w:spacing w:after="0" w:line="240" w:lineRule="auto"/>
              <w:ind w:left="-45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1146,0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D06E85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1449,0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3438,0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21917,0</w:t>
            </w:r>
          </w:p>
        </w:tc>
      </w:tr>
    </w:tbl>
    <w:p w:rsidR="0067762A" w:rsidRPr="0029712B" w:rsidRDefault="0067762A" w:rsidP="0067762A">
      <w:pPr>
        <w:widowControl w:val="0"/>
        <w:spacing w:after="0" w:line="206" w:lineRule="exact"/>
        <w:jc w:val="both"/>
        <w:rPr>
          <w:rFonts w:ascii="Times New Roman" w:eastAsia="Arial Unicode MS" w:hAnsi="Times New Roman" w:cs="Times New Roman"/>
          <w:sz w:val="18"/>
          <w:szCs w:val="18"/>
        </w:rPr>
      </w:pPr>
    </w:p>
    <w:p w:rsidR="0029712B" w:rsidRDefault="0029712B" w:rsidP="006776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sectPr w:rsidR="0029712B" w:rsidSect="0067762A">
          <w:pgSz w:w="16838" w:h="11909" w:orient="landscape"/>
          <w:pgMar w:top="1395" w:right="1474" w:bottom="1361" w:left="1503" w:header="0" w:footer="6" w:gutter="0"/>
          <w:cols w:space="720"/>
          <w:noEndnote/>
          <w:docGrid w:linePitch="360"/>
        </w:sectPr>
      </w:pPr>
    </w:p>
    <w:p w:rsidR="00AB6B20" w:rsidRPr="00323764" w:rsidRDefault="00AB6B20" w:rsidP="00E45BF8">
      <w:pPr>
        <w:widowControl w:val="0"/>
        <w:spacing w:after="318" w:line="360" w:lineRule="auto"/>
        <w:ind w:right="2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323764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>2</w:t>
      </w:r>
      <w:r w:rsidR="00E45BF8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>.</w:t>
      </w:r>
      <w:r w:rsidRPr="00323764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ПОКАЗАТЕЛИ ПЕРСПЕКТИВНОГО СПРОСА НА ТЕПЛОВУЮ ЭНЕР</w:t>
      </w:r>
      <w:r w:rsidRPr="00323764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softHyphen/>
        <w:t>ГИЮ (МОЩНОСТЬ) И ТЕПЛОНОСИТЕЛЬ В УСТАНОВЛЕННЫХ ГРА</w:t>
      </w:r>
      <w:r w:rsidRPr="00323764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softHyphen/>
        <w:t>НИЦАХ ОСИННИКОВСКОГО ГОРОДСКОГО ОКРУГА</w:t>
      </w:r>
    </w:p>
    <w:p w:rsidR="00857BD9" w:rsidRPr="00E45BF8" w:rsidRDefault="00AB6B20" w:rsidP="00E45BF8">
      <w:pPr>
        <w:pStyle w:val="af3"/>
        <w:widowControl w:val="0"/>
        <w:numPr>
          <w:ilvl w:val="1"/>
          <w:numId w:val="46"/>
        </w:numPr>
        <w:tabs>
          <w:tab w:val="left" w:pos="1134"/>
        </w:tabs>
        <w:spacing w:after="346" w:line="360" w:lineRule="auto"/>
        <w:ind w:left="0"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bookmarkStart w:id="25" w:name="bookmark42"/>
      <w:r w:rsidRPr="00E45BF8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>Общие положения</w:t>
      </w:r>
      <w:bookmarkEnd w:id="25"/>
    </w:p>
    <w:p w:rsidR="00E363FB" w:rsidRPr="00E363FB" w:rsidRDefault="00E363FB" w:rsidP="00E363FB">
      <w:pPr>
        <w:widowControl w:val="0"/>
        <w:tabs>
          <w:tab w:val="left" w:pos="1870"/>
        </w:tabs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363FB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Прогноз перспективного потребления тепловой энергии на цели теплоснабжения потребителей Осинниковского городского округа приведен в документе «Обосновывающие материалы к схеме теплоснабжения муниципального образования «Осинниковский городской округ» Кемеровской области на период 2014 - 2028 годов. Книга 2 «Перспективное потребление тепловой энергии на цели теплоснабжения».</w:t>
      </w:r>
    </w:p>
    <w:p w:rsidR="00E363FB" w:rsidRPr="00E363FB" w:rsidRDefault="00E363FB" w:rsidP="00E363FB">
      <w:pPr>
        <w:widowControl w:val="0"/>
        <w:tabs>
          <w:tab w:val="left" w:pos="1870"/>
        </w:tabs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363FB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Прогноз спроса на тепловую энергию и теплоноситель для перспективной застройки Осинниковского городского округа на период до 2028 года определялся по данным скорректированного в 2009 году ООО «А-Проект» Генерального плана муниципального образования «Осинниковский городской округ» (далее по тексту - генеральный план):</w:t>
      </w:r>
    </w:p>
    <w:p w:rsidR="00E363FB" w:rsidRPr="00E363FB" w:rsidRDefault="00E363FB" w:rsidP="00E363FB">
      <w:pPr>
        <w:widowControl w:val="0"/>
        <w:tabs>
          <w:tab w:val="left" w:pos="1870"/>
        </w:tabs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363FB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многоэтажных и индивидуальных жилых домов с указанием площади застраиваемой территории и общей площади зданий;</w:t>
      </w:r>
    </w:p>
    <w:p w:rsidR="00E363FB" w:rsidRPr="00E363FB" w:rsidRDefault="00E363FB" w:rsidP="00E363FB">
      <w:pPr>
        <w:widowControl w:val="0"/>
        <w:tabs>
          <w:tab w:val="left" w:pos="1870"/>
        </w:tabs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363FB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социальных и общественно-деловых зданий с указанием площади застраиваемой территории и количества расчетных пользовательских мест.</w:t>
      </w:r>
    </w:p>
    <w:p w:rsidR="00E363FB" w:rsidRPr="00E363FB" w:rsidRDefault="00E363FB" w:rsidP="00E363FB">
      <w:pPr>
        <w:widowControl w:val="0"/>
        <w:tabs>
          <w:tab w:val="left" w:pos="1870"/>
        </w:tabs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363FB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В связи с тем, что генеральный план не был скорректирован после 2009 г.  актуализацией схемы теплоснабжения не предусматривается прирост площадей жилищного и общественного фондов в период 2019-2023гг. </w:t>
      </w:r>
    </w:p>
    <w:p w:rsidR="00E363FB" w:rsidRPr="00E363FB" w:rsidRDefault="00E363FB" w:rsidP="00E363FB">
      <w:pPr>
        <w:widowControl w:val="0"/>
        <w:tabs>
          <w:tab w:val="left" w:pos="1870"/>
        </w:tabs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363FB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Территориальное деление городского округа принято в соответствии с Федеральным законом от 24 июля 2007 года № 221 -ФЗ «О государственном кадастре недвижимости (с изменениями от 22, 23 июля 2008 года). В качестве расчетного элемента территориального деления используется кадастровый квартал.</w:t>
      </w:r>
    </w:p>
    <w:p w:rsidR="00E363FB" w:rsidRPr="00E363FB" w:rsidRDefault="00E363FB" w:rsidP="00E363FB">
      <w:pPr>
        <w:widowControl w:val="0"/>
        <w:tabs>
          <w:tab w:val="left" w:pos="1870"/>
        </w:tabs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363FB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Расчет перспективного радиуса эффективного теплоснабжения для котельных проведен на основании методических положений, представленных в документе «Обосновывающие материалы к схеме теплоснабжения муниципального образования «Осинниковский городской округ» Кемеровской области на период 2014 - 2028 годов. Книга 1. Существующее положение в сфере производства, передачи и потребления тепловой энергии для целей теплоснабжения». При расчетах были использованы полуэмпирические соотношения, полученные в результате анализа структуры себестоимости производства и транспорта тепловой энергии в функционирующих в настоящее время системах теплоснабжения. Для ЮК ГРЭС эффективный радиус </w:t>
      </w:r>
      <w:r w:rsidRPr="00E363FB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lastRenderedPageBreak/>
        <w:t>определялся с помощью тарифно</w:t>
      </w:r>
      <w:r w:rsidR="00C62EE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E363FB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балансовой модели.</w:t>
      </w:r>
    </w:p>
    <w:p w:rsidR="00857BD9" w:rsidRPr="00323764" w:rsidRDefault="00857BD9" w:rsidP="00857BD9">
      <w:pPr>
        <w:widowControl w:val="0"/>
        <w:tabs>
          <w:tab w:val="left" w:pos="1870"/>
        </w:tabs>
        <w:spacing w:after="346" w:line="36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4A4BC3" w:rsidRPr="004A4BC3" w:rsidRDefault="004A4BC3" w:rsidP="00E45BF8">
      <w:pPr>
        <w:widowControl w:val="0"/>
        <w:spacing w:before="240" w:after="0" w:line="360" w:lineRule="auto"/>
        <w:ind w:right="28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4A4BC3">
        <w:rPr>
          <w:rFonts w:ascii="Times New Roman" w:eastAsia="Arial" w:hAnsi="Times New Roman" w:cs="Times New Roman"/>
          <w:b/>
          <w:bCs/>
          <w:color w:val="000000"/>
          <w:spacing w:val="-10"/>
          <w:sz w:val="24"/>
          <w:szCs w:val="24"/>
          <w:lang w:eastAsia="ru-RU" w:bidi="ru-RU"/>
        </w:rPr>
        <w:t>3</w:t>
      </w:r>
      <w:r w:rsidR="00E45BF8">
        <w:rPr>
          <w:rFonts w:ascii="Times New Roman" w:eastAsia="Arial" w:hAnsi="Times New Roman" w:cs="Times New Roman"/>
          <w:b/>
          <w:bCs/>
          <w:color w:val="000000"/>
          <w:spacing w:val="-10"/>
          <w:sz w:val="24"/>
          <w:szCs w:val="24"/>
          <w:lang w:eastAsia="ru-RU" w:bidi="ru-RU"/>
        </w:rPr>
        <w:t>.</w:t>
      </w:r>
      <w:r w:rsidRPr="004A4BC3">
        <w:rPr>
          <w:rFonts w:ascii="Times New Roman" w:eastAsia="Arial" w:hAnsi="Times New Roman" w:cs="Times New Roman"/>
          <w:b/>
          <w:bCs/>
          <w:color w:val="000000"/>
          <w:spacing w:val="-10"/>
          <w:sz w:val="24"/>
          <w:szCs w:val="24"/>
          <w:lang w:eastAsia="ru-RU" w:bidi="ru-RU"/>
        </w:rPr>
        <w:t xml:space="preserve"> ПЕРСПЕКТИВНЫЕ БАЛАНСЫ ТЕПЛОВОЙ МОЩНОСТИ ИСТОЧНИ</w:t>
      </w:r>
      <w:r w:rsidRPr="004A4BC3">
        <w:rPr>
          <w:rFonts w:ascii="Times New Roman" w:eastAsia="Arial" w:hAnsi="Times New Roman" w:cs="Times New Roman"/>
          <w:b/>
          <w:bCs/>
          <w:color w:val="000000"/>
          <w:spacing w:val="-10"/>
          <w:sz w:val="24"/>
          <w:szCs w:val="24"/>
          <w:lang w:eastAsia="ru-RU" w:bidi="ru-RU"/>
        </w:rPr>
        <w:softHyphen/>
        <w:t>КОВ ТЕПЛОВОЙ ЭНЕРГИИ И ТЕПЛОВОЙ НАГРУЗКИ ПОТРЕБИТЕ</w:t>
      </w:r>
      <w:r w:rsidRPr="004A4BC3">
        <w:rPr>
          <w:rFonts w:ascii="Times New Roman" w:eastAsia="Arial" w:hAnsi="Times New Roman" w:cs="Times New Roman"/>
          <w:b/>
          <w:bCs/>
          <w:color w:val="000000"/>
          <w:spacing w:val="-10"/>
          <w:sz w:val="24"/>
          <w:szCs w:val="24"/>
          <w:lang w:eastAsia="ru-RU" w:bidi="ru-RU"/>
        </w:rPr>
        <w:softHyphen/>
        <w:t>ЛЕЙ</w:t>
      </w:r>
    </w:p>
    <w:p w:rsidR="007F703A" w:rsidRPr="007F703A" w:rsidRDefault="004A4BC3" w:rsidP="004A4BC3">
      <w:pPr>
        <w:pStyle w:val="50"/>
        <w:shd w:val="clear" w:color="auto" w:fill="auto"/>
        <w:tabs>
          <w:tab w:val="left" w:pos="993"/>
        </w:tabs>
        <w:spacing w:line="360" w:lineRule="auto"/>
        <w:ind w:firstLine="567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7F703A" w:rsidRPr="007F703A">
        <w:rPr>
          <w:rFonts w:ascii="Times New Roman" w:hAnsi="Times New Roman" w:cs="Times New Roman"/>
          <w:sz w:val="24"/>
          <w:szCs w:val="24"/>
        </w:rPr>
        <w:t>Радиусы эффективного теплоснабжения теплоисточников</w:t>
      </w:r>
    </w:p>
    <w:p w:rsidR="00AA6F8D" w:rsidRPr="007F703A" w:rsidRDefault="00AA6F8D" w:rsidP="00E45BF8">
      <w:pPr>
        <w:pStyle w:val="3"/>
        <w:shd w:val="clear" w:color="auto" w:fill="auto"/>
        <w:spacing w:line="360" w:lineRule="auto"/>
        <w:ind w:right="1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03A">
        <w:rPr>
          <w:rStyle w:val="2"/>
          <w:rFonts w:ascii="Times New Roman" w:hAnsi="Times New Roman" w:cs="Times New Roman"/>
          <w:sz w:val="24"/>
          <w:szCs w:val="24"/>
        </w:rPr>
        <w:t>Расчет перспективного радиуса эффективного теплоснабжения для ко</w:t>
      </w:r>
      <w:r w:rsidRPr="007F703A">
        <w:rPr>
          <w:rStyle w:val="2"/>
          <w:rFonts w:ascii="Times New Roman" w:hAnsi="Times New Roman" w:cs="Times New Roman"/>
          <w:sz w:val="24"/>
          <w:szCs w:val="24"/>
        </w:rPr>
        <w:softHyphen/>
        <w:t>тельных проведен на основании методических положений, представленных в документе «Обосновывающие материалы к схеме теплоснабжения муниципаль</w:t>
      </w:r>
      <w:r w:rsidRPr="007F703A">
        <w:rPr>
          <w:rStyle w:val="2"/>
          <w:rFonts w:ascii="Times New Roman" w:hAnsi="Times New Roman" w:cs="Times New Roman"/>
          <w:sz w:val="24"/>
          <w:szCs w:val="24"/>
        </w:rPr>
        <w:softHyphen/>
        <w:t>ного образования «Осинниковский городской округ» Кемеровской области на пе</w:t>
      </w:r>
      <w:r w:rsidRPr="007F703A">
        <w:rPr>
          <w:rStyle w:val="2"/>
          <w:rFonts w:ascii="Times New Roman" w:hAnsi="Times New Roman" w:cs="Times New Roman"/>
          <w:sz w:val="24"/>
          <w:szCs w:val="24"/>
        </w:rPr>
        <w:softHyphen/>
        <w:t>риод 2014 - 2028 годов. Книга 1. Существующее положение в сфере производства, передачи и потребления тепловой энергии для целей теплоснабжения». При рас</w:t>
      </w:r>
      <w:r w:rsidRPr="007F703A">
        <w:rPr>
          <w:rStyle w:val="2"/>
          <w:rFonts w:ascii="Times New Roman" w:hAnsi="Times New Roman" w:cs="Times New Roman"/>
          <w:sz w:val="24"/>
          <w:szCs w:val="24"/>
        </w:rPr>
        <w:softHyphen/>
        <w:t>четах были использованы полуэмпирические соотношения, полученные в ре</w:t>
      </w:r>
      <w:r w:rsidRPr="007F703A">
        <w:rPr>
          <w:rStyle w:val="2"/>
          <w:rFonts w:ascii="Times New Roman" w:hAnsi="Times New Roman" w:cs="Times New Roman"/>
          <w:sz w:val="24"/>
          <w:szCs w:val="24"/>
        </w:rPr>
        <w:softHyphen/>
        <w:t>зультате анализа структуры себестоимости производства и транспорта тепло</w:t>
      </w:r>
      <w:r w:rsidRPr="007F703A">
        <w:rPr>
          <w:rStyle w:val="2"/>
          <w:rFonts w:ascii="Times New Roman" w:hAnsi="Times New Roman" w:cs="Times New Roman"/>
          <w:sz w:val="24"/>
          <w:szCs w:val="24"/>
        </w:rPr>
        <w:softHyphen/>
        <w:t>вой энергии в функционирующих в настоящее время системах теплоснабжения. Для ЮК ГРЭС эффективный радиус определялся с помощью тарифно</w:t>
      </w:r>
      <w:r w:rsidR="00C62EED">
        <w:rPr>
          <w:rStyle w:val="2"/>
          <w:rFonts w:ascii="Times New Roman" w:hAnsi="Times New Roman" w:cs="Times New Roman"/>
          <w:sz w:val="24"/>
          <w:szCs w:val="24"/>
        </w:rPr>
        <w:t>-</w:t>
      </w:r>
      <w:r w:rsidRPr="007F703A">
        <w:rPr>
          <w:rStyle w:val="2"/>
          <w:rFonts w:ascii="Times New Roman" w:hAnsi="Times New Roman" w:cs="Times New Roman"/>
          <w:sz w:val="24"/>
          <w:szCs w:val="24"/>
        </w:rPr>
        <w:softHyphen/>
        <w:t>балансовой модели.</w:t>
      </w:r>
    </w:p>
    <w:p w:rsidR="00AA6F8D" w:rsidRDefault="00AA6F8D" w:rsidP="00E45BF8">
      <w:pPr>
        <w:pStyle w:val="3"/>
        <w:shd w:val="clear" w:color="auto" w:fill="auto"/>
        <w:spacing w:line="360" w:lineRule="auto"/>
        <w:ind w:right="120" w:firstLine="567"/>
        <w:jc w:val="both"/>
      </w:pPr>
      <w:r w:rsidRPr="007F703A">
        <w:rPr>
          <w:rStyle w:val="2"/>
          <w:rFonts w:ascii="Times New Roman" w:hAnsi="Times New Roman" w:cs="Times New Roman"/>
          <w:sz w:val="24"/>
          <w:szCs w:val="24"/>
        </w:rPr>
        <w:t>Перспективный радиус эффективного теплоснабжения определен с уче</w:t>
      </w:r>
      <w:r w:rsidRPr="007F703A">
        <w:rPr>
          <w:rStyle w:val="2"/>
          <w:rFonts w:ascii="Times New Roman" w:hAnsi="Times New Roman" w:cs="Times New Roman"/>
          <w:sz w:val="24"/>
          <w:szCs w:val="24"/>
        </w:rPr>
        <w:softHyphen/>
        <w:t>том приростов тепловой нагрузки и расширения зон действия источников теп</w:t>
      </w:r>
      <w:r w:rsidRPr="007F703A">
        <w:rPr>
          <w:rStyle w:val="2"/>
          <w:rFonts w:ascii="Times New Roman" w:hAnsi="Times New Roman" w:cs="Times New Roman"/>
          <w:sz w:val="24"/>
          <w:szCs w:val="24"/>
        </w:rPr>
        <w:softHyphen/>
        <w:t>ловой энергии. Результаты расчетов для утверждаемого варианта представле</w:t>
      </w:r>
      <w:r w:rsidRPr="007F703A">
        <w:rPr>
          <w:rStyle w:val="2"/>
          <w:rFonts w:ascii="Times New Roman" w:hAnsi="Times New Roman" w:cs="Times New Roman"/>
          <w:sz w:val="24"/>
          <w:szCs w:val="24"/>
        </w:rPr>
        <w:softHyphen/>
        <w:t>ны в</w:t>
      </w:r>
      <w:r w:rsidRPr="007F703A">
        <w:rPr>
          <w:rFonts w:ascii="Times New Roman" w:hAnsi="Times New Roman" w:cs="Times New Roman"/>
          <w:sz w:val="24"/>
          <w:szCs w:val="24"/>
        </w:rPr>
        <w:t xml:space="preserve"> </w:t>
      </w:r>
      <w:r w:rsidRPr="007F703A">
        <w:rPr>
          <w:rStyle w:val="2"/>
          <w:rFonts w:ascii="Times New Roman" w:hAnsi="Times New Roman" w:cs="Times New Roman"/>
          <w:sz w:val="24"/>
          <w:szCs w:val="24"/>
        </w:rPr>
        <w:t>таблице</w:t>
      </w:r>
      <w:r>
        <w:rPr>
          <w:rStyle w:val="2"/>
        </w:rPr>
        <w:t xml:space="preserve"> </w:t>
      </w:r>
      <w:r w:rsidR="00A57BB4">
        <w:rPr>
          <w:rStyle w:val="2"/>
        </w:rPr>
        <w:t>3</w:t>
      </w:r>
      <w:r>
        <w:rPr>
          <w:rStyle w:val="2"/>
        </w:rPr>
        <w:t>.1.</w:t>
      </w:r>
    </w:p>
    <w:p w:rsidR="00AA6F8D" w:rsidRPr="007F703A" w:rsidRDefault="00AA6F8D" w:rsidP="00AA6F8D">
      <w:pPr>
        <w:pStyle w:val="ab"/>
        <w:shd w:val="clear" w:color="auto" w:fill="auto"/>
        <w:spacing w:line="170" w:lineRule="exact"/>
        <w:jc w:val="left"/>
        <w:rPr>
          <w:rFonts w:ascii="Times New Roman" w:hAnsi="Times New Roman" w:cs="Times New Roman"/>
          <w:sz w:val="18"/>
          <w:szCs w:val="18"/>
        </w:rPr>
      </w:pPr>
      <w:bookmarkStart w:id="26" w:name="bookmark58"/>
      <w:r w:rsidRPr="007F703A">
        <w:rPr>
          <w:rFonts w:ascii="Times New Roman" w:hAnsi="Times New Roman" w:cs="Times New Roman"/>
          <w:sz w:val="18"/>
          <w:szCs w:val="18"/>
        </w:rPr>
        <w:t xml:space="preserve">Таблица </w:t>
      </w:r>
      <w:r w:rsidR="00A57BB4">
        <w:rPr>
          <w:rFonts w:ascii="Times New Roman" w:hAnsi="Times New Roman" w:cs="Times New Roman"/>
          <w:sz w:val="18"/>
          <w:szCs w:val="18"/>
        </w:rPr>
        <w:t>3</w:t>
      </w:r>
      <w:r w:rsidRPr="007F703A">
        <w:rPr>
          <w:rFonts w:ascii="Times New Roman" w:hAnsi="Times New Roman" w:cs="Times New Roman"/>
          <w:sz w:val="18"/>
          <w:szCs w:val="18"/>
        </w:rPr>
        <w:t>.1 - Перспективный радиус эффективного теплоснабжения, км</w:t>
      </w:r>
      <w:bookmarkEnd w:id="26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8"/>
        <w:gridCol w:w="1795"/>
        <w:gridCol w:w="1642"/>
        <w:gridCol w:w="1642"/>
        <w:gridCol w:w="1656"/>
      </w:tblGrid>
      <w:tr w:rsidR="00AA6F8D" w:rsidRPr="0067762A" w:rsidTr="009616BA">
        <w:trPr>
          <w:trHeight w:hRule="exact" w:val="288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F8D" w:rsidRPr="0067762A" w:rsidRDefault="00AA6F8D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Источник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F8D" w:rsidRPr="0067762A" w:rsidRDefault="00AA6F8D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Существующее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F8D" w:rsidRPr="0067762A" w:rsidRDefault="00AA6F8D" w:rsidP="00C62EE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</w:t>
            </w:r>
            <w:r w:rsidR="00C62EED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F8D" w:rsidRPr="0067762A" w:rsidRDefault="00AA6F8D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8D" w:rsidRPr="0067762A" w:rsidRDefault="00AA6F8D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</w:tr>
      <w:tr w:rsidR="00AA6F8D" w:rsidRPr="0067762A" w:rsidTr="009616BA">
        <w:trPr>
          <w:trHeight w:hRule="exact" w:val="235"/>
        </w:trPr>
        <w:tc>
          <w:tcPr>
            <w:tcW w:w="2568" w:type="dxa"/>
            <w:tcBorders>
              <w:left w:val="single" w:sz="4" w:space="0" w:color="auto"/>
            </w:tcBorders>
            <w:shd w:val="clear" w:color="auto" w:fill="FFFFFF"/>
          </w:tcPr>
          <w:p w:rsidR="00AA6F8D" w:rsidRPr="0067762A" w:rsidRDefault="00AA6F8D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тепловой энергии</w:t>
            </w:r>
          </w:p>
        </w:tc>
        <w:tc>
          <w:tcPr>
            <w:tcW w:w="1795" w:type="dxa"/>
            <w:tcBorders>
              <w:left w:val="single" w:sz="4" w:space="0" w:color="auto"/>
            </w:tcBorders>
            <w:shd w:val="clear" w:color="auto" w:fill="FFFFFF"/>
          </w:tcPr>
          <w:p w:rsidR="00AA6F8D" w:rsidRPr="0067762A" w:rsidRDefault="00AA6F8D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положение</w:t>
            </w:r>
          </w:p>
        </w:tc>
        <w:tc>
          <w:tcPr>
            <w:tcW w:w="1642" w:type="dxa"/>
            <w:tcBorders>
              <w:left w:val="single" w:sz="4" w:space="0" w:color="auto"/>
            </w:tcBorders>
            <w:shd w:val="clear" w:color="auto" w:fill="FFFFFF"/>
          </w:tcPr>
          <w:p w:rsidR="00AA6F8D" w:rsidRPr="0067762A" w:rsidRDefault="00AA6F8D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642" w:type="dxa"/>
            <w:tcBorders>
              <w:left w:val="single" w:sz="4" w:space="0" w:color="auto"/>
            </w:tcBorders>
            <w:shd w:val="clear" w:color="auto" w:fill="FFFFFF"/>
          </w:tcPr>
          <w:p w:rsidR="00AA6F8D" w:rsidRPr="0067762A" w:rsidRDefault="00AA6F8D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6F8D" w:rsidRPr="0067762A" w:rsidRDefault="00AA6F8D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</w:tr>
      <w:tr w:rsidR="0067762A" w:rsidRPr="0067762A" w:rsidTr="0067762A">
        <w:trPr>
          <w:trHeight w:hRule="exact" w:val="312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ЮК ГРЭС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16,8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16,8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19,7</w:t>
            </w:r>
          </w:p>
        </w:tc>
      </w:tr>
      <w:tr w:rsidR="0067762A" w:rsidRPr="0067762A" w:rsidTr="0067762A">
        <w:trPr>
          <w:trHeight w:hRule="exact" w:val="307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ж/д № 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6,9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6,9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6,9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6,9</w:t>
            </w:r>
          </w:p>
        </w:tc>
      </w:tr>
      <w:tr w:rsidR="0067762A" w:rsidRPr="0067762A" w:rsidTr="0067762A">
        <w:trPr>
          <w:trHeight w:hRule="exact" w:val="312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ж/д № 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5,6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5,6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5,6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7762A" w:rsidRPr="0067762A" w:rsidTr="0067762A">
        <w:trPr>
          <w:trHeight w:hRule="exact" w:val="312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№ 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6,6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6,6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7762A" w:rsidRPr="0067762A" w:rsidTr="0067762A">
        <w:trPr>
          <w:trHeight w:hRule="exact" w:val="307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№ 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6,4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6,6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7762A" w:rsidRPr="0067762A" w:rsidTr="0067762A">
        <w:trPr>
          <w:trHeight w:hRule="exact" w:val="315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школы № 7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5,3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5,3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5,3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5,3</w:t>
            </w:r>
          </w:p>
        </w:tc>
      </w:tr>
      <w:tr w:rsidR="0067762A" w:rsidRPr="0067762A" w:rsidTr="0067762A">
        <w:trPr>
          <w:trHeight w:hRule="exact" w:val="292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школы № 16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7,1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7,1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7,1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7762A" w:rsidRPr="0067762A" w:rsidTr="0067762A">
        <w:trPr>
          <w:trHeight w:hRule="exact" w:val="281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211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детского сада № 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</w:tr>
      <w:tr w:rsidR="0067762A" w:rsidRPr="0067762A" w:rsidTr="0067762A">
        <w:trPr>
          <w:trHeight w:hRule="exact" w:val="286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БИС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7,2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7,1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7,1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7,1</w:t>
            </w:r>
          </w:p>
        </w:tc>
      </w:tr>
      <w:tr w:rsidR="0067762A" w:rsidRPr="0067762A" w:rsidTr="0067762A">
        <w:trPr>
          <w:trHeight w:hRule="exact" w:val="261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Тобольская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5,8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5,8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5,8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7762A" w:rsidRPr="0067762A" w:rsidTr="0067762A">
        <w:trPr>
          <w:trHeight w:hRule="exact" w:val="294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№ 3Т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5,9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5,9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5,9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5,9</w:t>
            </w:r>
          </w:p>
        </w:tc>
      </w:tr>
      <w:tr w:rsidR="0067762A" w:rsidRPr="0067762A" w:rsidTr="0067762A">
        <w:trPr>
          <w:trHeight w:hRule="exact" w:val="297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№ 4Т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5,6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5,6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5,6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5,6</w:t>
            </w:r>
          </w:p>
        </w:tc>
      </w:tr>
      <w:tr w:rsidR="0067762A" w:rsidRPr="0067762A" w:rsidTr="0067762A">
        <w:trPr>
          <w:trHeight w:hRule="exact" w:val="274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№ 5Т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6,8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7,7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7,6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7,6</w:t>
            </w:r>
          </w:p>
        </w:tc>
      </w:tr>
    </w:tbl>
    <w:p w:rsidR="0067762A" w:rsidRPr="0067762A" w:rsidRDefault="0067762A" w:rsidP="0067762A">
      <w:pPr>
        <w:pStyle w:val="3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</w:pPr>
      <w:r w:rsidRPr="006776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При развитии системы теплоснабжения предполагается вывод из эксплу</w:t>
      </w:r>
      <w:r w:rsidRPr="006776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softHyphen/>
        <w:t>атации котельных ж/д № 2, №№ 2, 3, ш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колы № 16 </w:t>
      </w:r>
      <w:r w:rsidRPr="006776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и Тобольская, с последующим переключе</w:t>
      </w:r>
      <w:r w:rsidRPr="006776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softHyphen/>
        <w:t>нием существующих и перспективных потребителей данных котельных на тепломагистраль ЮК ГРЭС, поэтому для них перспективный радиус не определял</w:t>
      </w:r>
      <w:r w:rsidRPr="006776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softHyphen/>
        <w:t>ся.</w:t>
      </w:r>
    </w:p>
    <w:p w:rsidR="00AA6F8D" w:rsidRPr="007F703A" w:rsidRDefault="00AA6F8D" w:rsidP="007F703A">
      <w:pPr>
        <w:pStyle w:val="3"/>
        <w:shd w:val="clear" w:color="auto" w:fill="auto"/>
        <w:spacing w:line="360" w:lineRule="auto"/>
        <w:ind w:right="1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03A">
        <w:rPr>
          <w:rStyle w:val="2"/>
          <w:rFonts w:ascii="Times New Roman" w:hAnsi="Times New Roman" w:cs="Times New Roman"/>
          <w:sz w:val="24"/>
          <w:szCs w:val="24"/>
        </w:rPr>
        <w:t xml:space="preserve">Для остальных котельных эффективный радиус не изменяется по причине </w:t>
      </w:r>
      <w:r w:rsidRPr="007F703A">
        <w:rPr>
          <w:rStyle w:val="2"/>
          <w:rFonts w:ascii="Times New Roman" w:hAnsi="Times New Roman" w:cs="Times New Roman"/>
          <w:sz w:val="24"/>
          <w:szCs w:val="24"/>
        </w:rPr>
        <w:lastRenderedPageBreak/>
        <w:t>отсутствия приростов теп</w:t>
      </w:r>
      <w:r w:rsidRPr="007F703A">
        <w:rPr>
          <w:rStyle w:val="2"/>
          <w:rFonts w:ascii="Times New Roman" w:hAnsi="Times New Roman" w:cs="Times New Roman"/>
          <w:sz w:val="24"/>
          <w:szCs w:val="24"/>
        </w:rPr>
        <w:softHyphen/>
        <w:t>ловой нагрузки в их зонах действия.</w:t>
      </w:r>
    </w:p>
    <w:p w:rsidR="00AA6F8D" w:rsidRPr="007F703A" w:rsidRDefault="00AA6F8D" w:rsidP="007F703A">
      <w:pPr>
        <w:pStyle w:val="3"/>
        <w:shd w:val="clear" w:color="auto" w:fill="auto"/>
        <w:spacing w:after="681" w:line="360" w:lineRule="auto"/>
        <w:ind w:right="120" w:firstLine="567"/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7F703A">
        <w:rPr>
          <w:rStyle w:val="2"/>
          <w:rFonts w:ascii="Times New Roman" w:hAnsi="Times New Roman" w:cs="Times New Roman"/>
          <w:sz w:val="24"/>
          <w:szCs w:val="24"/>
        </w:rPr>
        <w:t>Для ЮК ГРЭС эффективный радиус определен с помощью тарифно</w:t>
      </w:r>
      <w:r w:rsidR="00C62EED">
        <w:rPr>
          <w:rStyle w:val="2"/>
          <w:rFonts w:ascii="Times New Roman" w:hAnsi="Times New Roman" w:cs="Times New Roman"/>
          <w:sz w:val="24"/>
          <w:szCs w:val="24"/>
        </w:rPr>
        <w:t>-</w:t>
      </w:r>
      <w:r w:rsidRPr="007F703A">
        <w:rPr>
          <w:rStyle w:val="2"/>
          <w:rFonts w:ascii="Times New Roman" w:hAnsi="Times New Roman" w:cs="Times New Roman"/>
          <w:sz w:val="24"/>
          <w:szCs w:val="24"/>
        </w:rPr>
        <w:softHyphen/>
        <w:t>балансовой модели</w:t>
      </w:r>
    </w:p>
    <w:p w:rsidR="007F0C32" w:rsidRPr="007F703A" w:rsidRDefault="007F0C32" w:rsidP="00E45BF8">
      <w:pPr>
        <w:pStyle w:val="50"/>
        <w:numPr>
          <w:ilvl w:val="1"/>
          <w:numId w:val="47"/>
        </w:numPr>
        <w:shd w:val="clear" w:color="auto" w:fill="auto"/>
        <w:tabs>
          <w:tab w:val="left" w:pos="1134"/>
        </w:tabs>
        <w:spacing w:before="0" w:line="360" w:lineRule="auto"/>
        <w:ind w:left="0" w:right="120" w:firstLine="567"/>
        <w:jc w:val="both"/>
        <w:rPr>
          <w:rStyle w:val="50pt"/>
          <w:rFonts w:ascii="Times New Roman" w:hAnsi="Times New Roman" w:cs="Times New Roman"/>
          <w:b/>
          <w:bCs/>
          <w:sz w:val="24"/>
          <w:szCs w:val="24"/>
        </w:rPr>
      </w:pPr>
      <w:bookmarkStart w:id="27" w:name="bookmark59"/>
      <w:r w:rsidRPr="007F703A">
        <w:rPr>
          <w:rStyle w:val="50pt"/>
          <w:rFonts w:ascii="Times New Roman" w:hAnsi="Times New Roman" w:cs="Times New Roman"/>
          <w:b/>
          <w:sz w:val="24"/>
          <w:szCs w:val="24"/>
        </w:rPr>
        <w:t>Описание существующих и перспективных зон действия систем теплоснабжения</w:t>
      </w:r>
      <w:bookmarkEnd w:id="27"/>
    </w:p>
    <w:p w:rsidR="007F0C32" w:rsidRPr="007F703A" w:rsidRDefault="007F0C32" w:rsidP="00E45BF8">
      <w:pPr>
        <w:pStyle w:val="60"/>
        <w:numPr>
          <w:ilvl w:val="2"/>
          <w:numId w:val="47"/>
        </w:numPr>
        <w:shd w:val="clear" w:color="auto" w:fill="auto"/>
        <w:tabs>
          <w:tab w:val="left" w:pos="1134"/>
          <w:tab w:val="left" w:pos="1560"/>
        </w:tabs>
        <w:spacing w:before="0" w:after="0" w:line="360" w:lineRule="auto"/>
        <w:ind w:left="0" w:right="120" w:firstLine="567"/>
        <w:jc w:val="left"/>
        <w:rPr>
          <w:rFonts w:ascii="Times New Roman" w:hAnsi="Times New Roman" w:cs="Times New Roman"/>
          <w:sz w:val="24"/>
          <w:szCs w:val="24"/>
        </w:rPr>
      </w:pPr>
      <w:bookmarkStart w:id="28" w:name="bookmark60"/>
      <w:r w:rsidRPr="007F703A">
        <w:rPr>
          <w:rFonts w:ascii="Times New Roman" w:hAnsi="Times New Roman" w:cs="Times New Roman"/>
          <w:sz w:val="24"/>
          <w:szCs w:val="24"/>
        </w:rPr>
        <w:t>Зона действия ЮК ГРЭС на территории Осинниковского городско</w:t>
      </w:r>
      <w:r w:rsidRPr="007F703A">
        <w:rPr>
          <w:rFonts w:ascii="Times New Roman" w:hAnsi="Times New Roman" w:cs="Times New Roman"/>
          <w:sz w:val="24"/>
          <w:szCs w:val="24"/>
        </w:rPr>
        <w:softHyphen/>
        <w:t>го округа</w:t>
      </w:r>
      <w:bookmarkEnd w:id="28"/>
    </w:p>
    <w:p w:rsidR="007F0C32" w:rsidRPr="007F703A" w:rsidRDefault="007F0C32" w:rsidP="007F703A">
      <w:pPr>
        <w:pStyle w:val="3"/>
        <w:shd w:val="clear" w:color="auto" w:fill="auto"/>
        <w:spacing w:line="360" w:lineRule="auto"/>
        <w:ind w:right="1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03A">
        <w:rPr>
          <w:rStyle w:val="2"/>
          <w:rFonts w:ascii="Times New Roman" w:hAnsi="Times New Roman" w:cs="Times New Roman"/>
          <w:sz w:val="24"/>
          <w:szCs w:val="24"/>
        </w:rPr>
        <w:t>ЮК ГРЭС является основным источником централизованного теплоснабже</w:t>
      </w:r>
      <w:r w:rsidRPr="007F703A">
        <w:rPr>
          <w:rStyle w:val="2"/>
          <w:rFonts w:ascii="Times New Roman" w:hAnsi="Times New Roman" w:cs="Times New Roman"/>
          <w:sz w:val="24"/>
          <w:szCs w:val="24"/>
        </w:rPr>
        <w:softHyphen/>
        <w:t xml:space="preserve">ния на территории Осинниковского городского округа и обеспечивает покрытие 79 </w:t>
      </w:r>
      <w:r w:rsidRPr="007F703A">
        <w:rPr>
          <w:rStyle w:val="ac"/>
          <w:rFonts w:ascii="Times New Roman" w:hAnsi="Times New Roman" w:cs="Times New Roman"/>
          <w:sz w:val="24"/>
          <w:szCs w:val="24"/>
        </w:rPr>
        <w:t>%</w:t>
      </w:r>
      <w:r w:rsidRPr="007F703A">
        <w:rPr>
          <w:rStyle w:val="2"/>
          <w:rFonts w:ascii="Times New Roman" w:hAnsi="Times New Roman" w:cs="Times New Roman"/>
          <w:sz w:val="24"/>
          <w:szCs w:val="24"/>
        </w:rPr>
        <w:t xml:space="preserve"> договорных тепловых нагрузок потребителей города.</w:t>
      </w:r>
    </w:p>
    <w:p w:rsidR="007F0C32" w:rsidRPr="007F703A" w:rsidRDefault="007F0C32" w:rsidP="007F703A">
      <w:pPr>
        <w:pStyle w:val="3"/>
        <w:shd w:val="clear" w:color="auto" w:fill="auto"/>
        <w:spacing w:after="158" w:line="360" w:lineRule="auto"/>
        <w:ind w:right="1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03A">
        <w:rPr>
          <w:rStyle w:val="2"/>
          <w:rFonts w:ascii="Times New Roman" w:hAnsi="Times New Roman" w:cs="Times New Roman"/>
          <w:sz w:val="24"/>
          <w:szCs w:val="24"/>
        </w:rPr>
        <w:t>Распределение зон действия ЦТП, расположенных на тепловых сетях от ЮК ГРЭС, по районам Осинниковского городского округа и присоединенная тепло</w:t>
      </w:r>
      <w:r w:rsidRPr="007F703A">
        <w:rPr>
          <w:rStyle w:val="2"/>
          <w:rFonts w:ascii="Times New Roman" w:hAnsi="Times New Roman" w:cs="Times New Roman"/>
          <w:sz w:val="24"/>
          <w:szCs w:val="24"/>
        </w:rPr>
        <w:softHyphen/>
        <w:t>вая нагрузка приведены в таблице 3.</w:t>
      </w:r>
      <w:r w:rsidR="00A57BB4">
        <w:rPr>
          <w:rStyle w:val="2"/>
          <w:rFonts w:ascii="Times New Roman" w:hAnsi="Times New Roman" w:cs="Times New Roman"/>
          <w:sz w:val="24"/>
          <w:szCs w:val="24"/>
        </w:rPr>
        <w:t>2</w:t>
      </w:r>
      <w:r w:rsidRPr="007F703A">
        <w:rPr>
          <w:rStyle w:val="2"/>
          <w:rFonts w:ascii="Times New Roman" w:hAnsi="Times New Roman" w:cs="Times New Roman"/>
          <w:sz w:val="24"/>
          <w:szCs w:val="24"/>
        </w:rPr>
        <w:t>.</w:t>
      </w:r>
    </w:p>
    <w:p w:rsidR="007F0C32" w:rsidRDefault="007F0C32" w:rsidP="007F0C32">
      <w:pPr>
        <w:pStyle w:val="ab"/>
        <w:shd w:val="clear" w:color="auto" w:fill="auto"/>
        <w:rPr>
          <w:rFonts w:ascii="Times New Roman" w:hAnsi="Times New Roman" w:cs="Times New Roman"/>
          <w:sz w:val="18"/>
          <w:szCs w:val="18"/>
        </w:rPr>
      </w:pPr>
      <w:bookmarkStart w:id="29" w:name="bookmark61"/>
      <w:r w:rsidRPr="007F703A">
        <w:rPr>
          <w:rFonts w:ascii="Times New Roman" w:hAnsi="Times New Roman" w:cs="Times New Roman"/>
          <w:sz w:val="18"/>
          <w:szCs w:val="18"/>
        </w:rPr>
        <w:t>Таблица 3.</w:t>
      </w:r>
      <w:r w:rsidR="00A57BB4">
        <w:rPr>
          <w:rFonts w:ascii="Times New Roman" w:hAnsi="Times New Roman" w:cs="Times New Roman"/>
          <w:sz w:val="18"/>
          <w:szCs w:val="18"/>
        </w:rPr>
        <w:t>2</w:t>
      </w:r>
      <w:r w:rsidRPr="007F703A">
        <w:rPr>
          <w:rFonts w:ascii="Times New Roman" w:hAnsi="Times New Roman" w:cs="Times New Roman"/>
          <w:sz w:val="18"/>
          <w:szCs w:val="18"/>
        </w:rPr>
        <w:t xml:space="preserve"> - Наименование районов города, расположенных в зонах действия ЦТП, и присоединенная нагрузка потребителей</w:t>
      </w:r>
      <w:bookmarkEnd w:id="2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3480"/>
        <w:gridCol w:w="2616"/>
        <w:gridCol w:w="2621"/>
      </w:tblGrid>
      <w:tr w:rsidR="0067762A" w:rsidRPr="0067762A" w:rsidTr="0067762A">
        <w:trPr>
          <w:trHeight w:hRule="exact" w:val="84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67762A" w:rsidRPr="0067762A" w:rsidRDefault="0067762A" w:rsidP="0067762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Наименование источника теплоснабжения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Наименование района городского округа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762A" w:rsidRPr="0067762A" w:rsidRDefault="0067762A" w:rsidP="00257E60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Присоединенная тепловая нагрузка (при среднечасо</w:t>
            </w: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вой</w:t>
            </w:r>
            <w:r w:rsidR="00257E60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 xml:space="preserve"> за неделю </w:t>
            </w: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 xml:space="preserve"> нагрузке ГВС), Г кал/ч</w:t>
            </w:r>
          </w:p>
        </w:tc>
      </w:tr>
      <w:tr w:rsidR="0067762A" w:rsidRPr="0067762A" w:rsidTr="0067762A">
        <w:trPr>
          <w:trHeight w:hRule="exact" w:val="22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ЦТП-1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город Осинники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48,17</w:t>
            </w:r>
          </w:p>
        </w:tc>
      </w:tr>
      <w:tr w:rsidR="0067762A" w:rsidRPr="0067762A" w:rsidTr="0067762A">
        <w:trPr>
          <w:trHeight w:hRule="exact" w:val="21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ЦТП-2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город Осинники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17,36</w:t>
            </w:r>
          </w:p>
        </w:tc>
      </w:tr>
      <w:tr w:rsidR="0067762A" w:rsidRPr="0067762A" w:rsidTr="0067762A">
        <w:trPr>
          <w:trHeight w:hRule="exact" w:val="21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ЦТП-4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город Осинники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9,51</w:t>
            </w:r>
          </w:p>
        </w:tc>
      </w:tr>
      <w:tr w:rsidR="0067762A" w:rsidRPr="0067762A" w:rsidTr="0067762A">
        <w:trPr>
          <w:trHeight w:hRule="exact" w:val="21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ЦТП-5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город Осинники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6,54</w:t>
            </w:r>
          </w:p>
        </w:tc>
      </w:tr>
      <w:tr w:rsidR="0067762A" w:rsidRPr="0067762A" w:rsidTr="0067762A">
        <w:trPr>
          <w:trHeight w:hRule="exact" w:val="21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ЦТП-6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город Осинники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10,04</w:t>
            </w:r>
          </w:p>
        </w:tc>
      </w:tr>
      <w:tr w:rsidR="0067762A" w:rsidRPr="0067762A" w:rsidTr="0067762A">
        <w:trPr>
          <w:trHeight w:hRule="exact" w:val="23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ЦТП-7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город Осинники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7,49</w:t>
            </w:r>
          </w:p>
        </w:tc>
      </w:tr>
    </w:tbl>
    <w:p w:rsidR="007F0C32" w:rsidRPr="007F703A" w:rsidRDefault="007F0C32" w:rsidP="007F703A">
      <w:pPr>
        <w:pStyle w:val="3"/>
        <w:shd w:val="clear" w:color="auto" w:fill="auto"/>
        <w:spacing w:before="240" w:line="360" w:lineRule="auto"/>
        <w:ind w:left="140" w:right="120" w:firstLine="560"/>
        <w:jc w:val="both"/>
        <w:rPr>
          <w:rStyle w:val="2"/>
          <w:rFonts w:ascii="Times New Roman" w:hAnsi="Times New Roman" w:cs="Times New Roman"/>
          <w:sz w:val="24"/>
          <w:szCs w:val="24"/>
        </w:rPr>
      </w:pPr>
      <w:bookmarkStart w:id="30" w:name="bookmark62"/>
      <w:r w:rsidRPr="007F703A">
        <w:rPr>
          <w:rStyle w:val="2"/>
          <w:rFonts w:ascii="Times New Roman" w:hAnsi="Times New Roman" w:cs="Times New Roman"/>
          <w:sz w:val="24"/>
          <w:szCs w:val="24"/>
        </w:rPr>
        <w:t>Суммарная тепловая нагрузка потребителей Осинниковского городского окру</w:t>
      </w:r>
      <w:r w:rsidRPr="007F703A">
        <w:rPr>
          <w:rStyle w:val="2"/>
          <w:rFonts w:ascii="Times New Roman" w:hAnsi="Times New Roman" w:cs="Times New Roman"/>
          <w:sz w:val="24"/>
          <w:szCs w:val="24"/>
        </w:rPr>
        <w:softHyphen/>
        <w:t>га, расположенных в зоне действия ЮК ГРЭС, составляет 100,21 Гкал/ч</w:t>
      </w:r>
      <w:bookmarkEnd w:id="30"/>
      <w:r w:rsidRPr="007F703A">
        <w:rPr>
          <w:rStyle w:val="2"/>
          <w:rFonts w:ascii="Times New Roman" w:hAnsi="Times New Roman" w:cs="Times New Roman"/>
          <w:sz w:val="24"/>
          <w:szCs w:val="24"/>
        </w:rPr>
        <w:t>.</w:t>
      </w:r>
    </w:p>
    <w:p w:rsidR="007F0C32" w:rsidRPr="007F703A" w:rsidRDefault="007F0C32" w:rsidP="007F703A">
      <w:pPr>
        <w:pStyle w:val="3"/>
        <w:shd w:val="clear" w:color="auto" w:fill="auto"/>
        <w:spacing w:line="360" w:lineRule="auto"/>
        <w:ind w:left="140" w:right="120" w:firstLine="560"/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7F703A">
        <w:rPr>
          <w:rStyle w:val="2"/>
          <w:rFonts w:ascii="Times New Roman" w:hAnsi="Times New Roman" w:cs="Times New Roman"/>
          <w:sz w:val="24"/>
          <w:szCs w:val="24"/>
        </w:rPr>
        <w:t>Распределение зон действия котельных П</w:t>
      </w:r>
      <w:r w:rsidR="00D370C0">
        <w:rPr>
          <w:rStyle w:val="2"/>
          <w:rFonts w:ascii="Times New Roman" w:hAnsi="Times New Roman" w:cs="Times New Roman"/>
          <w:sz w:val="24"/>
          <w:szCs w:val="24"/>
        </w:rPr>
        <w:t>АО «ЮК ГРЭС» по районам Осинни</w:t>
      </w:r>
      <w:r w:rsidRPr="007F703A">
        <w:rPr>
          <w:rStyle w:val="2"/>
          <w:rFonts w:ascii="Times New Roman" w:hAnsi="Times New Roman" w:cs="Times New Roman"/>
          <w:sz w:val="24"/>
          <w:szCs w:val="24"/>
        </w:rPr>
        <w:t>ковского городского округа и присоединенная тепловая нагрузка приведены в таблице 3.</w:t>
      </w:r>
      <w:r w:rsidR="00A57BB4">
        <w:rPr>
          <w:rStyle w:val="2"/>
          <w:rFonts w:ascii="Times New Roman" w:hAnsi="Times New Roman" w:cs="Times New Roman"/>
          <w:sz w:val="24"/>
          <w:szCs w:val="24"/>
        </w:rPr>
        <w:t>3</w:t>
      </w:r>
      <w:r w:rsidRPr="007F703A">
        <w:rPr>
          <w:rStyle w:val="2"/>
          <w:rFonts w:ascii="Times New Roman" w:hAnsi="Times New Roman" w:cs="Times New Roman"/>
          <w:sz w:val="24"/>
          <w:szCs w:val="24"/>
        </w:rPr>
        <w:t>.</w:t>
      </w:r>
    </w:p>
    <w:p w:rsidR="007F0C32" w:rsidRPr="007F703A" w:rsidRDefault="007F0C32" w:rsidP="007F0C32">
      <w:pPr>
        <w:pStyle w:val="ab"/>
        <w:shd w:val="clear" w:color="auto" w:fill="auto"/>
        <w:rPr>
          <w:rFonts w:ascii="Times New Roman" w:hAnsi="Times New Roman" w:cs="Times New Roman"/>
          <w:sz w:val="18"/>
          <w:szCs w:val="18"/>
        </w:rPr>
      </w:pPr>
      <w:bookmarkStart w:id="31" w:name="bookmark63"/>
      <w:r w:rsidRPr="007F703A">
        <w:rPr>
          <w:rFonts w:ascii="Times New Roman" w:hAnsi="Times New Roman" w:cs="Times New Roman"/>
          <w:sz w:val="18"/>
          <w:szCs w:val="18"/>
        </w:rPr>
        <w:t>Таблица 3.</w:t>
      </w:r>
      <w:r w:rsidR="00A57BB4">
        <w:rPr>
          <w:rFonts w:ascii="Times New Roman" w:hAnsi="Times New Roman" w:cs="Times New Roman"/>
          <w:sz w:val="18"/>
          <w:szCs w:val="18"/>
        </w:rPr>
        <w:t>3</w:t>
      </w:r>
      <w:r w:rsidRPr="007F703A">
        <w:rPr>
          <w:rFonts w:ascii="Times New Roman" w:hAnsi="Times New Roman" w:cs="Times New Roman"/>
          <w:sz w:val="18"/>
          <w:szCs w:val="18"/>
        </w:rPr>
        <w:t xml:space="preserve"> - Наименование районов города, расположенных в зонах действия котельных ПАО «ЮК ГРЭС», и присоединенная нагрузка потребителей</w:t>
      </w:r>
      <w:bookmarkEnd w:id="31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3480"/>
        <w:gridCol w:w="2616"/>
        <w:gridCol w:w="2621"/>
      </w:tblGrid>
      <w:tr w:rsidR="007F0C32" w:rsidRPr="007F703A" w:rsidTr="009616BA">
        <w:trPr>
          <w:trHeight w:hRule="exact" w:val="84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Наименование источника теплоснабжения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Наименование района городского округа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Присоединённая тепловая нагрузка (при среднечасо</w:t>
            </w: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вой за неделю нагрузке ГВС), Г кал/ч</w:t>
            </w:r>
          </w:p>
        </w:tc>
      </w:tr>
      <w:tr w:rsidR="007F0C32" w:rsidRPr="007F703A" w:rsidTr="009616BA">
        <w:trPr>
          <w:trHeight w:hRule="exact" w:val="2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детского сада № 8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город Осинники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0,063</w:t>
            </w:r>
          </w:p>
        </w:tc>
      </w:tr>
      <w:tr w:rsidR="007F0C32" w:rsidRPr="007F703A" w:rsidTr="009616BA">
        <w:trPr>
          <w:trHeight w:hRule="exact" w:val="22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№ 2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город Осинники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703A">
              <w:rPr>
                <w:rFonts w:ascii="Times New Roman" w:hAnsi="Times New Roman" w:cs="Times New Roman"/>
                <w:sz w:val="18"/>
                <w:szCs w:val="18"/>
              </w:rPr>
              <w:t>2,779</w:t>
            </w:r>
          </w:p>
        </w:tc>
      </w:tr>
      <w:tr w:rsidR="007F0C32" w:rsidRPr="007F703A" w:rsidTr="009616BA">
        <w:trPr>
          <w:trHeight w:hRule="exact" w:val="25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№ 3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город Осинники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703A">
              <w:rPr>
                <w:rFonts w:ascii="Times New Roman" w:hAnsi="Times New Roman" w:cs="Times New Roman"/>
                <w:sz w:val="18"/>
                <w:szCs w:val="18"/>
              </w:rPr>
              <w:t>5,222</w:t>
            </w:r>
          </w:p>
        </w:tc>
      </w:tr>
      <w:tr w:rsidR="007F0C32" w:rsidRPr="007F703A" w:rsidTr="009616BA">
        <w:trPr>
          <w:trHeight w:hRule="exact" w:val="22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школы № 7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город Осинники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0,218</w:t>
            </w:r>
          </w:p>
        </w:tc>
      </w:tr>
      <w:tr w:rsidR="007F0C32" w:rsidRPr="007F703A" w:rsidTr="009616BA">
        <w:trPr>
          <w:trHeight w:hRule="exact" w:val="2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школы № 16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город Осинники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0,376</w:t>
            </w:r>
          </w:p>
        </w:tc>
      </w:tr>
      <w:tr w:rsidR="007F0C32" w:rsidRPr="007F703A" w:rsidTr="009616BA">
        <w:trPr>
          <w:trHeight w:hRule="exact" w:val="22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Тобольская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город Осинники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2,156</w:t>
            </w:r>
          </w:p>
        </w:tc>
      </w:tr>
      <w:tr w:rsidR="007F0C32" w:rsidRPr="007F703A" w:rsidTr="009616BA">
        <w:trPr>
          <w:trHeight w:hRule="exact" w:val="22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БИС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город Осинники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1,293</w:t>
            </w:r>
          </w:p>
        </w:tc>
      </w:tr>
      <w:tr w:rsidR="007F0C32" w:rsidRPr="007F703A" w:rsidTr="009616BA">
        <w:trPr>
          <w:trHeight w:hRule="exact" w:val="22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ж/д № 1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город Осинники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0,535</w:t>
            </w:r>
          </w:p>
        </w:tc>
      </w:tr>
      <w:tr w:rsidR="007F0C32" w:rsidRPr="007F703A" w:rsidTr="009616BA">
        <w:trPr>
          <w:trHeight w:hRule="exact" w:val="22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ж/д № 2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город Осинники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0,581</w:t>
            </w:r>
          </w:p>
        </w:tc>
      </w:tr>
      <w:tr w:rsidR="007F0C32" w:rsidRPr="007F703A" w:rsidTr="009616BA">
        <w:trPr>
          <w:trHeight w:hRule="exact" w:val="22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№ 3Т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поселок Тайжина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4,775</w:t>
            </w:r>
          </w:p>
        </w:tc>
      </w:tr>
      <w:tr w:rsidR="007F0C32" w:rsidRPr="007F703A" w:rsidTr="009616BA">
        <w:trPr>
          <w:trHeight w:hRule="exact" w:val="22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№ 4Т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поселок Тайжина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4,117</w:t>
            </w:r>
          </w:p>
        </w:tc>
      </w:tr>
      <w:tr w:rsidR="007F0C32" w:rsidRPr="007F703A" w:rsidTr="009616BA">
        <w:trPr>
          <w:trHeight w:hRule="exact" w:val="22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№ 5Т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поселок Тайжина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  <w:r w:rsidRPr="007F703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3,467</w:t>
            </w:r>
          </w:p>
        </w:tc>
      </w:tr>
    </w:tbl>
    <w:p w:rsidR="007F0C32" w:rsidRPr="007F703A" w:rsidRDefault="007F0C32" w:rsidP="004A4BC3">
      <w:pPr>
        <w:pStyle w:val="3"/>
        <w:shd w:val="clear" w:color="auto" w:fill="auto"/>
        <w:spacing w:after="240" w:line="360" w:lineRule="auto"/>
        <w:ind w:right="120" w:firstLine="567"/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7F703A">
        <w:rPr>
          <w:rStyle w:val="2"/>
          <w:rFonts w:ascii="Times New Roman" w:hAnsi="Times New Roman" w:cs="Times New Roman"/>
          <w:sz w:val="24"/>
          <w:szCs w:val="24"/>
        </w:rPr>
        <w:t xml:space="preserve">В период до 2028 года планируется вывод из эксплуатации котельных ж/д № 2, № 2,  </w:t>
      </w:r>
      <w:r w:rsidRPr="007F703A">
        <w:rPr>
          <w:rStyle w:val="2"/>
          <w:rFonts w:ascii="Times New Roman" w:hAnsi="Times New Roman" w:cs="Times New Roman"/>
          <w:sz w:val="24"/>
          <w:szCs w:val="24"/>
        </w:rPr>
        <w:lastRenderedPageBreak/>
        <w:t>№3 и Тобольская, с последующим переключением суще</w:t>
      </w:r>
      <w:r w:rsidRPr="007F703A">
        <w:rPr>
          <w:rStyle w:val="2"/>
          <w:rFonts w:ascii="Times New Roman" w:hAnsi="Times New Roman" w:cs="Times New Roman"/>
          <w:sz w:val="24"/>
          <w:szCs w:val="24"/>
        </w:rPr>
        <w:softHyphen/>
        <w:t>ствующих и перспективных потребителей данных котельных на ЮК ГРЭС.</w:t>
      </w:r>
    </w:p>
    <w:p w:rsidR="00E020B5" w:rsidRPr="004A4BC3" w:rsidRDefault="00E020B5" w:rsidP="00AA28D1">
      <w:pPr>
        <w:pStyle w:val="50"/>
        <w:numPr>
          <w:ilvl w:val="2"/>
          <w:numId w:val="36"/>
        </w:numPr>
        <w:shd w:val="clear" w:color="auto" w:fill="auto"/>
        <w:tabs>
          <w:tab w:val="left" w:pos="993"/>
        </w:tabs>
        <w:spacing w:line="360" w:lineRule="auto"/>
        <w:ind w:left="0" w:right="20" w:firstLine="567"/>
        <w:jc w:val="left"/>
        <w:rPr>
          <w:rFonts w:ascii="Times New Roman" w:hAnsi="Times New Roman" w:cs="Times New Roman"/>
          <w:sz w:val="24"/>
          <w:szCs w:val="24"/>
        </w:rPr>
      </w:pPr>
      <w:r w:rsidRPr="004A4BC3">
        <w:rPr>
          <w:rStyle w:val="50pt"/>
          <w:rFonts w:ascii="Times New Roman" w:hAnsi="Times New Roman" w:cs="Times New Roman"/>
          <w:bCs/>
          <w:sz w:val="24"/>
          <w:szCs w:val="24"/>
        </w:rPr>
        <w:t>Описание зон действия индивидуальных источников тепловой энергии</w:t>
      </w:r>
    </w:p>
    <w:p w:rsidR="00E020B5" w:rsidRPr="007F703A" w:rsidRDefault="00E020B5" w:rsidP="007F703A">
      <w:pPr>
        <w:pStyle w:val="3"/>
        <w:shd w:val="clear" w:color="auto" w:fill="auto"/>
        <w:spacing w:after="60" w:line="360" w:lineRule="auto"/>
        <w:ind w:left="20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03A">
        <w:rPr>
          <w:rStyle w:val="2"/>
          <w:rFonts w:ascii="Times New Roman" w:hAnsi="Times New Roman" w:cs="Times New Roman"/>
          <w:sz w:val="24"/>
          <w:szCs w:val="24"/>
        </w:rPr>
        <w:t>Зоны действия индивидуального теплоснабжения в Осинниковском город</w:t>
      </w:r>
      <w:r w:rsidRPr="007F703A">
        <w:rPr>
          <w:rStyle w:val="2"/>
          <w:rFonts w:ascii="Times New Roman" w:hAnsi="Times New Roman" w:cs="Times New Roman"/>
          <w:sz w:val="24"/>
          <w:szCs w:val="24"/>
        </w:rPr>
        <w:softHyphen/>
        <w:t>ском округе сформированы в исторически сложившихся районах с усадебной за</w:t>
      </w:r>
      <w:r w:rsidRPr="007F703A">
        <w:rPr>
          <w:rStyle w:val="2"/>
          <w:rFonts w:ascii="Times New Roman" w:hAnsi="Times New Roman" w:cs="Times New Roman"/>
          <w:sz w:val="24"/>
          <w:szCs w:val="24"/>
        </w:rPr>
        <w:softHyphen/>
        <w:t xml:space="preserve">стройкой, доля которой составляет около </w:t>
      </w:r>
      <w:r w:rsidRPr="009F7CF6">
        <w:rPr>
          <w:rStyle w:val="2"/>
          <w:rFonts w:ascii="Times New Roman" w:hAnsi="Times New Roman" w:cs="Times New Roman"/>
          <w:color w:val="auto"/>
          <w:sz w:val="24"/>
          <w:szCs w:val="24"/>
        </w:rPr>
        <w:t>14 %</w:t>
      </w:r>
      <w:r w:rsidRPr="007F703A">
        <w:rPr>
          <w:rStyle w:val="2"/>
          <w:rFonts w:ascii="Times New Roman" w:hAnsi="Times New Roman" w:cs="Times New Roman"/>
          <w:sz w:val="24"/>
          <w:szCs w:val="24"/>
        </w:rPr>
        <w:t xml:space="preserve"> от общей площади жилого фонда. Теплоснабжение данных зданий осуществляется с использованием печного отоп</w:t>
      </w:r>
      <w:r w:rsidRPr="007F703A">
        <w:rPr>
          <w:rStyle w:val="2"/>
          <w:rFonts w:ascii="Times New Roman" w:hAnsi="Times New Roman" w:cs="Times New Roman"/>
          <w:sz w:val="24"/>
          <w:szCs w:val="24"/>
        </w:rPr>
        <w:softHyphen/>
        <w:t>ления.</w:t>
      </w:r>
    </w:p>
    <w:p w:rsidR="00E020B5" w:rsidRPr="007F703A" w:rsidRDefault="00E020B5" w:rsidP="007F703A">
      <w:pPr>
        <w:pStyle w:val="3"/>
        <w:shd w:val="clear" w:color="auto" w:fill="auto"/>
        <w:spacing w:line="360" w:lineRule="auto"/>
        <w:ind w:left="20" w:right="20" w:firstLine="567"/>
        <w:jc w:val="both"/>
        <w:rPr>
          <w:rStyle w:val="2"/>
          <w:rFonts w:ascii="Times New Roman" w:hAnsi="Times New Roman" w:cs="Times New Roman"/>
          <w:sz w:val="24"/>
          <w:szCs w:val="24"/>
        </w:rPr>
      </w:pPr>
      <w:bookmarkStart w:id="32" w:name="bookmark70"/>
      <w:r w:rsidRPr="007F703A">
        <w:rPr>
          <w:rStyle w:val="2"/>
          <w:rFonts w:ascii="Times New Roman" w:hAnsi="Times New Roman" w:cs="Times New Roman"/>
          <w:sz w:val="24"/>
          <w:szCs w:val="24"/>
        </w:rPr>
        <w:t>На перспективу индивидуальное теплоснабжение для нового строительства не планируется.</w:t>
      </w:r>
      <w:bookmarkEnd w:id="32"/>
    </w:p>
    <w:p w:rsidR="00E020B5" w:rsidRPr="004A4BC3" w:rsidRDefault="00E020B5" w:rsidP="000C3FC9">
      <w:pPr>
        <w:pStyle w:val="60"/>
        <w:numPr>
          <w:ilvl w:val="2"/>
          <w:numId w:val="36"/>
        </w:numPr>
        <w:shd w:val="clear" w:color="auto" w:fill="auto"/>
        <w:tabs>
          <w:tab w:val="left" w:pos="993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bookmarkStart w:id="33" w:name="bookmark71"/>
      <w:r w:rsidRPr="004A4BC3">
        <w:rPr>
          <w:rFonts w:ascii="Times New Roman" w:hAnsi="Times New Roman" w:cs="Times New Roman"/>
          <w:sz w:val="24"/>
          <w:szCs w:val="24"/>
        </w:rPr>
        <w:t>Балансы располагаемой тепловой мощности и тепловой нагрузки</w:t>
      </w:r>
      <w:bookmarkEnd w:id="33"/>
      <w:r w:rsidR="00855298" w:rsidRPr="004A4BC3">
        <w:rPr>
          <w:rFonts w:ascii="Times New Roman" w:hAnsi="Times New Roman" w:cs="Times New Roman"/>
          <w:sz w:val="24"/>
          <w:szCs w:val="24"/>
        </w:rPr>
        <w:t xml:space="preserve"> </w:t>
      </w:r>
      <w:r w:rsidRPr="004A4BC3">
        <w:rPr>
          <w:rFonts w:ascii="Times New Roman" w:hAnsi="Times New Roman" w:cs="Times New Roman"/>
          <w:sz w:val="24"/>
          <w:szCs w:val="24"/>
        </w:rPr>
        <w:t>по состоянию на 2018 год</w:t>
      </w:r>
    </w:p>
    <w:p w:rsidR="00E020B5" w:rsidRPr="007F703A" w:rsidRDefault="00E020B5" w:rsidP="007F703A">
      <w:pPr>
        <w:pStyle w:val="3"/>
        <w:shd w:val="clear" w:color="auto" w:fill="auto"/>
        <w:spacing w:after="60" w:line="360" w:lineRule="auto"/>
        <w:ind w:right="20" w:firstLine="567"/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7F703A">
        <w:rPr>
          <w:rStyle w:val="2"/>
          <w:rFonts w:ascii="Times New Roman" w:hAnsi="Times New Roman" w:cs="Times New Roman"/>
          <w:sz w:val="24"/>
          <w:szCs w:val="24"/>
        </w:rPr>
        <w:t>Согласно схемы теплоснабжения выполнены следующие мероприятия:</w:t>
      </w:r>
    </w:p>
    <w:p w:rsidR="00E020B5" w:rsidRPr="007F703A" w:rsidRDefault="00E020B5" w:rsidP="00AA28D1">
      <w:pPr>
        <w:pStyle w:val="3"/>
        <w:numPr>
          <w:ilvl w:val="0"/>
          <w:numId w:val="13"/>
        </w:numPr>
        <w:shd w:val="clear" w:color="auto" w:fill="auto"/>
        <w:spacing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03A">
        <w:rPr>
          <w:rStyle w:val="2"/>
          <w:rFonts w:ascii="Times New Roman" w:hAnsi="Times New Roman" w:cs="Times New Roman"/>
          <w:sz w:val="24"/>
          <w:szCs w:val="24"/>
        </w:rPr>
        <w:t xml:space="preserve">введен в эксплуатацию ЦТП № 2 по адресу: г. Осинники, ул. 50 лет Руднику, 28/1; </w:t>
      </w:r>
    </w:p>
    <w:p w:rsidR="00E020B5" w:rsidRPr="007F703A" w:rsidRDefault="00E020B5" w:rsidP="00AA28D1">
      <w:pPr>
        <w:pStyle w:val="3"/>
        <w:numPr>
          <w:ilvl w:val="0"/>
          <w:numId w:val="13"/>
        </w:numPr>
        <w:shd w:val="clear" w:color="auto" w:fill="auto"/>
        <w:spacing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03A">
        <w:rPr>
          <w:rStyle w:val="2"/>
          <w:rFonts w:ascii="Times New Roman" w:hAnsi="Times New Roman" w:cs="Times New Roman"/>
          <w:sz w:val="24"/>
          <w:szCs w:val="24"/>
        </w:rPr>
        <w:t xml:space="preserve"> увеличена поверхность теплообмена водоподогревателей отопления и ГВС ЦТП № 5 с целью повышения их производительности для обеспечения существующих и перспективных тепловых нагрузок;</w:t>
      </w:r>
    </w:p>
    <w:p w:rsidR="00E020B5" w:rsidRPr="007F703A" w:rsidRDefault="00E020B5" w:rsidP="00AA28D1">
      <w:pPr>
        <w:pStyle w:val="3"/>
        <w:numPr>
          <w:ilvl w:val="0"/>
          <w:numId w:val="13"/>
        </w:numPr>
        <w:shd w:val="clear" w:color="auto" w:fill="auto"/>
        <w:spacing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03A">
        <w:rPr>
          <w:rStyle w:val="2"/>
          <w:rFonts w:ascii="Times New Roman" w:hAnsi="Times New Roman" w:cs="Times New Roman"/>
          <w:sz w:val="24"/>
          <w:szCs w:val="24"/>
        </w:rPr>
        <w:t>выполнена реконструкция котельной БИС с котлами КВм-1,45к (2 шт), установкой умягчения воды, с механизацией золоудаления для обеспечения существующих нагрузок потребителей;</w:t>
      </w:r>
    </w:p>
    <w:p w:rsidR="00E020B5" w:rsidRPr="007F703A" w:rsidRDefault="00E020B5" w:rsidP="00AA28D1">
      <w:pPr>
        <w:pStyle w:val="3"/>
        <w:numPr>
          <w:ilvl w:val="0"/>
          <w:numId w:val="13"/>
        </w:numPr>
        <w:shd w:val="clear" w:color="auto" w:fill="auto"/>
        <w:spacing w:line="360" w:lineRule="auto"/>
        <w:ind w:right="20" w:firstLine="567"/>
        <w:jc w:val="both"/>
        <w:rPr>
          <w:rStyle w:val="2"/>
          <w:rFonts w:ascii="Times New Roman" w:hAnsi="Times New Roman" w:cs="Times New Roman"/>
          <w:sz w:val="24"/>
          <w:szCs w:val="24"/>
          <w:shd w:val="clear" w:color="auto" w:fill="auto"/>
        </w:rPr>
      </w:pPr>
      <w:r w:rsidRPr="007F703A">
        <w:rPr>
          <w:rStyle w:val="2"/>
          <w:rFonts w:ascii="Times New Roman" w:hAnsi="Times New Roman" w:cs="Times New Roman"/>
          <w:sz w:val="24"/>
          <w:szCs w:val="24"/>
        </w:rPr>
        <w:t xml:space="preserve"> выполнена реконструкция  котельной ж/д №1  с частичным ремонтом здания, установкой 2-х котлов КВр-0,63-95 ОУР на отоплении и одного котла КВр-0,3-95 ОУР на систему ГВС с золоуловителями;</w:t>
      </w:r>
    </w:p>
    <w:p w:rsidR="00E020B5" w:rsidRPr="007F703A" w:rsidRDefault="00E020B5" w:rsidP="00AA28D1">
      <w:pPr>
        <w:pStyle w:val="3"/>
        <w:numPr>
          <w:ilvl w:val="0"/>
          <w:numId w:val="13"/>
        </w:numPr>
        <w:shd w:val="clear" w:color="auto" w:fill="auto"/>
        <w:spacing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03A">
        <w:rPr>
          <w:rStyle w:val="2"/>
          <w:rFonts w:ascii="Times New Roman" w:hAnsi="Times New Roman" w:cs="Times New Roman"/>
          <w:sz w:val="24"/>
          <w:szCs w:val="24"/>
        </w:rPr>
        <w:t>выполнена реконструкция  котельной ж/д №2  с частичным ремонтом здания, установкой 2-х котлов КВр-0,63-95 ОУР на отоплении и одного котла КВр-0,3-95 ОУР на систему ГВС с золоуловителями;</w:t>
      </w:r>
    </w:p>
    <w:p w:rsidR="00E020B5" w:rsidRPr="007F703A" w:rsidRDefault="00E020B5" w:rsidP="00AA28D1">
      <w:pPr>
        <w:pStyle w:val="3"/>
        <w:numPr>
          <w:ilvl w:val="0"/>
          <w:numId w:val="13"/>
        </w:numPr>
        <w:shd w:val="clear" w:color="auto" w:fill="auto"/>
        <w:spacing w:line="360" w:lineRule="auto"/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03A">
        <w:rPr>
          <w:rStyle w:val="2"/>
          <w:rFonts w:ascii="Times New Roman" w:hAnsi="Times New Roman" w:cs="Times New Roman"/>
          <w:sz w:val="24"/>
          <w:szCs w:val="24"/>
        </w:rPr>
        <w:t>выполнена замена 3-х существующих котла КВ-106ЭМ на котельной № 3Т на котлы КВЦ-2,0ШП, а также проведен  капитальный ремонт здания котельной;</w:t>
      </w:r>
    </w:p>
    <w:p w:rsidR="00E020B5" w:rsidRPr="007F703A" w:rsidRDefault="00E020B5" w:rsidP="00AA28D1">
      <w:pPr>
        <w:pStyle w:val="3"/>
        <w:numPr>
          <w:ilvl w:val="0"/>
          <w:numId w:val="13"/>
        </w:numPr>
        <w:shd w:val="clear" w:color="auto" w:fill="auto"/>
        <w:spacing w:line="360" w:lineRule="auto"/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03A">
        <w:rPr>
          <w:rStyle w:val="2"/>
          <w:rFonts w:ascii="Times New Roman" w:hAnsi="Times New Roman" w:cs="Times New Roman"/>
          <w:sz w:val="24"/>
          <w:szCs w:val="24"/>
        </w:rPr>
        <w:t xml:space="preserve"> выведена из  эксплуатации существующая котельная № 4Т со  строительством  новой котельной с котлами КВм-2,0 - 3 шт. на систему отопления и котла КВм-1,16 на систему ГВС с механизацией золошлакоудаления, установкой золоуловителей, установкой умягчения исходной воды и двухконтурной схемой котлов ГВС для обеспечения нагрузок потре</w:t>
      </w:r>
      <w:r w:rsidRPr="007F703A">
        <w:rPr>
          <w:rStyle w:val="2"/>
          <w:rFonts w:ascii="Times New Roman" w:hAnsi="Times New Roman" w:cs="Times New Roman"/>
          <w:sz w:val="24"/>
          <w:szCs w:val="24"/>
        </w:rPr>
        <w:softHyphen/>
        <w:t>бителей в зоне действия котельной № 4Т;</w:t>
      </w:r>
    </w:p>
    <w:p w:rsidR="00E020B5" w:rsidRPr="007F703A" w:rsidRDefault="00E020B5" w:rsidP="00AA28D1">
      <w:pPr>
        <w:pStyle w:val="3"/>
        <w:numPr>
          <w:ilvl w:val="0"/>
          <w:numId w:val="13"/>
        </w:numPr>
        <w:shd w:val="clear" w:color="auto" w:fill="auto"/>
        <w:spacing w:line="360" w:lineRule="auto"/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03A">
        <w:rPr>
          <w:rStyle w:val="2"/>
          <w:rFonts w:ascii="Times New Roman" w:hAnsi="Times New Roman" w:cs="Times New Roman"/>
          <w:sz w:val="24"/>
          <w:szCs w:val="24"/>
        </w:rPr>
        <w:lastRenderedPageBreak/>
        <w:t xml:space="preserve"> выполнена замена двух котлов типа  «Ланкашир»  на котельной № 5Т на котлы КВр-1,0-95ОУР - 2 шт., и проведен капитальный ремонт зда</w:t>
      </w:r>
      <w:r w:rsidRPr="007F703A">
        <w:rPr>
          <w:rStyle w:val="2"/>
          <w:rFonts w:ascii="Times New Roman" w:hAnsi="Times New Roman" w:cs="Times New Roman"/>
          <w:sz w:val="24"/>
          <w:szCs w:val="24"/>
        </w:rPr>
        <w:softHyphen/>
        <w:t>ния котельной;</w:t>
      </w:r>
    </w:p>
    <w:p w:rsidR="00E020B5" w:rsidRPr="007F703A" w:rsidRDefault="00E020B5" w:rsidP="00AA28D1">
      <w:pPr>
        <w:pStyle w:val="3"/>
        <w:numPr>
          <w:ilvl w:val="0"/>
          <w:numId w:val="13"/>
        </w:numPr>
        <w:shd w:val="clear" w:color="auto" w:fill="auto"/>
        <w:spacing w:line="360" w:lineRule="auto"/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03A">
        <w:rPr>
          <w:rStyle w:val="2"/>
          <w:rFonts w:ascii="Times New Roman" w:hAnsi="Times New Roman" w:cs="Times New Roman"/>
          <w:sz w:val="24"/>
          <w:szCs w:val="24"/>
        </w:rPr>
        <w:t xml:space="preserve"> переведены  на двухконтурную схему работы котлы ГВС на котельной №5Т с установкой подогревателей горячего водоснабжения,</w:t>
      </w:r>
      <w:r w:rsidRPr="007F703A">
        <w:rPr>
          <w:rFonts w:ascii="Times New Roman" w:hAnsi="Times New Roman" w:cs="Times New Roman"/>
          <w:sz w:val="24"/>
          <w:szCs w:val="24"/>
        </w:rPr>
        <w:t xml:space="preserve"> </w:t>
      </w:r>
      <w:r w:rsidRPr="007F703A">
        <w:rPr>
          <w:rStyle w:val="2"/>
          <w:rFonts w:ascii="Times New Roman" w:hAnsi="Times New Roman" w:cs="Times New Roman"/>
          <w:sz w:val="24"/>
          <w:szCs w:val="24"/>
        </w:rPr>
        <w:t>смонтирована установку умягчения исходной воды на котельной № 5Т;</w:t>
      </w:r>
    </w:p>
    <w:p w:rsidR="00E020B5" w:rsidRPr="007F703A" w:rsidRDefault="00E020B5" w:rsidP="00AA28D1">
      <w:pPr>
        <w:pStyle w:val="3"/>
        <w:numPr>
          <w:ilvl w:val="0"/>
          <w:numId w:val="13"/>
        </w:numPr>
        <w:shd w:val="clear" w:color="auto" w:fill="auto"/>
        <w:spacing w:line="360" w:lineRule="auto"/>
        <w:ind w:right="20" w:firstLine="567"/>
        <w:jc w:val="both"/>
        <w:rPr>
          <w:rStyle w:val="2"/>
          <w:rFonts w:ascii="Times New Roman" w:hAnsi="Times New Roman" w:cs="Times New Roman"/>
          <w:sz w:val="24"/>
          <w:szCs w:val="24"/>
          <w:shd w:val="clear" w:color="auto" w:fill="auto"/>
        </w:rPr>
      </w:pPr>
      <w:r w:rsidRPr="007F703A">
        <w:rPr>
          <w:rStyle w:val="2"/>
          <w:rFonts w:ascii="Times New Roman" w:hAnsi="Times New Roman" w:cs="Times New Roman"/>
          <w:sz w:val="24"/>
          <w:szCs w:val="24"/>
        </w:rPr>
        <w:t>начаты работы по расширению зоны действия ЮК ГРЭС за счет подключения потребите</w:t>
      </w:r>
      <w:r w:rsidRPr="007F703A">
        <w:rPr>
          <w:rStyle w:val="2"/>
          <w:rFonts w:ascii="Times New Roman" w:hAnsi="Times New Roman" w:cs="Times New Roman"/>
          <w:sz w:val="24"/>
          <w:szCs w:val="24"/>
        </w:rPr>
        <w:softHyphen/>
        <w:t xml:space="preserve">лей котельных № 2, № 3  через новый центральный тепловой пункт с выводом  из эксплуатации котельных № 2, № 3; строительства </w:t>
      </w:r>
      <w:r w:rsidR="00F624F8">
        <w:rPr>
          <w:rStyle w:val="2"/>
          <w:rFonts w:ascii="Times New Roman" w:hAnsi="Times New Roman" w:cs="Times New Roman"/>
          <w:sz w:val="24"/>
          <w:szCs w:val="24"/>
        </w:rPr>
        <w:t xml:space="preserve">участка </w:t>
      </w:r>
      <w:r w:rsidRPr="007F703A">
        <w:rPr>
          <w:rStyle w:val="2"/>
          <w:rFonts w:ascii="Times New Roman" w:hAnsi="Times New Roman" w:cs="Times New Roman"/>
          <w:sz w:val="24"/>
          <w:szCs w:val="24"/>
        </w:rPr>
        <w:t xml:space="preserve"> магистрали ЮК ГРЭС – Осинники</w:t>
      </w:r>
      <w:r w:rsidR="00F624F8">
        <w:rPr>
          <w:rStyle w:val="2"/>
          <w:rFonts w:ascii="Times New Roman" w:hAnsi="Times New Roman" w:cs="Times New Roman"/>
          <w:sz w:val="24"/>
          <w:szCs w:val="24"/>
        </w:rPr>
        <w:t xml:space="preserve"> для подключения потребителей котельных № 2,3</w:t>
      </w:r>
      <w:r w:rsidRPr="007F703A">
        <w:rPr>
          <w:rStyle w:val="2"/>
          <w:rFonts w:ascii="Times New Roman" w:hAnsi="Times New Roman" w:cs="Times New Roman"/>
          <w:sz w:val="24"/>
          <w:szCs w:val="24"/>
        </w:rPr>
        <w:t>.</w:t>
      </w:r>
    </w:p>
    <w:p w:rsidR="00E020B5" w:rsidRPr="007F703A" w:rsidRDefault="00E020B5" w:rsidP="007F703A">
      <w:pPr>
        <w:pStyle w:val="3"/>
        <w:shd w:val="clear" w:color="auto" w:fill="auto"/>
        <w:spacing w:line="360" w:lineRule="auto"/>
        <w:ind w:right="140" w:firstLine="567"/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7F703A">
        <w:rPr>
          <w:rStyle w:val="2"/>
          <w:rFonts w:ascii="Times New Roman" w:hAnsi="Times New Roman" w:cs="Times New Roman"/>
          <w:sz w:val="24"/>
          <w:szCs w:val="24"/>
        </w:rPr>
        <w:t>Балансы располагаемой тепловой мощности и присоединен</w:t>
      </w:r>
      <w:r w:rsidRPr="007F703A">
        <w:rPr>
          <w:rStyle w:val="2"/>
          <w:rFonts w:ascii="Times New Roman" w:hAnsi="Times New Roman" w:cs="Times New Roman"/>
          <w:sz w:val="24"/>
          <w:szCs w:val="24"/>
        </w:rPr>
        <w:softHyphen/>
        <w:t>ной тепловой нагрузки на 2018 год представлены в таблицах 3.5 и 3.6.</w:t>
      </w:r>
    </w:p>
    <w:p w:rsidR="00E020B5" w:rsidRPr="007F703A" w:rsidRDefault="00E020B5" w:rsidP="007F703A">
      <w:pPr>
        <w:pStyle w:val="ab"/>
        <w:shd w:val="clear" w:color="auto" w:fill="auto"/>
        <w:spacing w:before="240" w:line="240" w:lineRule="auto"/>
        <w:rPr>
          <w:rFonts w:ascii="Times New Roman" w:hAnsi="Times New Roman" w:cs="Times New Roman"/>
          <w:sz w:val="18"/>
          <w:szCs w:val="18"/>
        </w:rPr>
      </w:pPr>
      <w:bookmarkStart w:id="34" w:name="bookmark72"/>
      <w:r w:rsidRPr="007F703A">
        <w:rPr>
          <w:rFonts w:ascii="Times New Roman" w:hAnsi="Times New Roman" w:cs="Times New Roman"/>
          <w:sz w:val="18"/>
          <w:szCs w:val="18"/>
        </w:rPr>
        <w:t>Таблица 3.5 - Баланс располагаемой тепловой мощности бойлерной установки №3 ЮК ГРЭС и присо</w:t>
      </w:r>
      <w:r w:rsidRPr="007F703A">
        <w:rPr>
          <w:rFonts w:ascii="Times New Roman" w:hAnsi="Times New Roman" w:cs="Times New Roman"/>
          <w:sz w:val="18"/>
          <w:szCs w:val="18"/>
        </w:rPr>
        <w:softHyphen/>
        <w:t>единенной тепловой нагрузки на 20</w:t>
      </w:r>
      <w:r w:rsidR="000F2FED">
        <w:rPr>
          <w:rFonts w:ascii="Times New Roman" w:hAnsi="Times New Roman" w:cs="Times New Roman"/>
          <w:sz w:val="18"/>
          <w:szCs w:val="18"/>
        </w:rPr>
        <w:t>23</w:t>
      </w:r>
      <w:r w:rsidRPr="007F703A">
        <w:rPr>
          <w:rFonts w:ascii="Times New Roman" w:hAnsi="Times New Roman" w:cs="Times New Roman"/>
          <w:sz w:val="18"/>
          <w:szCs w:val="18"/>
        </w:rPr>
        <w:t xml:space="preserve"> год, Гкал/ч</w:t>
      </w:r>
      <w:bookmarkEnd w:id="34"/>
    </w:p>
    <w:tbl>
      <w:tblPr>
        <w:tblW w:w="9140" w:type="dxa"/>
        <w:tblInd w:w="-10" w:type="dxa"/>
        <w:tblLook w:val="04A0" w:firstRow="1" w:lastRow="0" w:firstColumn="1" w:lastColumn="0" w:noHBand="0" w:noVBand="1"/>
      </w:tblPr>
      <w:tblGrid>
        <w:gridCol w:w="1766"/>
        <w:gridCol w:w="1343"/>
        <w:gridCol w:w="905"/>
        <w:gridCol w:w="933"/>
        <w:gridCol w:w="984"/>
        <w:gridCol w:w="1235"/>
        <w:gridCol w:w="951"/>
        <w:gridCol w:w="1023"/>
      </w:tblGrid>
      <w:tr w:rsidR="000F2FED" w:rsidRPr="000F2FED" w:rsidTr="000F2FED">
        <w:trPr>
          <w:trHeight w:val="1530"/>
        </w:trPr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35" w:name="bookmark73"/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Располагаемая тепловая мощность источника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Базовая нагрузка на 2019 год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Прирост тепловой нагрузки к 2023 году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Расчетная тепловая нагрузка на 2023 год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Собственные нужды источника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в тепловых сетях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Резерв (+)/ Дефицит(-)</w:t>
            </w:r>
          </w:p>
        </w:tc>
      </w:tr>
      <w:tr w:rsidR="000F2FED" w:rsidRPr="000F2FED" w:rsidTr="000F2FED">
        <w:trPr>
          <w:trHeight w:val="88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Осинниковский городской округ, в т. ч.: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C62E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C62EED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157,23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100,24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9,496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109,740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14,320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32,740</w:t>
            </w:r>
          </w:p>
        </w:tc>
      </w:tr>
      <w:tr w:rsidR="000F2FED" w:rsidRPr="000F2FED" w:rsidTr="000F2FED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ЦТП-1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C62E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C62EED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73,86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48,17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48,166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20,48</w:t>
            </w:r>
          </w:p>
        </w:tc>
      </w:tr>
      <w:tr w:rsidR="000F2FED" w:rsidRPr="000F2FED" w:rsidTr="000F2FED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ЦТП-2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C62E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C62EED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2,51</w:t>
            </w:r>
          </w:p>
        </w:tc>
      </w:tr>
      <w:tr w:rsidR="000F2FED" w:rsidRPr="000F2FED" w:rsidTr="000F2FED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ЦТП-4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C62E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C62EED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11,28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0,14</w:t>
            </w:r>
          </w:p>
        </w:tc>
      </w:tr>
      <w:tr w:rsidR="000F2FED" w:rsidRPr="000F2FED" w:rsidTr="000F2FED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ЦТП-5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C62E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C62EED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2,26</w:t>
            </w:r>
          </w:p>
        </w:tc>
      </w:tr>
      <w:tr w:rsidR="000F2FED" w:rsidRPr="000F2FED" w:rsidTr="000F2FED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ЦТП-6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C62E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C62EED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10,036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0,39</w:t>
            </w:r>
          </w:p>
        </w:tc>
      </w:tr>
      <w:tr w:rsidR="000F2FED" w:rsidRPr="000F2FED" w:rsidTr="000F2FED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ЦТП-7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C62E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C62EED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6,50</w:t>
            </w:r>
          </w:p>
        </w:tc>
      </w:tr>
      <w:tr w:rsidR="000F2FED" w:rsidRPr="000F2FED" w:rsidTr="000F2FED">
        <w:trPr>
          <w:trHeight w:val="97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Новый ЦТП для покрытия нагрузок котельных № 2,3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C62E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C62EED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9,196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9,196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-0,32</w:t>
            </w:r>
          </w:p>
        </w:tc>
      </w:tr>
      <w:tr w:rsidR="000F2FED" w:rsidRPr="000F2FED" w:rsidTr="000F2FED">
        <w:trPr>
          <w:trHeight w:val="97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Частный сектор (на магистраль</w:t>
            </w: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ном трубопроводе)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C62E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C62EED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-0,65</w:t>
            </w:r>
          </w:p>
        </w:tc>
      </w:tr>
      <w:tr w:rsidR="000F2FED" w:rsidRPr="000F2FED" w:rsidTr="000F2FED">
        <w:trPr>
          <w:trHeight w:val="31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Красная Орловка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C62E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C62EED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1,41</w:t>
            </w:r>
          </w:p>
        </w:tc>
      </w:tr>
      <w:tr w:rsidR="000F2FED" w:rsidRPr="000F2FED" w:rsidTr="000F2FED">
        <w:trPr>
          <w:trHeight w:val="127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Прочие потребители, не относящиеся к Осинниковскому городскому округу, в т. ч.: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100,86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53,10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53,10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46,58</w:t>
            </w:r>
          </w:p>
        </w:tc>
      </w:tr>
      <w:tr w:rsidR="000F2FED" w:rsidRPr="000F2FED" w:rsidTr="00C62EED">
        <w:trPr>
          <w:trHeight w:val="10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 xml:space="preserve">Р-н  Постоянный Калтанского городского округа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7,41</w:t>
            </w:r>
          </w:p>
        </w:tc>
      </w:tr>
      <w:tr w:rsidR="000F2FED" w:rsidRPr="000F2FED" w:rsidTr="00C62EED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ООО КЗ "КВОиТ"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0F2FED" w:rsidRPr="000F2FED" w:rsidTr="000F2FED">
        <w:trPr>
          <w:trHeight w:val="127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ООО "Агроэлитинвест", ООО "Пром</w:t>
            </w: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комбинат", КЗМК, АТП «Южный Кузбасс» , р-н  Шушталеп г. Калтан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39,17</w:t>
            </w:r>
          </w:p>
        </w:tc>
      </w:tr>
      <w:tr w:rsidR="000F2FED" w:rsidRPr="000F2FED" w:rsidTr="000F2FED">
        <w:trPr>
          <w:trHeight w:val="52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Итого по бойлерной установке № 3 ЮК ГРЭС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442,00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153,34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162,84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263,23</w:t>
            </w:r>
          </w:p>
        </w:tc>
      </w:tr>
    </w:tbl>
    <w:p w:rsidR="000F2FED" w:rsidRDefault="000F2FED" w:rsidP="00F406F6">
      <w:pPr>
        <w:pStyle w:val="ab"/>
        <w:shd w:val="clear" w:color="auto" w:fill="auto"/>
        <w:spacing w:line="307" w:lineRule="exact"/>
        <w:rPr>
          <w:rFonts w:ascii="Times New Roman" w:hAnsi="Times New Roman" w:cs="Times New Roman"/>
          <w:sz w:val="18"/>
          <w:szCs w:val="18"/>
        </w:rPr>
      </w:pPr>
    </w:p>
    <w:p w:rsidR="00F406F6" w:rsidRPr="00F406F6" w:rsidRDefault="00F406F6" w:rsidP="00F406F6">
      <w:pPr>
        <w:pStyle w:val="ab"/>
        <w:shd w:val="clear" w:color="auto" w:fill="auto"/>
        <w:spacing w:line="307" w:lineRule="exact"/>
        <w:rPr>
          <w:rFonts w:ascii="Times New Roman" w:hAnsi="Times New Roman" w:cs="Times New Roman"/>
          <w:sz w:val="18"/>
          <w:szCs w:val="18"/>
        </w:rPr>
      </w:pPr>
      <w:r w:rsidRPr="00F406F6">
        <w:rPr>
          <w:rFonts w:ascii="Times New Roman" w:hAnsi="Times New Roman" w:cs="Times New Roman"/>
          <w:sz w:val="18"/>
          <w:szCs w:val="18"/>
        </w:rPr>
        <w:t>Таблица 3.6 - Баланс располагаемой тепловой мощности и присоединенной тепловой нагрузки котель</w:t>
      </w:r>
      <w:r w:rsidRPr="00F406F6">
        <w:rPr>
          <w:rFonts w:ascii="Times New Roman" w:hAnsi="Times New Roman" w:cs="Times New Roman"/>
          <w:sz w:val="18"/>
          <w:szCs w:val="18"/>
        </w:rPr>
        <w:softHyphen/>
        <w:t>ных ПАО «ЮК ГРЭС» на 20</w:t>
      </w:r>
      <w:r w:rsidR="000F2FED">
        <w:rPr>
          <w:rFonts w:ascii="Times New Roman" w:hAnsi="Times New Roman" w:cs="Times New Roman"/>
          <w:sz w:val="18"/>
          <w:szCs w:val="18"/>
        </w:rPr>
        <w:t>23</w:t>
      </w:r>
      <w:r w:rsidRPr="00F406F6">
        <w:rPr>
          <w:rFonts w:ascii="Times New Roman" w:hAnsi="Times New Roman" w:cs="Times New Roman"/>
          <w:sz w:val="18"/>
          <w:szCs w:val="18"/>
        </w:rPr>
        <w:t>, Гкал/ч</w:t>
      </w:r>
      <w:bookmarkEnd w:id="35"/>
    </w:p>
    <w:tbl>
      <w:tblPr>
        <w:tblW w:w="11220" w:type="dxa"/>
        <w:tblInd w:w="-1368" w:type="dxa"/>
        <w:tblLook w:val="04A0" w:firstRow="1" w:lastRow="0" w:firstColumn="1" w:lastColumn="0" w:noHBand="0" w:noVBand="1"/>
      </w:tblPr>
      <w:tblGrid>
        <w:gridCol w:w="576"/>
        <w:gridCol w:w="2094"/>
        <w:gridCol w:w="1118"/>
        <w:gridCol w:w="959"/>
        <w:gridCol w:w="1119"/>
        <w:gridCol w:w="1119"/>
        <w:gridCol w:w="1059"/>
        <w:gridCol w:w="1158"/>
        <w:gridCol w:w="1059"/>
        <w:gridCol w:w="959"/>
      </w:tblGrid>
      <w:tr w:rsidR="004D1256" w:rsidRPr="004D1256" w:rsidTr="004D1256">
        <w:trPr>
          <w:trHeight w:val="1170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209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Наименование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Располагаемая тепловая мощность источника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Базовая нагрузка на 2019 год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Прирост тепловой нагрузки к 2023 году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Расчетная тепловая нагрузка на 2023 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Собственные нужды источника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Потери в тепловых сетях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Резерв (+)/Де фи- цит (-)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Резерв%</w:t>
            </w:r>
          </w:p>
        </w:tc>
      </w:tr>
      <w:tr w:rsidR="004D1256" w:rsidRPr="004D1256" w:rsidTr="004D1256">
        <w:trPr>
          <w:trHeight w:val="51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0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Котельная детского сада № 8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0,14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0,063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0,063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0,001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0,04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0,04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25,5</w:t>
            </w:r>
          </w:p>
        </w:tc>
      </w:tr>
      <w:tr w:rsidR="004D1256" w:rsidRPr="004D1256" w:rsidTr="004D1256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Котельная №3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6,21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6,036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-6,036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</w:t>
            </w:r>
          </w:p>
        </w:tc>
      </w:tr>
      <w:tr w:rsidR="004D1256" w:rsidRPr="004D1256" w:rsidTr="004D1256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Котельная школы №7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0,57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0,218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0,218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0,004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0,34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60,4</w:t>
            </w:r>
          </w:p>
        </w:tc>
      </w:tr>
      <w:tr w:rsidR="004D1256" w:rsidRPr="004D1256" w:rsidTr="004D1256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Котельная школы №16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0,82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0,376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0,376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0,41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49,6</w:t>
            </w:r>
          </w:p>
        </w:tc>
      </w:tr>
      <w:tr w:rsidR="004D1256" w:rsidRPr="004D1256" w:rsidTr="004D1256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Котельная №2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5,24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3,160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-3,16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</w:t>
            </w:r>
          </w:p>
        </w:tc>
      </w:tr>
      <w:tr w:rsidR="004D1256" w:rsidRPr="004D1256" w:rsidTr="004D1256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Котельная Тобольская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3,11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2,602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2,602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0,41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2,3</w:t>
            </w:r>
          </w:p>
        </w:tc>
      </w:tr>
      <w:tr w:rsidR="004D1256" w:rsidRPr="004D1256" w:rsidTr="004D1256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Котельная БИС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2,33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1,603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1,603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0,13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0,58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25,0</w:t>
            </w:r>
          </w:p>
        </w:tc>
      </w:tr>
      <w:tr w:rsidR="004D1256" w:rsidRPr="004D1256" w:rsidTr="004D1256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Котельная ж/д №1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1,09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0,611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0,611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0,15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0,32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29,6</w:t>
            </w:r>
          </w:p>
        </w:tc>
      </w:tr>
      <w:tr w:rsidR="004D1256" w:rsidRPr="004D1256" w:rsidTr="004D1256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Котельная ж/д №2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1,16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0,726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0,726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0,37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32,0</w:t>
            </w:r>
          </w:p>
        </w:tc>
      </w:tr>
      <w:tr w:rsidR="004D1256" w:rsidRPr="004D1256" w:rsidTr="004D1256">
        <w:trPr>
          <w:trHeight w:val="315"/>
        </w:trPr>
        <w:tc>
          <w:tcPr>
            <w:tcW w:w="2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Итого г. Осинники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20,67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15,395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-9,196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6,199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13,58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65,7</w:t>
            </w:r>
          </w:p>
        </w:tc>
      </w:tr>
      <w:tr w:rsidR="004D1256" w:rsidRPr="004D1256" w:rsidTr="004D1256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Котельная № 3Т.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8,72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5,508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5,508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0,55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2,60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29,8</w:t>
            </w:r>
          </w:p>
        </w:tc>
      </w:tr>
      <w:tr w:rsidR="004D1256" w:rsidRPr="004D1256" w:rsidTr="004D1256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Котельная № 4Т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5,08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4,754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4,754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0,31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0,1</w:t>
            </w:r>
          </w:p>
        </w:tc>
      </w:tr>
      <w:tr w:rsidR="004D1256" w:rsidRPr="004D1256" w:rsidTr="004D1256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Котельная № 5Т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5,89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4,12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4,12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0,35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1,38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23,5</w:t>
            </w:r>
          </w:p>
        </w:tc>
      </w:tr>
      <w:tr w:rsidR="004D1256" w:rsidRPr="004D1256" w:rsidTr="004D1256">
        <w:trPr>
          <w:trHeight w:val="315"/>
        </w:trPr>
        <w:tc>
          <w:tcPr>
            <w:tcW w:w="2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Итого п. Тайжина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19,69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14,382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14,382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0,12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1,21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3,98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20,2</w:t>
            </w:r>
          </w:p>
        </w:tc>
      </w:tr>
      <w:tr w:rsidR="004D1256" w:rsidRPr="004D1256" w:rsidTr="004D1256">
        <w:trPr>
          <w:trHeight w:val="315"/>
        </w:trPr>
        <w:tc>
          <w:tcPr>
            <w:tcW w:w="2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Итого: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40,36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29,777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-9,196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20,581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0,18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2,03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17,57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43,5</w:t>
            </w:r>
          </w:p>
        </w:tc>
      </w:tr>
    </w:tbl>
    <w:p w:rsidR="00E020B5" w:rsidRDefault="00E020B5" w:rsidP="00E020B5">
      <w:pPr>
        <w:pStyle w:val="ab"/>
        <w:shd w:val="clear" w:color="auto" w:fill="auto"/>
        <w:spacing w:line="307" w:lineRule="exact"/>
        <w:rPr>
          <w:rFonts w:ascii="Times New Roman" w:hAnsi="Times New Roman" w:cs="Times New Roman"/>
          <w:sz w:val="18"/>
          <w:szCs w:val="18"/>
        </w:rPr>
      </w:pPr>
    </w:p>
    <w:p w:rsidR="004D1256" w:rsidRPr="00F406F6" w:rsidRDefault="004D1256" w:rsidP="00E020B5">
      <w:pPr>
        <w:pStyle w:val="ab"/>
        <w:shd w:val="clear" w:color="auto" w:fill="auto"/>
        <w:spacing w:line="307" w:lineRule="exact"/>
        <w:rPr>
          <w:rFonts w:ascii="Times New Roman" w:hAnsi="Times New Roman" w:cs="Times New Roman"/>
          <w:sz w:val="18"/>
          <w:szCs w:val="18"/>
        </w:rPr>
      </w:pPr>
    </w:p>
    <w:p w:rsidR="00E020B5" w:rsidRPr="007F703A" w:rsidRDefault="007F703A" w:rsidP="007F703A">
      <w:pPr>
        <w:pStyle w:val="3"/>
        <w:shd w:val="clear" w:color="auto" w:fill="auto"/>
        <w:spacing w:after="60" w:line="360" w:lineRule="auto"/>
        <w:ind w:right="120" w:firstLine="567"/>
        <w:jc w:val="both"/>
        <w:rPr>
          <w:rStyle w:val="2"/>
          <w:rFonts w:ascii="Times New Roman" w:hAnsi="Times New Roman" w:cs="Times New Roman"/>
          <w:sz w:val="24"/>
          <w:szCs w:val="24"/>
        </w:rPr>
      </w:pPr>
      <w:r>
        <w:rPr>
          <w:rStyle w:val="2"/>
          <w:rFonts w:ascii="Times New Roman" w:hAnsi="Times New Roman" w:cs="Times New Roman"/>
          <w:sz w:val="24"/>
          <w:szCs w:val="24"/>
        </w:rPr>
        <w:t>К</w:t>
      </w:r>
      <w:r w:rsidR="00E020B5" w:rsidRPr="007F703A">
        <w:rPr>
          <w:rStyle w:val="2"/>
          <w:rFonts w:ascii="Times New Roman" w:hAnsi="Times New Roman" w:cs="Times New Roman"/>
          <w:sz w:val="24"/>
          <w:szCs w:val="24"/>
        </w:rPr>
        <w:t xml:space="preserve"> 2024 году необ</w:t>
      </w:r>
      <w:r w:rsidR="00E020B5" w:rsidRPr="007F703A">
        <w:rPr>
          <w:rStyle w:val="2"/>
          <w:rFonts w:ascii="Times New Roman" w:hAnsi="Times New Roman" w:cs="Times New Roman"/>
          <w:sz w:val="24"/>
          <w:szCs w:val="24"/>
        </w:rPr>
        <w:softHyphen/>
        <w:t>ходимо выполнить следующие мероприятия:</w:t>
      </w:r>
    </w:p>
    <w:p w:rsidR="00E020B5" w:rsidRPr="007F703A" w:rsidRDefault="00E020B5" w:rsidP="00AA28D1">
      <w:pPr>
        <w:pStyle w:val="3"/>
        <w:numPr>
          <w:ilvl w:val="0"/>
          <w:numId w:val="28"/>
        </w:numPr>
        <w:shd w:val="clear" w:color="auto" w:fill="auto"/>
        <w:spacing w:after="60" w:line="360" w:lineRule="auto"/>
        <w:ind w:left="0" w:right="120" w:firstLine="567"/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7F703A">
        <w:rPr>
          <w:rStyle w:val="2"/>
          <w:rFonts w:ascii="Times New Roman" w:hAnsi="Times New Roman" w:cs="Times New Roman"/>
          <w:sz w:val="24"/>
          <w:szCs w:val="24"/>
        </w:rPr>
        <w:t>завершить строительство участка магистральных сетей от тепломагистрали ЮК ГРЭС до нового ЦТП в зоне действия котельных № 2, 3;</w:t>
      </w:r>
    </w:p>
    <w:p w:rsidR="00E020B5" w:rsidRPr="007F703A" w:rsidRDefault="00E020B5" w:rsidP="00AA28D1">
      <w:pPr>
        <w:pStyle w:val="3"/>
        <w:numPr>
          <w:ilvl w:val="0"/>
          <w:numId w:val="28"/>
        </w:numPr>
        <w:shd w:val="clear" w:color="auto" w:fill="auto"/>
        <w:spacing w:after="60" w:line="360" w:lineRule="auto"/>
        <w:ind w:left="0" w:right="120" w:firstLine="567"/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7F703A">
        <w:rPr>
          <w:rStyle w:val="2"/>
          <w:rFonts w:ascii="Times New Roman" w:hAnsi="Times New Roman" w:cs="Times New Roman"/>
          <w:sz w:val="24"/>
          <w:szCs w:val="24"/>
        </w:rPr>
        <w:t>выполнить реконструкцию квартальной сети для обеспечения гидравлического режима в зоне действия нового ЦТП в зоне действия котельных № 2, 3;</w:t>
      </w:r>
    </w:p>
    <w:p w:rsidR="00E020B5" w:rsidRDefault="00E020B5" w:rsidP="00AA28D1">
      <w:pPr>
        <w:pStyle w:val="3"/>
        <w:numPr>
          <w:ilvl w:val="0"/>
          <w:numId w:val="28"/>
        </w:numPr>
        <w:shd w:val="clear" w:color="auto" w:fill="auto"/>
        <w:spacing w:after="60" w:line="360" w:lineRule="auto"/>
        <w:ind w:left="0" w:right="120" w:firstLine="567"/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7F703A">
        <w:rPr>
          <w:rStyle w:val="2"/>
          <w:rFonts w:ascii="Times New Roman" w:hAnsi="Times New Roman" w:cs="Times New Roman"/>
          <w:sz w:val="24"/>
          <w:szCs w:val="24"/>
        </w:rPr>
        <w:t>ввести в эксплуатацию строящийся ЦТП в зоне действия котельных № 2, 3;</w:t>
      </w:r>
    </w:p>
    <w:p w:rsidR="009F7CF6" w:rsidRPr="007F703A" w:rsidRDefault="009F7CF6" w:rsidP="00AA28D1">
      <w:pPr>
        <w:pStyle w:val="3"/>
        <w:numPr>
          <w:ilvl w:val="0"/>
          <w:numId w:val="28"/>
        </w:numPr>
        <w:shd w:val="clear" w:color="auto" w:fill="auto"/>
        <w:spacing w:after="60" w:line="360" w:lineRule="auto"/>
        <w:ind w:left="0" w:right="120" w:firstLine="567"/>
        <w:jc w:val="both"/>
        <w:rPr>
          <w:rStyle w:val="2"/>
          <w:rFonts w:ascii="Times New Roman" w:hAnsi="Times New Roman" w:cs="Times New Roman"/>
          <w:sz w:val="24"/>
          <w:szCs w:val="24"/>
        </w:rPr>
      </w:pPr>
      <w:r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  <w:r w:rsidR="00F624F8">
        <w:rPr>
          <w:rStyle w:val="2"/>
          <w:rFonts w:ascii="Times New Roman" w:hAnsi="Times New Roman" w:cs="Times New Roman"/>
          <w:sz w:val="24"/>
          <w:szCs w:val="24"/>
        </w:rPr>
        <w:t xml:space="preserve">построить и ввести в эксплуатацию </w:t>
      </w:r>
      <w:r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  <w:r w:rsidRPr="009F7CF6">
        <w:rPr>
          <w:rStyle w:val="2"/>
          <w:rFonts w:ascii="Times New Roman" w:hAnsi="Times New Roman" w:cs="Times New Roman"/>
          <w:sz w:val="24"/>
          <w:szCs w:val="24"/>
        </w:rPr>
        <w:t xml:space="preserve">ПНС на магистрали ЮК ГРЭС </w:t>
      </w:r>
      <w:r>
        <w:rPr>
          <w:rStyle w:val="2"/>
          <w:rFonts w:ascii="Times New Roman" w:hAnsi="Times New Roman" w:cs="Times New Roman"/>
          <w:sz w:val="24"/>
          <w:szCs w:val="24"/>
        </w:rPr>
        <w:t>–</w:t>
      </w:r>
      <w:r w:rsidRPr="009F7CF6">
        <w:rPr>
          <w:rStyle w:val="2"/>
          <w:rFonts w:ascii="Times New Roman" w:hAnsi="Times New Roman" w:cs="Times New Roman"/>
          <w:sz w:val="24"/>
          <w:szCs w:val="24"/>
        </w:rPr>
        <w:t xml:space="preserve"> Осинники</w:t>
      </w:r>
      <w:r>
        <w:rPr>
          <w:rStyle w:val="2"/>
          <w:rFonts w:ascii="Times New Roman" w:hAnsi="Times New Roman" w:cs="Times New Roman"/>
          <w:sz w:val="24"/>
          <w:szCs w:val="24"/>
        </w:rPr>
        <w:t>.</w:t>
      </w:r>
    </w:p>
    <w:p w:rsidR="00E020B5" w:rsidRPr="007F703A" w:rsidRDefault="00E020B5" w:rsidP="007F703A">
      <w:pPr>
        <w:pStyle w:val="3"/>
        <w:shd w:val="clear" w:color="auto" w:fill="auto"/>
        <w:spacing w:line="360" w:lineRule="auto"/>
        <w:ind w:right="20" w:firstLine="567"/>
        <w:jc w:val="both"/>
        <w:rPr>
          <w:rStyle w:val="2"/>
          <w:rFonts w:ascii="Times New Roman" w:hAnsi="Times New Roman" w:cs="Times New Roman"/>
          <w:sz w:val="24"/>
          <w:szCs w:val="24"/>
          <w:shd w:val="clear" w:color="auto" w:fill="auto"/>
        </w:rPr>
      </w:pPr>
      <w:r w:rsidRPr="007F703A">
        <w:rPr>
          <w:rStyle w:val="2"/>
          <w:rFonts w:ascii="Times New Roman" w:hAnsi="Times New Roman" w:cs="Times New Roman"/>
          <w:sz w:val="24"/>
          <w:szCs w:val="24"/>
          <w:shd w:val="clear" w:color="auto" w:fill="auto"/>
        </w:rPr>
        <w:t>В период до 2028года:</w:t>
      </w:r>
    </w:p>
    <w:p w:rsidR="00E020B5" w:rsidRPr="007F703A" w:rsidRDefault="00E020B5" w:rsidP="00AA28D1">
      <w:pPr>
        <w:pStyle w:val="3"/>
        <w:numPr>
          <w:ilvl w:val="0"/>
          <w:numId w:val="13"/>
        </w:numPr>
        <w:shd w:val="clear" w:color="auto" w:fill="auto"/>
        <w:spacing w:line="360" w:lineRule="auto"/>
        <w:ind w:right="20" w:firstLine="567"/>
        <w:jc w:val="both"/>
        <w:rPr>
          <w:rStyle w:val="2"/>
          <w:rFonts w:ascii="Times New Roman" w:hAnsi="Times New Roman" w:cs="Times New Roman"/>
          <w:sz w:val="24"/>
          <w:szCs w:val="24"/>
          <w:shd w:val="clear" w:color="auto" w:fill="auto"/>
        </w:rPr>
      </w:pPr>
      <w:r w:rsidRPr="007F703A">
        <w:rPr>
          <w:rStyle w:val="2"/>
          <w:rFonts w:ascii="Times New Roman" w:hAnsi="Times New Roman" w:cs="Times New Roman"/>
          <w:sz w:val="24"/>
          <w:szCs w:val="24"/>
          <w:shd w:val="clear" w:color="auto" w:fill="auto"/>
        </w:rPr>
        <w:lastRenderedPageBreak/>
        <w:t>расширить зону действия ЮК ГРЭС за счет подключения школы № 16, вывести из эксплуатации котельную школы № 16;</w:t>
      </w:r>
    </w:p>
    <w:p w:rsidR="00E020B5" w:rsidRPr="009F7CF6" w:rsidRDefault="00E020B5" w:rsidP="00AA28D1">
      <w:pPr>
        <w:pStyle w:val="3"/>
        <w:numPr>
          <w:ilvl w:val="0"/>
          <w:numId w:val="13"/>
        </w:numPr>
        <w:shd w:val="clear" w:color="auto" w:fill="auto"/>
        <w:spacing w:line="360" w:lineRule="auto"/>
        <w:ind w:right="20" w:firstLine="567"/>
        <w:jc w:val="both"/>
        <w:rPr>
          <w:rStyle w:val="2"/>
          <w:rFonts w:ascii="Times New Roman" w:hAnsi="Times New Roman" w:cs="Times New Roman"/>
          <w:sz w:val="24"/>
          <w:szCs w:val="24"/>
          <w:shd w:val="clear" w:color="auto" w:fill="auto"/>
        </w:rPr>
      </w:pPr>
      <w:r w:rsidRPr="007F703A">
        <w:rPr>
          <w:rStyle w:val="2"/>
          <w:rFonts w:ascii="Times New Roman" w:hAnsi="Times New Roman" w:cs="Times New Roman"/>
          <w:sz w:val="24"/>
          <w:szCs w:val="24"/>
        </w:rPr>
        <w:t>расширить зону действия ЮК ГРЭС за счет подключения потребите</w:t>
      </w:r>
      <w:r w:rsidRPr="007F703A">
        <w:rPr>
          <w:rStyle w:val="2"/>
          <w:rFonts w:ascii="Times New Roman" w:hAnsi="Times New Roman" w:cs="Times New Roman"/>
          <w:sz w:val="24"/>
          <w:szCs w:val="24"/>
        </w:rPr>
        <w:softHyphen/>
        <w:t>лей котельных Тобольская, ж/д № 2 через новый центральный тепло</w:t>
      </w:r>
      <w:r w:rsidRPr="007F703A">
        <w:rPr>
          <w:rStyle w:val="2"/>
          <w:rFonts w:ascii="Times New Roman" w:hAnsi="Times New Roman" w:cs="Times New Roman"/>
          <w:sz w:val="24"/>
          <w:szCs w:val="24"/>
        </w:rPr>
        <w:softHyphen/>
        <w:t xml:space="preserve">вой пункт, вывести из эксплуатации котельные Тобольская, ж/д № 2; </w:t>
      </w:r>
    </w:p>
    <w:p w:rsidR="00E020B5" w:rsidRPr="007F703A" w:rsidRDefault="00E020B5" w:rsidP="00AA28D1">
      <w:pPr>
        <w:pStyle w:val="3"/>
        <w:numPr>
          <w:ilvl w:val="0"/>
          <w:numId w:val="13"/>
        </w:numPr>
        <w:shd w:val="clear" w:color="auto" w:fill="auto"/>
        <w:spacing w:line="360" w:lineRule="auto"/>
        <w:ind w:right="20" w:firstLine="567"/>
        <w:jc w:val="both"/>
        <w:rPr>
          <w:rStyle w:val="2"/>
          <w:rFonts w:ascii="Times New Roman" w:hAnsi="Times New Roman" w:cs="Times New Roman"/>
          <w:sz w:val="24"/>
          <w:szCs w:val="24"/>
          <w:shd w:val="clear" w:color="auto" w:fill="auto"/>
        </w:rPr>
      </w:pPr>
      <w:r w:rsidRPr="007F703A">
        <w:rPr>
          <w:rFonts w:ascii="Times New Roman" w:hAnsi="Times New Roman" w:cs="Times New Roman"/>
          <w:sz w:val="24"/>
          <w:szCs w:val="24"/>
        </w:rPr>
        <w:t>выполнить реко</w:t>
      </w:r>
      <w:r w:rsidR="00857BD9">
        <w:rPr>
          <w:rFonts w:ascii="Times New Roman" w:hAnsi="Times New Roman" w:cs="Times New Roman"/>
          <w:sz w:val="24"/>
          <w:szCs w:val="24"/>
        </w:rPr>
        <w:t>нструкцию участка существующего</w:t>
      </w:r>
      <w:r w:rsidRPr="007F703A">
        <w:rPr>
          <w:rFonts w:ascii="Times New Roman" w:hAnsi="Times New Roman" w:cs="Times New Roman"/>
          <w:sz w:val="24"/>
          <w:szCs w:val="24"/>
        </w:rPr>
        <w:t xml:space="preserve"> магистрального трубопровода ЮК ГРЭС (от точки подключения ЦТП – 5 до точек подключения ЦТП – 6,7 с увеличением существующего диаметра для подключения потребителей</w:t>
      </w:r>
      <w:r w:rsidRPr="007F703A">
        <w:rPr>
          <w:rStyle w:val="2"/>
          <w:rFonts w:ascii="Times New Roman" w:hAnsi="Times New Roman" w:cs="Times New Roman"/>
          <w:sz w:val="24"/>
          <w:szCs w:val="24"/>
        </w:rPr>
        <w:t xml:space="preserve"> котельных Тобольская, ж/д № 2;</w:t>
      </w:r>
    </w:p>
    <w:p w:rsidR="00E020B5" w:rsidRPr="00857BD9" w:rsidRDefault="00E020B5" w:rsidP="00AA28D1">
      <w:pPr>
        <w:pStyle w:val="3"/>
        <w:numPr>
          <w:ilvl w:val="0"/>
          <w:numId w:val="13"/>
        </w:numPr>
        <w:shd w:val="clear" w:color="auto" w:fill="auto"/>
        <w:spacing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7BD9">
        <w:rPr>
          <w:rFonts w:ascii="Times New Roman" w:eastAsia="Arial" w:hAnsi="Times New Roman" w:cs="Times New Roman"/>
          <w:sz w:val="24"/>
          <w:szCs w:val="24"/>
        </w:rPr>
        <w:t>расширить зону действия ЮК ГРЭС за счет подключения домов частного сектора по ул. Зеленая, Полевая г. Осинники;</w:t>
      </w:r>
    </w:p>
    <w:p w:rsidR="00E020B5" w:rsidRPr="00857BD9" w:rsidRDefault="00E020B5" w:rsidP="00AA28D1">
      <w:pPr>
        <w:pStyle w:val="3"/>
        <w:numPr>
          <w:ilvl w:val="0"/>
          <w:numId w:val="13"/>
        </w:numPr>
        <w:shd w:val="clear" w:color="auto" w:fill="auto"/>
        <w:spacing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7BD9">
        <w:rPr>
          <w:rFonts w:ascii="Times New Roman" w:eastAsia="Arial" w:hAnsi="Times New Roman" w:cs="Times New Roman"/>
          <w:sz w:val="24"/>
          <w:szCs w:val="24"/>
        </w:rPr>
        <w:t>расширить зону действия ЮК ГРЭС за счет подключения домов частного сектора по ул. Королева г. Осинники.</w:t>
      </w:r>
    </w:p>
    <w:p w:rsidR="00E020B5" w:rsidRDefault="00E020B5" w:rsidP="007F703A">
      <w:pPr>
        <w:pStyle w:val="3"/>
        <w:shd w:val="clear" w:color="auto" w:fill="auto"/>
        <w:spacing w:line="360" w:lineRule="auto"/>
        <w:ind w:right="120" w:firstLine="567"/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7F703A">
        <w:rPr>
          <w:rStyle w:val="2"/>
          <w:rFonts w:ascii="Times New Roman" w:hAnsi="Times New Roman" w:cs="Times New Roman"/>
          <w:sz w:val="24"/>
          <w:szCs w:val="24"/>
        </w:rPr>
        <w:t>Перспективные балансы располагаемой тепловой мощности и присоединен</w:t>
      </w:r>
      <w:r w:rsidRPr="007F703A">
        <w:rPr>
          <w:rStyle w:val="2"/>
          <w:rFonts w:ascii="Times New Roman" w:hAnsi="Times New Roman" w:cs="Times New Roman"/>
          <w:sz w:val="24"/>
          <w:szCs w:val="24"/>
        </w:rPr>
        <w:softHyphen/>
        <w:t>ной тепловой нагрузки при выполнении указанных выше мероприятий  году представлены в таблицах 3.</w:t>
      </w:r>
      <w:r w:rsidR="00F406F6">
        <w:rPr>
          <w:rStyle w:val="2"/>
          <w:rFonts w:ascii="Times New Roman" w:hAnsi="Times New Roman" w:cs="Times New Roman"/>
          <w:sz w:val="24"/>
          <w:szCs w:val="24"/>
        </w:rPr>
        <w:t>7</w:t>
      </w:r>
      <w:r w:rsidRPr="007F703A">
        <w:rPr>
          <w:rStyle w:val="2"/>
          <w:rFonts w:ascii="Times New Roman" w:hAnsi="Times New Roman" w:cs="Times New Roman"/>
          <w:sz w:val="24"/>
          <w:szCs w:val="24"/>
        </w:rPr>
        <w:t xml:space="preserve"> и 3.</w:t>
      </w:r>
      <w:r w:rsidR="00F406F6">
        <w:rPr>
          <w:rStyle w:val="2"/>
          <w:rFonts w:ascii="Times New Roman" w:hAnsi="Times New Roman" w:cs="Times New Roman"/>
          <w:sz w:val="24"/>
          <w:szCs w:val="24"/>
        </w:rPr>
        <w:t>8</w:t>
      </w:r>
      <w:r w:rsidRPr="007F703A">
        <w:rPr>
          <w:rStyle w:val="2"/>
          <w:rFonts w:ascii="Times New Roman" w:hAnsi="Times New Roman" w:cs="Times New Roman"/>
          <w:sz w:val="24"/>
          <w:szCs w:val="24"/>
        </w:rPr>
        <w:t>.</w:t>
      </w:r>
    </w:p>
    <w:p w:rsidR="004D1256" w:rsidRDefault="004D1256" w:rsidP="004D1256">
      <w:pPr>
        <w:pStyle w:val="3"/>
        <w:shd w:val="clear" w:color="auto" w:fill="auto"/>
        <w:spacing w:line="360" w:lineRule="auto"/>
        <w:ind w:right="120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4D1256" w:rsidRDefault="004D1256" w:rsidP="004D1256">
      <w:pPr>
        <w:pStyle w:val="3"/>
        <w:shd w:val="clear" w:color="auto" w:fill="auto"/>
        <w:spacing w:line="360" w:lineRule="auto"/>
        <w:ind w:right="120" w:hanging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40" w:type="dxa"/>
        <w:tblLook w:val="04A0" w:firstRow="1" w:lastRow="0" w:firstColumn="1" w:lastColumn="0" w:noHBand="0" w:noVBand="1"/>
      </w:tblPr>
      <w:tblGrid>
        <w:gridCol w:w="2620"/>
        <w:gridCol w:w="1040"/>
        <w:gridCol w:w="980"/>
        <w:gridCol w:w="860"/>
        <w:gridCol w:w="1000"/>
        <w:gridCol w:w="1080"/>
        <w:gridCol w:w="960"/>
        <w:gridCol w:w="1000"/>
      </w:tblGrid>
      <w:tr w:rsidR="004D1256" w:rsidRPr="004D1256" w:rsidTr="004D1256">
        <w:trPr>
          <w:trHeight w:val="585"/>
        </w:trPr>
        <w:tc>
          <w:tcPr>
            <w:tcW w:w="95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bookmarkStart w:id="36" w:name="RANGE!A1"/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Таблица 3.7 - Баланс располагаемой тепловой мощности бойлерной установки №3 ЮК ГРЭС и присоединенной тепловой нагрузки на 2028 год, Гкал/ч</w:t>
            </w:r>
            <w:bookmarkEnd w:id="36"/>
          </w:p>
        </w:tc>
      </w:tr>
      <w:tr w:rsidR="004D1256" w:rsidRPr="004D1256" w:rsidTr="004D1256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256" w:rsidRPr="004D1256" w:rsidTr="004D1256">
        <w:trPr>
          <w:trHeight w:val="129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Наименование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Располагаемая тепловая мощность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Базовая нагрузка на 2023год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Прирост тепловой нагрузки к 2028 году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Расчетная тепловая нагрузка на 2028 год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Собственные нужды источника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Потери в тепловых сетях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Резерв (+)/ Дефицит (-) на 2028</w:t>
            </w:r>
          </w:p>
        </w:tc>
      </w:tr>
      <w:tr w:rsidR="004D1256" w:rsidRPr="004D1256" w:rsidTr="004D1256">
        <w:trPr>
          <w:trHeight w:val="51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Осинниковский городской округ, в т. ч.: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8"/>
                <w:szCs w:val="18"/>
                <w:lang w:eastAsia="ru-RU"/>
              </w:rPr>
              <w:t>160,93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8"/>
                <w:szCs w:val="18"/>
                <w:lang w:eastAsia="ru-RU"/>
              </w:rPr>
              <w:t>109,74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8"/>
                <w:szCs w:val="18"/>
                <w:lang w:eastAsia="ru-RU"/>
              </w:rPr>
              <w:t>3,328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8"/>
                <w:szCs w:val="18"/>
                <w:lang w:eastAsia="ru-RU"/>
              </w:rPr>
              <w:t>113,068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8"/>
                <w:szCs w:val="18"/>
                <w:lang w:eastAsia="ru-RU"/>
              </w:rPr>
              <w:t>0,43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8"/>
                <w:szCs w:val="18"/>
                <w:lang w:eastAsia="ru-RU"/>
              </w:rPr>
              <w:t>20,088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8"/>
                <w:szCs w:val="18"/>
                <w:lang w:eastAsia="ru-RU"/>
              </w:rPr>
              <w:t>29,344</w:t>
            </w:r>
          </w:p>
        </w:tc>
      </w:tr>
      <w:tr w:rsidR="004D1256" w:rsidRPr="004D1256" w:rsidTr="004D1256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ЦТП-1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73,86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48,166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48,166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0,16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17,534</w:t>
            </w:r>
          </w:p>
        </w:tc>
      </w:tr>
      <w:tr w:rsidR="004D1256" w:rsidRPr="004D1256" w:rsidTr="004D1256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ЦТП-2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17,656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17,656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3,82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1,484</w:t>
            </w:r>
          </w:p>
        </w:tc>
      </w:tr>
      <w:tr w:rsidR="004D1256" w:rsidRPr="004D1256" w:rsidTr="004D1256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ЦТП-4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11,28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9,51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9,51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1,68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0,08</w:t>
            </w:r>
          </w:p>
        </w:tc>
      </w:tr>
      <w:tr w:rsidR="004D1256" w:rsidRPr="004D1256" w:rsidTr="004D1256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ЦТП-5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9,69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6,54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6,54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1,15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1,9</w:t>
            </w:r>
          </w:p>
        </w:tc>
      </w:tr>
      <w:tr w:rsidR="004D1256" w:rsidRPr="004D1256" w:rsidTr="004D1256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ЦТП-6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12,4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10,036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10,036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2,32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0,014</w:t>
            </w:r>
          </w:p>
        </w:tc>
      </w:tr>
      <w:tr w:rsidR="004D1256" w:rsidRPr="004D1256" w:rsidTr="004D1256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ЦТП-7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7,486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7,486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1,44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6,054</w:t>
            </w:r>
          </w:p>
        </w:tc>
      </w:tr>
      <w:tr w:rsidR="004D1256" w:rsidRPr="004D1256" w:rsidTr="004D1256">
        <w:trPr>
          <w:trHeight w:val="6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Частный сектор (на магистральном трубопроводе)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0,64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0,64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0,01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-0,65</w:t>
            </w:r>
          </w:p>
        </w:tc>
      </w:tr>
      <w:tr w:rsidR="004D1256" w:rsidRPr="004D1256" w:rsidTr="004D1256">
        <w:trPr>
          <w:trHeight w:val="72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Новый ЦТП для покрытия нагрузок котельных №№ 2, 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10,7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9,196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9,196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1,408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0,096</w:t>
            </w:r>
          </w:p>
        </w:tc>
      </w:tr>
      <w:tr w:rsidR="004D1256" w:rsidRPr="004D1256" w:rsidTr="004D1256">
        <w:trPr>
          <w:trHeight w:val="9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lastRenderedPageBreak/>
              <w:t>Новый ЦТП для покрытия нагрузок котельной Тобольская и ж/д № 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3,328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3,328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0,25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1,422</w:t>
            </w:r>
          </w:p>
        </w:tc>
      </w:tr>
      <w:tr w:rsidR="004D1256" w:rsidRPr="004D1256" w:rsidTr="004D1256">
        <w:trPr>
          <w:trHeight w:val="45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Красная Орловка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0,51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0,51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0,07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0,01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1,41</w:t>
            </w:r>
          </w:p>
        </w:tc>
      </w:tr>
      <w:tr w:rsidR="004D1256" w:rsidRPr="004D1256" w:rsidTr="004D1256">
        <w:trPr>
          <w:trHeight w:val="97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Прочие потребители не относящиеся к Осинниковскому городскому округу, в т.ч.: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8"/>
                <w:szCs w:val="18"/>
                <w:lang w:eastAsia="ru-RU"/>
              </w:rPr>
              <w:t>100,8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8"/>
                <w:szCs w:val="18"/>
                <w:lang w:eastAsia="ru-RU"/>
              </w:rPr>
              <w:t>52,616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8"/>
                <w:szCs w:val="18"/>
                <w:lang w:eastAsia="ru-RU"/>
              </w:rPr>
              <w:t>52,616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8"/>
                <w:szCs w:val="18"/>
                <w:lang w:eastAsia="ru-RU"/>
              </w:rPr>
              <w:t>3,35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8"/>
                <w:szCs w:val="18"/>
                <w:lang w:eastAsia="ru-RU"/>
              </w:rPr>
              <w:t>44,774</w:t>
            </w:r>
          </w:p>
        </w:tc>
      </w:tr>
      <w:tr w:rsidR="004D1256" w:rsidRPr="004D1256" w:rsidTr="004D1256">
        <w:trPr>
          <w:trHeight w:val="145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Поселок Постоянный Калтанского городского округа + потребители Калтанского городского округа подключенные непосредственно к магистрали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19,5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10,98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10,98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1,05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7,41</w:t>
            </w:r>
          </w:p>
        </w:tc>
      </w:tr>
      <w:tr w:rsidR="004D1256" w:rsidRPr="004D1256" w:rsidTr="004D1256">
        <w:trPr>
          <w:trHeight w:val="45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ООО КЗ "КВОиТ"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6,6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6,6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6,6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0</w:t>
            </w:r>
          </w:p>
        </w:tc>
      </w:tr>
      <w:tr w:rsidR="004D1256" w:rsidRPr="004D1256" w:rsidTr="004D1256">
        <w:trPr>
          <w:trHeight w:val="82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ООО "Калтанское", ООО "Промкомбинат", поселок Шушталеп, г. Калтан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74,7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35,036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35,036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2,3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37,364</w:t>
            </w:r>
          </w:p>
        </w:tc>
      </w:tr>
      <w:tr w:rsidR="004D1256" w:rsidRPr="004D1256" w:rsidTr="004D1256">
        <w:trPr>
          <w:trHeight w:val="72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Итого по бойлерной установке № 3 ЮК ГРЭС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8"/>
                <w:szCs w:val="18"/>
                <w:lang w:eastAsia="ru-RU"/>
              </w:rPr>
              <w:t>442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8"/>
                <w:szCs w:val="18"/>
                <w:lang w:eastAsia="ru-RU"/>
              </w:rPr>
              <w:t>162,356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8"/>
                <w:szCs w:val="18"/>
                <w:lang w:eastAsia="ru-RU"/>
              </w:rPr>
              <w:t>3,328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8"/>
                <w:szCs w:val="18"/>
                <w:lang w:eastAsia="ru-RU"/>
              </w:rPr>
              <w:t>165,684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8"/>
                <w:szCs w:val="18"/>
                <w:lang w:eastAsia="ru-RU"/>
              </w:rPr>
              <w:t>0,49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8"/>
                <w:szCs w:val="18"/>
                <w:lang w:eastAsia="ru-RU"/>
              </w:rPr>
              <w:t>23,438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8"/>
                <w:szCs w:val="18"/>
                <w:lang w:eastAsia="ru-RU"/>
              </w:rPr>
              <w:t>252,388</w:t>
            </w:r>
          </w:p>
        </w:tc>
      </w:tr>
    </w:tbl>
    <w:p w:rsidR="004D1256" w:rsidRDefault="004D1256" w:rsidP="004D1256">
      <w:pPr>
        <w:pStyle w:val="3"/>
        <w:shd w:val="clear" w:color="auto" w:fill="auto"/>
        <w:spacing w:line="360" w:lineRule="auto"/>
        <w:ind w:right="120" w:hanging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0" w:type="dxa"/>
        <w:tblLook w:val="04A0" w:firstRow="1" w:lastRow="0" w:firstColumn="1" w:lastColumn="0" w:noHBand="0" w:noVBand="1"/>
      </w:tblPr>
      <w:tblGrid>
        <w:gridCol w:w="576"/>
        <w:gridCol w:w="2100"/>
        <w:gridCol w:w="1060"/>
        <w:gridCol w:w="960"/>
        <w:gridCol w:w="920"/>
        <w:gridCol w:w="1080"/>
        <w:gridCol w:w="960"/>
        <w:gridCol w:w="1060"/>
        <w:gridCol w:w="1080"/>
      </w:tblGrid>
      <w:tr w:rsidR="004D1256" w:rsidRPr="004D1256" w:rsidTr="004D1256">
        <w:trPr>
          <w:trHeight w:val="570"/>
        </w:trPr>
        <w:tc>
          <w:tcPr>
            <w:tcW w:w="97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Таблица 3.8 - Баланс располагаемой тепловой мощности и присоединенной тепловой нагрузки котельных  на 2028 год, Г кал/ч</w:t>
            </w:r>
          </w:p>
        </w:tc>
      </w:tr>
      <w:tr w:rsidR="004D1256" w:rsidRPr="004D1256" w:rsidTr="004D1256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256" w:rsidRPr="004D1256" w:rsidTr="004D1256">
        <w:trPr>
          <w:trHeight w:val="1260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Наименование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Располагаемая тепловая мощность источника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Базовая нагрузка на 2023 год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Прирост тепловой нагрузки к 2028 году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Расчетная тепловая нагрузка на 2028 год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Собственные нужды источника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Потери в тепловых сетях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Резерв (+)/ Дефицит (-)</w:t>
            </w:r>
          </w:p>
        </w:tc>
      </w:tr>
      <w:tr w:rsidR="004D1256" w:rsidRPr="004D1256" w:rsidTr="004D1256">
        <w:trPr>
          <w:trHeight w:val="51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Котельная детского сада № 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0,14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0,04</w:t>
            </w:r>
          </w:p>
        </w:tc>
      </w:tr>
      <w:tr w:rsidR="004D1256" w:rsidRPr="004D1256" w:rsidTr="004D1256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Котельная №3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закрытие</w:t>
            </w:r>
          </w:p>
        </w:tc>
      </w:tr>
      <w:tr w:rsidR="004D1256" w:rsidRPr="004D1256" w:rsidTr="004D1256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Котельная школы №7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0,57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0,218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0,34</w:t>
            </w:r>
          </w:p>
        </w:tc>
      </w:tr>
      <w:tr w:rsidR="004D1256" w:rsidRPr="004D1256" w:rsidTr="004D1256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Котельная школы №16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0,82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0,376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-0,376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закрытие</w:t>
            </w:r>
          </w:p>
        </w:tc>
      </w:tr>
      <w:tr w:rsidR="004D1256" w:rsidRPr="004D1256" w:rsidTr="004D1256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Котельная №2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закрытие</w:t>
            </w:r>
          </w:p>
        </w:tc>
      </w:tr>
      <w:tr w:rsidR="004D1256" w:rsidRPr="004D1256" w:rsidTr="004D1256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Котельная Тобольская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3,11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2,602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-2,602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закрытие</w:t>
            </w:r>
          </w:p>
        </w:tc>
      </w:tr>
      <w:tr w:rsidR="004D1256" w:rsidRPr="004D1256" w:rsidTr="004D1256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Котельная БИС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2,33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1,603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1,603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0,58</w:t>
            </w:r>
          </w:p>
        </w:tc>
      </w:tr>
      <w:tr w:rsidR="004D1256" w:rsidRPr="004D1256" w:rsidTr="004D1256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Котельная ж/д №1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1,09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0,611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0,32</w:t>
            </w:r>
          </w:p>
        </w:tc>
      </w:tr>
      <w:tr w:rsidR="004D1256" w:rsidRPr="004D1256" w:rsidTr="004D1256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Котельная ж/д №2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1,16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0,726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0,726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закрытие</w:t>
            </w:r>
          </w:p>
        </w:tc>
      </w:tr>
      <w:tr w:rsidR="004D1256" w:rsidRPr="004D1256" w:rsidTr="004D1256">
        <w:trPr>
          <w:trHeight w:val="315"/>
        </w:trPr>
        <w:tc>
          <w:tcPr>
            <w:tcW w:w="2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Итого г. Осинники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9,22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6,199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-2,978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3,221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0,02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0,33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1,28</w:t>
            </w:r>
          </w:p>
        </w:tc>
      </w:tr>
      <w:tr w:rsidR="004D1256" w:rsidRPr="004D1256" w:rsidTr="004D1256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Котельная № 3Т.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8,72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5,508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5,508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2,60</w:t>
            </w:r>
          </w:p>
        </w:tc>
      </w:tr>
      <w:tr w:rsidR="004D1256" w:rsidRPr="004D1256" w:rsidTr="004D1256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Котельная № 4Т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5,08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4,754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4,754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0,00</w:t>
            </w:r>
          </w:p>
        </w:tc>
      </w:tr>
      <w:tr w:rsidR="004D1256" w:rsidRPr="004D1256" w:rsidTr="004D1256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Котельная № 5Т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5,89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4,12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4,12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1,38</w:t>
            </w:r>
          </w:p>
        </w:tc>
      </w:tr>
      <w:tr w:rsidR="004D1256" w:rsidRPr="004D1256" w:rsidTr="004D1256">
        <w:trPr>
          <w:trHeight w:val="315"/>
        </w:trPr>
        <w:tc>
          <w:tcPr>
            <w:tcW w:w="2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Итого п. Тайжина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19,69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14,382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0,000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14,382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0,12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1,21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3,98</w:t>
            </w:r>
          </w:p>
        </w:tc>
      </w:tr>
      <w:tr w:rsidR="004D1256" w:rsidRPr="004D1256" w:rsidTr="004D1256">
        <w:trPr>
          <w:trHeight w:val="315"/>
        </w:trPr>
        <w:tc>
          <w:tcPr>
            <w:tcW w:w="2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Итого: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28,91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20,581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-2,978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17,603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1,53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5,27</w:t>
            </w:r>
          </w:p>
        </w:tc>
      </w:tr>
    </w:tbl>
    <w:p w:rsidR="004D1256" w:rsidRDefault="004D1256" w:rsidP="004D1256">
      <w:pPr>
        <w:pStyle w:val="3"/>
        <w:shd w:val="clear" w:color="auto" w:fill="auto"/>
        <w:spacing w:line="360" w:lineRule="auto"/>
        <w:ind w:right="120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4D1256" w:rsidRPr="007F703A" w:rsidRDefault="004D1256" w:rsidP="004D1256">
      <w:pPr>
        <w:pStyle w:val="3"/>
        <w:shd w:val="clear" w:color="auto" w:fill="auto"/>
        <w:spacing w:line="360" w:lineRule="auto"/>
        <w:ind w:right="120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AA76EB" w:rsidRPr="00D45D79" w:rsidRDefault="00855298" w:rsidP="000C3FC9">
      <w:pPr>
        <w:pStyle w:val="af3"/>
        <w:widowControl w:val="0"/>
        <w:numPr>
          <w:ilvl w:val="2"/>
          <w:numId w:val="36"/>
        </w:numPr>
        <w:spacing w:before="240" w:after="336" w:line="360" w:lineRule="auto"/>
        <w:ind w:left="0" w:right="40" w:firstLine="567"/>
        <w:jc w:val="both"/>
        <w:rPr>
          <w:rFonts w:ascii="Times New Roman" w:eastAsia="Arial Unicode MS" w:hAnsi="Times New Roman" w:cs="Times New Roman"/>
          <w:bCs/>
          <w:color w:val="000000"/>
          <w:spacing w:val="-10"/>
          <w:sz w:val="24"/>
          <w:szCs w:val="24"/>
          <w:lang w:eastAsia="ru-RU" w:bidi="ru-RU"/>
        </w:rPr>
      </w:pPr>
      <w:r w:rsidRPr="00D45D79">
        <w:rPr>
          <w:rFonts w:ascii="Times New Roman" w:eastAsia="Arial Unicode MS" w:hAnsi="Times New Roman" w:cs="Times New Roman"/>
          <w:bCs/>
          <w:color w:val="000000"/>
          <w:spacing w:val="-10"/>
          <w:sz w:val="24"/>
          <w:szCs w:val="24"/>
          <w:lang w:eastAsia="ru-RU" w:bidi="ru-RU"/>
        </w:rPr>
        <w:t>Выводы о резервах (дефицитах) тепловой мощности системы теплоснабжения при обеспечении перспективной нагрузки</w:t>
      </w:r>
    </w:p>
    <w:p w:rsidR="00855298" w:rsidRDefault="00855298" w:rsidP="007F703A">
      <w:pPr>
        <w:pStyle w:val="ab"/>
        <w:shd w:val="clear" w:color="auto" w:fill="auto"/>
        <w:spacing w:line="360" w:lineRule="auto"/>
        <w:jc w:val="left"/>
        <w:rPr>
          <w:rFonts w:ascii="Times New Roman" w:hAnsi="Times New Roman" w:cs="Times New Roman"/>
          <w:sz w:val="18"/>
          <w:szCs w:val="18"/>
        </w:rPr>
      </w:pPr>
      <w:bookmarkStart w:id="37" w:name="bookmark81"/>
      <w:r w:rsidRPr="008E3582">
        <w:rPr>
          <w:rFonts w:ascii="Times New Roman" w:hAnsi="Times New Roman" w:cs="Times New Roman"/>
          <w:sz w:val="18"/>
          <w:szCs w:val="18"/>
        </w:rPr>
        <w:t>Таблица 3.</w:t>
      </w:r>
      <w:r w:rsidR="00F406F6">
        <w:rPr>
          <w:rFonts w:ascii="Times New Roman" w:hAnsi="Times New Roman" w:cs="Times New Roman"/>
          <w:sz w:val="18"/>
          <w:szCs w:val="18"/>
        </w:rPr>
        <w:t>9</w:t>
      </w:r>
      <w:r w:rsidRPr="008E3582">
        <w:rPr>
          <w:rFonts w:ascii="Times New Roman" w:hAnsi="Times New Roman" w:cs="Times New Roman"/>
          <w:sz w:val="18"/>
          <w:szCs w:val="18"/>
        </w:rPr>
        <w:t xml:space="preserve"> - Резервы тепловой мощности на энергоисточниках, осуществляющих теплоснабжение потребителей Осинниковского городского округа в 201</w:t>
      </w:r>
      <w:r w:rsidR="004D1256">
        <w:rPr>
          <w:rFonts w:ascii="Times New Roman" w:hAnsi="Times New Roman" w:cs="Times New Roman"/>
          <w:sz w:val="18"/>
          <w:szCs w:val="18"/>
        </w:rPr>
        <w:t>9</w:t>
      </w:r>
      <w:r w:rsidRPr="008E3582">
        <w:rPr>
          <w:rFonts w:ascii="Times New Roman" w:hAnsi="Times New Roman" w:cs="Times New Roman"/>
          <w:sz w:val="18"/>
          <w:szCs w:val="18"/>
        </w:rPr>
        <w:t>-2028 годах</w:t>
      </w:r>
      <w:bookmarkEnd w:id="37"/>
    </w:p>
    <w:tbl>
      <w:tblPr>
        <w:tblW w:w="10632" w:type="dxa"/>
        <w:tblInd w:w="-6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7"/>
        <w:gridCol w:w="669"/>
        <w:gridCol w:w="709"/>
        <w:gridCol w:w="709"/>
        <w:gridCol w:w="850"/>
        <w:gridCol w:w="851"/>
        <w:gridCol w:w="708"/>
        <w:gridCol w:w="709"/>
        <w:gridCol w:w="567"/>
        <w:gridCol w:w="567"/>
        <w:gridCol w:w="709"/>
        <w:gridCol w:w="707"/>
        <w:gridCol w:w="679"/>
        <w:gridCol w:w="31"/>
      </w:tblGrid>
      <w:tr w:rsidR="00855298" w:rsidRPr="00D370C0" w:rsidTr="00855298">
        <w:trPr>
          <w:trHeight w:hRule="exact" w:val="588"/>
        </w:trPr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5298" w:rsidRPr="00D370C0" w:rsidRDefault="00855298" w:rsidP="007F703A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Показатель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5298" w:rsidRPr="00D370C0" w:rsidRDefault="00855298" w:rsidP="007F703A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Располагаемая тепловая мощность, Гкал/ч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5298" w:rsidRPr="00D370C0" w:rsidRDefault="00855298" w:rsidP="007F703A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Присоединенная тепловая нагрузка, Г кал/ч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298" w:rsidRPr="00D370C0" w:rsidRDefault="00855298" w:rsidP="007F703A">
            <w:pPr>
              <w:pStyle w:val="3"/>
              <w:shd w:val="clear" w:color="auto" w:fill="auto"/>
              <w:spacing w:line="360" w:lineRule="auto"/>
              <w:ind w:firstLine="838"/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Собственные нужды и потери в тепловых сетях, Гкал/ч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298" w:rsidRPr="00D370C0" w:rsidRDefault="00855298" w:rsidP="007F703A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Резерв тепловой мощно</w:t>
            </w:r>
            <w:r w:rsidRPr="00D370C0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сти, Гкал/ч</w:t>
            </w:r>
          </w:p>
        </w:tc>
      </w:tr>
      <w:tr w:rsidR="00F406F6" w:rsidRPr="00D370C0" w:rsidTr="00857BD9">
        <w:trPr>
          <w:gridAfter w:val="1"/>
          <w:wAfter w:w="31" w:type="dxa"/>
          <w:trHeight w:hRule="exact" w:val="271"/>
        </w:trPr>
        <w:tc>
          <w:tcPr>
            <w:tcW w:w="21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406F6" w:rsidRPr="00D370C0" w:rsidRDefault="00F406F6" w:rsidP="00F406F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F6" w:rsidRPr="00D370C0" w:rsidRDefault="00F406F6" w:rsidP="004D1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4D125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D1256">
              <w:rPr>
                <w:rFonts w:ascii="Times New Roman" w:hAnsi="Times New Roman" w:cs="Times New Roman"/>
                <w:sz w:val="18"/>
                <w:szCs w:val="18"/>
              </w:rPr>
              <w:t>023</w:t>
            </w: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2028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F6" w:rsidRPr="00D370C0" w:rsidRDefault="00F406F6" w:rsidP="004D1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4D125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F6" w:rsidRPr="00D370C0" w:rsidRDefault="00F406F6" w:rsidP="004D1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4D125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2028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F6" w:rsidRPr="00D370C0" w:rsidRDefault="00F406F6" w:rsidP="004D1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4D125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F6" w:rsidRPr="00D370C0" w:rsidRDefault="00F406F6" w:rsidP="004D1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4D125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2028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F6" w:rsidRPr="00D370C0" w:rsidRDefault="00F406F6" w:rsidP="004D1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4D125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F6" w:rsidRPr="00D370C0" w:rsidRDefault="00F406F6" w:rsidP="004D1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4D125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2028 г.</w:t>
            </w:r>
          </w:p>
        </w:tc>
      </w:tr>
      <w:tr w:rsidR="00F406F6" w:rsidRPr="00D370C0" w:rsidTr="00857BD9">
        <w:trPr>
          <w:gridAfter w:val="1"/>
          <w:wAfter w:w="31" w:type="dxa"/>
          <w:trHeight w:hRule="exact" w:val="276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6F6" w:rsidRPr="00D370C0" w:rsidRDefault="00F406F6" w:rsidP="00F406F6">
            <w:pPr>
              <w:pStyle w:val="3"/>
              <w:shd w:val="clear" w:color="auto" w:fill="auto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406,35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397,15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392,97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182,59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182,925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200,146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17,34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15,86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17,346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206,42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198,365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172,048</w:t>
            </w:r>
          </w:p>
        </w:tc>
      </w:tr>
      <w:tr w:rsidR="00F406F6" w:rsidRPr="00D370C0" w:rsidTr="00857BD9">
        <w:trPr>
          <w:gridAfter w:val="1"/>
          <w:wAfter w:w="31" w:type="dxa"/>
          <w:trHeight w:hRule="exact" w:val="853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6F6" w:rsidRPr="00D370C0" w:rsidRDefault="00F406F6" w:rsidP="00D370C0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в т.ч. на источниках комбинированной выработки - бойлерной установке №3 ЮК ГРЭС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442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442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442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153,31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162,51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183,85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0,49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0,51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0,51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263,26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254,77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233,47</w:t>
            </w:r>
          </w:p>
        </w:tc>
      </w:tr>
      <w:tr w:rsidR="00F406F6" w:rsidRPr="00D370C0" w:rsidTr="00857BD9">
        <w:trPr>
          <w:gridAfter w:val="1"/>
          <w:wAfter w:w="31" w:type="dxa"/>
          <w:trHeight w:hRule="exact" w:val="425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06F6" w:rsidRPr="00D370C0" w:rsidRDefault="00F406F6" w:rsidP="00D370C0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 xml:space="preserve">в т.ч. на котельных 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40,36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28,91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23,82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20,503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16,799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0,28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0,18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0,14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6,94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6,2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5,35</w:t>
            </w:r>
          </w:p>
        </w:tc>
      </w:tr>
    </w:tbl>
    <w:p w:rsidR="00855298" w:rsidRPr="008E3582" w:rsidRDefault="00855298" w:rsidP="00855298">
      <w:pPr>
        <w:pStyle w:val="3"/>
        <w:shd w:val="clear" w:color="auto" w:fill="auto"/>
        <w:spacing w:line="389" w:lineRule="exact"/>
        <w:ind w:left="20" w:right="120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8E3582">
        <w:rPr>
          <w:rStyle w:val="2"/>
          <w:rFonts w:ascii="Times New Roman" w:hAnsi="Times New Roman" w:cs="Times New Roman"/>
          <w:sz w:val="24"/>
          <w:szCs w:val="24"/>
        </w:rPr>
        <w:t>Как следует из таблицы 3.</w:t>
      </w:r>
      <w:r w:rsidR="00A57BB4">
        <w:rPr>
          <w:rStyle w:val="2"/>
          <w:rFonts w:ascii="Times New Roman" w:hAnsi="Times New Roman" w:cs="Times New Roman"/>
          <w:sz w:val="24"/>
          <w:szCs w:val="24"/>
        </w:rPr>
        <w:t>8</w:t>
      </w:r>
      <w:r w:rsidRPr="008E3582">
        <w:rPr>
          <w:rStyle w:val="2"/>
          <w:rFonts w:ascii="Times New Roman" w:hAnsi="Times New Roman" w:cs="Times New Roman"/>
          <w:sz w:val="24"/>
          <w:szCs w:val="24"/>
        </w:rPr>
        <w:t>, суммарные резервы тепловой мощности с уче</w:t>
      </w:r>
      <w:r w:rsidRPr="008E3582">
        <w:rPr>
          <w:rStyle w:val="2"/>
          <w:rFonts w:ascii="Times New Roman" w:hAnsi="Times New Roman" w:cs="Times New Roman"/>
          <w:sz w:val="24"/>
          <w:szCs w:val="24"/>
        </w:rPr>
        <w:softHyphen/>
        <w:t>том выполненных мероприятий сохраняются на всех сроках реализации схемы теплоснабжения Осинниковского городского округа.</w:t>
      </w:r>
    </w:p>
    <w:p w:rsidR="00AA76EB" w:rsidRDefault="002E4F31" w:rsidP="00855298">
      <w:pPr>
        <w:widowControl w:val="0"/>
        <w:spacing w:after="336" w:line="307" w:lineRule="exact"/>
        <w:ind w:right="40" w:firstLine="547"/>
        <w:jc w:val="both"/>
        <w:rPr>
          <w:rStyle w:val="2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67945</wp:posOffset>
            </wp:positionH>
            <wp:positionV relativeFrom="paragraph">
              <wp:posOffset>676304</wp:posOffset>
            </wp:positionV>
            <wp:extent cx="5985510" cy="4837430"/>
            <wp:effectExtent l="0" t="0" r="15240" b="1270"/>
            <wp:wrapTopAndBottom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5298" w:rsidRPr="008E3582">
        <w:rPr>
          <w:rStyle w:val="2"/>
          <w:rFonts w:ascii="Times New Roman" w:hAnsi="Times New Roman" w:cs="Times New Roman"/>
          <w:sz w:val="24"/>
          <w:szCs w:val="24"/>
        </w:rPr>
        <w:t>На рисунке 3.1 представлена структура тепловых нагрузок и резервов тепло</w:t>
      </w:r>
      <w:r w:rsidR="00855298" w:rsidRPr="008E3582">
        <w:rPr>
          <w:rStyle w:val="2"/>
          <w:rFonts w:ascii="Times New Roman" w:hAnsi="Times New Roman" w:cs="Times New Roman"/>
          <w:sz w:val="24"/>
          <w:szCs w:val="24"/>
        </w:rPr>
        <w:softHyphen/>
        <w:t>вой мощности на энергоисточниках, осуществляющих теплоснабжение потреби</w:t>
      </w:r>
      <w:r w:rsidR="00855298" w:rsidRPr="008E3582">
        <w:rPr>
          <w:rStyle w:val="2"/>
          <w:rFonts w:ascii="Times New Roman" w:hAnsi="Times New Roman" w:cs="Times New Roman"/>
          <w:sz w:val="24"/>
          <w:szCs w:val="24"/>
        </w:rPr>
        <w:softHyphen/>
        <w:t>телей Осинниковского городского округа, при развитии системы теплоснабжения.</w:t>
      </w:r>
    </w:p>
    <w:p w:rsidR="00855298" w:rsidRDefault="00855298" w:rsidP="002E4F31">
      <w:pPr>
        <w:spacing w:line="206" w:lineRule="exact"/>
        <w:jc w:val="center"/>
      </w:pPr>
      <w:bookmarkStart w:id="38" w:name="bookmark82"/>
      <w:r>
        <w:rPr>
          <w:rStyle w:val="af2"/>
        </w:rPr>
        <w:lastRenderedPageBreak/>
        <w:t>Рисунок 3.1 - Структура тепловых нагрузок и резервов тепловой мощности энергоисточников, осу</w:t>
      </w:r>
      <w:r>
        <w:rPr>
          <w:rStyle w:val="af2"/>
        </w:rPr>
        <w:softHyphen/>
        <w:t>ществляющих теплоснабжение потребителей Осинниковского городского округа</w:t>
      </w:r>
      <w:bookmarkEnd w:id="38"/>
    </w:p>
    <w:p w:rsidR="00855298" w:rsidRPr="008E3582" w:rsidRDefault="00855298" w:rsidP="008E3582">
      <w:pPr>
        <w:widowControl w:val="0"/>
        <w:tabs>
          <w:tab w:val="left" w:pos="1090"/>
        </w:tabs>
        <w:spacing w:after="0" w:line="360" w:lineRule="auto"/>
        <w:ind w:right="2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3582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  <w:lang w:eastAsia="ru-RU" w:bidi="ru-RU"/>
        </w:rPr>
        <w:t>На рисунке 3.1 следует, что основной прирост тепловой нагрузки приходится на ЮК ГРЭС за счет использования существующего резерва тепловой мощности, тепловая нагрузка на котельных ПАО «ЮК ГРЭС» снижается, т.е. в перспективе будет происходить замещение собственной выработки тепла ко</w:t>
      </w:r>
      <w:r w:rsidRPr="008E3582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  <w:lang w:eastAsia="ru-RU" w:bidi="ru-RU"/>
        </w:rPr>
        <w:softHyphen/>
        <w:t>тельными на тепло от ЮК ГРЭС.</w:t>
      </w:r>
      <w:r w:rsidRPr="008E35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55298" w:rsidRPr="008E3582" w:rsidRDefault="00A57BB4" w:rsidP="008E3582">
      <w:pPr>
        <w:widowControl w:val="0"/>
        <w:tabs>
          <w:tab w:val="left" w:pos="1090"/>
        </w:tabs>
        <w:spacing w:after="0" w:line="360" w:lineRule="auto"/>
        <w:ind w:right="2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3.2.5</w:t>
      </w:r>
      <w:r w:rsidR="0063177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D45D7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55298" w:rsidRPr="008E3582">
        <w:rPr>
          <w:rFonts w:ascii="Times New Roman" w:eastAsia="Times New Roman" w:hAnsi="Times New Roman" w:cs="Times New Roman"/>
          <w:bCs/>
          <w:sz w:val="24"/>
          <w:szCs w:val="24"/>
        </w:rPr>
        <w:t>Графики совместной работы источников тепловой энергии, функцио</w:t>
      </w:r>
      <w:r w:rsidR="00855298" w:rsidRPr="008E3582">
        <w:rPr>
          <w:rFonts w:ascii="Times New Roman" w:eastAsia="Times New Roman" w:hAnsi="Times New Roman" w:cs="Times New Roman"/>
          <w:bCs/>
          <w:sz w:val="24"/>
          <w:szCs w:val="24"/>
        </w:rPr>
        <w:softHyphen/>
        <w:t>нирующих в режиме комбинированной выработки электрической и тепловой энергии и котельных</w:t>
      </w:r>
    </w:p>
    <w:p w:rsidR="00855298" w:rsidRPr="008E3582" w:rsidRDefault="00E363FB" w:rsidP="008E3582">
      <w:pPr>
        <w:widowControl w:val="0"/>
        <w:spacing w:after="0" w:line="36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Часть потребителей</w:t>
      </w:r>
      <w:r w:rsidR="00855298" w:rsidRPr="008E3582">
        <w:rPr>
          <w:rFonts w:ascii="Times New Roman" w:eastAsia="Times New Roman" w:hAnsi="Times New Roman" w:cs="Times New Roman"/>
          <w:sz w:val="24"/>
          <w:szCs w:val="24"/>
        </w:rPr>
        <w:t xml:space="preserve"> горо</w:t>
      </w:r>
      <w:r>
        <w:rPr>
          <w:rFonts w:ascii="Times New Roman" w:eastAsia="Times New Roman" w:hAnsi="Times New Roman" w:cs="Times New Roman"/>
          <w:sz w:val="24"/>
          <w:szCs w:val="24"/>
        </w:rPr>
        <w:t>дского округа получает тепло от</w:t>
      </w:r>
      <w:r w:rsidR="00855298" w:rsidRPr="008E3582">
        <w:rPr>
          <w:rFonts w:ascii="Times New Roman" w:eastAsia="Times New Roman" w:hAnsi="Times New Roman" w:cs="Times New Roman"/>
          <w:sz w:val="24"/>
          <w:szCs w:val="24"/>
        </w:rPr>
        <w:t xml:space="preserve"> источника тепловой энергии с комбинированной выработкой тепловой и электрической энергии - ЮК ГРЭС. Этот источник образует изолированную систему и не работает совместно с системами теплоснабжения котельных.</w:t>
      </w:r>
    </w:p>
    <w:p w:rsidR="00855298" w:rsidRPr="008E3582" w:rsidRDefault="00A57BB4" w:rsidP="008E3582">
      <w:pPr>
        <w:widowControl w:val="0"/>
        <w:spacing w:after="0" w:line="36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3.2.6</w:t>
      </w:r>
      <w:r w:rsidR="00631779">
        <w:rPr>
          <w:rFonts w:ascii="Times New Roman" w:eastAsia="Times New Roman" w:hAnsi="Times New Roman" w:cs="Times New Roman"/>
          <w:sz w:val="24"/>
          <w:szCs w:val="24"/>
        </w:rPr>
        <w:t>.</w:t>
      </w:r>
      <w:r w:rsidR="00D45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5298" w:rsidRPr="008E3582">
        <w:rPr>
          <w:rFonts w:ascii="Times New Roman" w:eastAsia="Times New Roman" w:hAnsi="Times New Roman" w:cs="Times New Roman"/>
          <w:sz w:val="24"/>
          <w:szCs w:val="24"/>
        </w:rPr>
        <w:t>Меры по выводу из эксплуатации, консервации и демонтажу избыточ</w:t>
      </w:r>
      <w:r w:rsidR="00855298" w:rsidRPr="008E3582">
        <w:rPr>
          <w:rFonts w:ascii="Times New Roman" w:eastAsia="Times New Roman" w:hAnsi="Times New Roman" w:cs="Times New Roman"/>
          <w:sz w:val="24"/>
          <w:szCs w:val="24"/>
        </w:rPr>
        <w:softHyphen/>
        <w:t>ных источников тепловой энергии, а также источников тепловой энергии, вы</w:t>
      </w:r>
      <w:r w:rsidR="00855298" w:rsidRPr="008E3582">
        <w:rPr>
          <w:rFonts w:ascii="Times New Roman" w:eastAsia="Times New Roman" w:hAnsi="Times New Roman" w:cs="Times New Roman"/>
          <w:sz w:val="24"/>
          <w:szCs w:val="24"/>
        </w:rPr>
        <w:softHyphen/>
        <w:t>работавших нормативный срок службы</w:t>
      </w:r>
    </w:p>
    <w:p w:rsidR="00855298" w:rsidRPr="008E3582" w:rsidRDefault="00855298" w:rsidP="008E3582">
      <w:pPr>
        <w:widowControl w:val="0"/>
        <w:spacing w:after="0" w:line="36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82">
        <w:rPr>
          <w:rFonts w:ascii="Times New Roman" w:eastAsia="Times New Roman" w:hAnsi="Times New Roman" w:cs="Times New Roman"/>
          <w:sz w:val="24"/>
          <w:szCs w:val="24"/>
        </w:rPr>
        <w:t xml:space="preserve">Избыточных источников тепловой энергии на территории городского округа нет. Для продления сроков службы источников тепловой энергии с выработанным сроком службы предполагается производить капитальный ремонт оборудования. </w:t>
      </w:r>
    </w:p>
    <w:p w:rsidR="00855298" w:rsidRPr="008E3582" w:rsidRDefault="00A57BB4" w:rsidP="008E3582">
      <w:pPr>
        <w:widowControl w:val="0"/>
        <w:spacing w:after="0" w:line="36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3.2.7</w:t>
      </w:r>
      <w:r w:rsidR="00631779">
        <w:rPr>
          <w:rFonts w:ascii="Times New Roman" w:eastAsia="Times New Roman" w:hAnsi="Times New Roman" w:cs="Times New Roman"/>
          <w:sz w:val="24"/>
          <w:szCs w:val="24"/>
        </w:rPr>
        <w:t>.</w:t>
      </w:r>
      <w:r w:rsidR="00855298" w:rsidRPr="008E3582">
        <w:rPr>
          <w:rFonts w:ascii="Times New Roman" w:eastAsia="Times New Roman" w:hAnsi="Times New Roman" w:cs="Times New Roman"/>
          <w:sz w:val="24"/>
          <w:szCs w:val="24"/>
        </w:rPr>
        <w:t xml:space="preserve"> Меры по переоборудованию котельных в источники комбинированной выработки электрической и тепловой энергии</w:t>
      </w:r>
    </w:p>
    <w:p w:rsidR="00855298" w:rsidRPr="008E3582" w:rsidRDefault="00855298" w:rsidP="008E3582">
      <w:pPr>
        <w:widowControl w:val="0"/>
        <w:spacing w:after="0" w:line="36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82">
        <w:rPr>
          <w:rFonts w:ascii="Times New Roman" w:eastAsia="Times New Roman" w:hAnsi="Times New Roman" w:cs="Times New Roman"/>
          <w:sz w:val="24"/>
          <w:szCs w:val="24"/>
        </w:rPr>
        <w:t>На перспективу до 2028 г. принятым вариантом развития системы теплоснаб</w:t>
      </w:r>
      <w:r w:rsidRPr="008E3582">
        <w:rPr>
          <w:rFonts w:ascii="Times New Roman" w:eastAsia="Times New Roman" w:hAnsi="Times New Roman" w:cs="Times New Roman"/>
          <w:sz w:val="24"/>
          <w:szCs w:val="24"/>
        </w:rPr>
        <w:softHyphen/>
        <w:t>жения не планируется переоборудование котельных в источники комбинированной выработки электрической и тепловой энергии.</w:t>
      </w:r>
    </w:p>
    <w:p w:rsidR="00855298" w:rsidRPr="008E3582" w:rsidRDefault="00A57BB4" w:rsidP="008E3582">
      <w:pPr>
        <w:widowControl w:val="0"/>
        <w:spacing w:after="0" w:line="36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3.2.8</w:t>
      </w:r>
      <w:r w:rsidR="00631779">
        <w:rPr>
          <w:rFonts w:ascii="Times New Roman" w:eastAsia="Times New Roman" w:hAnsi="Times New Roman" w:cs="Times New Roman"/>
          <w:sz w:val="24"/>
          <w:szCs w:val="24"/>
        </w:rPr>
        <w:t>.</w:t>
      </w:r>
      <w:r w:rsidR="00855298" w:rsidRPr="008E3582">
        <w:rPr>
          <w:rFonts w:ascii="Times New Roman" w:eastAsia="Times New Roman" w:hAnsi="Times New Roman" w:cs="Times New Roman"/>
          <w:sz w:val="24"/>
          <w:szCs w:val="24"/>
        </w:rPr>
        <w:t xml:space="preserve"> Меры по переводу котельных, размещенных в существующих и рас</w:t>
      </w:r>
      <w:r w:rsidR="00855298" w:rsidRPr="008E3582">
        <w:rPr>
          <w:rFonts w:ascii="Times New Roman" w:eastAsia="Times New Roman" w:hAnsi="Times New Roman" w:cs="Times New Roman"/>
          <w:sz w:val="24"/>
          <w:szCs w:val="24"/>
        </w:rPr>
        <w:softHyphen/>
        <w:t>ширяемых зонах действия источников комбинированной выработки тепловой и электрической энергии, в пиковой режим работы</w:t>
      </w:r>
    </w:p>
    <w:p w:rsidR="00855298" w:rsidRPr="008E3582" w:rsidRDefault="00855298" w:rsidP="008E3582">
      <w:pPr>
        <w:widowControl w:val="0"/>
        <w:tabs>
          <w:tab w:val="left" w:pos="1095"/>
        </w:tabs>
        <w:spacing w:after="0" w:line="360" w:lineRule="auto"/>
        <w:ind w:right="2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3582">
        <w:rPr>
          <w:rFonts w:ascii="Times New Roman" w:eastAsia="Times New Roman" w:hAnsi="Times New Roman" w:cs="Times New Roman"/>
          <w:bCs/>
          <w:sz w:val="24"/>
          <w:szCs w:val="24"/>
        </w:rPr>
        <w:t>На перспективу до 2028 г. не планируется перевод в пиковый режим работы ко</w:t>
      </w:r>
      <w:r w:rsidRPr="008E3582">
        <w:rPr>
          <w:rFonts w:ascii="Times New Roman" w:eastAsia="Times New Roman" w:hAnsi="Times New Roman" w:cs="Times New Roman"/>
          <w:bCs/>
          <w:sz w:val="24"/>
          <w:szCs w:val="24"/>
        </w:rPr>
        <w:softHyphen/>
        <w:t>тельных по отношению к источникам тепловой энергии с комбинированной вы</w:t>
      </w:r>
      <w:r w:rsidRPr="008E3582">
        <w:rPr>
          <w:rFonts w:ascii="Times New Roman" w:eastAsia="Times New Roman" w:hAnsi="Times New Roman" w:cs="Times New Roman"/>
          <w:bCs/>
          <w:sz w:val="24"/>
          <w:szCs w:val="24"/>
        </w:rPr>
        <w:softHyphen/>
        <w:t>работкой тепловой и электрической энергии.</w:t>
      </w:r>
    </w:p>
    <w:p w:rsidR="00855298" w:rsidRPr="008E3582" w:rsidRDefault="00A57BB4" w:rsidP="008E3582">
      <w:pPr>
        <w:widowControl w:val="0"/>
        <w:tabs>
          <w:tab w:val="left" w:pos="1095"/>
        </w:tabs>
        <w:spacing w:after="0" w:line="360" w:lineRule="auto"/>
        <w:ind w:right="2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3.2.9</w:t>
      </w:r>
      <w:r w:rsidR="0063177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855298" w:rsidRPr="008E35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55298" w:rsidRPr="008E3582">
        <w:rPr>
          <w:rFonts w:ascii="Times New Roman" w:eastAsia="Times New Roman" w:hAnsi="Times New Roman" w:cs="Times New Roman"/>
          <w:sz w:val="24"/>
          <w:szCs w:val="24"/>
        </w:rPr>
        <w:t>Решения о загрузке источников тепловой энергии, распределении (пе</w:t>
      </w:r>
      <w:r w:rsidR="00855298" w:rsidRPr="008E3582">
        <w:rPr>
          <w:rFonts w:ascii="Times New Roman" w:eastAsia="Times New Roman" w:hAnsi="Times New Roman" w:cs="Times New Roman"/>
          <w:sz w:val="24"/>
          <w:szCs w:val="24"/>
        </w:rPr>
        <w:softHyphen/>
        <w:t>рераспределении) тепловой нагрузк</w:t>
      </w:r>
      <w:r w:rsidR="00631779">
        <w:rPr>
          <w:rFonts w:ascii="Times New Roman" w:eastAsia="Times New Roman" w:hAnsi="Times New Roman" w:cs="Times New Roman"/>
          <w:sz w:val="24"/>
          <w:szCs w:val="24"/>
        </w:rPr>
        <w:t>и потребителей тепловой энергии.</w:t>
      </w:r>
    </w:p>
    <w:p w:rsidR="00855298" w:rsidRPr="008E3582" w:rsidRDefault="00855298" w:rsidP="008E3582">
      <w:pPr>
        <w:widowControl w:val="0"/>
        <w:tabs>
          <w:tab w:val="left" w:pos="1156"/>
        </w:tabs>
        <w:spacing w:after="0" w:line="360" w:lineRule="auto"/>
        <w:ind w:right="6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3582">
        <w:rPr>
          <w:rFonts w:ascii="Times New Roman" w:eastAsia="Times New Roman" w:hAnsi="Times New Roman" w:cs="Times New Roman"/>
          <w:bCs/>
          <w:sz w:val="24"/>
          <w:szCs w:val="24"/>
        </w:rPr>
        <w:t>Перспективная установленная тепловая мощность котельных останется неизменной на уровне 2018г.</w:t>
      </w:r>
    </w:p>
    <w:p w:rsidR="00855298" w:rsidRPr="008E3582" w:rsidRDefault="00855298" w:rsidP="008E3582">
      <w:pPr>
        <w:widowControl w:val="0"/>
        <w:spacing w:after="0" w:line="36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82">
        <w:rPr>
          <w:rFonts w:ascii="Times New Roman" w:eastAsia="Times New Roman" w:hAnsi="Times New Roman" w:cs="Times New Roman"/>
          <w:sz w:val="24"/>
          <w:szCs w:val="24"/>
        </w:rPr>
        <w:t>Перераспределение тепловой нагрузки потребителей между работающими источниками тепловой энергии в эксплуата</w:t>
      </w:r>
      <w:r w:rsidRPr="008E3582">
        <w:rPr>
          <w:rFonts w:ascii="Times New Roman" w:eastAsia="Times New Roman" w:hAnsi="Times New Roman" w:cs="Times New Roman"/>
          <w:sz w:val="24"/>
          <w:szCs w:val="24"/>
        </w:rPr>
        <w:softHyphen/>
        <w:t>ционном режиме не предусматривается.</w:t>
      </w:r>
    </w:p>
    <w:p w:rsidR="00855298" w:rsidRPr="008E3582" w:rsidRDefault="00A57BB4" w:rsidP="008E3582">
      <w:pPr>
        <w:widowControl w:val="0"/>
        <w:spacing w:after="0" w:line="36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3.2.10</w:t>
      </w:r>
      <w:r w:rsidR="00631779">
        <w:rPr>
          <w:rFonts w:ascii="Times New Roman" w:eastAsia="Times New Roman" w:hAnsi="Times New Roman" w:cs="Times New Roman"/>
          <w:sz w:val="24"/>
          <w:szCs w:val="24"/>
        </w:rPr>
        <w:t>.</w:t>
      </w:r>
      <w:r w:rsidR="00855298" w:rsidRPr="008E3582">
        <w:rPr>
          <w:rFonts w:ascii="Times New Roman" w:eastAsia="Times New Roman" w:hAnsi="Times New Roman" w:cs="Times New Roman"/>
          <w:sz w:val="24"/>
          <w:szCs w:val="24"/>
        </w:rPr>
        <w:t xml:space="preserve"> Предложения по строительству и реконструкции тепловых сетей, обес</w:t>
      </w:r>
      <w:r w:rsidR="00855298" w:rsidRPr="008E3582">
        <w:rPr>
          <w:rFonts w:ascii="Times New Roman" w:eastAsia="Times New Roman" w:hAnsi="Times New Roman" w:cs="Times New Roman"/>
          <w:sz w:val="24"/>
          <w:szCs w:val="24"/>
        </w:rPr>
        <w:softHyphen/>
        <w:t>печивающих перераспределение тепловой нагрузки из зон с дефицитом распо</w:t>
      </w:r>
      <w:r w:rsidR="00855298" w:rsidRPr="008E3582">
        <w:rPr>
          <w:rFonts w:ascii="Times New Roman" w:eastAsia="Times New Roman" w:hAnsi="Times New Roman" w:cs="Times New Roman"/>
          <w:sz w:val="24"/>
          <w:szCs w:val="24"/>
        </w:rPr>
        <w:softHyphen/>
        <w:t>лагаемой тепловой мощности источников тепловой энергии в зоны с резервом располагаемой тепловой мощности источников тепловой энергии (использова</w:t>
      </w:r>
      <w:r w:rsidR="00855298" w:rsidRPr="008E3582">
        <w:rPr>
          <w:rFonts w:ascii="Times New Roman" w:eastAsia="Times New Roman" w:hAnsi="Times New Roman" w:cs="Times New Roman"/>
          <w:sz w:val="24"/>
          <w:szCs w:val="24"/>
        </w:rPr>
        <w:softHyphen/>
        <w:t>ние существующих резервов)</w:t>
      </w:r>
    </w:p>
    <w:p w:rsidR="00855298" w:rsidRPr="008E3582" w:rsidRDefault="00855298" w:rsidP="008E3582">
      <w:pPr>
        <w:widowControl w:val="0"/>
        <w:spacing w:after="0" w:line="36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82">
        <w:rPr>
          <w:rFonts w:ascii="Times New Roman" w:eastAsia="Times New Roman" w:hAnsi="Times New Roman" w:cs="Times New Roman"/>
          <w:sz w:val="24"/>
          <w:szCs w:val="24"/>
        </w:rPr>
        <w:t xml:space="preserve">Источников теплоснабжения с дефицитом тепловой мощности нет. </w:t>
      </w:r>
    </w:p>
    <w:p w:rsidR="00855298" w:rsidRPr="008E3582" w:rsidRDefault="00A57BB4" w:rsidP="008E3582">
      <w:pPr>
        <w:widowControl w:val="0"/>
        <w:spacing w:after="0" w:line="36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3.2.11</w:t>
      </w:r>
      <w:r w:rsidR="00855298" w:rsidRPr="008E3582">
        <w:rPr>
          <w:rFonts w:ascii="Times New Roman" w:eastAsia="Times New Roman" w:hAnsi="Times New Roman" w:cs="Times New Roman"/>
          <w:sz w:val="24"/>
          <w:szCs w:val="24"/>
        </w:rPr>
        <w:t xml:space="preserve"> Предложения по строительству и реконструкции тепловых сетей для повышения эффективности функционирования системы теплоснабжения, в том числе за счет перевода котельных в пиковый режим работы или ликвида</w:t>
      </w:r>
      <w:r w:rsidR="00855298" w:rsidRPr="008E3582">
        <w:rPr>
          <w:rFonts w:ascii="Times New Roman" w:eastAsia="Times New Roman" w:hAnsi="Times New Roman" w:cs="Times New Roman"/>
          <w:sz w:val="24"/>
          <w:szCs w:val="24"/>
        </w:rPr>
        <w:softHyphen/>
        <w:t>ции котельных</w:t>
      </w:r>
    </w:p>
    <w:p w:rsidR="00855298" w:rsidRDefault="00855298" w:rsidP="00D45D79">
      <w:pPr>
        <w:widowControl w:val="0"/>
        <w:tabs>
          <w:tab w:val="left" w:pos="1095"/>
        </w:tabs>
        <w:spacing w:line="360" w:lineRule="auto"/>
        <w:ind w:right="2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3582">
        <w:rPr>
          <w:rFonts w:ascii="Times New Roman" w:eastAsia="Times New Roman" w:hAnsi="Times New Roman" w:cs="Times New Roman"/>
          <w:bCs/>
          <w:sz w:val="24"/>
          <w:szCs w:val="24"/>
        </w:rPr>
        <w:t>Принятым вариантом развития системы теплоснабжения городского округа за</w:t>
      </w:r>
      <w:r w:rsidRPr="008E3582">
        <w:rPr>
          <w:rFonts w:ascii="Times New Roman" w:eastAsia="Times New Roman" w:hAnsi="Times New Roman" w:cs="Times New Roman"/>
          <w:bCs/>
          <w:sz w:val="24"/>
          <w:szCs w:val="24"/>
        </w:rPr>
        <w:softHyphen/>
        <w:t>крытие котельных, либо перевод котельных в пиковый режим не предусматривает</w:t>
      </w:r>
      <w:r w:rsidRPr="008E3582">
        <w:rPr>
          <w:rFonts w:ascii="Times New Roman" w:eastAsia="Times New Roman" w:hAnsi="Times New Roman" w:cs="Times New Roman"/>
          <w:bCs/>
          <w:sz w:val="24"/>
          <w:szCs w:val="24"/>
        </w:rPr>
        <w:softHyphen/>
        <w:t>ся.</w:t>
      </w:r>
    </w:p>
    <w:p w:rsidR="00D45D79" w:rsidRPr="00D45D79" w:rsidRDefault="00D45D79" w:rsidP="00D45D79">
      <w:pPr>
        <w:widowControl w:val="0"/>
        <w:tabs>
          <w:tab w:val="left" w:pos="1095"/>
        </w:tabs>
        <w:spacing w:line="360" w:lineRule="auto"/>
        <w:ind w:right="2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55298" w:rsidRPr="00D45D79" w:rsidRDefault="00855298" w:rsidP="00AA28D1">
      <w:pPr>
        <w:pStyle w:val="50"/>
        <w:numPr>
          <w:ilvl w:val="0"/>
          <w:numId w:val="33"/>
        </w:numPr>
        <w:shd w:val="clear" w:color="auto" w:fill="auto"/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D45D79">
        <w:rPr>
          <w:rStyle w:val="50pt"/>
          <w:rFonts w:ascii="Times New Roman" w:hAnsi="Times New Roman" w:cs="Times New Roman"/>
          <w:b/>
          <w:bCs/>
          <w:sz w:val="24"/>
          <w:szCs w:val="24"/>
        </w:rPr>
        <w:t>ПЕРСПЕКТИВНЫЕ БАЛАНСЫ ТЕПЛОНОСИТЕЛЯ</w:t>
      </w:r>
    </w:p>
    <w:p w:rsidR="00855298" w:rsidRPr="00D45D79" w:rsidRDefault="00855298" w:rsidP="00857BD9">
      <w:pPr>
        <w:pStyle w:val="50"/>
        <w:numPr>
          <w:ilvl w:val="1"/>
          <w:numId w:val="33"/>
        </w:numPr>
        <w:shd w:val="clear" w:color="auto" w:fill="auto"/>
        <w:tabs>
          <w:tab w:val="left" w:pos="567"/>
        </w:tabs>
        <w:spacing w:before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D79">
        <w:rPr>
          <w:rStyle w:val="50pt"/>
          <w:rFonts w:ascii="Times New Roman" w:hAnsi="Times New Roman" w:cs="Times New Roman"/>
          <w:b/>
          <w:bCs/>
          <w:sz w:val="24"/>
          <w:szCs w:val="24"/>
        </w:rPr>
        <w:t>Перспективные объемы теплоносителя</w:t>
      </w:r>
    </w:p>
    <w:p w:rsidR="00855298" w:rsidRPr="00D45D79" w:rsidRDefault="00855298" w:rsidP="00D45D79">
      <w:pPr>
        <w:pStyle w:val="3"/>
        <w:shd w:val="clear" w:color="auto" w:fill="auto"/>
        <w:spacing w:after="38" w:line="360" w:lineRule="auto"/>
        <w:ind w:left="20" w:right="20" w:firstLine="580"/>
        <w:jc w:val="both"/>
        <w:rPr>
          <w:rFonts w:ascii="Times New Roman" w:hAnsi="Times New Roman" w:cs="Times New Roman"/>
          <w:sz w:val="24"/>
          <w:szCs w:val="24"/>
        </w:rPr>
      </w:pPr>
      <w:bookmarkStart w:id="39" w:name="bookmark83"/>
      <w:r w:rsidRPr="00D45D79">
        <w:rPr>
          <w:rStyle w:val="2"/>
          <w:rFonts w:ascii="Times New Roman" w:hAnsi="Times New Roman" w:cs="Times New Roman"/>
          <w:sz w:val="24"/>
          <w:szCs w:val="24"/>
        </w:rPr>
        <w:t>В таблице 4.1 представлены перспективные объемы тепло</w:t>
      </w:r>
      <w:r w:rsidRPr="00D45D79">
        <w:rPr>
          <w:rStyle w:val="2"/>
          <w:rFonts w:ascii="Times New Roman" w:hAnsi="Times New Roman" w:cs="Times New Roman"/>
          <w:sz w:val="24"/>
          <w:szCs w:val="24"/>
        </w:rPr>
        <w:softHyphen/>
        <w:t>носителя для тепловых сетей от ЮК ГРЭС, с учетом предлагаемых к реализации мероприятий по новому строительству, реконструкции трубопроводов.</w:t>
      </w:r>
      <w:bookmarkEnd w:id="39"/>
    </w:p>
    <w:p w:rsidR="009616BA" w:rsidRPr="00D45D79" w:rsidRDefault="009616BA" w:rsidP="00D45D79">
      <w:pPr>
        <w:widowControl w:val="0"/>
        <w:spacing w:after="336" w:line="360" w:lineRule="auto"/>
        <w:ind w:left="1260" w:right="40" w:hanging="320"/>
        <w:jc w:val="both"/>
        <w:rPr>
          <w:rFonts w:ascii="Times New Roman" w:eastAsia="Arial" w:hAnsi="Times New Roman" w:cs="Times New Roman"/>
          <w:b/>
          <w:bCs/>
          <w:color w:val="000000"/>
          <w:spacing w:val="-10"/>
          <w:sz w:val="24"/>
          <w:szCs w:val="24"/>
          <w:lang w:eastAsia="ru-RU" w:bidi="ru-RU"/>
        </w:rPr>
      </w:pPr>
    </w:p>
    <w:p w:rsidR="009616BA" w:rsidRDefault="009616BA" w:rsidP="009616BA">
      <w:pPr>
        <w:widowControl w:val="0"/>
        <w:spacing w:after="0" w:line="170" w:lineRule="exact"/>
        <w:jc w:val="center"/>
        <w:rPr>
          <w:rFonts w:ascii="Arial Unicode MS" w:eastAsia="Arial Unicode MS" w:hAnsi="Arial Unicode MS" w:cs="Arial Unicode MS"/>
          <w:color w:val="000000"/>
          <w:sz w:val="17"/>
          <w:szCs w:val="17"/>
          <w:shd w:val="clear" w:color="auto" w:fill="FFFFFF"/>
          <w:lang w:eastAsia="ru-RU" w:bidi="ru-RU"/>
        </w:rPr>
        <w:sectPr w:rsidR="009616BA" w:rsidSect="001D3C5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616BA" w:rsidRPr="00857BD9" w:rsidRDefault="00857BD9" w:rsidP="00857BD9">
      <w:pPr>
        <w:widowControl w:val="0"/>
        <w:spacing w:after="0" w:line="307" w:lineRule="exact"/>
        <w:ind w:left="1260" w:right="40" w:hanging="320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</w:pPr>
      <w:r w:rsidRPr="00857BD9"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  <w:lastRenderedPageBreak/>
        <w:t>Таблице 4.1. Перспективные объемы теплоносителя для тепловых сетей от котельных  ЮК ГРЭС</w:t>
      </w:r>
    </w:p>
    <w:tbl>
      <w:tblPr>
        <w:tblW w:w="14348" w:type="dxa"/>
        <w:tblInd w:w="-5" w:type="dxa"/>
        <w:tblLook w:val="04A0" w:firstRow="1" w:lastRow="0" w:firstColumn="1" w:lastColumn="0" w:noHBand="0" w:noVBand="1"/>
      </w:tblPr>
      <w:tblGrid>
        <w:gridCol w:w="1709"/>
        <w:gridCol w:w="1023"/>
        <w:gridCol w:w="975"/>
        <w:gridCol w:w="975"/>
        <w:gridCol w:w="975"/>
        <w:gridCol w:w="975"/>
        <w:gridCol w:w="976"/>
        <w:gridCol w:w="976"/>
        <w:gridCol w:w="976"/>
        <w:gridCol w:w="976"/>
        <w:gridCol w:w="976"/>
        <w:gridCol w:w="976"/>
        <w:gridCol w:w="930"/>
        <w:gridCol w:w="930"/>
      </w:tblGrid>
      <w:tr w:rsidR="00857BD9" w:rsidRPr="00857BD9" w:rsidTr="00857BD9">
        <w:trPr>
          <w:trHeight w:val="300"/>
        </w:trPr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Ед. измерения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</w:tr>
      <w:tr w:rsidR="00857BD9" w:rsidRPr="00857BD9" w:rsidTr="00857BD9">
        <w:trPr>
          <w:trHeight w:val="450"/>
        </w:trPr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57BD9" w:rsidRPr="00857BD9" w:rsidTr="00857BD9">
        <w:trPr>
          <w:trHeight w:val="450"/>
        </w:trPr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57BD9" w:rsidRPr="00857BD9" w:rsidTr="00857BD9">
        <w:trPr>
          <w:trHeight w:val="300"/>
        </w:trPr>
        <w:tc>
          <w:tcPr>
            <w:tcW w:w="143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№ 2</w:t>
            </w:r>
          </w:p>
        </w:tc>
      </w:tr>
      <w:tr w:rsidR="00857BD9" w:rsidRPr="00857BD9" w:rsidTr="00857BD9">
        <w:trPr>
          <w:trHeight w:val="87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Холодная вода питьевого качества всего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25354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25354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25354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25354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25354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57BD9" w:rsidRPr="00857BD9" w:rsidTr="00857BD9">
        <w:trPr>
          <w:trHeight w:val="87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Подогрев с целью горячего водоснабже</w:t>
            </w: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8184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8184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8184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8184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8184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57BD9" w:rsidRPr="00857BD9" w:rsidTr="00857BD9">
        <w:trPr>
          <w:trHeight w:val="87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Нормативная подпитка тепловых сетей, т.ч.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9514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9514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9514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9514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9514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57BD9" w:rsidRPr="00857BD9" w:rsidTr="00857BD9">
        <w:trPr>
          <w:trHeight w:val="99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Сверхнормативные утечки и на производ</w:t>
            </w: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ственные нужды котельных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7656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7657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7658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7659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7660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57BD9" w:rsidRPr="00857BD9" w:rsidTr="00857BD9">
        <w:trPr>
          <w:trHeight w:val="870"/>
        </w:trPr>
        <w:tc>
          <w:tcPr>
            <w:tcW w:w="143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Котельная №3</w:t>
            </w:r>
          </w:p>
        </w:tc>
      </w:tr>
      <w:tr w:rsidR="00857BD9" w:rsidRPr="00857BD9" w:rsidTr="00857BD9">
        <w:trPr>
          <w:trHeight w:val="87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Холодная вода питьевого качества всего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85399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85399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85399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85399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85399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85399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57BD9" w:rsidRPr="00857BD9" w:rsidTr="00857BD9">
        <w:trPr>
          <w:trHeight w:val="87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Подогрев с целью горячего водоснабже</w:t>
            </w: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28688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28688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28688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28688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28688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28688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57BD9" w:rsidRPr="00857BD9" w:rsidTr="00857BD9">
        <w:trPr>
          <w:trHeight w:val="87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Нормативная подпитка тепловых сетей, т.ч.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18113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18113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18113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18113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18113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18113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57BD9" w:rsidRPr="00857BD9" w:rsidTr="00857BD9">
        <w:trPr>
          <w:trHeight w:val="99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Сверхнормативные утечки и на производ</w:t>
            </w: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ственные нужды котельных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38598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38598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38598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38598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38598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38598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57BD9" w:rsidRPr="00857BD9" w:rsidTr="00857BD9">
        <w:trPr>
          <w:trHeight w:val="870"/>
        </w:trPr>
        <w:tc>
          <w:tcPr>
            <w:tcW w:w="143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Котельная №3Т</w:t>
            </w:r>
          </w:p>
        </w:tc>
      </w:tr>
      <w:tr w:rsidR="00857BD9" w:rsidRPr="00857BD9" w:rsidTr="00857BD9">
        <w:trPr>
          <w:trHeight w:val="87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Холодная вода питьевого качества всего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89274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86333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83763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81348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79078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76944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74938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73052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71280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69613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68047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9F7CF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9F7CF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66575</w:t>
            </w:r>
          </w:p>
        </w:tc>
      </w:tr>
      <w:tr w:rsidR="00857BD9" w:rsidRPr="00857BD9" w:rsidTr="00857BD9">
        <w:trPr>
          <w:trHeight w:val="87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Подогрев с целью горячего водоснабже</w:t>
            </w: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26102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26102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26102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26102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26102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26102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26102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26102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26102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26102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26102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9F7CF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9F7CF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26102</w:t>
            </w:r>
          </w:p>
        </w:tc>
      </w:tr>
      <w:tr w:rsidR="00857BD9" w:rsidRPr="00857BD9" w:rsidTr="00857BD9">
        <w:trPr>
          <w:trHeight w:val="87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Нормативная подпитка тепловых сетей, т.ч.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17408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17408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17408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17408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17408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17408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17408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17408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17408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17408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17408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9F7CF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9F7CF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17408</w:t>
            </w:r>
          </w:p>
        </w:tc>
      </w:tr>
      <w:tr w:rsidR="00857BD9" w:rsidRPr="00857BD9" w:rsidTr="00857BD9">
        <w:trPr>
          <w:trHeight w:val="102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Сверхнормативные утечки и на производ</w:t>
            </w: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ственные нужды котельных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45556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42823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40253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37838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35568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33434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31428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29542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27770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26103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24537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9F7CF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9F7CF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23065</w:t>
            </w:r>
          </w:p>
        </w:tc>
      </w:tr>
      <w:tr w:rsidR="00857BD9" w:rsidRPr="00857BD9" w:rsidTr="00857BD9">
        <w:trPr>
          <w:trHeight w:val="870"/>
        </w:trPr>
        <w:tc>
          <w:tcPr>
            <w:tcW w:w="143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9F7CF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9F7CF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Котельная № 4Т</w:t>
            </w:r>
          </w:p>
        </w:tc>
      </w:tr>
      <w:tr w:rsidR="00857BD9" w:rsidRPr="00857BD9" w:rsidTr="00857BD9">
        <w:trPr>
          <w:trHeight w:val="87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Холодная вода питьевого качества всего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48105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46518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46116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45730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45359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45003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44662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44334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44019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43717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43427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9F7CF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9F7CF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43148</w:t>
            </w:r>
          </w:p>
        </w:tc>
      </w:tr>
      <w:tr w:rsidR="00857BD9" w:rsidRPr="00857BD9" w:rsidTr="00857BD9">
        <w:trPr>
          <w:trHeight w:val="87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Подогрев с целью горячего водоснабже</w:t>
            </w: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22988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22988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22988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22988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22988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22988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22988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22988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22988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22988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22988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9F7CF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9F7CF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22988</w:t>
            </w:r>
          </w:p>
        </w:tc>
      </w:tr>
      <w:tr w:rsidR="00857BD9" w:rsidRPr="00857BD9" w:rsidTr="00857BD9">
        <w:trPr>
          <w:trHeight w:val="87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Нормативная подпитка тепловых сетей, т.ч.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13476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13476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13476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13476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13476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13476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13476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13476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13476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13476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13476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9F7CF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9F7CF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13476</w:t>
            </w:r>
          </w:p>
        </w:tc>
      </w:tr>
      <w:tr w:rsidR="00857BD9" w:rsidRPr="00857BD9" w:rsidTr="00857BD9">
        <w:trPr>
          <w:trHeight w:val="103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Сверхнормативные утечки и на производ</w:t>
            </w: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ственные нужды котельных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10473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10054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9652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9266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8895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8539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8198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7870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7555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7253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6963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9F7CF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9F7CF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6684</w:t>
            </w:r>
          </w:p>
        </w:tc>
      </w:tr>
      <w:tr w:rsidR="00857BD9" w:rsidRPr="00857BD9" w:rsidTr="00857BD9">
        <w:trPr>
          <w:trHeight w:val="870"/>
        </w:trPr>
        <w:tc>
          <w:tcPr>
            <w:tcW w:w="143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Котельная № 5Т</w:t>
            </w:r>
          </w:p>
        </w:tc>
      </w:tr>
      <w:tr w:rsidR="00857BD9" w:rsidRPr="00857BD9" w:rsidTr="00857BD9">
        <w:trPr>
          <w:trHeight w:val="87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Холодная вода питьевого качества всего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54765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55179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54361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53576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52822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52098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51403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50736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50096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49481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48891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9F7CF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9F7CF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48325</w:t>
            </w:r>
          </w:p>
        </w:tc>
      </w:tr>
      <w:tr w:rsidR="00857BD9" w:rsidRPr="00857BD9" w:rsidTr="00857BD9">
        <w:trPr>
          <w:trHeight w:val="87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Подогрев с целью горячего водоснабже</w:t>
            </w: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21567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21567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21567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21567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21567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21567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21567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21567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21567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21567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21567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9F7CF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9F7CF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21567</w:t>
            </w:r>
          </w:p>
        </w:tc>
      </w:tr>
      <w:tr w:rsidR="00857BD9" w:rsidRPr="00857BD9" w:rsidTr="00857BD9">
        <w:trPr>
          <w:trHeight w:val="87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Нормативная подпитка тепловых сетей, т.ч.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13162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13162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13162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13162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13162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13162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13162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13162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13162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13162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13162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9F7CF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9F7CF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13162</w:t>
            </w:r>
          </w:p>
        </w:tc>
      </w:tr>
      <w:tr w:rsidR="00857BD9" w:rsidRPr="00857BD9" w:rsidTr="00857BD9">
        <w:trPr>
          <w:trHeight w:val="97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Сверхнормативные утечки и на производ</w:t>
            </w: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ственные нужды котельных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21302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20450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19632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18847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18093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17369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16674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16007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15367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14752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14162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9F7CF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9F7CF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13596</w:t>
            </w:r>
          </w:p>
        </w:tc>
      </w:tr>
      <w:tr w:rsidR="00857BD9" w:rsidRPr="00857BD9" w:rsidTr="00857BD9">
        <w:trPr>
          <w:trHeight w:val="870"/>
        </w:trPr>
        <w:tc>
          <w:tcPr>
            <w:tcW w:w="143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9F7CF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9F7CF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Котельная БиС</w:t>
            </w:r>
          </w:p>
        </w:tc>
      </w:tr>
      <w:tr w:rsidR="00857BD9" w:rsidRPr="00857BD9" w:rsidTr="00857BD9">
        <w:trPr>
          <w:trHeight w:val="87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Холодная вода питьевого качества всего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9725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9664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9606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9550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9496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9444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9395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9347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9301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9257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9215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9F7CF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9F7CF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9175</w:t>
            </w:r>
          </w:p>
        </w:tc>
      </w:tr>
      <w:tr w:rsidR="00857BD9" w:rsidRPr="00857BD9" w:rsidTr="00857BD9">
        <w:trPr>
          <w:trHeight w:val="87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Подогрев с целью горячего водоснабже</w:t>
            </w: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4376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4376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4376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4376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4376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4376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4376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4376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4376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4376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4376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9F7CF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9F7CF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4376</w:t>
            </w:r>
          </w:p>
        </w:tc>
      </w:tr>
      <w:tr w:rsidR="00857BD9" w:rsidRPr="00857BD9" w:rsidTr="00857BD9">
        <w:trPr>
          <w:trHeight w:val="87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Нормативная подпитка тепловых сетей, т.ч.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3828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3828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3828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3828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3828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3828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3828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3828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3828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3828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3828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9F7CF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9F7CF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3828</w:t>
            </w:r>
          </w:p>
        </w:tc>
      </w:tr>
      <w:tr w:rsidR="00857BD9" w:rsidRPr="00857BD9" w:rsidTr="00857BD9">
        <w:trPr>
          <w:trHeight w:val="99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Сверхнормативные утечки и на производ</w:t>
            </w: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ственные нужды котельных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1521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1460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1402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1346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1292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1240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1191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1143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1097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1053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1011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9F7CF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9F7CF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971</w:t>
            </w:r>
          </w:p>
        </w:tc>
      </w:tr>
      <w:tr w:rsidR="00857BD9" w:rsidRPr="00857BD9" w:rsidTr="00857BD9">
        <w:trPr>
          <w:trHeight w:val="870"/>
        </w:trPr>
        <w:tc>
          <w:tcPr>
            <w:tcW w:w="143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9F7CF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9F7CF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Котельная ж/д №1</w:t>
            </w:r>
          </w:p>
        </w:tc>
      </w:tr>
      <w:tr w:rsidR="00857BD9" w:rsidRPr="00857BD9" w:rsidTr="00857BD9">
        <w:trPr>
          <w:trHeight w:val="87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Холодная вода питьевого качества всего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4407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4361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4318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4278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4240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4204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4170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4139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4109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4081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4055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9F7CF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9F7CF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4030</w:t>
            </w:r>
          </w:p>
        </w:tc>
      </w:tr>
      <w:tr w:rsidR="00857BD9" w:rsidRPr="00857BD9" w:rsidTr="00857BD9">
        <w:trPr>
          <w:trHeight w:val="87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Подогрев с целью горячего водоснабже</w:t>
            </w: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1887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1887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1887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1887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1887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1887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1887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1887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1887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1887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1887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9F7CF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9F7CF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1887</w:t>
            </w:r>
          </w:p>
        </w:tc>
      </w:tr>
      <w:tr w:rsidR="00857BD9" w:rsidRPr="00857BD9" w:rsidTr="00857BD9">
        <w:trPr>
          <w:trHeight w:val="87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Нормативная подпитка тепловых сетей, т.ч.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1757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1757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1757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1757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1757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1757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1757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1757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1757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1757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1757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9F7CF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9F7CF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1757</w:t>
            </w:r>
          </w:p>
        </w:tc>
      </w:tr>
      <w:tr w:rsidR="00857BD9" w:rsidRPr="00857BD9" w:rsidTr="00857BD9">
        <w:trPr>
          <w:trHeight w:val="105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Сверхнормативные утечки и на производ</w:t>
            </w: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ственные нужды котельных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763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717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674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634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596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526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495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465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437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9F7CF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9F7CF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386</w:t>
            </w:r>
          </w:p>
        </w:tc>
      </w:tr>
      <w:tr w:rsidR="00857BD9" w:rsidRPr="00857BD9" w:rsidTr="00857BD9">
        <w:trPr>
          <w:trHeight w:val="870"/>
        </w:trPr>
        <w:tc>
          <w:tcPr>
            <w:tcW w:w="143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Котельная ж/д № 2</w:t>
            </w:r>
          </w:p>
        </w:tc>
      </w:tr>
      <w:tr w:rsidR="00857BD9" w:rsidRPr="00857BD9" w:rsidTr="00857BD9">
        <w:trPr>
          <w:trHeight w:val="87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Холодная вода питьевого качества всего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8331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8150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7981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7821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7671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7530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7397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7273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7155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7045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6942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857BD9" w:rsidRPr="00857BD9" w:rsidTr="00857BD9">
        <w:trPr>
          <w:trHeight w:val="87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Подогрев с целью горячего водоснабже</w:t>
            </w: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3017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3017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857BD9" w:rsidRPr="00857BD9" w:rsidTr="00857BD9">
        <w:trPr>
          <w:trHeight w:val="87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Нормативная подпитка тепловых сетей, т.ч.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2303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2303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2303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2303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2303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2303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2303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2303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2303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2303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2303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857BD9" w:rsidRPr="00857BD9" w:rsidTr="00857BD9">
        <w:trPr>
          <w:trHeight w:val="97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Сверхнормативные утечки и на производ</w:t>
            </w: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ственные нужды котельных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3011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2830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2661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2501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2351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2210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2077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1835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1725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1622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857BD9" w:rsidRPr="00857BD9" w:rsidTr="00857BD9">
        <w:trPr>
          <w:trHeight w:val="870"/>
        </w:trPr>
        <w:tc>
          <w:tcPr>
            <w:tcW w:w="143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Котельная Тобольская</w:t>
            </w:r>
          </w:p>
        </w:tc>
      </w:tr>
      <w:tr w:rsidR="00857BD9" w:rsidRPr="00857BD9" w:rsidTr="00857BD9">
        <w:trPr>
          <w:trHeight w:val="87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Холодная вода питьевого качества всего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30592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29956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29360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28799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28272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27776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27310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26873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26461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26074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25710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857BD9" w:rsidRPr="00857BD9" w:rsidTr="00857BD9">
        <w:trPr>
          <w:trHeight w:val="87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Подогрев с целью горячего водоснабже</w:t>
            </w: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10553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10553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10553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10553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10553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10553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10553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10553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10553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10553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10553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857BD9" w:rsidRPr="00857BD9" w:rsidTr="00857BD9">
        <w:trPr>
          <w:trHeight w:val="87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Нормативная подпитка тепловых сетей, т.ч.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9460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9460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9460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9460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9460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9460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9460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9460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9460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9460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9460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857BD9" w:rsidRPr="00857BD9" w:rsidTr="00857BD9">
        <w:trPr>
          <w:trHeight w:val="10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Сверхнормативные утечки и на производ</w:t>
            </w: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ственные нужды котельных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10578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9943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9347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8786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8259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7763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7297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6860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6448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6061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5697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857BD9" w:rsidRPr="00857BD9" w:rsidTr="00857BD9">
        <w:trPr>
          <w:trHeight w:val="870"/>
        </w:trPr>
        <w:tc>
          <w:tcPr>
            <w:tcW w:w="143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Котельная школы  №16</w:t>
            </w:r>
          </w:p>
        </w:tc>
      </w:tr>
      <w:tr w:rsidR="00857BD9" w:rsidRPr="00857BD9" w:rsidTr="00857BD9">
        <w:trPr>
          <w:trHeight w:val="87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Холодная вода питьевого качества всего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582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582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582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583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583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584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585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857BD9" w:rsidRPr="00857BD9" w:rsidTr="00857BD9">
        <w:trPr>
          <w:trHeight w:val="87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Подогрев с целью горячего водоснабже</w:t>
            </w: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857BD9" w:rsidRPr="00857BD9" w:rsidTr="00857BD9">
        <w:trPr>
          <w:trHeight w:val="87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Нормативная подпитка тепловых сетей, т.ч.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575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575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576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577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578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579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580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857BD9" w:rsidRPr="00857BD9" w:rsidTr="00857BD9">
        <w:trPr>
          <w:trHeight w:val="99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Сверхнормативные утечки и на производ</w:t>
            </w: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ственные нужды котельных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857BD9" w:rsidRPr="00857BD9" w:rsidTr="00857BD9">
        <w:trPr>
          <w:trHeight w:val="870"/>
        </w:trPr>
        <w:tc>
          <w:tcPr>
            <w:tcW w:w="143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Котельная школы  №7</w:t>
            </w:r>
          </w:p>
        </w:tc>
      </w:tr>
      <w:tr w:rsidR="00857BD9" w:rsidRPr="00857BD9" w:rsidTr="00857BD9">
        <w:trPr>
          <w:trHeight w:val="87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Холодная вода питьевого качества всего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578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579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579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580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581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582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583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584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585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586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587</w:t>
            </w:r>
          </w:p>
        </w:tc>
      </w:tr>
      <w:tr w:rsidR="00857BD9" w:rsidRPr="00857BD9" w:rsidTr="00857BD9">
        <w:trPr>
          <w:trHeight w:val="87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Подогрев с целью горячего водоснабже</w:t>
            </w: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857BD9" w:rsidRPr="00857BD9" w:rsidTr="00857BD9">
        <w:trPr>
          <w:trHeight w:val="87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Нормативная подпитка тепловых сетей, т.ч.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339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575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576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577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578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579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580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581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582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583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584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585</w:t>
            </w:r>
          </w:p>
        </w:tc>
      </w:tr>
      <w:tr w:rsidR="00857BD9" w:rsidRPr="00857BD9" w:rsidTr="00857BD9">
        <w:trPr>
          <w:trHeight w:val="102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Сверхнормативные утечки и на производ</w:t>
            </w: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ственные нужды котельных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857BD9" w:rsidRPr="00857BD9" w:rsidTr="00857BD9">
        <w:trPr>
          <w:trHeight w:val="300"/>
        </w:trPr>
        <w:tc>
          <w:tcPr>
            <w:tcW w:w="143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Котельная д/сад №8</w:t>
            </w:r>
          </w:p>
        </w:tc>
      </w:tr>
      <w:tr w:rsidR="00857BD9" w:rsidRPr="00857BD9" w:rsidTr="00857BD9">
        <w:trPr>
          <w:trHeight w:val="76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Холодная вода питьевого качества всего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62</w:t>
            </w:r>
          </w:p>
        </w:tc>
      </w:tr>
      <w:tr w:rsidR="00857BD9" w:rsidRPr="00857BD9" w:rsidTr="00857BD9">
        <w:trPr>
          <w:trHeight w:val="76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Подогрев с целью горячего водоснабже</w:t>
            </w: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857BD9" w:rsidRPr="00857BD9" w:rsidTr="00857BD9">
        <w:trPr>
          <w:trHeight w:val="76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Нормативная подпитка тепловых сетей, т.ч.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61</w:t>
            </w:r>
          </w:p>
        </w:tc>
      </w:tr>
      <w:tr w:rsidR="00857BD9" w:rsidRPr="00857BD9" w:rsidTr="00857BD9">
        <w:trPr>
          <w:trHeight w:val="102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Сверхнормативные утечки и на производ</w:t>
            </w: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ственные нужды котельных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57BD9" w:rsidRPr="00857BD9" w:rsidTr="00857BD9">
        <w:trPr>
          <w:trHeight w:val="300"/>
        </w:trPr>
        <w:tc>
          <w:tcPr>
            <w:tcW w:w="143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lastRenderedPageBreak/>
              <w:t>Итого по котельным</w:t>
            </w:r>
          </w:p>
        </w:tc>
      </w:tr>
      <w:tr w:rsidR="00857BD9" w:rsidRPr="00857BD9" w:rsidTr="00857BD9">
        <w:trPr>
          <w:trHeight w:val="76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Холодная вода питьевого качества всего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356929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352127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347472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343071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338909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309620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220500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216394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213064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209914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206934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171902</w:t>
            </w:r>
          </w:p>
        </w:tc>
      </w:tr>
      <w:tr w:rsidR="00857BD9" w:rsidRPr="00857BD9" w:rsidTr="00857BD9">
        <w:trPr>
          <w:trHeight w:val="76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Подогрев с целью горячего водоснабже</w:t>
            </w: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127362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127362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127362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127362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127362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119178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90490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90490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90490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90490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90490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76920</w:t>
            </w:r>
          </w:p>
        </w:tc>
      </w:tr>
      <w:tr w:rsidR="00857BD9" w:rsidRPr="00857BD9" w:rsidTr="00857BD9">
        <w:trPr>
          <w:trHeight w:val="76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Нормативная подпитка тепловых сетей, т.ч.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89986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90222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90225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90228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90231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80720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62610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62032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62034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62036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62038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50277</w:t>
            </w:r>
          </w:p>
        </w:tc>
      </w:tr>
      <w:tr w:rsidR="00857BD9" w:rsidRPr="00857BD9" w:rsidTr="00857BD9">
        <w:trPr>
          <w:trHeight w:val="102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Сверхнормативные утечки и на производ</w:t>
            </w: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ственные нужды котельных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139470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134544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129887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125484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121320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109722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67400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63872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60540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57388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54406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44705</w:t>
            </w:r>
          </w:p>
        </w:tc>
      </w:tr>
    </w:tbl>
    <w:p w:rsidR="00857BD9" w:rsidRDefault="00857BD9" w:rsidP="001D3C5F">
      <w:pPr>
        <w:widowControl w:val="0"/>
        <w:spacing w:after="336" w:line="307" w:lineRule="exact"/>
        <w:ind w:left="1260" w:right="40" w:hanging="320"/>
        <w:jc w:val="both"/>
        <w:rPr>
          <w:rFonts w:ascii="Arial Unicode MS" w:eastAsia="Arial Unicode MS" w:hAnsi="Arial Unicode MS" w:cs="Arial Unicode MS"/>
          <w:color w:val="000000"/>
          <w:sz w:val="23"/>
          <w:szCs w:val="23"/>
          <w:lang w:eastAsia="ru-RU"/>
        </w:rPr>
      </w:pPr>
    </w:p>
    <w:p w:rsidR="00857BD9" w:rsidRDefault="00857BD9" w:rsidP="001D3C5F">
      <w:pPr>
        <w:widowControl w:val="0"/>
        <w:spacing w:after="336" w:line="307" w:lineRule="exact"/>
        <w:ind w:left="1260" w:right="40" w:hanging="320"/>
        <w:jc w:val="both"/>
        <w:rPr>
          <w:rFonts w:ascii="Arial" w:eastAsia="Arial" w:hAnsi="Arial" w:cs="Arial"/>
          <w:b/>
          <w:bCs/>
          <w:color w:val="000000"/>
          <w:spacing w:val="-10"/>
          <w:sz w:val="21"/>
          <w:szCs w:val="21"/>
          <w:lang w:eastAsia="ru-RU" w:bidi="ru-RU"/>
        </w:rPr>
        <w:sectPr w:rsidR="00857BD9" w:rsidSect="009616B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616BA" w:rsidRPr="00D45D79" w:rsidRDefault="00D45D79" w:rsidP="00857BD9">
      <w:pPr>
        <w:pStyle w:val="50"/>
        <w:numPr>
          <w:ilvl w:val="1"/>
          <w:numId w:val="41"/>
        </w:numPr>
        <w:shd w:val="clear" w:color="auto" w:fill="auto"/>
        <w:tabs>
          <w:tab w:val="left" w:pos="1418"/>
          <w:tab w:val="right" w:pos="5682"/>
          <w:tab w:val="right" w:pos="9076"/>
        </w:tabs>
        <w:spacing w:before="0" w:after="456" w:line="307" w:lineRule="exact"/>
        <w:ind w:left="0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D79">
        <w:rPr>
          <w:rStyle w:val="50pt"/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Перспективные </w:t>
      </w:r>
      <w:r w:rsidR="009616BA" w:rsidRPr="00D45D79">
        <w:rPr>
          <w:rStyle w:val="50pt"/>
          <w:rFonts w:ascii="Times New Roman" w:hAnsi="Times New Roman" w:cs="Times New Roman"/>
          <w:b/>
          <w:bCs/>
          <w:sz w:val="24"/>
          <w:szCs w:val="24"/>
        </w:rPr>
        <w:t>балансы</w:t>
      </w:r>
      <w:r w:rsidRPr="00D45D79">
        <w:rPr>
          <w:rStyle w:val="50pt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16BA" w:rsidRPr="00D45D79">
        <w:rPr>
          <w:rStyle w:val="50pt"/>
          <w:rFonts w:ascii="Times New Roman" w:hAnsi="Times New Roman" w:cs="Times New Roman"/>
          <w:b/>
          <w:bCs/>
          <w:sz w:val="24"/>
          <w:szCs w:val="24"/>
        </w:rPr>
        <w:tab/>
        <w:t>производительности</w:t>
      </w:r>
      <w:r>
        <w:rPr>
          <w:rStyle w:val="50pt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16BA" w:rsidRPr="00D45D79">
        <w:rPr>
          <w:rStyle w:val="50pt"/>
          <w:rFonts w:ascii="Times New Roman" w:hAnsi="Times New Roman" w:cs="Times New Roman"/>
          <w:b/>
          <w:bCs/>
          <w:sz w:val="24"/>
          <w:szCs w:val="24"/>
        </w:rPr>
        <w:t>водоподготовительных установок и максимального потребления теплоносителя теплопотребляющими установками потребителей</w:t>
      </w:r>
    </w:p>
    <w:p w:rsidR="009616BA" w:rsidRPr="00D45D79" w:rsidRDefault="009616BA" w:rsidP="00D45D79">
      <w:pPr>
        <w:pStyle w:val="3"/>
        <w:shd w:val="clear" w:color="auto" w:fill="auto"/>
        <w:spacing w:line="413" w:lineRule="exact"/>
        <w:ind w:right="20" w:firstLine="567"/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D45D79">
        <w:rPr>
          <w:rStyle w:val="2"/>
          <w:rFonts w:ascii="Times New Roman" w:hAnsi="Times New Roman" w:cs="Times New Roman"/>
          <w:sz w:val="24"/>
          <w:szCs w:val="24"/>
        </w:rPr>
        <w:t>В настоящее врем</w:t>
      </w:r>
      <w:r w:rsidR="002E4F31">
        <w:rPr>
          <w:rStyle w:val="2"/>
          <w:rFonts w:ascii="Times New Roman" w:hAnsi="Times New Roman" w:cs="Times New Roman"/>
          <w:sz w:val="24"/>
          <w:szCs w:val="24"/>
        </w:rPr>
        <w:t>я водоподготовка осуществляется</w:t>
      </w:r>
      <w:r w:rsidRPr="00D45D79">
        <w:rPr>
          <w:rStyle w:val="2"/>
          <w:rFonts w:ascii="Times New Roman" w:hAnsi="Times New Roman" w:cs="Times New Roman"/>
          <w:sz w:val="24"/>
          <w:szCs w:val="24"/>
        </w:rPr>
        <w:t xml:space="preserve"> на пяти источни</w:t>
      </w:r>
      <w:r w:rsidRPr="00D45D79">
        <w:rPr>
          <w:rStyle w:val="2"/>
          <w:rFonts w:ascii="Times New Roman" w:hAnsi="Times New Roman" w:cs="Times New Roman"/>
          <w:sz w:val="24"/>
          <w:szCs w:val="24"/>
        </w:rPr>
        <w:softHyphen/>
        <w:t xml:space="preserve">ках: котельной № 3, 3Т, 4Т, 5Т, БиС. </w:t>
      </w:r>
      <w:r w:rsidR="007A22AB">
        <w:rPr>
          <w:rStyle w:val="2"/>
          <w:rFonts w:ascii="Times New Roman" w:hAnsi="Times New Roman" w:cs="Times New Roman"/>
          <w:sz w:val="24"/>
          <w:szCs w:val="24"/>
        </w:rPr>
        <w:t>х</w:t>
      </w:r>
      <w:r w:rsidRPr="00D45D79">
        <w:rPr>
          <w:rStyle w:val="2"/>
          <w:rFonts w:ascii="Times New Roman" w:hAnsi="Times New Roman" w:cs="Times New Roman"/>
          <w:sz w:val="24"/>
          <w:szCs w:val="24"/>
        </w:rPr>
        <w:t>арактеристики водоподготовительных установок в табл.</w:t>
      </w:r>
      <w:r w:rsidR="006765A5" w:rsidRPr="00D45D79">
        <w:rPr>
          <w:rStyle w:val="2"/>
          <w:rFonts w:ascii="Times New Roman" w:hAnsi="Times New Roman" w:cs="Times New Roman"/>
          <w:sz w:val="24"/>
          <w:szCs w:val="24"/>
        </w:rPr>
        <w:t xml:space="preserve"> 4.2.</w:t>
      </w:r>
    </w:p>
    <w:p w:rsidR="009616BA" w:rsidRPr="00D45D79" w:rsidRDefault="00D45D79" w:rsidP="00D45D79">
      <w:pPr>
        <w:pStyle w:val="3"/>
        <w:shd w:val="clear" w:color="auto" w:fill="auto"/>
        <w:spacing w:line="413" w:lineRule="exact"/>
        <w:ind w:right="20"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Таблица 4.2 Характеристика водоподготовительных установок</w:t>
      </w:r>
    </w:p>
    <w:tbl>
      <w:tblPr>
        <w:tblW w:w="8880" w:type="dxa"/>
        <w:tblInd w:w="-10" w:type="dxa"/>
        <w:tblLook w:val="04A0" w:firstRow="1" w:lastRow="0" w:firstColumn="1" w:lastColumn="0" w:noHBand="0" w:noVBand="1"/>
      </w:tblPr>
      <w:tblGrid>
        <w:gridCol w:w="960"/>
        <w:gridCol w:w="1700"/>
        <w:gridCol w:w="2804"/>
        <w:gridCol w:w="2231"/>
        <w:gridCol w:w="1185"/>
      </w:tblGrid>
      <w:tr w:rsidR="009616BA" w:rsidRPr="007A22AB" w:rsidTr="009616BA">
        <w:trPr>
          <w:trHeight w:val="9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BA" w:rsidRPr="007A22AB" w:rsidRDefault="009616BA" w:rsidP="0096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22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BA" w:rsidRPr="007A22AB" w:rsidRDefault="009616BA" w:rsidP="0096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22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Наименование котельной </w:t>
            </w:r>
          </w:p>
        </w:tc>
        <w:tc>
          <w:tcPr>
            <w:tcW w:w="280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BA" w:rsidRPr="007A22AB" w:rsidRDefault="009616BA" w:rsidP="0096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22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ХВП</w:t>
            </w:r>
          </w:p>
        </w:tc>
        <w:tc>
          <w:tcPr>
            <w:tcW w:w="2231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16BA" w:rsidRPr="007A22AB" w:rsidRDefault="009616BA" w:rsidP="0096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22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Производительность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16BA" w:rsidRPr="007A22AB" w:rsidRDefault="009616BA" w:rsidP="0096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22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год установки</w:t>
            </w:r>
          </w:p>
        </w:tc>
      </w:tr>
      <w:tr w:rsidR="009616BA" w:rsidRPr="007A22AB" w:rsidTr="009616BA">
        <w:trPr>
          <w:trHeight w:val="66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BA" w:rsidRPr="007A22AB" w:rsidRDefault="009616BA" w:rsidP="0096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2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BA" w:rsidRPr="007A22AB" w:rsidRDefault="009616BA" w:rsidP="00961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2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Котельная № 3</w:t>
            </w:r>
          </w:p>
        </w:tc>
        <w:tc>
          <w:tcPr>
            <w:tcW w:w="28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16BA" w:rsidRPr="007A22AB" w:rsidRDefault="009616BA" w:rsidP="00961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2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Установка умягчения воды STF 1248-9000</w:t>
            </w:r>
          </w:p>
        </w:tc>
        <w:tc>
          <w:tcPr>
            <w:tcW w:w="223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16BA" w:rsidRPr="007A22AB" w:rsidRDefault="009616BA" w:rsidP="0096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2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1,5 м3/ч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16BA" w:rsidRPr="007A22AB" w:rsidRDefault="009616BA" w:rsidP="00961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2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2010</w:t>
            </w:r>
          </w:p>
        </w:tc>
      </w:tr>
      <w:tr w:rsidR="009616BA" w:rsidRPr="007A22AB" w:rsidTr="009616BA">
        <w:trPr>
          <w:trHeight w:val="9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BA" w:rsidRPr="007A22AB" w:rsidRDefault="009616BA" w:rsidP="0096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2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BA" w:rsidRPr="007A22AB" w:rsidRDefault="009616BA" w:rsidP="00961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2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Котельная БИС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16BA" w:rsidRPr="007A22AB" w:rsidRDefault="009616BA" w:rsidP="00961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2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Установка умягчения воды непрерывного действия  HydroTech серии STF 0835-9000(9100)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16BA" w:rsidRPr="007A22AB" w:rsidRDefault="009616BA" w:rsidP="0096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2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 м3/ч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16BA" w:rsidRPr="007A22AB" w:rsidRDefault="009616BA" w:rsidP="00961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2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2014</w:t>
            </w:r>
          </w:p>
        </w:tc>
      </w:tr>
      <w:tr w:rsidR="009616BA" w:rsidRPr="007A22AB" w:rsidTr="009616BA">
        <w:trPr>
          <w:trHeight w:val="6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BA" w:rsidRPr="007A22AB" w:rsidRDefault="009616BA" w:rsidP="0096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2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BA" w:rsidRPr="007A22AB" w:rsidRDefault="009616BA" w:rsidP="0096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2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Котельная № 3Т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16BA" w:rsidRPr="007A22AB" w:rsidRDefault="009616BA" w:rsidP="00961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2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Установка умягчения воды STF 1044-9000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16BA" w:rsidRPr="007A22AB" w:rsidRDefault="009616BA" w:rsidP="0096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2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 м3/ч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16BA" w:rsidRPr="007A22AB" w:rsidRDefault="009616BA" w:rsidP="00961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2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16BA" w:rsidRPr="007A22AB" w:rsidTr="009616BA">
        <w:trPr>
          <w:trHeight w:val="94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BA" w:rsidRPr="007A22AB" w:rsidRDefault="009616BA" w:rsidP="00961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BA" w:rsidRPr="007A22AB" w:rsidRDefault="009616BA" w:rsidP="00961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16BA" w:rsidRPr="007A22AB" w:rsidRDefault="009616BA" w:rsidP="00961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2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Установка умягчения воды непрерывного действия  АКВАФЛОУ серии SF/2-95 тип TWIN 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16BA" w:rsidRPr="007A22AB" w:rsidRDefault="009616BA" w:rsidP="0096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2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5,6 м3/ч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16BA" w:rsidRPr="007A22AB" w:rsidRDefault="009616BA" w:rsidP="00961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2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2011</w:t>
            </w:r>
          </w:p>
        </w:tc>
      </w:tr>
      <w:tr w:rsidR="009616BA" w:rsidRPr="007A22AB" w:rsidTr="009616BA">
        <w:trPr>
          <w:trHeight w:val="11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BA" w:rsidRPr="007A22AB" w:rsidRDefault="009616BA" w:rsidP="0096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2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BA" w:rsidRPr="007A22AB" w:rsidRDefault="009616BA" w:rsidP="00961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2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Котельная № 4Т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16BA" w:rsidRPr="007A22AB" w:rsidRDefault="009616BA" w:rsidP="00961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2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Установка умягчения воды периодического действия HydroTech серии SSF 1865-2850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16BA" w:rsidRPr="007A22AB" w:rsidRDefault="009616BA" w:rsidP="0096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2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3,5 м3/ч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16BA" w:rsidRPr="007A22AB" w:rsidRDefault="009616BA" w:rsidP="00961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2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2013</w:t>
            </w:r>
          </w:p>
        </w:tc>
      </w:tr>
      <w:tr w:rsidR="009616BA" w:rsidRPr="007A22AB" w:rsidTr="009616BA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BA" w:rsidRPr="007A22AB" w:rsidRDefault="009616BA" w:rsidP="0096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2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BA" w:rsidRPr="007A22AB" w:rsidRDefault="009616BA" w:rsidP="00961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2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Котельная № 5Т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16BA" w:rsidRPr="007A22AB" w:rsidRDefault="009616BA" w:rsidP="00961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2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Установка умягчения воды непрерывного действия  HydroTech серии SDF 2469-2850 NT#7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16BA" w:rsidRPr="007A22AB" w:rsidRDefault="009616BA" w:rsidP="0096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2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16BA" w:rsidRPr="007A22AB" w:rsidRDefault="009616BA" w:rsidP="00961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2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2013</w:t>
            </w:r>
          </w:p>
        </w:tc>
      </w:tr>
    </w:tbl>
    <w:p w:rsidR="00F4352C" w:rsidRPr="00F4352C" w:rsidRDefault="00F4352C" w:rsidP="00F4352C">
      <w:pPr>
        <w:widowControl w:val="0"/>
        <w:tabs>
          <w:tab w:val="left" w:pos="1896"/>
          <w:tab w:val="left" w:pos="4660"/>
          <w:tab w:val="right" w:pos="9076"/>
        </w:tabs>
        <w:spacing w:after="0" w:line="360" w:lineRule="auto"/>
        <w:ind w:left="567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F4352C" w:rsidRDefault="00F4352C" w:rsidP="00D67918">
      <w:pPr>
        <w:widowControl w:val="0"/>
        <w:spacing w:after="336" w:line="360" w:lineRule="auto"/>
        <w:ind w:right="40" w:firstLine="567"/>
        <w:jc w:val="both"/>
        <w:rPr>
          <w:rFonts w:ascii="Times New Roman" w:eastAsia="Arial" w:hAnsi="Times New Roman" w:cs="Times New Roman"/>
          <w:b/>
          <w:bCs/>
          <w:color w:val="000000"/>
          <w:spacing w:val="-10"/>
          <w:sz w:val="24"/>
          <w:szCs w:val="24"/>
          <w:lang w:eastAsia="ru-RU" w:bidi="ru-RU"/>
        </w:rPr>
      </w:pPr>
    </w:p>
    <w:p w:rsidR="001D3C5F" w:rsidRPr="00D67918" w:rsidRDefault="001D3C5F" w:rsidP="00631779">
      <w:pPr>
        <w:widowControl w:val="0"/>
        <w:spacing w:after="336" w:line="360" w:lineRule="auto"/>
        <w:ind w:right="4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D67918">
        <w:rPr>
          <w:rFonts w:ascii="Times New Roman" w:eastAsia="Arial" w:hAnsi="Times New Roman" w:cs="Times New Roman"/>
          <w:b/>
          <w:bCs/>
          <w:color w:val="000000"/>
          <w:spacing w:val="-10"/>
          <w:sz w:val="24"/>
          <w:szCs w:val="24"/>
          <w:lang w:eastAsia="ru-RU" w:bidi="ru-RU"/>
        </w:rPr>
        <w:t>5</w:t>
      </w:r>
      <w:r w:rsidR="00631779">
        <w:rPr>
          <w:rFonts w:ascii="Times New Roman" w:eastAsia="Arial" w:hAnsi="Times New Roman" w:cs="Times New Roman"/>
          <w:b/>
          <w:bCs/>
          <w:color w:val="000000"/>
          <w:spacing w:val="-10"/>
          <w:sz w:val="24"/>
          <w:szCs w:val="24"/>
          <w:lang w:eastAsia="ru-RU" w:bidi="ru-RU"/>
        </w:rPr>
        <w:t>.</w:t>
      </w:r>
      <w:r w:rsidRPr="00D67918">
        <w:rPr>
          <w:rFonts w:ascii="Times New Roman" w:eastAsia="Arial" w:hAnsi="Times New Roman" w:cs="Times New Roman"/>
          <w:b/>
          <w:bCs/>
          <w:color w:val="000000"/>
          <w:spacing w:val="-10"/>
          <w:sz w:val="24"/>
          <w:szCs w:val="24"/>
          <w:lang w:eastAsia="ru-RU" w:bidi="ru-RU"/>
        </w:rPr>
        <w:t xml:space="preserve"> </w:t>
      </w:r>
      <w:r w:rsidR="00631779">
        <w:rPr>
          <w:rFonts w:ascii="Times New Roman" w:eastAsia="Arial" w:hAnsi="Times New Roman" w:cs="Times New Roman"/>
          <w:b/>
          <w:bCs/>
          <w:color w:val="000000"/>
          <w:spacing w:val="-10"/>
          <w:sz w:val="24"/>
          <w:szCs w:val="24"/>
          <w:lang w:eastAsia="ru-RU" w:bidi="ru-RU"/>
        </w:rPr>
        <w:t xml:space="preserve"> </w:t>
      </w:r>
      <w:r w:rsidRPr="00D67918">
        <w:rPr>
          <w:rFonts w:ascii="Times New Roman" w:eastAsia="Arial" w:hAnsi="Times New Roman" w:cs="Times New Roman"/>
          <w:b/>
          <w:bCs/>
          <w:color w:val="000000"/>
          <w:spacing w:val="-10"/>
          <w:sz w:val="24"/>
          <w:szCs w:val="24"/>
          <w:lang w:eastAsia="ru-RU" w:bidi="ru-RU"/>
        </w:rPr>
        <w:t>ПРЕДЛОЖЕНИЯ ПО СТРОИТЕЛЬСТВУ, РЕКОНСТРУКЦИИ И ТЕХ</w:t>
      </w:r>
      <w:r w:rsidRPr="00D67918">
        <w:rPr>
          <w:rFonts w:ascii="Times New Roman" w:eastAsia="Arial" w:hAnsi="Times New Roman" w:cs="Times New Roman"/>
          <w:b/>
          <w:bCs/>
          <w:color w:val="000000"/>
          <w:spacing w:val="-10"/>
          <w:sz w:val="24"/>
          <w:szCs w:val="24"/>
          <w:lang w:eastAsia="ru-RU" w:bidi="ru-RU"/>
        </w:rPr>
        <w:softHyphen/>
        <w:t>НИЧЕСКОМУ ПЕРЕВООРУЖЕНИЮ ИСТОЧНИКОВ ТЕПЛОВОЙ ЭНЕРГИИ</w:t>
      </w:r>
      <w:bookmarkEnd w:id="20"/>
    </w:p>
    <w:p w:rsidR="00857BD9" w:rsidRPr="00C336B4" w:rsidRDefault="00857BD9" w:rsidP="00857BD9">
      <w:pPr>
        <w:pStyle w:val="3"/>
        <w:shd w:val="clear" w:color="auto" w:fill="auto"/>
        <w:spacing w:line="360" w:lineRule="auto"/>
        <w:ind w:left="40" w:right="40" w:firstLine="52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</w:pPr>
      <w:r w:rsidRPr="00C336B4">
        <w:rPr>
          <w:rStyle w:val="2"/>
          <w:rFonts w:ascii="Times New Roman" w:hAnsi="Times New Roman" w:cs="Times New Roman"/>
          <w:sz w:val="24"/>
          <w:szCs w:val="24"/>
        </w:rPr>
        <w:t>В период до 2028г. строительство новых котельных не предусмотрено.</w:t>
      </w:r>
    </w:p>
    <w:p w:rsidR="00857BD9" w:rsidRPr="00C336B4" w:rsidRDefault="00857BD9" w:rsidP="00857BD9">
      <w:pPr>
        <w:pStyle w:val="3"/>
        <w:shd w:val="clear" w:color="auto" w:fill="auto"/>
        <w:spacing w:line="360" w:lineRule="auto"/>
        <w:ind w:left="40" w:right="40" w:firstLine="527"/>
        <w:jc w:val="both"/>
        <w:rPr>
          <w:rFonts w:ascii="Times New Roman" w:hAnsi="Times New Roman" w:cs="Times New Roman"/>
          <w:sz w:val="24"/>
          <w:szCs w:val="24"/>
        </w:rPr>
      </w:pPr>
      <w:r w:rsidRPr="00C336B4">
        <w:rPr>
          <w:rStyle w:val="2"/>
          <w:rFonts w:ascii="Times New Roman" w:hAnsi="Times New Roman" w:cs="Times New Roman"/>
          <w:sz w:val="24"/>
          <w:szCs w:val="24"/>
        </w:rPr>
        <w:t>Структура предложений по реконструкции и техниче</w:t>
      </w:r>
      <w:r w:rsidRPr="00C336B4">
        <w:rPr>
          <w:rStyle w:val="2"/>
          <w:rFonts w:ascii="Times New Roman" w:hAnsi="Times New Roman" w:cs="Times New Roman"/>
          <w:sz w:val="24"/>
          <w:szCs w:val="24"/>
        </w:rPr>
        <w:softHyphen/>
        <w:t>скому перевооружению источников тепловой энергии представлена в таблице 5.1, финансовые потребности в реализацию данных проектов приведены в таблице 5.2.</w:t>
      </w:r>
    </w:p>
    <w:p w:rsidR="00857BD9" w:rsidRPr="00C336B4" w:rsidRDefault="00857BD9" w:rsidP="00F4352C">
      <w:pPr>
        <w:pStyle w:val="3"/>
        <w:shd w:val="clear" w:color="auto" w:fill="auto"/>
        <w:spacing w:line="360" w:lineRule="auto"/>
        <w:ind w:left="40" w:right="40" w:firstLine="527"/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C336B4">
        <w:rPr>
          <w:rStyle w:val="2"/>
          <w:rFonts w:ascii="Times New Roman" w:hAnsi="Times New Roman" w:cs="Times New Roman"/>
          <w:sz w:val="24"/>
          <w:szCs w:val="24"/>
        </w:rPr>
        <w:t>Капитальные затраты приведены с учетом индекса-дефлятора в ценах соот</w:t>
      </w:r>
      <w:r w:rsidRPr="00C336B4">
        <w:rPr>
          <w:rStyle w:val="2"/>
          <w:rFonts w:ascii="Times New Roman" w:hAnsi="Times New Roman" w:cs="Times New Roman"/>
          <w:sz w:val="24"/>
          <w:szCs w:val="24"/>
        </w:rPr>
        <w:softHyphen/>
        <w:t xml:space="preserve">ветствующих лет и составят до 2028 года </w:t>
      </w:r>
      <w:r w:rsidR="004D1256" w:rsidRPr="009F7CF6">
        <w:rPr>
          <w:rStyle w:val="2"/>
          <w:rFonts w:ascii="Times New Roman" w:hAnsi="Times New Roman" w:cs="Times New Roman"/>
          <w:color w:val="auto"/>
          <w:sz w:val="24"/>
          <w:szCs w:val="24"/>
        </w:rPr>
        <w:t>57,277</w:t>
      </w:r>
      <w:r w:rsidRPr="009F7CF6">
        <w:rPr>
          <w:rStyle w:val="2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336B4">
        <w:rPr>
          <w:rStyle w:val="2"/>
          <w:rFonts w:ascii="Times New Roman" w:hAnsi="Times New Roman" w:cs="Times New Roman"/>
          <w:sz w:val="24"/>
          <w:szCs w:val="24"/>
        </w:rPr>
        <w:t>млн руб. с НДС.</w:t>
      </w:r>
    </w:p>
    <w:p w:rsidR="001D3C5F" w:rsidRDefault="001D3C5F" w:rsidP="001D3C5F">
      <w:pPr>
        <w:pStyle w:val="ab"/>
        <w:shd w:val="clear" w:color="auto" w:fill="auto"/>
        <w:spacing w:line="312" w:lineRule="exact"/>
        <w:rPr>
          <w:rFonts w:ascii="Times New Roman" w:hAnsi="Times New Roman" w:cs="Times New Roman"/>
          <w:sz w:val="18"/>
          <w:szCs w:val="18"/>
        </w:rPr>
      </w:pPr>
      <w:r w:rsidRPr="00D67918">
        <w:rPr>
          <w:rFonts w:ascii="Times New Roman" w:hAnsi="Times New Roman" w:cs="Times New Roman"/>
          <w:sz w:val="18"/>
          <w:szCs w:val="18"/>
        </w:rPr>
        <w:t>Таблица 5.1 - Структура предложений по новому строительству, реконструкции и техническому перево</w:t>
      </w:r>
      <w:r w:rsidR="00F4352C">
        <w:rPr>
          <w:rFonts w:ascii="Times New Roman" w:hAnsi="Times New Roman" w:cs="Times New Roman"/>
          <w:sz w:val="18"/>
          <w:szCs w:val="18"/>
        </w:rPr>
        <w:softHyphen/>
        <w:t>оружению котельных</w:t>
      </w:r>
    </w:p>
    <w:tbl>
      <w:tblPr>
        <w:tblOverlap w:val="never"/>
        <w:tblW w:w="921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9"/>
        <w:gridCol w:w="3744"/>
        <w:gridCol w:w="4205"/>
      </w:tblGrid>
      <w:tr w:rsidR="00F4352C" w:rsidRPr="00F4352C" w:rsidTr="00F4352C">
        <w:trPr>
          <w:trHeight w:hRule="exact" w:val="797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352C" w:rsidRPr="00F4352C" w:rsidRDefault="00F4352C" w:rsidP="00F4352C">
            <w:pPr>
              <w:widowControl w:val="0"/>
              <w:spacing w:after="0" w:line="170" w:lineRule="exact"/>
              <w:ind w:left="269" w:firstLine="15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F4352C"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lastRenderedPageBreak/>
              <w:t>№ проекта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352C" w:rsidRPr="00F4352C" w:rsidRDefault="00F4352C" w:rsidP="00F4352C">
            <w:pPr>
              <w:widowControl w:val="0"/>
              <w:spacing w:after="0" w:line="170" w:lineRule="exact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F4352C"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Наименование проекта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52C" w:rsidRPr="00F4352C" w:rsidRDefault="00F4352C" w:rsidP="00F4352C">
            <w:pPr>
              <w:widowControl w:val="0"/>
              <w:spacing w:after="0" w:line="170" w:lineRule="exact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F4352C"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Цель проекта</w:t>
            </w:r>
          </w:p>
        </w:tc>
      </w:tr>
      <w:tr w:rsidR="00F4352C" w:rsidRPr="00F4352C" w:rsidTr="00F4352C">
        <w:trPr>
          <w:trHeight w:hRule="exact" w:val="331"/>
          <w:jc w:val="center"/>
        </w:trPr>
        <w:tc>
          <w:tcPr>
            <w:tcW w:w="92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352C" w:rsidRPr="00F4352C" w:rsidRDefault="00F4352C" w:rsidP="00F4352C">
            <w:pPr>
              <w:widowControl w:val="0"/>
              <w:spacing w:after="0" w:line="170" w:lineRule="exact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F4352C"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1.1 Реконструкция существующих котельных</w:t>
            </w:r>
          </w:p>
        </w:tc>
      </w:tr>
      <w:tr w:rsidR="00F4352C" w:rsidRPr="00F4352C" w:rsidTr="00F4352C">
        <w:trPr>
          <w:trHeight w:hRule="exact" w:val="792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352C" w:rsidRPr="00F4352C" w:rsidRDefault="00F4352C" w:rsidP="00F4352C">
            <w:pPr>
              <w:widowControl w:val="0"/>
              <w:spacing w:after="0" w:line="170" w:lineRule="exact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F4352C"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1.1.1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352C" w:rsidRPr="00F4352C" w:rsidRDefault="00F4352C" w:rsidP="00F4352C">
            <w:pPr>
              <w:widowControl w:val="0"/>
              <w:spacing w:after="0" w:line="206" w:lineRule="exact"/>
              <w:ind w:left="4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F4352C"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Замена существующих котлов котельной детского сада № 8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52C" w:rsidRPr="00F4352C" w:rsidRDefault="00F4352C" w:rsidP="00F4352C">
            <w:pPr>
              <w:widowControl w:val="0"/>
              <w:spacing w:after="0" w:line="206" w:lineRule="exact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F4352C"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Повышение надежности и энергетической эффективности работы источника тепло</w:t>
            </w:r>
            <w:r w:rsidRPr="00F4352C"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softHyphen/>
              <w:t>вой энергии</w:t>
            </w:r>
          </w:p>
        </w:tc>
      </w:tr>
      <w:tr w:rsidR="00F4352C" w:rsidRPr="00F4352C" w:rsidTr="00F4352C">
        <w:trPr>
          <w:trHeight w:hRule="exact" w:val="902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352C" w:rsidRPr="00F4352C" w:rsidRDefault="00F4352C" w:rsidP="00F4352C">
            <w:pPr>
              <w:widowControl w:val="0"/>
              <w:spacing w:after="0" w:line="170" w:lineRule="exact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F4352C"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1.1.2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352C" w:rsidRPr="00F4352C" w:rsidRDefault="00F4352C" w:rsidP="009B33AD">
            <w:pPr>
              <w:widowControl w:val="0"/>
              <w:spacing w:after="0" w:line="206" w:lineRule="exact"/>
              <w:ind w:left="4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F4352C"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Замена существующих котлов котельной школы №</w:t>
            </w:r>
            <w:r w:rsidR="009B33AD"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7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52C" w:rsidRPr="00F4352C" w:rsidRDefault="00F4352C" w:rsidP="00F4352C">
            <w:pPr>
              <w:widowControl w:val="0"/>
              <w:spacing w:after="0" w:line="206" w:lineRule="exact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F4352C"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Повышение надежности и энергетической эффективности работы источника тепло</w:t>
            </w:r>
            <w:r w:rsidRPr="00F4352C"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softHyphen/>
              <w:t>вой энергии</w:t>
            </w:r>
          </w:p>
        </w:tc>
      </w:tr>
      <w:tr w:rsidR="00F4352C" w:rsidRPr="00F4352C" w:rsidTr="00F4352C">
        <w:trPr>
          <w:trHeight w:hRule="exact" w:val="1046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352C" w:rsidRPr="00F4352C" w:rsidRDefault="00F4352C" w:rsidP="00F4352C">
            <w:pPr>
              <w:widowControl w:val="0"/>
              <w:spacing w:after="0" w:line="170" w:lineRule="exact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F4352C"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1.1.3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352C" w:rsidRPr="00F4352C" w:rsidRDefault="00F4352C" w:rsidP="00F4352C">
            <w:pPr>
              <w:widowControl w:val="0"/>
              <w:spacing w:after="0" w:line="206" w:lineRule="exact"/>
              <w:ind w:left="4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F4352C"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Замена существующих котлов котельной № 3Т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52C" w:rsidRPr="00F4352C" w:rsidRDefault="00F4352C" w:rsidP="00F4352C">
            <w:pPr>
              <w:widowControl w:val="0"/>
              <w:spacing w:after="0" w:line="206" w:lineRule="exact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F4352C"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Повышение надежности и энергетической эффективности работы источника тепло</w:t>
            </w:r>
            <w:r w:rsidRPr="00F4352C"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softHyphen/>
              <w:t>вой энергии</w:t>
            </w:r>
          </w:p>
        </w:tc>
      </w:tr>
      <w:tr w:rsidR="00F4352C" w:rsidRPr="00F4352C" w:rsidTr="00F4352C">
        <w:trPr>
          <w:trHeight w:hRule="exact" w:val="826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352C" w:rsidRPr="00F4352C" w:rsidRDefault="00F4352C" w:rsidP="00F4352C">
            <w:pPr>
              <w:widowControl w:val="0"/>
              <w:spacing w:after="0" w:line="170" w:lineRule="exact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F4352C"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1.1.4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352C" w:rsidRPr="00F4352C" w:rsidRDefault="00F4352C" w:rsidP="00F4352C">
            <w:pPr>
              <w:widowControl w:val="0"/>
              <w:spacing w:after="0" w:line="206" w:lineRule="exact"/>
              <w:ind w:left="4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F4352C"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Капитальный ремонт здания котельной № 3Т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52C" w:rsidRPr="00F4352C" w:rsidRDefault="00F4352C" w:rsidP="00F4352C">
            <w:pPr>
              <w:widowControl w:val="0"/>
              <w:spacing w:after="0" w:line="206" w:lineRule="exact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F4352C"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Повышение надежности и энергетической эффективности работы источника тепло</w:t>
            </w:r>
            <w:r w:rsidRPr="00F4352C"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softHyphen/>
              <w:t>вой энергии</w:t>
            </w:r>
          </w:p>
        </w:tc>
      </w:tr>
      <w:tr w:rsidR="00F4352C" w:rsidRPr="00F4352C" w:rsidTr="00F4352C">
        <w:trPr>
          <w:trHeight w:hRule="exact" w:val="854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352C" w:rsidRPr="00F4352C" w:rsidRDefault="00F4352C" w:rsidP="00F4352C">
            <w:pPr>
              <w:widowControl w:val="0"/>
              <w:spacing w:after="0" w:line="170" w:lineRule="exact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F4352C"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1.1.5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352C" w:rsidRPr="00F4352C" w:rsidRDefault="00F4352C" w:rsidP="00F4352C">
            <w:pPr>
              <w:widowControl w:val="0"/>
              <w:spacing w:after="0" w:line="206" w:lineRule="exact"/>
              <w:ind w:left="4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F4352C"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Замена существующих котлов котельной № 5Т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52C" w:rsidRPr="00F4352C" w:rsidRDefault="00F4352C" w:rsidP="00F4352C">
            <w:pPr>
              <w:widowControl w:val="0"/>
              <w:spacing w:after="0" w:line="206" w:lineRule="exact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F4352C"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Повышение надежности и энергетической эффективности работы источника тепло</w:t>
            </w:r>
            <w:r w:rsidRPr="00F4352C"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softHyphen/>
              <w:t>вой энергии</w:t>
            </w:r>
          </w:p>
        </w:tc>
      </w:tr>
      <w:tr w:rsidR="00F4352C" w:rsidRPr="00F4352C" w:rsidTr="00F4352C">
        <w:trPr>
          <w:trHeight w:hRule="exact" w:val="730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352C" w:rsidRPr="00F4352C" w:rsidRDefault="00F4352C" w:rsidP="00F4352C">
            <w:pPr>
              <w:widowControl w:val="0"/>
              <w:spacing w:after="0" w:line="170" w:lineRule="exact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F4352C"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1.1.6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352C" w:rsidRPr="00F4352C" w:rsidRDefault="00F4352C" w:rsidP="00F4352C">
            <w:pPr>
              <w:widowControl w:val="0"/>
              <w:spacing w:after="0" w:line="206" w:lineRule="exact"/>
              <w:ind w:left="4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F4352C"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Капитальный ремонт здания котельной № 5Т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352C" w:rsidRPr="00F4352C" w:rsidRDefault="00F4352C" w:rsidP="00F4352C">
            <w:pPr>
              <w:widowControl w:val="0"/>
              <w:spacing w:after="0" w:line="206" w:lineRule="exact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F4352C"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Повышение надежности и энергетической эффективности работы источника тепло</w:t>
            </w:r>
            <w:r w:rsidRPr="00F4352C"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softHyphen/>
              <w:t>вой энергии</w:t>
            </w:r>
          </w:p>
        </w:tc>
      </w:tr>
    </w:tbl>
    <w:p w:rsidR="00AF7EAC" w:rsidRDefault="00A57BB4" w:rsidP="00A57BB4">
      <w:pPr>
        <w:spacing w:before="240" w:after="0"/>
        <w:jc w:val="both"/>
        <w:rPr>
          <w:rFonts w:ascii="Times New Roman" w:hAnsi="Times New Roman" w:cs="Times New Roman"/>
          <w:sz w:val="18"/>
          <w:szCs w:val="18"/>
        </w:rPr>
      </w:pPr>
      <w:r w:rsidRPr="00D67918">
        <w:rPr>
          <w:rFonts w:ascii="Times New Roman" w:hAnsi="Times New Roman" w:cs="Times New Roman"/>
          <w:sz w:val="18"/>
          <w:szCs w:val="18"/>
        </w:rPr>
        <w:t>Таблица 5.2 - Капитальные вложения в реализацию мероприятий по новому строительству, реконструкции и техническому перевооружению источников тепловой энергии</w:t>
      </w:r>
    </w:p>
    <w:p w:rsidR="00F4352C" w:rsidRPr="00D67918" w:rsidRDefault="00F4352C" w:rsidP="00A57BB4">
      <w:pPr>
        <w:spacing w:before="240" w:after="0"/>
        <w:jc w:val="both"/>
        <w:rPr>
          <w:rFonts w:ascii="Times New Roman" w:eastAsia="Arial Unicode MS" w:hAnsi="Times New Roman" w:cs="Times New Roman"/>
          <w:sz w:val="18"/>
          <w:szCs w:val="18"/>
        </w:rPr>
      </w:pPr>
    </w:p>
    <w:tbl>
      <w:tblPr>
        <w:tblW w:w="9870" w:type="dxa"/>
        <w:tblLook w:val="04A0" w:firstRow="1" w:lastRow="0" w:firstColumn="1" w:lastColumn="0" w:noHBand="0" w:noVBand="1"/>
      </w:tblPr>
      <w:tblGrid>
        <w:gridCol w:w="1710"/>
        <w:gridCol w:w="960"/>
        <w:gridCol w:w="640"/>
        <w:gridCol w:w="680"/>
        <w:gridCol w:w="700"/>
        <w:gridCol w:w="720"/>
        <w:gridCol w:w="660"/>
        <w:gridCol w:w="680"/>
        <w:gridCol w:w="780"/>
        <w:gridCol w:w="760"/>
        <w:gridCol w:w="760"/>
        <w:gridCol w:w="820"/>
      </w:tblGrid>
      <w:tr w:rsidR="00F4352C" w:rsidRPr="00F4352C" w:rsidTr="00F4352C">
        <w:trPr>
          <w:trHeight w:val="315"/>
        </w:trPr>
        <w:tc>
          <w:tcPr>
            <w:tcW w:w="2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Сметы проектов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</w:tr>
      <w:tr w:rsidR="00F4352C" w:rsidRPr="00F4352C" w:rsidTr="00F4352C">
        <w:trPr>
          <w:trHeight w:val="315"/>
        </w:trPr>
        <w:tc>
          <w:tcPr>
            <w:tcW w:w="987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Группа проектов 1 «Источники теплоснабжения»</w:t>
            </w:r>
          </w:p>
        </w:tc>
      </w:tr>
      <w:tr w:rsidR="00F4352C" w:rsidRPr="00F4352C" w:rsidTr="00716990">
        <w:trPr>
          <w:trHeight w:val="361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ПИР и ПСД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б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760</w:t>
            </w:r>
          </w:p>
        </w:tc>
      </w:tr>
      <w:tr w:rsidR="00F4352C" w:rsidRPr="00F4352C" w:rsidTr="00F4352C">
        <w:trPr>
          <w:trHeight w:val="63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Оборудование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4221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4221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11112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4799</w:t>
            </w:r>
          </w:p>
        </w:tc>
      </w:tr>
      <w:tr w:rsidR="00F4352C" w:rsidRPr="00F4352C" w:rsidTr="00F4352C">
        <w:trPr>
          <w:trHeight w:val="1020"/>
        </w:trPr>
        <w:tc>
          <w:tcPr>
            <w:tcW w:w="1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Строительно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монтажные и наладочные работы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8466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3514</w:t>
            </w:r>
          </w:p>
        </w:tc>
      </w:tr>
      <w:tr w:rsidR="00F4352C" w:rsidRPr="00F4352C" w:rsidTr="00F4352C">
        <w:trPr>
          <w:trHeight w:val="775"/>
        </w:trPr>
        <w:tc>
          <w:tcPr>
            <w:tcW w:w="171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Всего капиталь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ные затраты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б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7381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7381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21509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9073</w:t>
            </w:r>
          </w:p>
        </w:tc>
      </w:tr>
      <w:tr w:rsidR="00F4352C" w:rsidRPr="00F4352C" w:rsidTr="00F4352C">
        <w:trPr>
          <w:trHeight w:val="845"/>
        </w:trPr>
        <w:tc>
          <w:tcPr>
            <w:tcW w:w="1710" w:type="dxa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Непредвиденные</w:t>
            </w:r>
          </w:p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590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590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1824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710</w:t>
            </w:r>
          </w:p>
        </w:tc>
      </w:tr>
      <w:tr w:rsidR="00F4352C" w:rsidRPr="00F4352C" w:rsidTr="00F4352C">
        <w:trPr>
          <w:trHeight w:val="635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НДС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1329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1329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3964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1597</w:t>
            </w:r>
          </w:p>
        </w:tc>
      </w:tr>
      <w:tr w:rsidR="00F4352C" w:rsidRPr="00F4352C" w:rsidTr="00F4352C">
        <w:trPr>
          <w:trHeight w:val="1040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Всего смета группы проектов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б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9300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9300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27297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11380</w:t>
            </w:r>
          </w:p>
        </w:tc>
      </w:tr>
      <w:tr w:rsidR="00F4352C" w:rsidRPr="00F4352C" w:rsidTr="00F4352C">
        <w:trPr>
          <w:trHeight w:val="315"/>
        </w:trPr>
        <w:tc>
          <w:tcPr>
            <w:tcW w:w="9870" w:type="dxa"/>
            <w:gridSpan w:val="1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Подгруппа проектов 1.1 «Реконструкция существующих котельных»</w:t>
            </w:r>
          </w:p>
        </w:tc>
      </w:tr>
      <w:tr w:rsidR="00F4352C" w:rsidRPr="00F4352C" w:rsidTr="00F4352C">
        <w:trPr>
          <w:trHeight w:val="6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ПИР и ПСД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760</w:t>
            </w:r>
          </w:p>
        </w:tc>
      </w:tr>
      <w:tr w:rsidR="00F4352C" w:rsidRPr="00F4352C" w:rsidTr="00F4352C">
        <w:trPr>
          <w:trHeight w:val="63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Оборудование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б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4221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4221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11112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4799</w:t>
            </w:r>
          </w:p>
        </w:tc>
      </w:tr>
      <w:tr w:rsidR="00F4352C" w:rsidRPr="00F4352C" w:rsidTr="00F4352C">
        <w:trPr>
          <w:trHeight w:val="129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Строительно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монтажные и наладочные работы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3160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3160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8466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3514</w:t>
            </w:r>
          </w:p>
        </w:tc>
      </w:tr>
      <w:tr w:rsidR="00F4352C" w:rsidRPr="00F4352C" w:rsidTr="00F4352C">
        <w:trPr>
          <w:trHeight w:val="78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Всего капиталь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ные затраты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б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7381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7381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21509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9073</w:t>
            </w:r>
          </w:p>
        </w:tc>
      </w:tr>
      <w:tr w:rsidR="00F4352C" w:rsidRPr="00F4352C" w:rsidTr="00F4352C">
        <w:trPr>
          <w:trHeight w:val="845"/>
        </w:trPr>
        <w:tc>
          <w:tcPr>
            <w:tcW w:w="1710" w:type="dxa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Непредвиденные</w:t>
            </w:r>
          </w:p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590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590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1824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710</w:t>
            </w:r>
          </w:p>
        </w:tc>
      </w:tr>
      <w:tr w:rsidR="00F4352C" w:rsidRPr="00F4352C" w:rsidTr="00F4352C">
        <w:trPr>
          <w:trHeight w:val="635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НДС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1329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1329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3964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1597</w:t>
            </w:r>
          </w:p>
        </w:tc>
      </w:tr>
      <w:tr w:rsidR="00F4352C" w:rsidRPr="00F4352C" w:rsidTr="00F4352C">
        <w:trPr>
          <w:trHeight w:val="1040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Всего смета под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группы проектов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б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9300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9300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27297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11380</w:t>
            </w:r>
          </w:p>
        </w:tc>
      </w:tr>
      <w:tr w:rsidR="00F4352C" w:rsidRPr="00F4352C" w:rsidTr="00F4352C">
        <w:trPr>
          <w:trHeight w:val="315"/>
        </w:trPr>
        <w:tc>
          <w:tcPr>
            <w:tcW w:w="9870" w:type="dxa"/>
            <w:gridSpan w:val="1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Проект 1.1.1 «Замена существующих котлов котельной детского сада № 8»</w:t>
            </w:r>
          </w:p>
        </w:tc>
      </w:tr>
      <w:tr w:rsidR="00F4352C" w:rsidRPr="00F4352C" w:rsidTr="00F4352C">
        <w:trPr>
          <w:trHeight w:val="6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ПИР и ПСД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тыс.</w:t>
            </w:r>
          </w:p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4352C" w:rsidRPr="00F4352C" w:rsidTr="00F4352C">
        <w:trPr>
          <w:trHeight w:val="63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Оборудование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тыс.</w:t>
            </w:r>
          </w:p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ру</w:t>
            </w: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vertAlign w:val="superscript"/>
                <w:lang w:eastAsia="ru-RU"/>
              </w:rPr>
              <w:t>б</w:t>
            </w: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649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4352C" w:rsidRPr="00F4352C" w:rsidTr="00F4352C">
        <w:trPr>
          <w:trHeight w:val="129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Строительно</w:t>
            </w: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softHyphen/>
              <w:t>монтажные и наладочные работы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тыс.</w:t>
            </w:r>
          </w:p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501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4352C" w:rsidRPr="00F4352C" w:rsidTr="00F4352C">
        <w:trPr>
          <w:trHeight w:val="78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Всего капиталь</w:t>
            </w: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softHyphen/>
              <w:t>ные затраты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тыс.</w:t>
            </w:r>
          </w:p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ру</w:t>
            </w: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vertAlign w:val="superscript"/>
                <w:lang w:eastAsia="ru-RU"/>
              </w:rPr>
              <w:t>б</w:t>
            </w: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1150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4352C" w:rsidRPr="00F4352C" w:rsidTr="00F4352C">
        <w:trPr>
          <w:trHeight w:val="845"/>
        </w:trPr>
        <w:tc>
          <w:tcPr>
            <w:tcW w:w="1710" w:type="dxa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Непредвиденные</w:t>
            </w:r>
          </w:p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тыс.</w:t>
            </w:r>
          </w:p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ру</w:t>
            </w: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vertAlign w:val="superscript"/>
                <w:lang w:eastAsia="ru-RU"/>
              </w:rPr>
              <w:t>б</w:t>
            </w: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4352C" w:rsidRPr="00F4352C" w:rsidTr="00F4352C">
        <w:trPr>
          <w:trHeight w:val="635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НДС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тыс.</w:t>
            </w:r>
          </w:p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4352C" w:rsidRPr="00F4352C" w:rsidTr="00F4352C">
        <w:trPr>
          <w:trHeight w:val="830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Всего</w:t>
            </w:r>
          </w:p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смета проекта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тыс.</w:t>
            </w:r>
          </w:p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1449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4352C" w:rsidRPr="00F4352C" w:rsidTr="00F4352C">
        <w:trPr>
          <w:trHeight w:val="315"/>
        </w:trPr>
        <w:tc>
          <w:tcPr>
            <w:tcW w:w="9870" w:type="dxa"/>
            <w:gridSpan w:val="1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9B33A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Проект 1.1.2 «Замена существующих котлов котельной школы № </w:t>
            </w:r>
            <w:r w:rsidR="009B33A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</w:tr>
      <w:tr w:rsidR="00F4352C" w:rsidRPr="00F4352C" w:rsidTr="00F4352C">
        <w:trPr>
          <w:trHeight w:val="61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ПИР и ПСД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4352C" w:rsidRPr="00F4352C" w:rsidTr="00F4352C">
        <w:trPr>
          <w:trHeight w:val="63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Оборудование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832</w:t>
            </w:r>
          </w:p>
        </w:tc>
      </w:tr>
      <w:tr w:rsidR="00F4352C" w:rsidRPr="00F4352C" w:rsidTr="00F4352C">
        <w:trPr>
          <w:trHeight w:val="129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Строительно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монтажные и наладочные работы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473</w:t>
            </w:r>
          </w:p>
        </w:tc>
      </w:tr>
      <w:tr w:rsidR="00F4352C" w:rsidRPr="00F4352C" w:rsidTr="00F4352C">
        <w:trPr>
          <w:trHeight w:val="78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Всего капиталь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ные затраты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1305</w:t>
            </w:r>
          </w:p>
        </w:tc>
      </w:tr>
      <w:tr w:rsidR="00F4352C" w:rsidRPr="00F4352C" w:rsidTr="00F4352C">
        <w:trPr>
          <w:trHeight w:val="845"/>
        </w:trPr>
        <w:tc>
          <w:tcPr>
            <w:tcW w:w="1710" w:type="dxa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Непредвиденные</w:t>
            </w:r>
          </w:p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б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88</w:t>
            </w:r>
          </w:p>
        </w:tc>
      </w:tr>
      <w:tr w:rsidR="00F4352C" w:rsidRPr="00F4352C" w:rsidTr="00F4352C">
        <w:trPr>
          <w:trHeight w:val="635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НДС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б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199</w:t>
            </w:r>
          </w:p>
        </w:tc>
      </w:tr>
      <w:tr w:rsidR="00F4352C" w:rsidRPr="00F4352C" w:rsidTr="00F4352C">
        <w:trPr>
          <w:trHeight w:val="84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смета проекта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б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1592</w:t>
            </w:r>
          </w:p>
        </w:tc>
      </w:tr>
      <w:tr w:rsidR="00F4352C" w:rsidRPr="00F4352C" w:rsidTr="00F4352C">
        <w:trPr>
          <w:trHeight w:val="315"/>
        </w:trPr>
        <w:tc>
          <w:tcPr>
            <w:tcW w:w="98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Проект 1.1.3 «Замена существующих котлов котельной № 3Т»</w:t>
            </w:r>
          </w:p>
        </w:tc>
      </w:tr>
      <w:tr w:rsidR="00F4352C" w:rsidRPr="00F4352C" w:rsidTr="00F4352C">
        <w:trPr>
          <w:trHeight w:val="6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ПИР и ПСД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F4352C" w:rsidRPr="00F4352C" w:rsidTr="00F4352C">
        <w:trPr>
          <w:trHeight w:val="63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Оборудование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б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2695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F4352C" w:rsidRPr="00F4352C" w:rsidTr="00F4352C">
        <w:trPr>
          <w:trHeight w:val="129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Строительно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монтажные и наладочные работы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2001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716990" w:rsidRPr="00F4352C" w:rsidTr="00E44B9C">
        <w:trPr>
          <w:trHeight w:val="78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Всего капиталь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ные затраты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б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5136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716990" w:rsidRPr="00F4352C" w:rsidTr="00E44B9C">
        <w:trPr>
          <w:trHeight w:val="845"/>
        </w:trPr>
        <w:tc>
          <w:tcPr>
            <w:tcW w:w="1710" w:type="dxa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Непредвиденные</w:t>
            </w:r>
          </w:p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б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514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716990" w:rsidRPr="00F4352C" w:rsidTr="00E44B9C">
        <w:trPr>
          <w:trHeight w:val="635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НДС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1017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716990" w:rsidRPr="00F4352C" w:rsidTr="00E44B9C">
        <w:trPr>
          <w:trHeight w:val="845"/>
        </w:trPr>
        <w:tc>
          <w:tcPr>
            <w:tcW w:w="1710" w:type="dxa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смета проекта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6667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F4352C" w:rsidRPr="00F4352C" w:rsidTr="00716990">
        <w:trPr>
          <w:trHeight w:val="315"/>
        </w:trPr>
        <w:tc>
          <w:tcPr>
            <w:tcW w:w="9870" w:type="dxa"/>
            <w:gridSpan w:val="1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Проект 1.1.4 «Капитальный ремонт здания котельной № 3Т»</w:t>
            </w:r>
          </w:p>
        </w:tc>
      </w:tr>
      <w:tr w:rsidR="00716990" w:rsidRPr="00F4352C" w:rsidTr="00E44B9C">
        <w:trPr>
          <w:trHeight w:val="6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ПИР и ПСД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б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731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760</w:t>
            </w:r>
          </w:p>
        </w:tc>
      </w:tr>
      <w:tr w:rsidR="00716990" w:rsidRPr="00F4352C" w:rsidTr="00E44B9C">
        <w:trPr>
          <w:trHeight w:val="63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Оборудование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3801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3967</w:t>
            </w:r>
          </w:p>
        </w:tc>
      </w:tr>
      <w:tr w:rsidR="00716990" w:rsidRPr="00F4352C" w:rsidTr="00E44B9C">
        <w:trPr>
          <w:trHeight w:val="129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Строительно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монтажные и наладочные работы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2923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3041</w:t>
            </w:r>
          </w:p>
        </w:tc>
      </w:tr>
      <w:tr w:rsidR="00716990" w:rsidRPr="00F4352C" w:rsidTr="00E44B9C">
        <w:trPr>
          <w:trHeight w:val="78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Всего капиталь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ные затраты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б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7455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7769</w:t>
            </w:r>
          </w:p>
        </w:tc>
      </w:tr>
      <w:tr w:rsidR="00716990" w:rsidRPr="00F4352C" w:rsidTr="00E44B9C">
        <w:trPr>
          <w:trHeight w:val="845"/>
        </w:trPr>
        <w:tc>
          <w:tcPr>
            <w:tcW w:w="1710" w:type="dxa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Непредвиденные</w:t>
            </w:r>
          </w:p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596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622</w:t>
            </w:r>
          </w:p>
        </w:tc>
      </w:tr>
      <w:tr w:rsidR="00716990" w:rsidRPr="00F4352C" w:rsidTr="00E44B9C">
        <w:trPr>
          <w:trHeight w:val="635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НДС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б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1342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1398</w:t>
            </w:r>
          </w:p>
        </w:tc>
      </w:tr>
      <w:tr w:rsidR="00716990" w:rsidRPr="00F4352C" w:rsidTr="00716990">
        <w:trPr>
          <w:trHeight w:val="84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смета проекта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9393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9789</w:t>
            </w:r>
          </w:p>
        </w:tc>
      </w:tr>
      <w:tr w:rsidR="00F4352C" w:rsidRPr="00F4352C" w:rsidTr="00716990">
        <w:trPr>
          <w:trHeight w:val="315"/>
        </w:trPr>
        <w:tc>
          <w:tcPr>
            <w:tcW w:w="9870" w:type="dxa"/>
            <w:gridSpan w:val="1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Проект 1.1.5 «Замена существующих котлов котельной № 5Т</w:t>
            </w:r>
          </w:p>
        </w:tc>
      </w:tr>
      <w:tr w:rsidR="00716990" w:rsidRPr="00F4352C" w:rsidTr="00E44B9C">
        <w:trPr>
          <w:trHeight w:val="6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ПИР и ПСД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F4352C" w:rsidRPr="00F4352C" w:rsidTr="00F4352C">
        <w:trPr>
          <w:trHeight w:val="52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Оборудование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4221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4221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716990" w:rsidRPr="00F4352C" w:rsidTr="00E44B9C">
        <w:trPr>
          <w:trHeight w:val="127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Строительно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монтажные и наладочные работы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3160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3160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716990" w:rsidRPr="00F4352C" w:rsidTr="00E44B9C">
        <w:trPr>
          <w:trHeight w:val="78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Всего капиталь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ные затраты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7381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7381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716990" w:rsidRPr="00F4352C" w:rsidTr="00E44B9C">
        <w:trPr>
          <w:trHeight w:val="845"/>
        </w:trPr>
        <w:tc>
          <w:tcPr>
            <w:tcW w:w="1710" w:type="dxa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Непредвиденные</w:t>
            </w:r>
          </w:p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б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590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590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716990" w:rsidRPr="00F4352C" w:rsidTr="00E44B9C">
        <w:trPr>
          <w:trHeight w:val="635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НДС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б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1329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1329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716990" w:rsidRPr="00F4352C" w:rsidTr="00716990">
        <w:trPr>
          <w:trHeight w:val="84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смета проекта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б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9300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9300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F4352C" w:rsidRPr="00F4352C" w:rsidTr="00716990">
        <w:trPr>
          <w:trHeight w:val="315"/>
        </w:trPr>
        <w:tc>
          <w:tcPr>
            <w:tcW w:w="9870" w:type="dxa"/>
            <w:gridSpan w:val="1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Проект 1.1.6 «Капитальный ремонт здания котельной № 5Т»</w:t>
            </w:r>
          </w:p>
        </w:tc>
      </w:tr>
      <w:tr w:rsidR="00716990" w:rsidRPr="00F4352C" w:rsidTr="00E44B9C">
        <w:trPr>
          <w:trHeight w:val="6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ПИР и ПСД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б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760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716990" w:rsidRPr="00F4352C" w:rsidTr="00E44B9C">
        <w:trPr>
          <w:trHeight w:val="63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Оборудование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б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3967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716990" w:rsidRPr="00F4352C" w:rsidTr="00E44B9C">
        <w:trPr>
          <w:trHeight w:val="129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Строительно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монтажные и наладочные работы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3041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716990" w:rsidRPr="00F4352C" w:rsidTr="00E44B9C">
        <w:trPr>
          <w:trHeight w:val="78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Всего капиталь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ные затраты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б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7769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716990" w:rsidRPr="00F4352C" w:rsidTr="00E44B9C">
        <w:trPr>
          <w:trHeight w:val="845"/>
        </w:trPr>
        <w:tc>
          <w:tcPr>
            <w:tcW w:w="1710" w:type="dxa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Непредвиденные</w:t>
            </w:r>
          </w:p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716990" w:rsidRPr="00F4352C" w:rsidTr="00E44B9C">
        <w:trPr>
          <w:trHeight w:val="635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НДС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1398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716990" w:rsidRPr="00F4352C" w:rsidTr="00716990">
        <w:trPr>
          <w:trHeight w:val="434"/>
        </w:trPr>
        <w:tc>
          <w:tcPr>
            <w:tcW w:w="1710" w:type="dxa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смета проекта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9789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 w:rsidR="00F4352C" w:rsidRDefault="00F4352C" w:rsidP="00D67918">
      <w:pPr>
        <w:spacing w:before="240" w:line="240" w:lineRule="auto"/>
        <w:jc w:val="both"/>
        <w:rPr>
          <w:rFonts w:ascii="Arial Unicode MS" w:eastAsia="Arial Unicode MS" w:hAnsi="Arial Unicode MS" w:cs="Arial Unicode MS"/>
          <w:b/>
          <w:sz w:val="23"/>
          <w:szCs w:val="23"/>
          <w:lang w:bidi="ru-RU"/>
        </w:rPr>
      </w:pPr>
    </w:p>
    <w:p w:rsidR="00D67918" w:rsidRDefault="00D67918" w:rsidP="00D67918">
      <w:pPr>
        <w:spacing w:before="240" w:line="240" w:lineRule="auto"/>
        <w:jc w:val="both"/>
        <w:rPr>
          <w:rFonts w:ascii="Arial Unicode MS" w:eastAsia="Arial Unicode MS" w:hAnsi="Arial Unicode MS" w:cs="Arial Unicode MS"/>
          <w:b/>
          <w:sz w:val="23"/>
          <w:szCs w:val="23"/>
          <w:lang w:bidi="ru-RU"/>
        </w:rPr>
      </w:pPr>
    </w:p>
    <w:p w:rsidR="00AF7EAC" w:rsidRPr="00D67918" w:rsidRDefault="00AF7EAC" w:rsidP="00D67918">
      <w:pPr>
        <w:spacing w:before="24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bidi="ru-RU"/>
        </w:rPr>
      </w:pPr>
      <w:r w:rsidRPr="00D67918">
        <w:rPr>
          <w:rFonts w:ascii="Times New Roman" w:eastAsia="Arial Unicode MS" w:hAnsi="Times New Roman" w:cs="Times New Roman"/>
          <w:b/>
          <w:sz w:val="24"/>
          <w:szCs w:val="24"/>
          <w:lang w:bidi="ru-RU"/>
        </w:rPr>
        <w:lastRenderedPageBreak/>
        <w:t>6</w:t>
      </w:r>
      <w:r w:rsidR="00EE1C2F">
        <w:rPr>
          <w:rFonts w:ascii="Times New Roman" w:eastAsia="Arial Unicode MS" w:hAnsi="Times New Roman" w:cs="Times New Roman"/>
          <w:b/>
          <w:sz w:val="24"/>
          <w:szCs w:val="24"/>
          <w:lang w:bidi="ru-RU"/>
        </w:rPr>
        <w:t>.</w:t>
      </w:r>
      <w:r w:rsidRPr="00D67918">
        <w:rPr>
          <w:rFonts w:ascii="Times New Roman" w:eastAsia="Arial Unicode MS" w:hAnsi="Times New Roman" w:cs="Times New Roman"/>
          <w:b/>
          <w:sz w:val="24"/>
          <w:szCs w:val="24"/>
          <w:lang w:bidi="ru-RU"/>
        </w:rPr>
        <w:t xml:space="preserve"> ПРЕДЛОЖЕНИЯ ПО СТР</w:t>
      </w:r>
      <w:r w:rsidR="00EE1C2F">
        <w:rPr>
          <w:rFonts w:ascii="Times New Roman" w:eastAsia="Arial Unicode MS" w:hAnsi="Times New Roman" w:cs="Times New Roman"/>
          <w:b/>
          <w:sz w:val="24"/>
          <w:szCs w:val="24"/>
          <w:lang w:bidi="ru-RU"/>
        </w:rPr>
        <w:t>ОИТЕЛЬСТВУ, РЕКОНСТРУКЦИИ И ТЕХ</w:t>
      </w:r>
      <w:r w:rsidRPr="00D67918">
        <w:rPr>
          <w:rFonts w:ascii="Times New Roman" w:eastAsia="Arial Unicode MS" w:hAnsi="Times New Roman" w:cs="Times New Roman"/>
          <w:b/>
          <w:sz w:val="24"/>
          <w:szCs w:val="24"/>
          <w:lang w:bidi="ru-RU"/>
        </w:rPr>
        <w:t>НИЧЕСКОМУ ПЕРЕВО</w:t>
      </w:r>
      <w:r w:rsidR="00EE1C2F">
        <w:rPr>
          <w:rFonts w:ascii="Times New Roman" w:eastAsia="Arial Unicode MS" w:hAnsi="Times New Roman" w:cs="Times New Roman"/>
          <w:b/>
          <w:sz w:val="24"/>
          <w:szCs w:val="24"/>
          <w:lang w:bidi="ru-RU"/>
        </w:rPr>
        <w:t>ОРУЖЕНИЮ ТЕПЛОВЫХ СЕТЕЙ И СООРУ</w:t>
      </w:r>
      <w:r w:rsidRPr="00D67918">
        <w:rPr>
          <w:rFonts w:ascii="Times New Roman" w:eastAsia="Arial Unicode MS" w:hAnsi="Times New Roman" w:cs="Times New Roman"/>
          <w:b/>
          <w:sz w:val="24"/>
          <w:szCs w:val="24"/>
          <w:lang w:bidi="ru-RU"/>
        </w:rPr>
        <w:t>ЖЕНИЙ НА НИХ</w:t>
      </w:r>
    </w:p>
    <w:p w:rsidR="00D67918" w:rsidRPr="005D04D1" w:rsidRDefault="00D67918" w:rsidP="00631779">
      <w:pPr>
        <w:pStyle w:val="50"/>
        <w:numPr>
          <w:ilvl w:val="1"/>
          <w:numId w:val="48"/>
        </w:numPr>
        <w:shd w:val="clear" w:color="auto" w:fill="auto"/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0" w:name="bookmark92"/>
      <w:r w:rsidRPr="005D04D1">
        <w:rPr>
          <w:rStyle w:val="50pt"/>
          <w:rFonts w:ascii="Times New Roman" w:hAnsi="Times New Roman" w:cs="Times New Roman"/>
          <w:bCs/>
          <w:sz w:val="24"/>
          <w:szCs w:val="24"/>
        </w:rPr>
        <w:t>Структура предложений</w:t>
      </w:r>
      <w:bookmarkEnd w:id="40"/>
    </w:p>
    <w:p w:rsidR="00D67918" w:rsidRPr="00D67918" w:rsidRDefault="00D67918" w:rsidP="00D67918">
      <w:pPr>
        <w:pStyle w:val="3"/>
        <w:shd w:val="clear" w:color="auto" w:fill="auto"/>
        <w:spacing w:after="60" w:line="360" w:lineRule="auto"/>
        <w:ind w:left="20" w:right="2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67918">
        <w:rPr>
          <w:rStyle w:val="2"/>
          <w:rFonts w:ascii="Times New Roman" w:hAnsi="Times New Roman" w:cs="Times New Roman"/>
          <w:sz w:val="24"/>
          <w:szCs w:val="24"/>
        </w:rPr>
        <w:t>Предложения по строительству и реконструкции тепловых сетей и сооруже</w:t>
      </w:r>
      <w:r w:rsidRPr="00D67918">
        <w:rPr>
          <w:rStyle w:val="2"/>
          <w:rFonts w:ascii="Times New Roman" w:hAnsi="Times New Roman" w:cs="Times New Roman"/>
          <w:sz w:val="24"/>
          <w:szCs w:val="24"/>
        </w:rPr>
        <w:softHyphen/>
        <w:t>ний на них сформированы для различных вариантов развития системы теплоснаб</w:t>
      </w:r>
      <w:r w:rsidRPr="00D67918">
        <w:rPr>
          <w:rStyle w:val="2"/>
          <w:rFonts w:ascii="Times New Roman" w:hAnsi="Times New Roman" w:cs="Times New Roman"/>
          <w:sz w:val="24"/>
          <w:szCs w:val="24"/>
        </w:rPr>
        <w:softHyphen/>
        <w:t>жения в составе подгрупп проектов, реализация которых направлена на обеспече</w:t>
      </w:r>
      <w:r w:rsidRPr="00D67918">
        <w:rPr>
          <w:rStyle w:val="2"/>
          <w:rFonts w:ascii="Times New Roman" w:hAnsi="Times New Roman" w:cs="Times New Roman"/>
          <w:sz w:val="24"/>
          <w:szCs w:val="24"/>
        </w:rPr>
        <w:softHyphen/>
        <w:t>ние теплоснабжения новых потребителей по существующим и вновь создаваемым тепловым сетям и сохранение теплоснабжения существующих потребителей от существующих тепловых сетей при условии соблюдения расчетных гидравличе</w:t>
      </w:r>
      <w:r w:rsidRPr="00D67918">
        <w:rPr>
          <w:rStyle w:val="2"/>
          <w:rFonts w:ascii="Times New Roman" w:hAnsi="Times New Roman" w:cs="Times New Roman"/>
          <w:sz w:val="24"/>
          <w:szCs w:val="24"/>
        </w:rPr>
        <w:softHyphen/>
        <w:t>ских режимов и надежности системы теплоснабжения:</w:t>
      </w:r>
    </w:p>
    <w:p w:rsidR="00D67918" w:rsidRPr="00D67918" w:rsidRDefault="00D67918" w:rsidP="00EE1C2F">
      <w:pPr>
        <w:pStyle w:val="3"/>
        <w:numPr>
          <w:ilvl w:val="0"/>
          <w:numId w:val="15"/>
        </w:numPr>
        <w:shd w:val="clear" w:color="auto" w:fill="auto"/>
        <w:tabs>
          <w:tab w:val="left" w:pos="993"/>
        </w:tabs>
        <w:spacing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918">
        <w:rPr>
          <w:rStyle w:val="2"/>
          <w:rFonts w:ascii="Times New Roman" w:hAnsi="Times New Roman" w:cs="Times New Roman"/>
          <w:sz w:val="24"/>
          <w:szCs w:val="24"/>
        </w:rPr>
        <w:t xml:space="preserve"> реконструкция тепловых сетей с увеличением диаметра теплопроводов для обеспечения расчетных гидравлических режимов у существующих потребителей и присоединения потребителей до 2028 года;</w:t>
      </w:r>
    </w:p>
    <w:p w:rsidR="00D67918" w:rsidRPr="00D67918" w:rsidRDefault="00D67918" w:rsidP="00EE1C2F">
      <w:pPr>
        <w:pStyle w:val="3"/>
        <w:numPr>
          <w:ilvl w:val="0"/>
          <w:numId w:val="15"/>
        </w:numPr>
        <w:shd w:val="clear" w:color="auto" w:fill="auto"/>
        <w:tabs>
          <w:tab w:val="left" w:pos="993"/>
        </w:tabs>
        <w:spacing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918">
        <w:rPr>
          <w:rStyle w:val="2"/>
          <w:rFonts w:ascii="Times New Roman" w:hAnsi="Times New Roman" w:cs="Times New Roman"/>
          <w:sz w:val="24"/>
          <w:szCs w:val="24"/>
        </w:rPr>
        <w:t xml:space="preserve"> новое строительство магистральных и квартальных тепловых сетей для присоединения новых потребителей до границ участка подключаемого объекта;</w:t>
      </w:r>
    </w:p>
    <w:p w:rsidR="00D67918" w:rsidRPr="00D67918" w:rsidRDefault="00D67918" w:rsidP="00EE1C2F">
      <w:pPr>
        <w:pStyle w:val="3"/>
        <w:numPr>
          <w:ilvl w:val="0"/>
          <w:numId w:val="15"/>
        </w:numPr>
        <w:shd w:val="clear" w:color="auto" w:fill="auto"/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918">
        <w:rPr>
          <w:rStyle w:val="2"/>
          <w:rFonts w:ascii="Times New Roman" w:hAnsi="Times New Roman" w:cs="Times New Roman"/>
          <w:sz w:val="24"/>
          <w:szCs w:val="24"/>
        </w:rPr>
        <w:t xml:space="preserve"> новое строительство тепловых пунктов;</w:t>
      </w:r>
    </w:p>
    <w:p w:rsidR="00D67918" w:rsidRPr="00F624F8" w:rsidRDefault="00D67918" w:rsidP="00F624F8">
      <w:pPr>
        <w:pStyle w:val="3"/>
        <w:numPr>
          <w:ilvl w:val="0"/>
          <w:numId w:val="15"/>
        </w:numPr>
        <w:shd w:val="clear" w:color="auto" w:fill="auto"/>
        <w:tabs>
          <w:tab w:val="left" w:pos="993"/>
        </w:tabs>
        <w:spacing w:line="360" w:lineRule="auto"/>
        <w:ind w:right="20" w:firstLine="567"/>
        <w:jc w:val="left"/>
        <w:rPr>
          <w:rFonts w:ascii="Times New Roman" w:hAnsi="Times New Roman" w:cs="Times New Roman"/>
          <w:sz w:val="24"/>
          <w:szCs w:val="24"/>
        </w:rPr>
      </w:pPr>
      <w:r w:rsidRPr="00D67918">
        <w:rPr>
          <w:rStyle w:val="2"/>
          <w:rFonts w:ascii="Times New Roman" w:hAnsi="Times New Roman" w:cs="Times New Roman"/>
          <w:sz w:val="24"/>
          <w:szCs w:val="24"/>
        </w:rPr>
        <w:t xml:space="preserve"> восстановление циркуляционных теплопроводов горячего водоснабже</w:t>
      </w:r>
      <w:r w:rsidRPr="00D67918">
        <w:rPr>
          <w:rStyle w:val="2"/>
          <w:rFonts w:ascii="Times New Roman" w:hAnsi="Times New Roman" w:cs="Times New Roman"/>
          <w:sz w:val="24"/>
          <w:szCs w:val="24"/>
        </w:rPr>
        <w:softHyphen/>
        <w:t>ния;</w:t>
      </w:r>
    </w:p>
    <w:p w:rsidR="00D67918" w:rsidRPr="00080328" w:rsidRDefault="00D67918" w:rsidP="00EE1C2F">
      <w:pPr>
        <w:pStyle w:val="3"/>
        <w:numPr>
          <w:ilvl w:val="0"/>
          <w:numId w:val="15"/>
        </w:numPr>
        <w:shd w:val="clear" w:color="auto" w:fill="auto"/>
        <w:tabs>
          <w:tab w:val="left" w:pos="993"/>
        </w:tabs>
        <w:spacing w:line="360" w:lineRule="auto"/>
        <w:ind w:right="20" w:firstLine="567"/>
        <w:jc w:val="left"/>
        <w:rPr>
          <w:rStyle w:val="2"/>
          <w:rFonts w:ascii="Times New Roman" w:hAnsi="Times New Roman" w:cs="Times New Roman"/>
          <w:color w:val="auto"/>
          <w:sz w:val="24"/>
          <w:szCs w:val="24"/>
          <w:shd w:val="clear" w:color="auto" w:fill="auto"/>
          <w:lang w:eastAsia="en-US" w:bidi="ar-SA"/>
        </w:rPr>
      </w:pPr>
      <w:r w:rsidRPr="00D67918">
        <w:rPr>
          <w:rStyle w:val="2"/>
          <w:rFonts w:ascii="Times New Roman" w:hAnsi="Times New Roman" w:cs="Times New Roman"/>
          <w:sz w:val="24"/>
          <w:szCs w:val="24"/>
        </w:rPr>
        <w:t xml:space="preserve"> реконструкция тепловых сетей для обеспечения надежнос</w:t>
      </w:r>
      <w:r w:rsidR="00080328">
        <w:rPr>
          <w:rStyle w:val="2"/>
          <w:rFonts w:ascii="Times New Roman" w:hAnsi="Times New Roman" w:cs="Times New Roman"/>
          <w:sz w:val="24"/>
          <w:szCs w:val="24"/>
        </w:rPr>
        <w:t>ти теплоснаб</w:t>
      </w:r>
      <w:r w:rsidR="00080328">
        <w:rPr>
          <w:rStyle w:val="2"/>
          <w:rFonts w:ascii="Times New Roman" w:hAnsi="Times New Roman" w:cs="Times New Roman"/>
          <w:sz w:val="24"/>
          <w:szCs w:val="24"/>
        </w:rPr>
        <w:softHyphen/>
        <w:t>жения потребителей;</w:t>
      </w:r>
    </w:p>
    <w:p w:rsidR="00080328" w:rsidRPr="00D67918" w:rsidRDefault="00080328" w:rsidP="00EE1C2F">
      <w:pPr>
        <w:pStyle w:val="3"/>
        <w:numPr>
          <w:ilvl w:val="0"/>
          <w:numId w:val="15"/>
        </w:numPr>
        <w:shd w:val="clear" w:color="auto" w:fill="auto"/>
        <w:tabs>
          <w:tab w:val="left" w:pos="993"/>
        </w:tabs>
        <w:spacing w:line="360" w:lineRule="auto"/>
        <w:ind w:right="20" w:firstLine="567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Style w:val="2"/>
          <w:rFonts w:ascii="Times New Roman" w:hAnsi="Times New Roman" w:cs="Times New Roman"/>
          <w:sz w:val="24"/>
          <w:szCs w:val="24"/>
        </w:rPr>
        <w:t>восстановление теплоизоляции тепловых сетей с применением современных материалов в целях снижения потерь тепловой энергии.</w:t>
      </w:r>
    </w:p>
    <w:p w:rsidR="00D67918" w:rsidRPr="00D67918" w:rsidRDefault="00D67918" w:rsidP="00D67918">
      <w:pPr>
        <w:pStyle w:val="3"/>
        <w:shd w:val="clear" w:color="auto" w:fill="auto"/>
        <w:spacing w:line="360" w:lineRule="auto"/>
        <w:ind w:left="20" w:right="2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67918">
        <w:rPr>
          <w:rStyle w:val="2"/>
          <w:rFonts w:ascii="Times New Roman" w:hAnsi="Times New Roman" w:cs="Times New Roman"/>
          <w:sz w:val="24"/>
          <w:szCs w:val="24"/>
        </w:rPr>
        <w:t>Основными эффектами от реализации этих проектов является расширение и сохранение теплоснабжения потребителей на уровне современных проектных тре</w:t>
      </w:r>
      <w:r w:rsidRPr="00D67918">
        <w:rPr>
          <w:rStyle w:val="2"/>
          <w:rFonts w:ascii="Times New Roman" w:hAnsi="Times New Roman" w:cs="Times New Roman"/>
          <w:sz w:val="24"/>
          <w:szCs w:val="24"/>
        </w:rPr>
        <w:softHyphen/>
        <w:t>бований к надежности, безопасности и качеству теплоснабжения.</w:t>
      </w:r>
    </w:p>
    <w:p w:rsidR="00D67918" w:rsidRPr="00D67918" w:rsidRDefault="00D67918" w:rsidP="00D67918">
      <w:pPr>
        <w:pStyle w:val="3"/>
        <w:shd w:val="clear" w:color="auto" w:fill="auto"/>
        <w:spacing w:line="360" w:lineRule="auto"/>
        <w:ind w:left="20" w:right="2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67918">
        <w:rPr>
          <w:rStyle w:val="2"/>
          <w:rFonts w:ascii="Times New Roman" w:hAnsi="Times New Roman" w:cs="Times New Roman"/>
          <w:sz w:val="24"/>
          <w:szCs w:val="24"/>
        </w:rPr>
        <w:t>Структура предложений по строительству и реконструкции тепловых сетей и сооружений на них приведена в таблице 6.1.</w:t>
      </w:r>
    </w:p>
    <w:p w:rsidR="00AF7EAC" w:rsidRDefault="0030041F" w:rsidP="00D679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918">
        <w:rPr>
          <w:rFonts w:ascii="Times New Roman" w:hAnsi="Times New Roman" w:cs="Times New Roman"/>
          <w:sz w:val="24"/>
          <w:szCs w:val="24"/>
        </w:rPr>
        <w:t>Объемы нового строительства магистральных и квартальных тепловых сетей для подключения перспективных потребителей приведены в таблице 6.3.</w:t>
      </w:r>
    </w:p>
    <w:p w:rsidR="00F24881" w:rsidRPr="00F24881" w:rsidRDefault="00F24881" w:rsidP="00F2488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24881">
        <w:rPr>
          <w:rFonts w:ascii="Times New Roman" w:hAnsi="Times New Roman" w:cs="Times New Roman"/>
          <w:sz w:val="18"/>
          <w:szCs w:val="18"/>
        </w:rPr>
        <w:t xml:space="preserve">Таблица 6.1. </w:t>
      </w:r>
      <w:r w:rsidRPr="00F24881">
        <w:rPr>
          <w:rStyle w:val="2"/>
          <w:rFonts w:ascii="Times New Roman" w:hAnsi="Times New Roman" w:cs="Times New Roman"/>
          <w:sz w:val="18"/>
          <w:szCs w:val="18"/>
        </w:rPr>
        <w:t>Структура предложений по строительству и реконструкции тепловых сетей и сооружений на них</w:t>
      </w:r>
    </w:p>
    <w:tbl>
      <w:tblPr>
        <w:tblW w:w="91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7"/>
        <w:gridCol w:w="3701"/>
        <w:gridCol w:w="3696"/>
      </w:tblGrid>
      <w:tr w:rsidR="00DB487A" w:rsidRPr="00F24881" w:rsidTr="00DB487A">
        <w:trPr>
          <w:trHeight w:hRule="exact" w:val="298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F24881" w:rsidRDefault="00DB487A" w:rsidP="00DB487A">
            <w:pPr>
              <w:widowControl w:val="0"/>
              <w:spacing w:after="0" w:line="170" w:lineRule="exact"/>
              <w:ind w:right="240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№ проекта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F24881" w:rsidRDefault="00DB487A" w:rsidP="00DB487A">
            <w:pPr>
              <w:widowControl w:val="0"/>
              <w:spacing w:after="0" w:line="170" w:lineRule="exact"/>
              <w:ind w:left="60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Наименование проекта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F24881" w:rsidRDefault="00DB487A" w:rsidP="00DB487A">
            <w:pPr>
              <w:widowControl w:val="0"/>
              <w:spacing w:after="0" w:line="170" w:lineRule="exact"/>
              <w:ind w:left="62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Цель проекта</w:t>
            </w:r>
          </w:p>
        </w:tc>
      </w:tr>
      <w:tr w:rsidR="00DB487A" w:rsidRPr="00F24881" w:rsidTr="00DB487A">
        <w:trPr>
          <w:trHeight w:hRule="exact" w:val="427"/>
        </w:trPr>
        <w:tc>
          <w:tcPr>
            <w:tcW w:w="91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F24881" w:rsidRDefault="00DB487A" w:rsidP="00DB487A">
            <w:pPr>
              <w:widowControl w:val="0"/>
              <w:spacing w:after="0" w:line="206" w:lineRule="exact"/>
              <w:ind w:left="2260" w:hanging="150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Подгруппа 2.1. "Реконструкция тепловых сетей для обеспечения гидравлического режима и по</w:t>
            </w: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softHyphen/>
              <w:t>вышения надежности теплоснабжения потребителей"</w:t>
            </w:r>
          </w:p>
        </w:tc>
      </w:tr>
      <w:tr w:rsidR="00DB487A" w:rsidRPr="00F24881" w:rsidTr="00DB487A">
        <w:trPr>
          <w:trHeight w:hRule="exact" w:val="835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A" w:rsidRPr="00F24881" w:rsidRDefault="00DB487A" w:rsidP="00DB487A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2.1.1.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F24881" w:rsidRDefault="00DB487A" w:rsidP="00DB487A">
            <w:pPr>
              <w:widowControl w:val="0"/>
              <w:spacing w:after="0" w:line="206" w:lineRule="exact"/>
              <w:ind w:firstLine="120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Реконструкция квартальной тепловой сети для обеспечения гидравлического режима в зоне действия нового ЦТП в районе котель</w:t>
            </w: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softHyphen/>
              <w:t>ных №№ 2 ,3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87A" w:rsidRPr="00F24881" w:rsidRDefault="00DB487A" w:rsidP="00DB487A">
            <w:pPr>
              <w:widowControl w:val="0"/>
              <w:spacing w:after="0" w:line="206" w:lineRule="exact"/>
              <w:ind w:firstLine="80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Обеспечение расчетных гидравлических режимов, повышение надежности тепло</w:t>
            </w: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softHyphen/>
              <w:t>снабжения потребителей</w:t>
            </w:r>
          </w:p>
        </w:tc>
      </w:tr>
      <w:tr w:rsidR="00DB487A" w:rsidRPr="00F24881" w:rsidTr="00DB487A">
        <w:trPr>
          <w:trHeight w:hRule="exact" w:val="590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A" w:rsidRPr="00F24881" w:rsidRDefault="00DB487A" w:rsidP="00DB487A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lastRenderedPageBreak/>
              <w:t>2.1.2.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F24881" w:rsidRDefault="00DB487A" w:rsidP="00DB487A">
            <w:pPr>
              <w:widowControl w:val="0"/>
              <w:spacing w:after="0" w:line="206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Строительство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участка магистральной сети</w:t>
            </w: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 от теплома</w:t>
            </w: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softHyphen/>
              <w:t>гистрали ЮК ГРЭС - Осинники до нового ЦТП в зоне действия котельных №№2,3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87A" w:rsidRPr="00F24881" w:rsidRDefault="00DB487A" w:rsidP="00DB487A">
            <w:pPr>
              <w:widowControl w:val="0"/>
              <w:spacing w:after="0" w:line="206" w:lineRule="exact"/>
              <w:ind w:firstLine="80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Обеспечение теплоснабжения перспектив</w:t>
            </w: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softHyphen/>
              <w:t>ных потребителей</w:t>
            </w:r>
          </w:p>
        </w:tc>
      </w:tr>
      <w:tr w:rsidR="00DB487A" w:rsidRPr="00F24881" w:rsidTr="00DB487A">
        <w:trPr>
          <w:trHeight w:hRule="exact" w:val="854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A" w:rsidRPr="00F24881" w:rsidRDefault="00DB487A" w:rsidP="00DB487A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2.1.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3</w:t>
            </w: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F24881" w:rsidRDefault="00DB487A" w:rsidP="00DB487A">
            <w:pPr>
              <w:widowControl w:val="0"/>
              <w:spacing w:after="0" w:line="206" w:lineRule="exact"/>
              <w:ind w:firstLine="120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Строительство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участка магистральной сети</w:t>
            </w: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 от теплома</w:t>
            </w: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softHyphen/>
              <w:t>гистрали ЮК ГРЭС - Осинники до нового ЦТП в зоне действия котельных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 ж/д № 2, Тобольская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87A" w:rsidRPr="00F24881" w:rsidRDefault="00DB487A" w:rsidP="00DB487A">
            <w:pPr>
              <w:widowControl w:val="0"/>
              <w:spacing w:after="0" w:line="206" w:lineRule="exact"/>
              <w:ind w:firstLine="80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Обеспечение теплоснабжения перспектив</w:t>
            </w: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softHyphen/>
              <w:t>ных потребителей</w:t>
            </w:r>
          </w:p>
        </w:tc>
      </w:tr>
      <w:tr w:rsidR="00DB487A" w:rsidRPr="00F24881" w:rsidTr="00DB487A">
        <w:trPr>
          <w:trHeight w:hRule="exact" w:val="852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A" w:rsidRPr="00F24881" w:rsidRDefault="00DB487A" w:rsidP="00DB487A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2.1.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4</w:t>
            </w: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F24881" w:rsidRDefault="00DB487A" w:rsidP="00DB487A">
            <w:pPr>
              <w:widowControl w:val="0"/>
              <w:spacing w:after="0" w:line="206" w:lineRule="exact"/>
              <w:ind w:firstLine="120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Реконструкция квартальной тепловой сети для обеспечения гидравлического режима в зоне действия нового ЦТП в районе котель</w:t>
            </w: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softHyphen/>
              <w:t>ных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 ж/д № 2, Тобольская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F24881" w:rsidRDefault="00DB487A" w:rsidP="00DB487A">
            <w:pPr>
              <w:widowControl w:val="0"/>
              <w:spacing w:after="0" w:line="206" w:lineRule="exact"/>
              <w:ind w:firstLine="80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Обеспечение теплоснабжения перспектив</w:t>
            </w: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softHyphen/>
              <w:t>ных потребителей</w:t>
            </w:r>
          </w:p>
        </w:tc>
      </w:tr>
      <w:tr w:rsidR="00DB487A" w:rsidRPr="00F24881" w:rsidTr="00DB487A">
        <w:trPr>
          <w:trHeight w:hRule="exact" w:val="629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A" w:rsidRPr="00F24881" w:rsidRDefault="00DB487A" w:rsidP="00DB487A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2.1.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5</w:t>
            </w: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F24881" w:rsidRDefault="00DB487A" w:rsidP="00DB487A">
            <w:pPr>
              <w:widowControl w:val="0"/>
              <w:spacing w:after="0" w:line="206" w:lineRule="exact"/>
              <w:ind w:firstLine="120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Реконструкция квартальной тепловой сети для обеспечения гидравлического режима в зоне действия котельной 3Т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F24881" w:rsidRDefault="00DB487A" w:rsidP="00DB487A">
            <w:pPr>
              <w:widowControl w:val="0"/>
              <w:spacing w:after="0" w:line="206" w:lineRule="exact"/>
              <w:ind w:firstLine="80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Обеспечение расчетных гидравлических режимов, повышение надежности тепло</w:t>
            </w: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softHyphen/>
              <w:t>снабжения потребителей</w:t>
            </w:r>
          </w:p>
        </w:tc>
      </w:tr>
      <w:tr w:rsidR="00DB487A" w:rsidRPr="00F24881" w:rsidTr="00DB487A">
        <w:trPr>
          <w:trHeight w:hRule="exact" w:val="634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A" w:rsidRPr="00F24881" w:rsidRDefault="00DB487A" w:rsidP="00DB487A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2.1.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6</w:t>
            </w: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F24881" w:rsidRDefault="00DB487A" w:rsidP="00DB487A">
            <w:pPr>
              <w:widowControl w:val="0"/>
              <w:spacing w:after="0" w:line="206" w:lineRule="exact"/>
              <w:ind w:firstLine="120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Реконструкция квартальной тепловой сети для обеспечения гидравлического режима в зоне действия котельной 5Т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F24881" w:rsidRDefault="00DB487A" w:rsidP="00DB487A">
            <w:pPr>
              <w:widowControl w:val="0"/>
              <w:spacing w:after="0" w:line="206" w:lineRule="exact"/>
              <w:ind w:firstLine="80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Обеспечение расчетных гидравлических режимов, повышение надежности тепло</w:t>
            </w: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softHyphen/>
              <w:t>снабжения потребителей</w:t>
            </w:r>
          </w:p>
        </w:tc>
      </w:tr>
      <w:tr w:rsidR="00DB487A" w:rsidRPr="00F24881" w:rsidTr="00DB487A">
        <w:trPr>
          <w:trHeight w:hRule="exact" w:val="629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A" w:rsidRPr="00F24881" w:rsidRDefault="00DB487A" w:rsidP="00DB487A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2.1.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7</w:t>
            </w: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F24881" w:rsidRDefault="00DB487A" w:rsidP="00DB487A">
            <w:pPr>
              <w:widowControl w:val="0"/>
              <w:spacing w:after="0" w:line="206" w:lineRule="exact"/>
              <w:ind w:firstLine="120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Реконструкция участков магистральной тепловой сети для обеспечения гидравличе</w:t>
            </w: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softHyphen/>
              <w:t>ского режима от ЦТП-1 до ЦТП-7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F24881" w:rsidRDefault="00DB487A" w:rsidP="00DB487A">
            <w:pPr>
              <w:widowControl w:val="0"/>
              <w:spacing w:after="0" w:line="206" w:lineRule="exact"/>
              <w:ind w:firstLine="80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Обеспечение расчетных гидравлических режимов, повышение надежности тепло</w:t>
            </w: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softHyphen/>
              <w:t>снабжения потребителей</w:t>
            </w:r>
          </w:p>
        </w:tc>
      </w:tr>
      <w:tr w:rsidR="00DB487A" w:rsidRPr="00F24881" w:rsidTr="00DB487A">
        <w:trPr>
          <w:trHeight w:hRule="exact" w:val="427"/>
        </w:trPr>
        <w:tc>
          <w:tcPr>
            <w:tcW w:w="91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F24881" w:rsidRDefault="00DB487A" w:rsidP="00DB487A">
            <w:pPr>
              <w:widowControl w:val="0"/>
              <w:spacing w:after="0" w:line="206" w:lineRule="exact"/>
              <w:ind w:left="2800" w:hanging="214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Подгруппа 2.2. «</w:t>
            </w:r>
            <w:r w:rsidRPr="00A05306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Строительство квартальных тепловых сетей для подключения перспективных потребителей в зоней действия существующих ЦТП и котельных</w:t>
            </w: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»</w:t>
            </w:r>
          </w:p>
        </w:tc>
      </w:tr>
      <w:tr w:rsidR="00DB487A" w:rsidRPr="00F24881" w:rsidTr="00DB487A">
        <w:trPr>
          <w:trHeight w:hRule="exact" w:val="422"/>
        </w:trPr>
        <w:tc>
          <w:tcPr>
            <w:tcW w:w="91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F24881" w:rsidRDefault="00DB487A" w:rsidP="00DB487A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24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Подгруппа 2.3 «Новое строительство тепловых пунктов для обеспечения перспективной тепловой нагрузки»</w:t>
            </w:r>
          </w:p>
        </w:tc>
      </w:tr>
      <w:tr w:rsidR="00DB487A" w:rsidRPr="00F24881" w:rsidTr="00DB487A">
        <w:trPr>
          <w:trHeight w:hRule="exact" w:val="840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A" w:rsidRPr="00F24881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24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2.3.1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F24881" w:rsidRDefault="00DB487A" w:rsidP="00DB487A">
            <w:pPr>
              <w:pStyle w:val="3"/>
              <w:shd w:val="clear" w:color="auto" w:fill="auto"/>
              <w:spacing w:line="206" w:lineRule="exact"/>
              <w:ind w:firstLine="1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4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Строительство нового ЦТП для обеспече</w:t>
            </w:r>
            <w:r w:rsidRPr="00F24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ния существующей и перспективной тепло</w:t>
            </w:r>
            <w:r w:rsidRPr="00F24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вой нагрузки в зоне действия котельных №№2,3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F24881" w:rsidRDefault="00DB487A" w:rsidP="00DB487A">
            <w:pPr>
              <w:pStyle w:val="3"/>
              <w:shd w:val="clear" w:color="auto" w:fill="auto"/>
              <w:spacing w:line="206" w:lineRule="exact"/>
              <w:ind w:firstLine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4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Вывод из эксплуатации существующих угольных котельных, расширение зоны дей</w:t>
            </w:r>
            <w:r w:rsidRPr="00F24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ствия ЮК ГРЭС. Обеспечение теплоснабже</w:t>
            </w:r>
            <w:r w:rsidRPr="00F24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ния перспективных потребителей.</w:t>
            </w:r>
          </w:p>
        </w:tc>
      </w:tr>
      <w:tr w:rsidR="00DB487A" w:rsidRPr="00F24881" w:rsidTr="00DB487A">
        <w:trPr>
          <w:trHeight w:hRule="exact" w:val="835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A" w:rsidRPr="00F24881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24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2.3.2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F24881" w:rsidRDefault="00DB487A" w:rsidP="00DB487A">
            <w:pPr>
              <w:pStyle w:val="3"/>
              <w:shd w:val="clear" w:color="auto" w:fill="auto"/>
              <w:spacing w:line="206" w:lineRule="exact"/>
              <w:ind w:firstLine="1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4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Строительство нового ЦТП для обеспече</w:t>
            </w:r>
            <w:r w:rsidRPr="00F24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ния существующей и перспективной тепло</w:t>
            </w:r>
            <w:r w:rsidRPr="00F24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вой нагрузки в зоне действия котельных То</w:t>
            </w:r>
            <w:r w:rsidRPr="00F24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больская, ж/д №2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F24881" w:rsidRDefault="00DB487A" w:rsidP="00DB487A">
            <w:pPr>
              <w:pStyle w:val="3"/>
              <w:shd w:val="clear" w:color="auto" w:fill="auto"/>
              <w:spacing w:line="206" w:lineRule="exact"/>
              <w:ind w:firstLine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4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Вывод из эксплуатации существующих угольных котельных, расширение зоны дей</w:t>
            </w:r>
            <w:r w:rsidRPr="00F24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ствия ЮК ГРЭС. Обеспечение теплоснабже</w:t>
            </w:r>
            <w:r w:rsidRPr="00F24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ния перспективных потребителей.</w:t>
            </w:r>
          </w:p>
        </w:tc>
      </w:tr>
      <w:tr w:rsidR="00DB487A" w:rsidRPr="00F24881" w:rsidTr="00DB487A">
        <w:trPr>
          <w:trHeight w:hRule="exact" w:val="293"/>
        </w:trPr>
        <w:tc>
          <w:tcPr>
            <w:tcW w:w="91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F24881" w:rsidRDefault="00DB487A" w:rsidP="00DB487A">
            <w:pPr>
              <w:pStyle w:val="3"/>
              <w:shd w:val="clear" w:color="auto" w:fill="auto"/>
              <w:spacing w:line="170" w:lineRule="exact"/>
              <w:ind w:left="6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Подгруппа 2.4 «Восстановление циркуляционных трубопроводов сетей ГВС»</w:t>
            </w:r>
          </w:p>
        </w:tc>
      </w:tr>
      <w:tr w:rsidR="00DB487A" w:rsidRPr="00F24881" w:rsidTr="00DB487A">
        <w:trPr>
          <w:trHeight w:hRule="exact" w:val="422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A" w:rsidRPr="00F24881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24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2.4.1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F24881" w:rsidRDefault="00DB487A" w:rsidP="00DB487A">
            <w:pPr>
              <w:pStyle w:val="3"/>
              <w:shd w:val="clear" w:color="auto" w:fill="auto"/>
              <w:spacing w:line="211" w:lineRule="exact"/>
              <w:ind w:firstLine="1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4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Восстановление циркуляционных трубо</w:t>
            </w:r>
            <w:r w:rsidRPr="00F24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проводов сетей ГВС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F24881" w:rsidRDefault="00DB487A" w:rsidP="00DB487A">
            <w:pPr>
              <w:pStyle w:val="3"/>
              <w:shd w:val="clear" w:color="auto" w:fill="auto"/>
              <w:spacing w:line="211" w:lineRule="exact"/>
              <w:ind w:firstLine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4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Повышение качества теплоснабжения, снижение потребления воды.</w:t>
            </w:r>
          </w:p>
        </w:tc>
      </w:tr>
      <w:tr w:rsidR="00DB487A" w:rsidRPr="00F24881" w:rsidTr="00DB487A">
        <w:trPr>
          <w:trHeight w:hRule="exact" w:val="293"/>
        </w:trPr>
        <w:tc>
          <w:tcPr>
            <w:tcW w:w="91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F24881" w:rsidRDefault="00DB487A" w:rsidP="00DB487A">
            <w:pPr>
              <w:pStyle w:val="3"/>
              <w:shd w:val="clear" w:color="auto" w:fill="auto"/>
              <w:spacing w:line="170" w:lineRule="exact"/>
              <w:ind w:left="258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Подгруппа 2.5 «Реконструкция и автоматизация ЦТП»</w:t>
            </w:r>
          </w:p>
        </w:tc>
      </w:tr>
      <w:tr w:rsidR="00DB487A" w:rsidRPr="00F24881" w:rsidTr="00DB487A">
        <w:trPr>
          <w:trHeight w:hRule="exact" w:val="427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A" w:rsidRPr="00F24881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24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2.5.1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F24881" w:rsidRDefault="00DB487A" w:rsidP="00DB487A">
            <w:pPr>
              <w:pStyle w:val="3"/>
              <w:shd w:val="clear" w:color="auto" w:fill="auto"/>
              <w:spacing w:line="206" w:lineRule="exact"/>
              <w:ind w:firstLine="1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бака - аккумулятора ЦТП-1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F24881" w:rsidRDefault="00DB487A" w:rsidP="00DB487A">
            <w:pPr>
              <w:pStyle w:val="3"/>
              <w:shd w:val="clear" w:color="auto" w:fill="auto"/>
              <w:spacing w:line="206" w:lineRule="exact"/>
              <w:ind w:firstLine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4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 xml:space="preserve">Обеспечение </w:t>
            </w: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 xml:space="preserve"> надежности </w:t>
            </w:r>
            <w:r w:rsidRPr="00F24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потребителей.</w:t>
            </w:r>
          </w:p>
        </w:tc>
      </w:tr>
      <w:tr w:rsidR="00DB487A" w:rsidRPr="00F24881" w:rsidTr="00DB487A">
        <w:trPr>
          <w:trHeight w:hRule="exact" w:val="298"/>
        </w:trPr>
        <w:tc>
          <w:tcPr>
            <w:tcW w:w="91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F24881" w:rsidRDefault="00DB487A" w:rsidP="00DB487A">
            <w:pPr>
              <w:pStyle w:val="3"/>
              <w:shd w:val="clear" w:color="auto" w:fill="auto"/>
              <w:spacing w:line="170" w:lineRule="exact"/>
              <w:ind w:left="266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Подгруппа 2.6. «Строительство насосных станций»</w:t>
            </w:r>
          </w:p>
        </w:tc>
      </w:tr>
      <w:tr w:rsidR="00DB487A" w:rsidRPr="00F24881" w:rsidTr="00DB487A">
        <w:trPr>
          <w:trHeight w:hRule="exact" w:val="629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A" w:rsidRPr="00F24881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24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2.6.1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A" w:rsidRPr="00F24881" w:rsidRDefault="00DB487A" w:rsidP="00DB487A">
            <w:pPr>
              <w:pStyle w:val="3"/>
              <w:shd w:val="clear" w:color="auto" w:fill="auto"/>
              <w:spacing w:line="206" w:lineRule="exact"/>
              <w:ind w:firstLine="1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4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Строительство ПНС на магистрали ЮК ГРЭС - Осинники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F24881" w:rsidRDefault="00DB487A" w:rsidP="00DB487A">
            <w:pPr>
              <w:pStyle w:val="3"/>
              <w:shd w:val="clear" w:color="auto" w:fill="auto"/>
              <w:spacing w:line="206" w:lineRule="exact"/>
              <w:ind w:firstLine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4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Обеспечение расчетных гидравлических режимов, повышение надежности тепло</w:t>
            </w:r>
            <w:r w:rsidRPr="00F24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снабжения потребителей</w:t>
            </w:r>
          </w:p>
        </w:tc>
      </w:tr>
      <w:tr w:rsidR="00DB487A" w:rsidRPr="00F24881" w:rsidTr="00DB487A">
        <w:trPr>
          <w:trHeight w:hRule="exact" w:val="422"/>
        </w:trPr>
        <w:tc>
          <w:tcPr>
            <w:tcW w:w="91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F24881" w:rsidRDefault="00DB487A" w:rsidP="00DB487A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24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Подгруппа 2.7 «Реконструкция тепловых сетей для обеспечения надежности теплоснабжения потребителей»</w:t>
            </w:r>
          </w:p>
        </w:tc>
      </w:tr>
      <w:tr w:rsidR="00DB487A" w:rsidRPr="00F24881" w:rsidTr="00DB487A">
        <w:trPr>
          <w:trHeight w:hRule="exact" w:val="1056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487A" w:rsidRPr="00F24881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24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2.7.1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487A" w:rsidRPr="00F24881" w:rsidRDefault="00DB487A" w:rsidP="00DB487A">
            <w:pPr>
              <w:pStyle w:val="3"/>
              <w:shd w:val="clear" w:color="auto" w:fill="auto"/>
              <w:spacing w:line="206" w:lineRule="exact"/>
              <w:ind w:firstLine="1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4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Реконструкция тепловых сетей для обеспе</w:t>
            </w:r>
            <w:r w:rsidRPr="00F24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чения надежности теплоснабжения потреби</w:t>
            </w:r>
            <w:r w:rsidRPr="00F24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телей в существующих зонах действия теп</w:t>
            </w:r>
            <w:r w:rsidRPr="00F24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ловых пунктов и котельных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87A" w:rsidRPr="00F24881" w:rsidRDefault="00DB487A" w:rsidP="00DB487A">
            <w:pPr>
              <w:pStyle w:val="3"/>
              <w:shd w:val="clear" w:color="auto" w:fill="auto"/>
              <w:spacing w:line="206" w:lineRule="exact"/>
              <w:ind w:firstLine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4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Обеспечение нормативной надежности теплоснабжения потребителей</w:t>
            </w:r>
          </w:p>
        </w:tc>
      </w:tr>
      <w:tr w:rsidR="00A61F47" w:rsidRPr="00F24881" w:rsidTr="00A61F47">
        <w:trPr>
          <w:trHeight w:hRule="exact" w:val="399"/>
        </w:trPr>
        <w:tc>
          <w:tcPr>
            <w:tcW w:w="9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F47" w:rsidRPr="00F24881" w:rsidRDefault="00A61F47" w:rsidP="00D6445E">
            <w:pPr>
              <w:pStyle w:val="3"/>
              <w:shd w:val="clear" w:color="auto" w:fill="auto"/>
              <w:spacing w:line="206" w:lineRule="exact"/>
              <w:ind w:firstLine="0"/>
              <w:jc w:val="both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Подгруппа 2.8 «</w:t>
            </w:r>
            <w:r w:rsidR="004538D2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 xml:space="preserve">Восстановление теплоизоляции </w:t>
            </w:r>
            <w:r w:rsidR="00D6445E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 xml:space="preserve"> с применением современных материалов</w:t>
            </w:r>
          </w:p>
        </w:tc>
      </w:tr>
      <w:tr w:rsidR="00A61F47" w:rsidRPr="00F24881" w:rsidTr="00D6445E">
        <w:trPr>
          <w:trHeight w:hRule="exact" w:val="702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1F47" w:rsidRPr="00F24881" w:rsidRDefault="00D6445E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2.8.1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1F47" w:rsidRPr="00F24881" w:rsidRDefault="00D6445E" w:rsidP="00D6445E">
            <w:pPr>
              <w:pStyle w:val="3"/>
              <w:shd w:val="clear" w:color="auto" w:fill="auto"/>
              <w:spacing w:line="206" w:lineRule="exact"/>
              <w:ind w:firstLine="100"/>
              <w:jc w:val="both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Восстановление теплоизоляции магистрали  ЮК ГРЭС - Осинники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F47" w:rsidRPr="00F24881" w:rsidRDefault="00D6445E" w:rsidP="00DB487A">
            <w:pPr>
              <w:pStyle w:val="3"/>
              <w:shd w:val="clear" w:color="auto" w:fill="auto"/>
              <w:spacing w:line="206" w:lineRule="exact"/>
              <w:ind w:firstLine="80"/>
              <w:jc w:val="both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Снижение потерь тепловой энергии</w:t>
            </w:r>
          </w:p>
        </w:tc>
      </w:tr>
    </w:tbl>
    <w:p w:rsidR="005D04D1" w:rsidRPr="005D04D1" w:rsidRDefault="005D04D1" w:rsidP="005D04D1">
      <w:pPr>
        <w:widowControl w:val="0"/>
        <w:spacing w:after="399" w:line="312" w:lineRule="exact"/>
        <w:ind w:right="20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5D04D1" w:rsidRPr="008671C2" w:rsidRDefault="005D04D1" w:rsidP="008671C2">
      <w:pPr>
        <w:pStyle w:val="af3"/>
        <w:widowControl w:val="0"/>
        <w:numPr>
          <w:ilvl w:val="1"/>
          <w:numId w:val="48"/>
        </w:numPr>
        <w:spacing w:after="0" w:line="360" w:lineRule="auto"/>
        <w:ind w:left="0" w:right="20" w:firstLine="567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8671C2">
        <w:rPr>
          <w:rFonts w:ascii="Times New Roman" w:eastAsia="Arial" w:hAnsi="Times New Roman" w:cs="Times New Roman"/>
          <w:b/>
          <w:bCs/>
          <w:color w:val="000000"/>
          <w:spacing w:val="-10"/>
          <w:sz w:val="24"/>
          <w:szCs w:val="24"/>
          <w:lang w:eastAsia="ru-RU" w:bidi="ru-RU"/>
        </w:rPr>
        <w:t>Предложения по реконструкции тепловых сетей для обеспечения гидравлического режима и повышения надежности теплоснабжения потребителей</w:t>
      </w:r>
    </w:p>
    <w:p w:rsidR="00F24881" w:rsidRPr="005D04D1" w:rsidRDefault="005D04D1" w:rsidP="005D04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4D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Объемы перекладок магистральных и квартальных тепловых сетей для обес</w:t>
      </w:r>
      <w:r w:rsidRPr="005D04D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  <w:t>печения расчетных гидравлических режимов у существующих потребителей и под</w:t>
      </w:r>
      <w:r w:rsidRPr="005D04D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  <w:t>ключения перспективных потребителей представлены в таблице 6.2</w:t>
      </w:r>
    </w:p>
    <w:p w:rsidR="0030041F" w:rsidRDefault="0030041F" w:rsidP="001D3C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04D1" w:rsidRDefault="005D04D1" w:rsidP="005D04D1">
      <w:pPr>
        <w:widowControl w:val="0"/>
        <w:spacing w:after="0" w:line="170" w:lineRule="exact"/>
        <w:rPr>
          <w:rFonts w:ascii="Arial Unicode MS" w:eastAsia="Arial Unicode MS" w:hAnsi="Arial Unicode MS" w:cs="Arial Unicode MS"/>
          <w:color w:val="000000"/>
          <w:sz w:val="17"/>
          <w:szCs w:val="17"/>
          <w:lang w:eastAsia="ru-RU" w:bidi="ru-RU"/>
        </w:rPr>
        <w:sectPr w:rsidR="005D04D1" w:rsidSect="00072E07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9" w:h="16838"/>
          <w:pgMar w:top="1420" w:right="1414" w:bottom="709" w:left="1414" w:header="0" w:footer="3" w:gutter="0"/>
          <w:cols w:space="720"/>
          <w:noEndnote/>
          <w:titlePg/>
          <w:docGrid w:linePitch="360"/>
        </w:sectPr>
      </w:pPr>
      <w:bookmarkStart w:id="41" w:name="bookmark94"/>
    </w:p>
    <w:p w:rsidR="005D04D1" w:rsidRPr="005D04D1" w:rsidRDefault="005D04D1" w:rsidP="005D04D1">
      <w:pPr>
        <w:widowControl w:val="0"/>
        <w:spacing w:after="0" w:line="170" w:lineRule="exact"/>
        <w:rPr>
          <w:rFonts w:ascii="Arial Unicode MS" w:eastAsia="Arial Unicode MS" w:hAnsi="Arial Unicode MS" w:cs="Arial Unicode MS"/>
          <w:color w:val="000000"/>
          <w:sz w:val="17"/>
          <w:szCs w:val="17"/>
          <w:lang w:eastAsia="ru-RU" w:bidi="ru-RU"/>
        </w:rPr>
      </w:pPr>
      <w:r w:rsidRPr="005D04D1">
        <w:rPr>
          <w:rFonts w:ascii="Arial Unicode MS" w:eastAsia="Arial Unicode MS" w:hAnsi="Arial Unicode MS" w:cs="Arial Unicode MS"/>
          <w:color w:val="000000"/>
          <w:sz w:val="17"/>
          <w:szCs w:val="17"/>
          <w:lang w:eastAsia="ru-RU" w:bidi="ru-RU"/>
        </w:rPr>
        <w:lastRenderedPageBreak/>
        <w:t>Таблица 6.2 - Объемы перекладок тепловых сетей с увеличением диаметра трубопровода для обеспечения гидравлических режимов</w:t>
      </w:r>
      <w:bookmarkEnd w:id="41"/>
    </w:p>
    <w:tbl>
      <w:tblPr>
        <w:tblOverlap w:val="never"/>
        <w:tblW w:w="1506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7"/>
        <w:gridCol w:w="2698"/>
        <w:gridCol w:w="1205"/>
        <w:gridCol w:w="1205"/>
        <w:gridCol w:w="1200"/>
        <w:gridCol w:w="1205"/>
        <w:gridCol w:w="1200"/>
        <w:gridCol w:w="3601"/>
        <w:gridCol w:w="40"/>
      </w:tblGrid>
      <w:tr w:rsidR="00DB487A" w:rsidRPr="0099524B" w:rsidTr="00DB487A">
        <w:trPr>
          <w:gridAfter w:val="1"/>
          <w:wAfter w:w="40" w:type="dxa"/>
          <w:trHeight w:hRule="exact" w:val="638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A" w:rsidRPr="0099524B" w:rsidRDefault="00DB487A" w:rsidP="00DB487A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9952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Начало участка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A" w:rsidRPr="0099524B" w:rsidRDefault="00DB487A" w:rsidP="00DB487A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9952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Конец участка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A" w:rsidRPr="0099524B" w:rsidRDefault="00DB487A" w:rsidP="00DB487A">
            <w:pPr>
              <w:widowControl w:val="0"/>
              <w:spacing w:after="0" w:line="211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9952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Назначе</w:t>
            </w:r>
            <w:r w:rsidRPr="009952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softHyphen/>
              <w:t>ние сетей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widowControl w:val="0"/>
              <w:spacing w:after="0" w:line="206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9952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Условный</w:t>
            </w:r>
          </w:p>
          <w:p w:rsidR="00DB487A" w:rsidRPr="0099524B" w:rsidRDefault="00DB487A" w:rsidP="00DB487A">
            <w:pPr>
              <w:widowControl w:val="0"/>
              <w:spacing w:after="0" w:line="206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9952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диаметр,</w:t>
            </w:r>
          </w:p>
          <w:p w:rsidR="00DB487A" w:rsidRPr="0099524B" w:rsidRDefault="00DB487A" w:rsidP="00DB487A">
            <w:pPr>
              <w:widowControl w:val="0"/>
              <w:spacing w:after="0" w:line="206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9952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мм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A" w:rsidRPr="0099524B" w:rsidRDefault="00DB487A" w:rsidP="00DB487A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9952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Длина, 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A" w:rsidRPr="0099524B" w:rsidRDefault="00DB487A" w:rsidP="00DB487A">
            <w:pPr>
              <w:widowControl w:val="0"/>
              <w:spacing w:after="6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9952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Тип</w:t>
            </w:r>
          </w:p>
          <w:p w:rsidR="00DB487A" w:rsidRPr="0099524B" w:rsidRDefault="00DB487A" w:rsidP="00DB487A">
            <w:pPr>
              <w:widowControl w:val="0"/>
              <w:spacing w:before="60"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9952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прокладки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A" w:rsidRPr="0099524B" w:rsidRDefault="00DB487A" w:rsidP="00DB487A">
            <w:pPr>
              <w:widowControl w:val="0"/>
              <w:spacing w:after="0" w:line="211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9952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Год рекон</w:t>
            </w:r>
            <w:r w:rsidRPr="009952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softHyphen/>
              <w:t>струкции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87A" w:rsidRPr="0099524B" w:rsidRDefault="00DB487A" w:rsidP="00DB487A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9952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Примечание</w:t>
            </w:r>
          </w:p>
        </w:tc>
      </w:tr>
      <w:tr w:rsidR="00DB487A" w:rsidRPr="0099524B" w:rsidTr="00DB487A">
        <w:tblPrEx>
          <w:jc w:val="left"/>
        </w:tblPrEx>
        <w:trPr>
          <w:gridAfter w:val="1"/>
          <w:wAfter w:w="40" w:type="dxa"/>
          <w:trHeight w:hRule="exact" w:val="326"/>
        </w:trPr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Новый ЦТП в районе котельных ж/д №2 и Тобольская</w:t>
            </w:r>
          </w:p>
        </w:tc>
      </w:tr>
      <w:tr w:rsidR="00DB487A" w:rsidRPr="0099524B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ЦТП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18-ИП-01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2024-2028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RPr="0099524B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18-КВР-ТК-1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18-КВР-ТК-2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2024-2028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RPr="0099524B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18-КВР-ТК-2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18-КВР-ТК-3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2024-2028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RPr="0099524B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18-КВР-ТК-3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18-КВР-ТК-4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106,8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2024-2028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RPr="0099524B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18-КВР-ТК-4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18-БКВ-07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2024-2028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RPr="0099524B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18-БКВ-07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18-КВР-ТК-5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35,6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2024-2028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RPr="0099524B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18-КВР-ТК-5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18-БКВ-08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2024-2028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RPr="0099524B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18-БКВ-08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24-КВР-ТК-1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2024-2028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RPr="0099524B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08-КВР-ТК-2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08-БКВ-05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2024-2028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RPr="0099524B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08-БКВ-05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08-КВР-ТК-1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2024-2028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RPr="0099524B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08-КВР-ТК-2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08-БКВ-03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ГВС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2024-2028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RPr="0099524B" w:rsidTr="00DB487A">
        <w:tblPrEx>
          <w:jc w:val="left"/>
        </w:tblPrEx>
        <w:trPr>
          <w:gridAfter w:val="1"/>
          <w:wAfter w:w="40" w:type="dxa"/>
          <w:trHeight w:hRule="exact" w:val="269"/>
        </w:trPr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ЦТП-1</w:t>
            </w:r>
          </w:p>
        </w:tc>
      </w:tr>
      <w:tr w:rsidR="00DB487A" w:rsidRPr="0099524B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 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02-КВР-ТК-4 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RPr="0099524B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02-КВР-ТК-4 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 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RPr="0099524B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 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RPr="0099524B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02-КВР-ТК-7 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02-КВР-ТК-8 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RPr="0099524B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02-КВР-ТК-14 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02-КВР-ТК-16 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RPr="0099524B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02-КВР-ТК-16 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02-КВР-ТК-17 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RPr="0099524B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02-КВР-ТК-17 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02-КВР-ТК-20 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RPr="0099524B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02-КВР-ТК-20 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02-КВР-ТК-21 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RPr="0099524B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02-КВР-ТК-7 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02-КВР-ТК-8 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RPr="0099524B" w:rsidTr="00DB487A">
        <w:tblPrEx>
          <w:jc w:val="left"/>
        </w:tblPrEx>
        <w:trPr>
          <w:gridAfter w:val="1"/>
          <w:wAfter w:w="40" w:type="dxa"/>
          <w:trHeight w:hRule="exact" w:val="254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02-КВР-ТК-8 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02-КВР-ТК-9 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RPr="0099524B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02-КВР-ТК-9 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02-КВР-ТК-10а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RPr="0099524B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02-КВР-ТК-10а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02-КВР-ТК-10 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RPr="0099524B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02-КВР-ТК-10 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02-КВР-ТК-11 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RPr="0099524B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02-БКВ-36 ОТ 36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RPr="0099524B" w:rsidTr="00DB487A">
        <w:tblPrEx>
          <w:jc w:val="left"/>
        </w:tblPrEx>
        <w:trPr>
          <w:gridAfter w:val="1"/>
          <w:wAfter w:w="40" w:type="dxa"/>
          <w:trHeight w:hRule="exact" w:val="259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RPr="0099524B" w:rsidTr="00DB487A">
        <w:tblPrEx>
          <w:jc w:val="left"/>
        </w:tblPrEx>
        <w:trPr>
          <w:gridAfter w:val="1"/>
          <w:wAfter w:w="40" w:type="dxa"/>
          <w:trHeight w:hRule="exact" w:val="254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RPr="0099524B" w:rsidTr="00DB487A">
        <w:tblPrEx>
          <w:jc w:val="left"/>
        </w:tblPrEx>
        <w:trPr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  <w:tc>
          <w:tcPr>
            <w:tcW w:w="40" w:type="dxa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487A" w:rsidTr="00DB487A">
        <w:tblPrEx>
          <w:jc w:val="left"/>
        </w:tblPrEx>
        <w:trPr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02-ТП-ОТ-ул. Революции, 15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  <w:tc>
          <w:tcPr>
            <w:tcW w:w="40" w:type="dxa"/>
          </w:tcPr>
          <w:p w:rsidR="00DB487A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Style w:val="85pt"/>
              </w:rPr>
            </w:pP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422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lastRenderedPageBreak/>
              <w:t>02-КВР-ТК-58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02-ТП-ОТ-ул. Революции, 17 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64"/>
        </w:trPr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ЦТП-4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03-КВР-ТК-УТ-7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03-БКВ-5 ОТ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69"/>
        </w:trPr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ЦТП-7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06-КВР-ТК-34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06-ИП-37 ОТ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210,4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06-ИП-37 ОТ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06-КВР-ТК-35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11,2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422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 -20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06-ТП-ОТ-ул. Кирова, 1 Гаражи ОВД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38,8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06-КВР-ТК-УТ-16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06-ТП-ОТ-ул. Кирова, 5/1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06-КВР-ТК-04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4,2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23,8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ЦТП-7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 -29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4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 -29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129,3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40,7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27,2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06-ИП-04 ОТ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06-ИП-04 ОТ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06-ИП-05 ОТ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24,1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06-ИП-05 ОТ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17,3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10,8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4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 -40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 -29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ГВС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129,3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ГВС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ГВС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40,7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9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ГВС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4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ГВС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ГВС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27,2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ГВС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06-ИП-04 ГВС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ГВС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06-ИП-04 ГВС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06-ИП-05 ГВС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ГВС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24,1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lastRenderedPageBreak/>
              <w:t>06-ИП-05 ГВС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ГВС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ГВС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17,3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ГВС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10,8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 -40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ГВС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69"/>
        </w:trPr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3Т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11-КВР-ТК-16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11-КВР-ТК-14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87,5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5424C3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</w:t>
            </w:r>
            <w:r w:rsidR="005424C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</w:t>
            </w: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-20</w:t>
            </w:r>
            <w:r w:rsidR="005424C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11-КВР-ТК-14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11-КВР-ТК-13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5424C3" w:rsidP="00DB487A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</w:t>
            </w: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</w:t>
            </w: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-20</w:t>
            </w: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64"/>
        </w:trPr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4Т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12-КВР-ТК-13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12-БКВ-24 ОТ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5424C3" w:rsidP="00DB487A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</w:t>
            </w: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</w:t>
            </w: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-20</w:t>
            </w: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64"/>
        </w:trPr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5Т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5Т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13-БКВ-01 ОТ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2014-2018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4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13-БКВ-01 ОТ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13-БКВ-02 ОТ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2014-2018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13-БКВ-02 ОТ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13-БКВ-03 ОТ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2014-2018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13-БКВ-03 ОТ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13-БКВ-04 ОТ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2014-2018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13-БКВ-04 ОТ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13-БКВ-05_ОТ (ул. Звездная,9)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2014-2018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13-БКВ-08 ОТ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13-ИП-03 ОТ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2014-2018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13-ИП-03 ОТ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13-КВР-ТК-12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2014-2018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13-КВР-ТК-12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13-БКВ-09 ОТ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2014-2018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13-БКВ-09 ОТ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13-КВР-ТК-13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2014-2018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13-ИП-03 ГВС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13-КВР-ТК-12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ГВС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2014-2018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64"/>
        </w:trPr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B487A" w:rsidRDefault="00DB487A" w:rsidP="001D3C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487A" w:rsidRDefault="00DB487A" w:rsidP="001D3C5F">
      <w:pPr>
        <w:jc w:val="both"/>
        <w:rPr>
          <w:rFonts w:ascii="Times New Roman" w:hAnsi="Times New Roman" w:cs="Times New Roman"/>
          <w:sz w:val="24"/>
          <w:szCs w:val="24"/>
        </w:rPr>
        <w:sectPr w:rsidR="00DB487A" w:rsidSect="005D04D1">
          <w:pgSz w:w="16838" w:h="11909" w:orient="landscape"/>
          <w:pgMar w:top="1412" w:right="1418" w:bottom="1412" w:left="709" w:header="0" w:footer="6" w:gutter="0"/>
          <w:cols w:space="720"/>
          <w:noEndnote/>
          <w:titlePg/>
          <w:docGrid w:linePitch="360"/>
        </w:sectPr>
      </w:pPr>
    </w:p>
    <w:p w:rsidR="005D04D1" w:rsidRPr="008671C2" w:rsidRDefault="005D04D1" w:rsidP="008671C2">
      <w:pPr>
        <w:pStyle w:val="af3"/>
        <w:widowControl w:val="0"/>
        <w:numPr>
          <w:ilvl w:val="1"/>
          <w:numId w:val="48"/>
        </w:numPr>
        <w:tabs>
          <w:tab w:val="left" w:pos="1276"/>
        </w:tabs>
        <w:spacing w:after="0" w:line="360" w:lineRule="auto"/>
        <w:ind w:left="0" w:right="20" w:firstLine="567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8671C2">
        <w:rPr>
          <w:rFonts w:ascii="Times New Roman" w:eastAsia="Arial" w:hAnsi="Times New Roman" w:cs="Times New Roman"/>
          <w:b/>
          <w:bCs/>
          <w:color w:val="000000"/>
          <w:spacing w:val="-10"/>
          <w:sz w:val="24"/>
          <w:szCs w:val="24"/>
          <w:lang w:eastAsia="ru-RU" w:bidi="ru-RU"/>
        </w:rPr>
        <w:lastRenderedPageBreak/>
        <w:t xml:space="preserve">Предложения по новому строительству магистральных и квартальных тепловых сетей для </w:t>
      </w:r>
      <w:r w:rsidR="00080328">
        <w:rPr>
          <w:rFonts w:ascii="Times New Roman" w:eastAsia="Arial" w:hAnsi="Times New Roman" w:cs="Times New Roman"/>
          <w:b/>
          <w:bCs/>
          <w:color w:val="000000"/>
          <w:spacing w:val="-10"/>
          <w:sz w:val="24"/>
          <w:szCs w:val="24"/>
          <w:lang w:eastAsia="ru-RU" w:bidi="ru-RU"/>
        </w:rPr>
        <w:t xml:space="preserve">подключения к сетям ЮК ГРЭС и </w:t>
      </w:r>
      <w:r w:rsidRPr="008671C2">
        <w:rPr>
          <w:rFonts w:ascii="Times New Roman" w:eastAsia="Arial" w:hAnsi="Times New Roman" w:cs="Times New Roman"/>
          <w:b/>
          <w:bCs/>
          <w:color w:val="000000"/>
          <w:spacing w:val="-10"/>
          <w:sz w:val="24"/>
          <w:szCs w:val="24"/>
          <w:lang w:eastAsia="ru-RU" w:bidi="ru-RU"/>
        </w:rPr>
        <w:t>обеспечения перспективной тепловой нагрузки</w:t>
      </w:r>
    </w:p>
    <w:p w:rsidR="009C6069" w:rsidRDefault="009C6069" w:rsidP="009C6069">
      <w:pPr>
        <w:tabs>
          <w:tab w:val="left" w:pos="1276"/>
        </w:tabs>
        <w:spacing w:after="0" w:line="36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5D04D1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Объемы нового строительства магистральных и квартальных тепловых сетей для подключения перспективных потребителей приведены в таблице 6.3.</w:t>
      </w:r>
    </w:p>
    <w:p w:rsidR="009C6069" w:rsidRDefault="009C6069" w:rsidP="009C6069">
      <w:pPr>
        <w:tabs>
          <w:tab w:val="left" w:pos="1276"/>
        </w:tabs>
        <w:spacing w:after="0" w:line="36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Предлагается выполнение следующих мероприятий:</w:t>
      </w:r>
    </w:p>
    <w:p w:rsidR="009C6069" w:rsidRPr="007837BA" w:rsidRDefault="009C6069" w:rsidP="009C6069">
      <w:pPr>
        <w:pStyle w:val="af3"/>
        <w:numPr>
          <w:ilvl w:val="0"/>
          <w:numId w:val="43"/>
        </w:numPr>
        <w:tabs>
          <w:tab w:val="left" w:pos="993"/>
        </w:tabs>
        <w:spacing w:after="0" w:line="360" w:lineRule="auto"/>
        <w:ind w:left="709"/>
        <w:jc w:val="both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  <w:r w:rsidRPr="007837BA">
        <w:rPr>
          <w:rFonts w:ascii="Times New Roman" w:hAnsi="Times New Roman" w:cs="Times New Roman"/>
          <w:i/>
          <w:sz w:val="24"/>
          <w:szCs w:val="24"/>
        </w:rPr>
        <w:t xml:space="preserve">Строительство  магистральных </w:t>
      </w:r>
      <w:r w:rsidR="00020028">
        <w:rPr>
          <w:rFonts w:ascii="Times New Roman" w:hAnsi="Times New Roman" w:cs="Times New Roman"/>
          <w:i/>
          <w:sz w:val="24"/>
          <w:szCs w:val="24"/>
        </w:rPr>
        <w:t xml:space="preserve">тепловых сетей </w:t>
      </w:r>
      <w:r w:rsidRPr="007837BA">
        <w:rPr>
          <w:rFonts w:ascii="Times New Roman" w:hAnsi="Times New Roman" w:cs="Times New Roman"/>
          <w:i/>
          <w:sz w:val="24"/>
          <w:szCs w:val="24"/>
        </w:rPr>
        <w:t xml:space="preserve">   от ЦТП-7 до нового ЦТП в зоне действия котельных № 2,3. </w:t>
      </w:r>
    </w:p>
    <w:p w:rsidR="009C6069" w:rsidRDefault="009C6069" w:rsidP="009C60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C1B">
        <w:rPr>
          <w:rFonts w:ascii="Times New Roman" w:hAnsi="Times New Roman" w:cs="Times New Roman"/>
          <w:sz w:val="24"/>
          <w:szCs w:val="24"/>
        </w:rPr>
        <w:t xml:space="preserve">Для подключения потребителей котельных </w:t>
      </w:r>
      <w:r>
        <w:rPr>
          <w:rFonts w:ascii="Times New Roman" w:hAnsi="Times New Roman" w:cs="Times New Roman"/>
          <w:sz w:val="24"/>
          <w:szCs w:val="24"/>
        </w:rPr>
        <w:t>№ 2,3 к магистрали ЮК ГРЭС необходимо выполнить комплекс мероприятий: строительство участка магистрального трубопровода от точки подключения к магистрали существующего ЦТП-7 до существующей котельной № 2; строительство ЦТП и реконструкцию участка квартальных сетей для подключения к новому ЦТП потребителей котельной № 3</w:t>
      </w:r>
      <w:r w:rsidR="00D6445E">
        <w:rPr>
          <w:rFonts w:ascii="Times New Roman" w:hAnsi="Times New Roman" w:cs="Times New Roman"/>
          <w:sz w:val="24"/>
          <w:szCs w:val="24"/>
        </w:rPr>
        <w:t>, включая сети горячего водоснабжения</w:t>
      </w:r>
      <w:r>
        <w:rPr>
          <w:rFonts w:ascii="Times New Roman" w:hAnsi="Times New Roman" w:cs="Times New Roman"/>
          <w:sz w:val="24"/>
          <w:szCs w:val="24"/>
        </w:rPr>
        <w:t>. Данные мероприятия предусмотрены концессионными соглашениями, заключенными администрацией Осинниковского городского округа с ПАО «ЮК ГРЭС» в декабре 2016г.</w:t>
      </w:r>
    </w:p>
    <w:p w:rsidR="009C6069" w:rsidRDefault="009C6069" w:rsidP="009C6069">
      <w:pPr>
        <w:spacing w:after="0" w:line="360" w:lineRule="auto"/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 w:rsidRPr="00135C1B">
        <w:rPr>
          <w:rFonts w:ascii="Times New Roman" w:hAnsi="Times New Roman" w:cs="Times New Roman"/>
          <w:sz w:val="24"/>
          <w:szCs w:val="24"/>
        </w:rPr>
        <w:t xml:space="preserve">Работы по проектированию </w:t>
      </w:r>
      <w:r>
        <w:rPr>
          <w:rFonts w:ascii="Times New Roman" w:hAnsi="Times New Roman" w:cs="Times New Roman"/>
          <w:sz w:val="24"/>
          <w:szCs w:val="24"/>
        </w:rPr>
        <w:t xml:space="preserve"> комплекса </w:t>
      </w:r>
      <w:r w:rsidRPr="00135C1B">
        <w:rPr>
          <w:rFonts w:ascii="Times New Roman" w:hAnsi="Times New Roman" w:cs="Times New Roman"/>
          <w:sz w:val="24"/>
          <w:szCs w:val="24"/>
        </w:rPr>
        <w:t>начаты в 2016г.</w:t>
      </w:r>
      <w:r>
        <w:rPr>
          <w:rFonts w:ascii="Times New Roman" w:hAnsi="Times New Roman" w:cs="Times New Roman"/>
          <w:sz w:val="24"/>
          <w:szCs w:val="24"/>
        </w:rPr>
        <w:t xml:space="preserve">, завершены в 2018г. </w:t>
      </w:r>
      <w:r w:rsidRPr="00135C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Работы по строительству участка магистральных сетей начаты в 2018г. Срок окончания строительства – 2020г. </w:t>
      </w:r>
      <w:r w:rsidRPr="00135C1B">
        <w:rPr>
          <w:rFonts w:ascii="Times New Roman" w:hAnsi="Times New Roman" w:cs="Times New Roman"/>
          <w:sz w:val="24"/>
          <w:szCs w:val="24"/>
        </w:rPr>
        <w:t xml:space="preserve">Срок </w:t>
      </w:r>
      <w:r>
        <w:rPr>
          <w:rFonts w:ascii="Times New Roman" w:hAnsi="Times New Roman" w:cs="Times New Roman"/>
          <w:sz w:val="24"/>
          <w:szCs w:val="24"/>
        </w:rPr>
        <w:t xml:space="preserve"> завершения </w:t>
      </w:r>
      <w:r w:rsidRPr="00135C1B">
        <w:rPr>
          <w:rFonts w:ascii="Times New Roman" w:hAnsi="Times New Roman" w:cs="Times New Roman"/>
          <w:sz w:val="24"/>
          <w:szCs w:val="24"/>
        </w:rPr>
        <w:t xml:space="preserve">строительства </w:t>
      </w:r>
      <w:r>
        <w:rPr>
          <w:rFonts w:ascii="Times New Roman" w:hAnsi="Times New Roman" w:cs="Times New Roman"/>
          <w:sz w:val="24"/>
          <w:szCs w:val="24"/>
        </w:rPr>
        <w:t xml:space="preserve"> участка магистрали </w:t>
      </w:r>
      <w:r w:rsidRPr="00135C1B">
        <w:rPr>
          <w:rFonts w:ascii="Times New Roman" w:hAnsi="Times New Roman" w:cs="Times New Roman"/>
          <w:sz w:val="24"/>
          <w:szCs w:val="24"/>
        </w:rPr>
        <w:t>изменен в связи с увеличением сроков проектирования и объема финансирования работ</w:t>
      </w:r>
      <w:r>
        <w:rPr>
          <w:rFonts w:ascii="Times New Roman" w:hAnsi="Times New Roman" w:cs="Times New Roman"/>
          <w:sz w:val="24"/>
          <w:szCs w:val="24"/>
        </w:rPr>
        <w:t xml:space="preserve"> относительно заявленных в концессионных соглашениях 2016г</w:t>
      </w:r>
      <w:r w:rsidRPr="00135C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6069" w:rsidRPr="007837BA" w:rsidRDefault="009C6069" w:rsidP="009C606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5758">
        <w:rPr>
          <w:rFonts w:ascii="Times New Roman" w:hAnsi="Times New Roman" w:cs="Times New Roman"/>
          <w:sz w:val="24"/>
          <w:szCs w:val="24"/>
        </w:rPr>
        <w:t>•</w:t>
      </w:r>
      <w:r w:rsidRPr="00415758">
        <w:rPr>
          <w:rFonts w:ascii="Times New Roman" w:hAnsi="Times New Roman" w:cs="Times New Roman"/>
          <w:sz w:val="24"/>
          <w:szCs w:val="24"/>
        </w:rPr>
        <w:tab/>
      </w:r>
      <w:r w:rsidR="00020028" w:rsidRPr="00020028">
        <w:rPr>
          <w:rFonts w:ascii="Times New Roman" w:hAnsi="Times New Roman" w:cs="Times New Roman"/>
          <w:i/>
          <w:sz w:val="24"/>
          <w:szCs w:val="24"/>
        </w:rPr>
        <w:t>Строительство</w:t>
      </w:r>
      <w:r w:rsidRPr="007837B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20028">
        <w:rPr>
          <w:rFonts w:ascii="Times New Roman" w:hAnsi="Times New Roman" w:cs="Times New Roman"/>
          <w:i/>
          <w:sz w:val="24"/>
          <w:szCs w:val="24"/>
        </w:rPr>
        <w:t xml:space="preserve">участка </w:t>
      </w:r>
      <w:r w:rsidRPr="007837BA">
        <w:rPr>
          <w:rFonts w:ascii="Times New Roman" w:hAnsi="Times New Roman" w:cs="Times New Roman"/>
          <w:i/>
          <w:sz w:val="24"/>
          <w:szCs w:val="24"/>
        </w:rPr>
        <w:t xml:space="preserve">квартальных сетей в зоне действия котельных № 2,3 для подключения к новому ЦТП. </w:t>
      </w:r>
    </w:p>
    <w:p w:rsidR="009C6069" w:rsidRPr="00415758" w:rsidRDefault="009C6069" w:rsidP="009C606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подключения потребителей котельной № 3 к новому ЦТП необходимо выполнить работы по реконструкции квартальных сетей. В 2016г. были начаты работы по подготовке проектной документации для выполнения реконструкции, в 2018г. - завершены. Срок строительно – монтажных работ: 2020</w:t>
      </w:r>
      <w:r w:rsidR="00080328">
        <w:rPr>
          <w:rFonts w:ascii="Times New Roman" w:hAnsi="Times New Roman" w:cs="Times New Roman"/>
          <w:sz w:val="24"/>
          <w:szCs w:val="24"/>
        </w:rPr>
        <w:t xml:space="preserve"> – 2023г.</w:t>
      </w:r>
      <w:r>
        <w:rPr>
          <w:rFonts w:ascii="Times New Roman" w:hAnsi="Times New Roman" w:cs="Times New Roman"/>
          <w:sz w:val="24"/>
          <w:szCs w:val="24"/>
        </w:rPr>
        <w:t xml:space="preserve">г., после завершения работ по строительству ЦТП и участка магистрального трубопровода для подключения нового ЦТП к магистрали ЮК ГРЭС.  </w:t>
      </w:r>
      <w:r w:rsidRPr="00135C1B">
        <w:rPr>
          <w:rFonts w:ascii="Times New Roman" w:hAnsi="Times New Roman" w:cs="Times New Roman"/>
          <w:sz w:val="24"/>
          <w:szCs w:val="24"/>
        </w:rPr>
        <w:t xml:space="preserve">Срок </w:t>
      </w:r>
      <w:r>
        <w:rPr>
          <w:rFonts w:ascii="Times New Roman" w:hAnsi="Times New Roman" w:cs="Times New Roman"/>
          <w:sz w:val="24"/>
          <w:szCs w:val="24"/>
        </w:rPr>
        <w:t xml:space="preserve"> окончания работ по  </w:t>
      </w:r>
      <w:r w:rsidR="00080328">
        <w:rPr>
          <w:rFonts w:ascii="Times New Roman" w:hAnsi="Times New Roman" w:cs="Times New Roman"/>
          <w:sz w:val="24"/>
          <w:szCs w:val="24"/>
        </w:rPr>
        <w:t xml:space="preserve">строительству участка </w:t>
      </w:r>
      <w:r>
        <w:rPr>
          <w:rFonts w:ascii="Times New Roman" w:hAnsi="Times New Roman" w:cs="Times New Roman"/>
          <w:sz w:val="24"/>
          <w:szCs w:val="24"/>
        </w:rPr>
        <w:t xml:space="preserve"> квартальных сетей  </w:t>
      </w:r>
      <w:r w:rsidRPr="00135C1B">
        <w:rPr>
          <w:rFonts w:ascii="Times New Roman" w:hAnsi="Times New Roman" w:cs="Times New Roman"/>
          <w:sz w:val="24"/>
          <w:szCs w:val="24"/>
        </w:rPr>
        <w:t xml:space="preserve">изменен </w:t>
      </w:r>
      <w:r>
        <w:rPr>
          <w:rFonts w:ascii="Times New Roman" w:hAnsi="Times New Roman" w:cs="Times New Roman"/>
          <w:sz w:val="24"/>
          <w:szCs w:val="24"/>
        </w:rPr>
        <w:t xml:space="preserve">из-за </w:t>
      </w:r>
      <w:r w:rsidRPr="00135C1B">
        <w:rPr>
          <w:rFonts w:ascii="Times New Roman" w:hAnsi="Times New Roman" w:cs="Times New Roman"/>
          <w:sz w:val="24"/>
          <w:szCs w:val="24"/>
        </w:rPr>
        <w:t xml:space="preserve">  увеличени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35C1B">
        <w:rPr>
          <w:rFonts w:ascii="Times New Roman" w:hAnsi="Times New Roman" w:cs="Times New Roman"/>
          <w:sz w:val="24"/>
          <w:szCs w:val="24"/>
        </w:rPr>
        <w:t xml:space="preserve"> сроков проектирования и объема финансирования работ</w:t>
      </w:r>
      <w:r>
        <w:rPr>
          <w:rFonts w:ascii="Times New Roman" w:hAnsi="Times New Roman" w:cs="Times New Roman"/>
          <w:sz w:val="24"/>
          <w:szCs w:val="24"/>
        </w:rPr>
        <w:t xml:space="preserve"> относительно заявленных в концессионных соглашениях 2016г</w:t>
      </w:r>
      <w:r w:rsidRPr="00135C1B">
        <w:rPr>
          <w:rFonts w:ascii="Times New Roman" w:hAnsi="Times New Roman" w:cs="Times New Roman"/>
          <w:sz w:val="24"/>
          <w:szCs w:val="24"/>
        </w:rPr>
        <w:t>.</w:t>
      </w:r>
      <w:r w:rsidR="00D6445E">
        <w:rPr>
          <w:rFonts w:ascii="Times New Roman" w:hAnsi="Times New Roman" w:cs="Times New Roman"/>
          <w:sz w:val="24"/>
          <w:szCs w:val="24"/>
        </w:rPr>
        <w:t xml:space="preserve"> </w:t>
      </w:r>
      <w:r w:rsidR="00080328">
        <w:rPr>
          <w:rFonts w:ascii="Times New Roman" w:hAnsi="Times New Roman" w:cs="Times New Roman"/>
          <w:sz w:val="24"/>
          <w:szCs w:val="24"/>
        </w:rPr>
        <w:t xml:space="preserve">Строительство </w:t>
      </w:r>
      <w:r w:rsidR="00D6445E">
        <w:rPr>
          <w:rFonts w:ascii="Times New Roman" w:hAnsi="Times New Roman" w:cs="Times New Roman"/>
          <w:sz w:val="24"/>
          <w:szCs w:val="24"/>
        </w:rPr>
        <w:t xml:space="preserve"> квартальных сетей включает строительство сетей горячего водоснабжения котельных № 2,3 для подключения к новому ЦТП.</w:t>
      </w:r>
    </w:p>
    <w:p w:rsidR="009C6069" w:rsidRPr="000E79F8" w:rsidRDefault="009C6069" w:rsidP="009C606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 w:rsidRPr="000E79F8">
        <w:rPr>
          <w:rFonts w:ascii="Times New Roman" w:hAnsi="Times New Roman" w:cs="Times New Roman"/>
          <w:i/>
          <w:sz w:val="24"/>
          <w:szCs w:val="24"/>
        </w:rPr>
        <w:t>Реконструкция квартальных сетей в зоне действия котельных ж/ д № 2, Тобольская для подключения к новому ЦТП.</w:t>
      </w:r>
    </w:p>
    <w:p w:rsidR="009C6069" w:rsidRPr="000E79F8" w:rsidRDefault="009C6069" w:rsidP="009C606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5758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415758">
        <w:rPr>
          <w:rFonts w:ascii="Times New Roman" w:hAnsi="Times New Roman" w:cs="Times New Roman"/>
          <w:sz w:val="24"/>
          <w:szCs w:val="24"/>
        </w:rPr>
        <w:tab/>
      </w:r>
      <w:r w:rsidRPr="000E79F8">
        <w:rPr>
          <w:rFonts w:ascii="Times New Roman" w:hAnsi="Times New Roman" w:cs="Times New Roman"/>
          <w:i/>
          <w:sz w:val="24"/>
          <w:szCs w:val="24"/>
        </w:rPr>
        <w:t>Строительство сетей ЦТП -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E79F8">
        <w:rPr>
          <w:rFonts w:ascii="Times New Roman" w:hAnsi="Times New Roman" w:cs="Times New Roman"/>
          <w:i/>
          <w:sz w:val="24"/>
          <w:szCs w:val="24"/>
        </w:rPr>
        <w:t>5 для подключения перспективной нагрузки домов частного сектора по ул. Королева, Весенняя.</w:t>
      </w:r>
    </w:p>
    <w:p w:rsidR="0030041F" w:rsidRDefault="0030041F" w:rsidP="00072E07">
      <w:pPr>
        <w:pStyle w:val="3"/>
        <w:shd w:val="clear" w:color="auto" w:fill="auto"/>
        <w:spacing w:line="413" w:lineRule="exact"/>
        <w:ind w:right="20" w:firstLine="0"/>
        <w:jc w:val="left"/>
        <w:sectPr w:rsidR="0030041F" w:rsidSect="00072E07">
          <w:pgSz w:w="11909" w:h="16838"/>
          <w:pgMar w:top="1420" w:right="1414" w:bottom="709" w:left="1414" w:header="0" w:footer="3" w:gutter="0"/>
          <w:cols w:space="720"/>
          <w:noEndnote/>
          <w:titlePg/>
          <w:docGrid w:linePitch="360"/>
        </w:sectPr>
      </w:pPr>
    </w:p>
    <w:p w:rsidR="0030041F" w:rsidRPr="00D67918" w:rsidRDefault="0030041F" w:rsidP="0030041F">
      <w:pPr>
        <w:pStyle w:val="ab"/>
        <w:framePr w:w="15086" w:wrap="notBeside" w:vAnchor="text" w:hAnchor="text" w:xAlign="center" w:y="1"/>
        <w:shd w:val="clear" w:color="auto" w:fill="auto"/>
        <w:spacing w:line="170" w:lineRule="exact"/>
        <w:jc w:val="left"/>
        <w:rPr>
          <w:rFonts w:ascii="Times New Roman" w:hAnsi="Times New Roman" w:cs="Times New Roman"/>
          <w:sz w:val="18"/>
          <w:szCs w:val="18"/>
        </w:rPr>
      </w:pPr>
      <w:bookmarkStart w:id="42" w:name="bookmark95"/>
      <w:r w:rsidRPr="00D67918">
        <w:rPr>
          <w:rFonts w:ascii="Times New Roman" w:hAnsi="Times New Roman" w:cs="Times New Roman"/>
          <w:sz w:val="18"/>
          <w:szCs w:val="18"/>
        </w:rPr>
        <w:lastRenderedPageBreak/>
        <w:t>Таблица 6.3 - Объемы нового строительства магистральных и квартальных тепловых сетей для обеспечения перспективной тепловой нагрузки</w:t>
      </w:r>
      <w:bookmarkEnd w:id="42"/>
    </w:p>
    <w:tbl>
      <w:tblPr>
        <w:tblW w:w="1508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1"/>
        <w:gridCol w:w="3369"/>
        <w:gridCol w:w="1397"/>
        <w:gridCol w:w="1262"/>
        <w:gridCol w:w="859"/>
        <w:gridCol w:w="1286"/>
        <w:gridCol w:w="1718"/>
        <w:gridCol w:w="3234"/>
      </w:tblGrid>
      <w:tr w:rsidR="00415758" w:rsidTr="00415758">
        <w:trPr>
          <w:trHeight w:hRule="exact" w:val="634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758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</w:pPr>
            <w:r>
              <w:rPr>
                <w:rStyle w:val="85pt"/>
              </w:rPr>
              <w:t>Начало участка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758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</w:pPr>
            <w:r>
              <w:rPr>
                <w:rStyle w:val="85pt"/>
              </w:rPr>
              <w:t>Конец участка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758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</w:pPr>
            <w:r>
              <w:rPr>
                <w:rStyle w:val="85pt"/>
              </w:rPr>
              <w:t>Назначение</w:t>
            </w:r>
          </w:p>
          <w:p w:rsidR="00415758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</w:pPr>
            <w:r>
              <w:rPr>
                <w:rStyle w:val="85pt"/>
              </w:rPr>
              <w:t>сетей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758" w:rsidRDefault="00415758" w:rsidP="00857BD9">
            <w:pPr>
              <w:pStyle w:val="3"/>
              <w:shd w:val="clear" w:color="auto" w:fill="auto"/>
              <w:spacing w:line="206" w:lineRule="exact"/>
              <w:ind w:firstLine="0"/>
            </w:pPr>
            <w:r>
              <w:rPr>
                <w:rStyle w:val="85pt"/>
              </w:rPr>
              <w:t>Условный</w:t>
            </w:r>
          </w:p>
          <w:p w:rsidR="00415758" w:rsidRDefault="00415758" w:rsidP="00857BD9">
            <w:pPr>
              <w:pStyle w:val="3"/>
              <w:shd w:val="clear" w:color="auto" w:fill="auto"/>
              <w:spacing w:line="206" w:lineRule="exact"/>
              <w:ind w:firstLine="0"/>
            </w:pPr>
            <w:r>
              <w:rPr>
                <w:rStyle w:val="85pt"/>
              </w:rPr>
              <w:t>диаметр,</w:t>
            </w:r>
          </w:p>
          <w:p w:rsidR="00415758" w:rsidRDefault="00415758" w:rsidP="00857BD9">
            <w:pPr>
              <w:pStyle w:val="3"/>
              <w:shd w:val="clear" w:color="auto" w:fill="auto"/>
              <w:spacing w:line="206" w:lineRule="exact"/>
              <w:ind w:firstLine="0"/>
            </w:pPr>
            <w:r>
              <w:rPr>
                <w:rStyle w:val="85pt"/>
              </w:rPr>
              <w:t>мм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758" w:rsidRDefault="00415758" w:rsidP="00857BD9">
            <w:pPr>
              <w:pStyle w:val="3"/>
              <w:shd w:val="clear" w:color="auto" w:fill="auto"/>
              <w:spacing w:after="60" w:line="170" w:lineRule="exact"/>
              <w:ind w:firstLine="0"/>
            </w:pPr>
            <w:r>
              <w:rPr>
                <w:rStyle w:val="85pt"/>
              </w:rPr>
              <w:t>Длина,</w:t>
            </w:r>
          </w:p>
          <w:p w:rsidR="00415758" w:rsidRDefault="00415758" w:rsidP="00857BD9">
            <w:pPr>
              <w:pStyle w:val="3"/>
              <w:shd w:val="clear" w:color="auto" w:fill="auto"/>
              <w:spacing w:before="60" w:line="170" w:lineRule="exact"/>
              <w:ind w:firstLine="0"/>
            </w:pPr>
            <w:r>
              <w:rPr>
                <w:rStyle w:val="85pt"/>
              </w:rPr>
              <w:t>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758" w:rsidRDefault="00415758" w:rsidP="00857BD9">
            <w:pPr>
              <w:pStyle w:val="3"/>
              <w:shd w:val="clear" w:color="auto" w:fill="auto"/>
              <w:spacing w:after="60" w:line="170" w:lineRule="exact"/>
              <w:ind w:firstLine="0"/>
            </w:pPr>
            <w:r>
              <w:rPr>
                <w:rStyle w:val="85pt"/>
              </w:rPr>
              <w:t>Тип</w:t>
            </w:r>
          </w:p>
          <w:p w:rsidR="00415758" w:rsidRDefault="00415758" w:rsidP="00857BD9">
            <w:pPr>
              <w:pStyle w:val="3"/>
              <w:shd w:val="clear" w:color="auto" w:fill="auto"/>
              <w:spacing w:before="60" w:line="170" w:lineRule="exact"/>
              <w:ind w:firstLine="0"/>
            </w:pPr>
            <w:r>
              <w:rPr>
                <w:rStyle w:val="85pt"/>
              </w:rPr>
              <w:t>прокладки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758" w:rsidRDefault="00415758" w:rsidP="00857BD9">
            <w:pPr>
              <w:pStyle w:val="3"/>
              <w:shd w:val="clear" w:color="auto" w:fill="auto"/>
              <w:spacing w:after="60" w:line="170" w:lineRule="exact"/>
              <w:ind w:firstLine="0"/>
            </w:pPr>
            <w:r>
              <w:rPr>
                <w:rStyle w:val="85pt"/>
              </w:rPr>
              <w:t>Год</w:t>
            </w:r>
          </w:p>
          <w:p w:rsidR="00415758" w:rsidRDefault="00415758" w:rsidP="00857BD9">
            <w:pPr>
              <w:pStyle w:val="3"/>
              <w:shd w:val="clear" w:color="auto" w:fill="auto"/>
              <w:spacing w:before="60" w:line="170" w:lineRule="exact"/>
              <w:ind w:firstLine="0"/>
            </w:pPr>
            <w:r>
              <w:rPr>
                <w:rStyle w:val="85pt"/>
              </w:rPr>
              <w:t>реконструкции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758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</w:pPr>
            <w:r>
              <w:rPr>
                <w:rStyle w:val="85pt"/>
              </w:rPr>
              <w:t>Примечание</w:t>
            </w:r>
          </w:p>
        </w:tc>
      </w:tr>
      <w:tr w:rsidR="00415758" w:rsidTr="00415758">
        <w:trPr>
          <w:trHeight w:hRule="exact" w:val="264"/>
        </w:trPr>
        <w:tc>
          <w:tcPr>
            <w:tcW w:w="1508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5758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</w:pPr>
            <w:r>
              <w:rPr>
                <w:rStyle w:val="85pt"/>
              </w:rPr>
              <w:t>Новый ЦТП в районе котельных №2 и №3</w:t>
            </w:r>
          </w:p>
        </w:tc>
      </w:tr>
      <w:tr w:rsidR="00415758" w:rsidRPr="00FF4729" w:rsidTr="00415758">
        <w:trPr>
          <w:trHeight w:hRule="exact" w:val="254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FF4729">
              <w:rPr>
                <w:sz w:val="16"/>
                <w:szCs w:val="16"/>
              </w:rPr>
              <w:t>Узел А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FF4729">
              <w:rPr>
                <w:rStyle w:val="85pt"/>
                <w:sz w:val="16"/>
                <w:szCs w:val="16"/>
              </w:rPr>
              <w:t xml:space="preserve">До УТ-6 (УП-18)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магистраль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>
              <w:rPr>
                <w:rStyle w:val="85pt"/>
                <w:sz w:val="16"/>
                <w:szCs w:val="16"/>
              </w:rPr>
              <w:t>250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FF4729">
              <w:rPr>
                <w:rStyle w:val="85pt"/>
                <w:sz w:val="16"/>
                <w:szCs w:val="16"/>
              </w:rPr>
              <w:t>подземная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FF4729">
              <w:rPr>
                <w:rStyle w:val="85pt"/>
                <w:sz w:val="16"/>
                <w:szCs w:val="16"/>
              </w:rPr>
              <w:t>201</w:t>
            </w:r>
            <w:r w:rsidR="005424C3">
              <w:rPr>
                <w:rStyle w:val="85pt"/>
                <w:sz w:val="16"/>
                <w:szCs w:val="16"/>
              </w:rPr>
              <w:t>8</w:t>
            </w:r>
            <w:r w:rsidRPr="00FF4729">
              <w:rPr>
                <w:rStyle w:val="85pt"/>
                <w:sz w:val="16"/>
                <w:szCs w:val="16"/>
              </w:rPr>
              <w:t>-20</w:t>
            </w:r>
            <w:r w:rsidR="005424C3">
              <w:rPr>
                <w:rStyle w:val="85pt"/>
                <w:sz w:val="16"/>
                <w:szCs w:val="16"/>
              </w:rPr>
              <w:t>19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FF4729">
              <w:rPr>
                <w:rStyle w:val="85pt"/>
                <w:sz w:val="16"/>
                <w:szCs w:val="16"/>
              </w:rPr>
              <w:t>строительство новых сетей</w:t>
            </w:r>
          </w:p>
        </w:tc>
      </w:tr>
      <w:tr w:rsidR="00415758" w:rsidRPr="00FF4729" w:rsidTr="00415758">
        <w:trPr>
          <w:trHeight w:hRule="exact" w:val="25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sz w:val="16"/>
                <w:szCs w:val="16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магистраль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>
              <w:rPr>
                <w:rStyle w:val="85pt"/>
                <w:sz w:val="16"/>
                <w:szCs w:val="16"/>
              </w:rPr>
              <w:t>250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FF4729">
              <w:rPr>
                <w:rStyle w:val="85pt"/>
                <w:sz w:val="16"/>
                <w:szCs w:val="16"/>
              </w:rPr>
              <w:t>подземная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5424C3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>
              <w:rPr>
                <w:rStyle w:val="85pt"/>
                <w:sz w:val="16"/>
                <w:szCs w:val="16"/>
              </w:rPr>
              <w:t>2018-2019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sz w:val="16"/>
                <w:szCs w:val="16"/>
              </w:rPr>
            </w:pPr>
          </w:p>
        </w:tc>
      </w:tr>
      <w:tr w:rsidR="00415758" w:rsidRPr="00FF4729" w:rsidTr="00415758">
        <w:trPr>
          <w:trHeight w:hRule="exact" w:val="25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FF4729">
              <w:rPr>
                <w:rStyle w:val="85pt"/>
                <w:sz w:val="16"/>
                <w:szCs w:val="16"/>
              </w:rPr>
              <w:t>До УТ-6 (УП-18)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нового ЦТП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магистраль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>
              <w:rPr>
                <w:rStyle w:val="85pt"/>
                <w:sz w:val="16"/>
                <w:szCs w:val="16"/>
              </w:rPr>
              <w:t>надз</w:t>
            </w:r>
            <w:r w:rsidRPr="00FF4729">
              <w:rPr>
                <w:rStyle w:val="85pt"/>
                <w:sz w:val="16"/>
                <w:szCs w:val="16"/>
              </w:rPr>
              <w:t>емная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758" w:rsidRPr="00FF4729" w:rsidRDefault="00415758" w:rsidP="005424C3">
            <w:pPr>
              <w:jc w:val="center"/>
              <w:rPr>
                <w:sz w:val="16"/>
                <w:szCs w:val="16"/>
              </w:rPr>
            </w:pPr>
            <w:r w:rsidRPr="00FF4729">
              <w:rPr>
                <w:rStyle w:val="85pt"/>
                <w:sz w:val="16"/>
                <w:szCs w:val="16"/>
              </w:rPr>
              <w:t>201</w:t>
            </w:r>
            <w:r w:rsidR="005424C3">
              <w:rPr>
                <w:rStyle w:val="85pt"/>
                <w:sz w:val="16"/>
                <w:szCs w:val="16"/>
              </w:rPr>
              <w:t>9</w:t>
            </w:r>
            <w:r w:rsidRPr="00FF4729">
              <w:rPr>
                <w:rStyle w:val="85pt"/>
                <w:sz w:val="16"/>
                <w:szCs w:val="16"/>
              </w:rPr>
              <w:t>-202</w:t>
            </w:r>
            <w:r w:rsidR="005424C3">
              <w:rPr>
                <w:rStyle w:val="85pt"/>
                <w:sz w:val="16"/>
                <w:szCs w:val="16"/>
              </w:rPr>
              <w:t>0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FF4729">
              <w:rPr>
                <w:rStyle w:val="85pt"/>
                <w:sz w:val="16"/>
                <w:szCs w:val="16"/>
              </w:rPr>
              <w:t>строительство новых сетей</w:t>
            </w:r>
          </w:p>
        </w:tc>
      </w:tr>
      <w:tr w:rsidR="00415758" w:rsidRPr="00FF4729" w:rsidTr="00415758">
        <w:trPr>
          <w:trHeight w:hRule="exact" w:val="25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магистраль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>
              <w:rPr>
                <w:rStyle w:val="85pt"/>
                <w:sz w:val="16"/>
                <w:szCs w:val="16"/>
              </w:rPr>
              <w:t>надз</w:t>
            </w:r>
            <w:r w:rsidRPr="00FF4729">
              <w:rPr>
                <w:rStyle w:val="85pt"/>
                <w:sz w:val="16"/>
                <w:szCs w:val="16"/>
              </w:rPr>
              <w:t>емная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758" w:rsidRPr="00FF4729" w:rsidRDefault="005424C3" w:rsidP="00857BD9">
            <w:pPr>
              <w:jc w:val="center"/>
              <w:rPr>
                <w:sz w:val="16"/>
                <w:szCs w:val="16"/>
              </w:rPr>
            </w:pPr>
            <w:r>
              <w:rPr>
                <w:rStyle w:val="85pt"/>
                <w:sz w:val="16"/>
                <w:szCs w:val="16"/>
              </w:rPr>
              <w:t>2019-2020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sz w:val="16"/>
                <w:szCs w:val="16"/>
              </w:rPr>
            </w:pPr>
          </w:p>
        </w:tc>
      </w:tr>
      <w:tr w:rsidR="00415758" w:rsidRPr="00FF4729" w:rsidTr="00415758">
        <w:trPr>
          <w:trHeight w:hRule="exact" w:val="25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</w:t>
            </w:r>
            <w:r w:rsidR="005424C3">
              <w:rPr>
                <w:sz w:val="16"/>
                <w:szCs w:val="16"/>
              </w:rPr>
              <w:t xml:space="preserve">ый </w:t>
            </w:r>
            <w:r>
              <w:rPr>
                <w:sz w:val="16"/>
                <w:szCs w:val="16"/>
              </w:rPr>
              <w:t xml:space="preserve"> ЦТП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УТ-9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FF4729">
              <w:rPr>
                <w:rStyle w:val="85pt"/>
                <w:sz w:val="16"/>
                <w:szCs w:val="16"/>
              </w:rPr>
              <w:t>отопление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782,5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FF4729">
              <w:rPr>
                <w:rStyle w:val="85pt"/>
                <w:sz w:val="16"/>
                <w:szCs w:val="16"/>
              </w:rPr>
              <w:t>подземная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758" w:rsidRPr="00FF4729" w:rsidRDefault="005424C3" w:rsidP="00D6445E">
            <w:pPr>
              <w:jc w:val="center"/>
              <w:rPr>
                <w:sz w:val="16"/>
                <w:szCs w:val="16"/>
              </w:rPr>
            </w:pPr>
            <w:r>
              <w:rPr>
                <w:rStyle w:val="85pt"/>
                <w:sz w:val="16"/>
                <w:szCs w:val="16"/>
              </w:rPr>
              <w:t>2020</w:t>
            </w:r>
            <w:r w:rsidR="00415758" w:rsidRPr="00FF4729">
              <w:rPr>
                <w:rStyle w:val="85pt"/>
                <w:sz w:val="16"/>
                <w:szCs w:val="16"/>
              </w:rPr>
              <w:t>-202</w:t>
            </w:r>
            <w:r w:rsidR="00D6445E">
              <w:rPr>
                <w:rStyle w:val="85pt"/>
                <w:sz w:val="16"/>
                <w:szCs w:val="16"/>
              </w:rPr>
              <w:t>3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FF4729">
              <w:rPr>
                <w:rStyle w:val="85pt"/>
                <w:sz w:val="16"/>
                <w:szCs w:val="16"/>
              </w:rPr>
              <w:t>строительство новых сетей</w:t>
            </w:r>
          </w:p>
        </w:tc>
      </w:tr>
      <w:tr w:rsidR="00415758" w:rsidRPr="00FF4729" w:rsidTr="00415758">
        <w:trPr>
          <w:trHeight w:hRule="exact" w:val="25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FF4729">
              <w:rPr>
                <w:rStyle w:val="85pt"/>
                <w:sz w:val="16"/>
                <w:szCs w:val="16"/>
              </w:rPr>
              <w:t>отопление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FF4729">
              <w:rPr>
                <w:rStyle w:val="85pt"/>
                <w:sz w:val="16"/>
                <w:szCs w:val="16"/>
              </w:rPr>
              <w:t>250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>
              <w:rPr>
                <w:rStyle w:val="85pt"/>
                <w:sz w:val="16"/>
                <w:szCs w:val="16"/>
              </w:rPr>
              <w:t>782,5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FF4729">
              <w:rPr>
                <w:rStyle w:val="85pt"/>
                <w:sz w:val="16"/>
                <w:szCs w:val="16"/>
              </w:rPr>
              <w:t>подземная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758" w:rsidRPr="00FF4729" w:rsidRDefault="005424C3" w:rsidP="00D6445E">
            <w:pPr>
              <w:jc w:val="center"/>
              <w:rPr>
                <w:sz w:val="16"/>
                <w:szCs w:val="16"/>
              </w:rPr>
            </w:pPr>
            <w:r>
              <w:rPr>
                <w:rStyle w:val="85pt"/>
                <w:sz w:val="16"/>
                <w:szCs w:val="16"/>
              </w:rPr>
              <w:t>2020-202</w:t>
            </w:r>
            <w:r w:rsidR="00D6445E">
              <w:rPr>
                <w:rStyle w:val="85pt"/>
                <w:sz w:val="16"/>
                <w:szCs w:val="16"/>
              </w:rPr>
              <w:t>3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FF4729">
              <w:rPr>
                <w:rStyle w:val="85pt"/>
                <w:sz w:val="16"/>
                <w:szCs w:val="16"/>
              </w:rPr>
              <w:t>строительство новых сетей</w:t>
            </w:r>
          </w:p>
        </w:tc>
      </w:tr>
      <w:tr w:rsidR="00415758" w:rsidRPr="00FF4729" w:rsidTr="00415758">
        <w:trPr>
          <w:trHeight w:hRule="exact" w:val="25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ГВС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>
              <w:rPr>
                <w:rStyle w:val="85pt"/>
                <w:sz w:val="16"/>
                <w:szCs w:val="16"/>
              </w:rPr>
              <w:t>1</w:t>
            </w:r>
            <w:r w:rsidRPr="00FF4729">
              <w:rPr>
                <w:rStyle w:val="85pt"/>
                <w:sz w:val="16"/>
                <w:szCs w:val="16"/>
              </w:rPr>
              <w:t>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782,5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FF4729">
              <w:rPr>
                <w:rStyle w:val="85pt"/>
                <w:sz w:val="16"/>
                <w:szCs w:val="16"/>
              </w:rPr>
              <w:t>подземная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758" w:rsidRPr="00FF4729" w:rsidRDefault="005424C3" w:rsidP="00D6445E">
            <w:pPr>
              <w:jc w:val="center"/>
              <w:rPr>
                <w:sz w:val="16"/>
                <w:szCs w:val="16"/>
              </w:rPr>
            </w:pPr>
            <w:r>
              <w:rPr>
                <w:rStyle w:val="85pt"/>
                <w:sz w:val="16"/>
                <w:szCs w:val="16"/>
              </w:rPr>
              <w:t>2020</w:t>
            </w:r>
            <w:r w:rsidR="00415758" w:rsidRPr="00FF4729">
              <w:rPr>
                <w:rStyle w:val="85pt"/>
                <w:sz w:val="16"/>
                <w:szCs w:val="16"/>
              </w:rPr>
              <w:t>-202</w:t>
            </w:r>
            <w:r w:rsidR="00D6445E">
              <w:rPr>
                <w:rStyle w:val="85pt"/>
                <w:sz w:val="16"/>
                <w:szCs w:val="16"/>
              </w:rPr>
              <w:t>3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FF4729">
              <w:rPr>
                <w:rStyle w:val="85pt"/>
                <w:sz w:val="16"/>
                <w:szCs w:val="16"/>
              </w:rPr>
              <w:t>строительство новых сетей</w:t>
            </w:r>
          </w:p>
        </w:tc>
      </w:tr>
      <w:tr w:rsidR="00415758" w:rsidRPr="00FF4729" w:rsidTr="00415758">
        <w:trPr>
          <w:trHeight w:hRule="exact" w:val="25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ГВС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>
              <w:rPr>
                <w:rStyle w:val="85pt"/>
                <w:sz w:val="16"/>
                <w:szCs w:val="16"/>
              </w:rPr>
              <w:t>8</w:t>
            </w:r>
            <w:r w:rsidRPr="00FF4729">
              <w:rPr>
                <w:rStyle w:val="85pt"/>
                <w:sz w:val="16"/>
                <w:szCs w:val="16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782,5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FF4729">
              <w:rPr>
                <w:rStyle w:val="85pt"/>
                <w:sz w:val="16"/>
                <w:szCs w:val="16"/>
              </w:rPr>
              <w:t>подземная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5758" w:rsidRPr="00FF4729" w:rsidRDefault="005424C3" w:rsidP="00D6445E">
            <w:pPr>
              <w:jc w:val="center"/>
              <w:rPr>
                <w:sz w:val="16"/>
                <w:szCs w:val="16"/>
              </w:rPr>
            </w:pPr>
            <w:r>
              <w:rPr>
                <w:rStyle w:val="85pt"/>
                <w:sz w:val="16"/>
                <w:szCs w:val="16"/>
              </w:rPr>
              <w:t>2020-202</w:t>
            </w:r>
            <w:r w:rsidR="00D6445E">
              <w:rPr>
                <w:rStyle w:val="85pt"/>
                <w:sz w:val="16"/>
                <w:szCs w:val="16"/>
              </w:rPr>
              <w:t>3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FF4729">
              <w:rPr>
                <w:rStyle w:val="85pt"/>
                <w:sz w:val="16"/>
                <w:szCs w:val="16"/>
              </w:rPr>
              <w:t>строительство новых сетей</w:t>
            </w:r>
          </w:p>
        </w:tc>
      </w:tr>
      <w:tr w:rsidR="00415758" w:rsidTr="00415758">
        <w:trPr>
          <w:trHeight w:hRule="exact" w:val="326"/>
        </w:trPr>
        <w:tc>
          <w:tcPr>
            <w:tcW w:w="1508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758" w:rsidRDefault="00415758" w:rsidP="00415758">
            <w:pPr>
              <w:pStyle w:val="3"/>
              <w:shd w:val="clear" w:color="auto" w:fill="auto"/>
              <w:spacing w:line="170" w:lineRule="exact"/>
              <w:ind w:firstLine="0"/>
            </w:pPr>
            <w:r>
              <w:rPr>
                <w:rStyle w:val="85pt"/>
              </w:rPr>
              <w:t>Новый ЦТП в районе котельных ж/д №2 и Тобольская</w:t>
            </w:r>
          </w:p>
        </w:tc>
      </w:tr>
      <w:tr w:rsidR="00415758" w:rsidRPr="0004309E" w:rsidTr="00415758">
        <w:trPr>
          <w:trHeight w:hRule="exact" w:val="25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04309E" w:rsidRDefault="00415758" w:rsidP="00415758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ЦТП-7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04309E" w:rsidRDefault="00415758" w:rsidP="00415758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>
              <w:rPr>
                <w:rStyle w:val="85pt"/>
                <w:sz w:val="16"/>
                <w:szCs w:val="16"/>
              </w:rPr>
              <w:t xml:space="preserve">Новый ЦТП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04309E" w:rsidRDefault="00415758" w:rsidP="00415758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магистраль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04309E" w:rsidRDefault="00415758" w:rsidP="00415758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>
              <w:rPr>
                <w:rStyle w:val="85pt"/>
                <w:sz w:val="16"/>
                <w:szCs w:val="16"/>
              </w:rPr>
              <w:t>1</w:t>
            </w:r>
            <w:r w:rsidRPr="0004309E">
              <w:rPr>
                <w:rStyle w:val="85pt"/>
                <w:sz w:val="16"/>
                <w:szCs w:val="16"/>
              </w:rPr>
              <w:t>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04309E" w:rsidRDefault="00415758" w:rsidP="00415758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04309E" w:rsidRDefault="00415758" w:rsidP="00415758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>
              <w:rPr>
                <w:rStyle w:val="85pt"/>
                <w:sz w:val="16"/>
                <w:szCs w:val="16"/>
              </w:rPr>
              <w:t>над</w:t>
            </w:r>
            <w:r w:rsidRPr="0004309E">
              <w:rPr>
                <w:rStyle w:val="85pt"/>
                <w:sz w:val="16"/>
                <w:szCs w:val="16"/>
              </w:rPr>
              <w:t>земная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04309E" w:rsidRDefault="00415758" w:rsidP="00415758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2024-2028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5758" w:rsidRPr="0004309E" w:rsidRDefault="00415758" w:rsidP="00415758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строительство новых сетей</w:t>
            </w:r>
          </w:p>
        </w:tc>
      </w:tr>
      <w:tr w:rsidR="00415758" w:rsidRPr="0004309E" w:rsidTr="00415758">
        <w:trPr>
          <w:trHeight w:hRule="exact" w:val="25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04309E" w:rsidRDefault="00415758" w:rsidP="00415758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04309E" w:rsidRDefault="00415758" w:rsidP="00415758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04309E" w:rsidRDefault="00415758" w:rsidP="00415758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магистраль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04309E" w:rsidRDefault="00415758" w:rsidP="00415758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>
              <w:rPr>
                <w:rStyle w:val="85pt"/>
                <w:sz w:val="16"/>
                <w:szCs w:val="16"/>
              </w:rPr>
              <w:t>1</w:t>
            </w:r>
            <w:r w:rsidRPr="0004309E">
              <w:rPr>
                <w:rStyle w:val="85pt"/>
                <w:sz w:val="16"/>
                <w:szCs w:val="16"/>
              </w:rPr>
              <w:t>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04309E" w:rsidRDefault="00415758" w:rsidP="00415758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04309E" w:rsidRDefault="00415758" w:rsidP="00415758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>
              <w:rPr>
                <w:rStyle w:val="85pt"/>
                <w:sz w:val="16"/>
                <w:szCs w:val="16"/>
              </w:rPr>
              <w:t>над</w:t>
            </w:r>
            <w:r w:rsidRPr="0004309E">
              <w:rPr>
                <w:rStyle w:val="85pt"/>
                <w:sz w:val="16"/>
                <w:szCs w:val="16"/>
              </w:rPr>
              <w:t>земная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04309E" w:rsidRDefault="00415758" w:rsidP="00415758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2024-2028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5758" w:rsidRPr="0004309E" w:rsidRDefault="00415758" w:rsidP="00415758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строительство новых сетей</w:t>
            </w:r>
          </w:p>
        </w:tc>
      </w:tr>
      <w:tr w:rsidR="00415758" w:rsidRPr="0004309E" w:rsidTr="00415758">
        <w:trPr>
          <w:trHeight w:hRule="exact" w:val="25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04309E" w:rsidRDefault="00415758" w:rsidP="00415758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24-КВР-ТК-1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04309E" w:rsidRDefault="00415758" w:rsidP="00415758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18-ТП-ОТ-ОДЗ-Ю132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04309E" w:rsidRDefault="00415758" w:rsidP="00415758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отопление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04309E" w:rsidRDefault="00415758" w:rsidP="00415758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100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04309E" w:rsidRDefault="00415758" w:rsidP="00415758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420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04309E" w:rsidRDefault="00415758" w:rsidP="00415758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подземная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04309E" w:rsidRDefault="00415758" w:rsidP="00415758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2024-2028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5758" w:rsidRPr="0004309E" w:rsidRDefault="00415758" w:rsidP="00415758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строительство новых сетей</w:t>
            </w:r>
          </w:p>
        </w:tc>
      </w:tr>
      <w:tr w:rsidR="005424C3" w:rsidRPr="0004309E" w:rsidTr="00415758">
        <w:trPr>
          <w:trHeight w:hRule="exact" w:val="25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18-КВР-ТК-3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08-КВР-ТК-2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отопление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150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465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подземная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2024-2028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строительство новых сетей</w:t>
            </w:r>
          </w:p>
        </w:tc>
      </w:tr>
      <w:tr w:rsidR="005424C3" w:rsidRPr="0004309E" w:rsidTr="00415758">
        <w:trPr>
          <w:trHeight w:hRule="exact" w:val="254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08-КВР-ТК-1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24-КВР-ТК-2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отопление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125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325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подземная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2024-2028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строительство новых сетей</w:t>
            </w:r>
          </w:p>
        </w:tc>
      </w:tr>
      <w:tr w:rsidR="005424C3" w:rsidRPr="0004309E" w:rsidTr="00415758">
        <w:trPr>
          <w:trHeight w:hRule="exact" w:val="25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24-КВР-ТК-2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08-ТП-ОТ-ОДЗ-101019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отопление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62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подземная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2024-2028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строительство новых сетей</w:t>
            </w:r>
          </w:p>
        </w:tc>
      </w:tr>
      <w:tr w:rsidR="005424C3" w:rsidRPr="0004309E" w:rsidTr="00415758">
        <w:trPr>
          <w:trHeight w:hRule="exact" w:val="25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24-КВР-ТК-2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08-ТП-ОТ-ОДЗ-101005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отопление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125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418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подземная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2024-2028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строительство новых сетей</w:t>
            </w:r>
          </w:p>
        </w:tc>
      </w:tr>
      <w:tr w:rsidR="005424C3" w:rsidRPr="0004309E" w:rsidTr="00415758">
        <w:trPr>
          <w:trHeight w:hRule="exact" w:val="25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18-КВР-ТК-3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18-ТП-ГВС-ОДЗ-101036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ГВС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51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подземная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2024-2028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строительство новых сетей</w:t>
            </w:r>
          </w:p>
        </w:tc>
      </w:tr>
      <w:tr w:rsidR="005424C3" w:rsidRPr="0004309E" w:rsidTr="00415758">
        <w:trPr>
          <w:trHeight w:hRule="exact" w:val="25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24-КВР-ТК-1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18-ТП-ГВС-ОДЗ-10135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ГВС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37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подземная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2024-2028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строительство новых сетей</w:t>
            </w:r>
          </w:p>
        </w:tc>
      </w:tr>
      <w:tr w:rsidR="005424C3" w:rsidRPr="0004309E" w:rsidTr="00415758">
        <w:trPr>
          <w:trHeight w:hRule="exact" w:val="25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18-КВР-ТК-3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08-КВР-ТК-2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ГВС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465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подземная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2024-2028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строительство новых сетей</w:t>
            </w:r>
          </w:p>
        </w:tc>
      </w:tr>
      <w:tr w:rsidR="005424C3" w:rsidRPr="0004309E" w:rsidTr="00415758">
        <w:trPr>
          <w:trHeight w:hRule="exact" w:val="25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08-КВР-ТК-1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24-КВР-ТК-2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ГВС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325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подземная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2024-2028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строительство новых сетей</w:t>
            </w:r>
          </w:p>
        </w:tc>
      </w:tr>
      <w:tr w:rsidR="005424C3" w:rsidRPr="0004309E" w:rsidTr="00415758">
        <w:trPr>
          <w:trHeight w:hRule="exact" w:val="25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24-КВР-ТК-2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08-ТП-ГВСЮДЗ-101019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ГВС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62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подземная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2024-2028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строительство новых сетей</w:t>
            </w:r>
          </w:p>
        </w:tc>
      </w:tr>
      <w:tr w:rsidR="005424C3" w:rsidTr="00415758">
        <w:trPr>
          <w:trHeight w:hRule="exact" w:val="274"/>
        </w:trPr>
        <w:tc>
          <w:tcPr>
            <w:tcW w:w="15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24C3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</w:pPr>
            <w:r>
              <w:rPr>
                <w:rStyle w:val="85pt"/>
              </w:rPr>
              <w:t>ЦТП-5</w:t>
            </w:r>
          </w:p>
        </w:tc>
      </w:tr>
      <w:tr w:rsidR="005424C3" w:rsidTr="00415758">
        <w:tblPrEx>
          <w:tblBorders>
            <w:top w:val="single" w:sz="4" w:space="0" w:color="auto"/>
            <w:left w:val="single" w:sz="4" w:space="0" w:color="auto"/>
            <w:bottom w:val="single" w:sz="4" w:space="0" w:color="4472C4" w:themeColor="accent5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54"/>
        </w:trPr>
        <w:tc>
          <w:tcPr>
            <w:tcW w:w="1961" w:type="dxa"/>
            <w:shd w:val="clear" w:color="auto" w:fill="FFFFFF"/>
            <w:vAlign w:val="bottom"/>
          </w:tcPr>
          <w:p w:rsidR="005424C3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</w:pPr>
            <w:r>
              <w:rPr>
                <w:rStyle w:val="85pt"/>
              </w:rPr>
              <w:t>04-КВР-ТК-31</w:t>
            </w:r>
          </w:p>
        </w:tc>
        <w:tc>
          <w:tcPr>
            <w:tcW w:w="3369" w:type="dxa"/>
            <w:shd w:val="clear" w:color="auto" w:fill="FFFFFF"/>
            <w:vAlign w:val="bottom"/>
          </w:tcPr>
          <w:p w:rsidR="005424C3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</w:pPr>
            <w:r>
              <w:rPr>
                <w:rStyle w:val="85pt"/>
              </w:rPr>
              <w:t>04-ТП-ОТ-ОДЗ-107032</w:t>
            </w:r>
          </w:p>
        </w:tc>
        <w:tc>
          <w:tcPr>
            <w:tcW w:w="1397" w:type="dxa"/>
            <w:shd w:val="clear" w:color="auto" w:fill="FFFFFF"/>
            <w:vAlign w:val="bottom"/>
          </w:tcPr>
          <w:p w:rsidR="005424C3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</w:pPr>
            <w:r>
              <w:rPr>
                <w:rStyle w:val="85pt"/>
              </w:rPr>
              <w:t>отопление</w:t>
            </w:r>
          </w:p>
        </w:tc>
        <w:tc>
          <w:tcPr>
            <w:tcW w:w="1262" w:type="dxa"/>
            <w:shd w:val="clear" w:color="auto" w:fill="FFFFFF"/>
            <w:vAlign w:val="bottom"/>
          </w:tcPr>
          <w:p w:rsidR="005424C3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</w:pPr>
            <w:r>
              <w:rPr>
                <w:rStyle w:val="85pt"/>
              </w:rPr>
              <w:t>80</w:t>
            </w:r>
          </w:p>
        </w:tc>
        <w:tc>
          <w:tcPr>
            <w:tcW w:w="859" w:type="dxa"/>
            <w:shd w:val="clear" w:color="auto" w:fill="FFFFFF"/>
            <w:vAlign w:val="bottom"/>
          </w:tcPr>
          <w:p w:rsidR="005424C3" w:rsidRPr="005424C3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</w:pPr>
            <w:r w:rsidRPr="005424C3">
              <w:rPr>
                <w:rStyle w:val="85pt"/>
                <w:color w:val="auto"/>
              </w:rPr>
              <w:t>370</w:t>
            </w:r>
          </w:p>
        </w:tc>
        <w:tc>
          <w:tcPr>
            <w:tcW w:w="1286" w:type="dxa"/>
            <w:shd w:val="clear" w:color="auto" w:fill="FFFFFF"/>
            <w:vAlign w:val="bottom"/>
          </w:tcPr>
          <w:p w:rsidR="005424C3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</w:pPr>
            <w:r>
              <w:rPr>
                <w:rStyle w:val="85pt"/>
              </w:rPr>
              <w:t>подземная</w:t>
            </w:r>
          </w:p>
        </w:tc>
        <w:tc>
          <w:tcPr>
            <w:tcW w:w="1718" w:type="dxa"/>
            <w:shd w:val="clear" w:color="auto" w:fill="FFFFFF"/>
            <w:vAlign w:val="bottom"/>
          </w:tcPr>
          <w:p w:rsidR="005424C3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</w:pPr>
            <w:r>
              <w:rPr>
                <w:rStyle w:val="85pt"/>
              </w:rPr>
              <w:t>2024-2028</w:t>
            </w:r>
          </w:p>
        </w:tc>
        <w:tc>
          <w:tcPr>
            <w:tcW w:w="3234" w:type="dxa"/>
            <w:shd w:val="clear" w:color="auto" w:fill="FFFFFF"/>
            <w:vAlign w:val="bottom"/>
          </w:tcPr>
          <w:p w:rsidR="005424C3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</w:pPr>
            <w:r>
              <w:rPr>
                <w:rStyle w:val="85pt"/>
              </w:rPr>
              <w:t>строительство новых сетей</w:t>
            </w:r>
          </w:p>
        </w:tc>
      </w:tr>
      <w:tr w:rsidR="005424C3" w:rsidTr="00C66221">
        <w:tblPrEx>
          <w:tblBorders>
            <w:top w:val="single" w:sz="4" w:space="0" w:color="auto"/>
            <w:left w:val="single" w:sz="4" w:space="0" w:color="auto"/>
            <w:bottom w:val="single" w:sz="4" w:space="0" w:color="4472C4" w:themeColor="accent5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50"/>
        </w:trPr>
        <w:tc>
          <w:tcPr>
            <w:tcW w:w="1961" w:type="dxa"/>
            <w:shd w:val="clear" w:color="auto" w:fill="FFFFFF"/>
            <w:vAlign w:val="bottom"/>
          </w:tcPr>
          <w:p w:rsidR="005424C3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</w:pPr>
            <w:r>
              <w:rPr>
                <w:rStyle w:val="85pt"/>
              </w:rPr>
              <w:t>04-КВР-ТК-15</w:t>
            </w:r>
          </w:p>
        </w:tc>
        <w:tc>
          <w:tcPr>
            <w:tcW w:w="3369" w:type="dxa"/>
            <w:shd w:val="clear" w:color="auto" w:fill="FFFFFF"/>
            <w:vAlign w:val="bottom"/>
          </w:tcPr>
          <w:p w:rsidR="005424C3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</w:pPr>
            <w:r>
              <w:rPr>
                <w:rStyle w:val="85pt"/>
              </w:rPr>
              <w:t>04-ТП-ОТ-ОДЗ-107031</w:t>
            </w:r>
          </w:p>
        </w:tc>
        <w:tc>
          <w:tcPr>
            <w:tcW w:w="1397" w:type="dxa"/>
            <w:shd w:val="clear" w:color="auto" w:fill="FFFFFF"/>
            <w:vAlign w:val="bottom"/>
          </w:tcPr>
          <w:p w:rsidR="005424C3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</w:pPr>
            <w:r>
              <w:rPr>
                <w:rStyle w:val="85pt"/>
              </w:rPr>
              <w:t>отопление</w:t>
            </w:r>
          </w:p>
        </w:tc>
        <w:tc>
          <w:tcPr>
            <w:tcW w:w="1262" w:type="dxa"/>
            <w:shd w:val="clear" w:color="auto" w:fill="FFFFFF"/>
            <w:vAlign w:val="bottom"/>
          </w:tcPr>
          <w:p w:rsidR="005424C3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</w:pPr>
            <w:r>
              <w:rPr>
                <w:rStyle w:val="85pt"/>
              </w:rPr>
              <w:t>50</w:t>
            </w:r>
          </w:p>
        </w:tc>
        <w:tc>
          <w:tcPr>
            <w:tcW w:w="859" w:type="dxa"/>
            <w:shd w:val="clear" w:color="auto" w:fill="FFFFFF"/>
            <w:vAlign w:val="bottom"/>
          </w:tcPr>
          <w:p w:rsidR="005424C3" w:rsidRPr="005424C3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</w:pPr>
            <w:r w:rsidRPr="005424C3">
              <w:rPr>
                <w:rStyle w:val="85pt"/>
                <w:color w:val="auto"/>
              </w:rPr>
              <w:t>380</w:t>
            </w:r>
          </w:p>
        </w:tc>
        <w:tc>
          <w:tcPr>
            <w:tcW w:w="1286" w:type="dxa"/>
            <w:shd w:val="clear" w:color="auto" w:fill="FFFFFF"/>
            <w:vAlign w:val="bottom"/>
          </w:tcPr>
          <w:p w:rsidR="005424C3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</w:pPr>
            <w:r>
              <w:rPr>
                <w:rStyle w:val="85pt"/>
              </w:rPr>
              <w:t>подземная</w:t>
            </w:r>
          </w:p>
        </w:tc>
        <w:tc>
          <w:tcPr>
            <w:tcW w:w="1718" w:type="dxa"/>
            <w:shd w:val="clear" w:color="auto" w:fill="FFFFFF"/>
          </w:tcPr>
          <w:p w:rsidR="005424C3" w:rsidRDefault="005424C3" w:rsidP="005424C3">
            <w:pPr>
              <w:jc w:val="center"/>
            </w:pPr>
            <w:r w:rsidRPr="008E6CA9">
              <w:rPr>
                <w:rStyle w:val="85pt"/>
              </w:rPr>
              <w:t>2024-2028</w:t>
            </w:r>
          </w:p>
        </w:tc>
        <w:tc>
          <w:tcPr>
            <w:tcW w:w="3234" w:type="dxa"/>
            <w:shd w:val="clear" w:color="auto" w:fill="FFFFFF"/>
            <w:vAlign w:val="bottom"/>
          </w:tcPr>
          <w:p w:rsidR="005424C3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</w:pPr>
            <w:r>
              <w:rPr>
                <w:rStyle w:val="85pt"/>
              </w:rPr>
              <w:t>строительство новых сетей</w:t>
            </w:r>
          </w:p>
        </w:tc>
      </w:tr>
      <w:tr w:rsidR="005424C3" w:rsidTr="00C66221">
        <w:tblPrEx>
          <w:tblBorders>
            <w:top w:val="single" w:sz="4" w:space="0" w:color="auto"/>
            <w:left w:val="single" w:sz="4" w:space="0" w:color="auto"/>
            <w:bottom w:val="single" w:sz="4" w:space="0" w:color="4472C4" w:themeColor="accent5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50"/>
        </w:trPr>
        <w:tc>
          <w:tcPr>
            <w:tcW w:w="1961" w:type="dxa"/>
            <w:shd w:val="clear" w:color="auto" w:fill="FFFFFF"/>
            <w:vAlign w:val="bottom"/>
          </w:tcPr>
          <w:p w:rsidR="005424C3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</w:pPr>
            <w:r>
              <w:rPr>
                <w:rStyle w:val="85pt"/>
              </w:rPr>
              <w:t>04-КВР-ТК-31</w:t>
            </w:r>
          </w:p>
        </w:tc>
        <w:tc>
          <w:tcPr>
            <w:tcW w:w="3369" w:type="dxa"/>
            <w:shd w:val="clear" w:color="auto" w:fill="FFFFFF"/>
            <w:vAlign w:val="bottom"/>
          </w:tcPr>
          <w:p w:rsidR="005424C3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</w:pPr>
            <w:r>
              <w:rPr>
                <w:rStyle w:val="85pt"/>
              </w:rPr>
              <w:t>04-ТП-ГВС-ОДЗ-107032</w:t>
            </w:r>
          </w:p>
        </w:tc>
        <w:tc>
          <w:tcPr>
            <w:tcW w:w="1397" w:type="dxa"/>
            <w:shd w:val="clear" w:color="auto" w:fill="FFFFFF"/>
            <w:vAlign w:val="bottom"/>
          </w:tcPr>
          <w:p w:rsidR="005424C3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</w:pPr>
            <w:r>
              <w:rPr>
                <w:rStyle w:val="85pt"/>
              </w:rPr>
              <w:t>ГВС</w:t>
            </w:r>
          </w:p>
        </w:tc>
        <w:tc>
          <w:tcPr>
            <w:tcW w:w="1262" w:type="dxa"/>
            <w:shd w:val="clear" w:color="auto" w:fill="FFFFFF"/>
            <w:vAlign w:val="bottom"/>
          </w:tcPr>
          <w:p w:rsidR="005424C3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</w:pPr>
            <w:r>
              <w:rPr>
                <w:rStyle w:val="85pt"/>
              </w:rPr>
              <w:t>32</w:t>
            </w:r>
          </w:p>
        </w:tc>
        <w:tc>
          <w:tcPr>
            <w:tcW w:w="859" w:type="dxa"/>
            <w:shd w:val="clear" w:color="auto" w:fill="FFFFFF"/>
            <w:vAlign w:val="bottom"/>
          </w:tcPr>
          <w:p w:rsidR="005424C3" w:rsidRPr="005424C3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</w:pPr>
            <w:r w:rsidRPr="005424C3">
              <w:rPr>
                <w:rStyle w:val="85pt"/>
                <w:color w:val="auto"/>
              </w:rPr>
              <w:t>370</w:t>
            </w:r>
          </w:p>
        </w:tc>
        <w:tc>
          <w:tcPr>
            <w:tcW w:w="1286" w:type="dxa"/>
            <w:shd w:val="clear" w:color="auto" w:fill="FFFFFF"/>
            <w:vAlign w:val="bottom"/>
          </w:tcPr>
          <w:p w:rsidR="005424C3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</w:pPr>
            <w:r>
              <w:rPr>
                <w:rStyle w:val="85pt"/>
              </w:rPr>
              <w:t>подземная</w:t>
            </w:r>
          </w:p>
        </w:tc>
        <w:tc>
          <w:tcPr>
            <w:tcW w:w="1718" w:type="dxa"/>
            <w:shd w:val="clear" w:color="auto" w:fill="FFFFFF"/>
          </w:tcPr>
          <w:p w:rsidR="005424C3" w:rsidRDefault="005424C3" w:rsidP="005424C3">
            <w:pPr>
              <w:jc w:val="center"/>
            </w:pPr>
            <w:r w:rsidRPr="008E6CA9">
              <w:rPr>
                <w:rStyle w:val="85pt"/>
              </w:rPr>
              <w:t>2024-2028</w:t>
            </w:r>
          </w:p>
        </w:tc>
        <w:tc>
          <w:tcPr>
            <w:tcW w:w="3234" w:type="dxa"/>
            <w:shd w:val="clear" w:color="auto" w:fill="FFFFFF"/>
            <w:vAlign w:val="bottom"/>
          </w:tcPr>
          <w:p w:rsidR="005424C3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</w:pPr>
            <w:r>
              <w:rPr>
                <w:rStyle w:val="85pt"/>
              </w:rPr>
              <w:t>строительство новых сетей</w:t>
            </w:r>
          </w:p>
        </w:tc>
      </w:tr>
      <w:tr w:rsidR="005424C3" w:rsidTr="00C66221">
        <w:tblPrEx>
          <w:tblBorders>
            <w:top w:val="single" w:sz="4" w:space="0" w:color="auto"/>
            <w:left w:val="single" w:sz="4" w:space="0" w:color="auto"/>
            <w:bottom w:val="single" w:sz="4" w:space="0" w:color="4472C4" w:themeColor="accent5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50"/>
        </w:trPr>
        <w:tc>
          <w:tcPr>
            <w:tcW w:w="1961" w:type="dxa"/>
            <w:shd w:val="clear" w:color="auto" w:fill="FFFFFF"/>
            <w:vAlign w:val="bottom"/>
          </w:tcPr>
          <w:p w:rsidR="005424C3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</w:pPr>
            <w:r>
              <w:rPr>
                <w:rStyle w:val="85pt"/>
              </w:rPr>
              <w:t>04-КВР-ТК-15</w:t>
            </w:r>
          </w:p>
        </w:tc>
        <w:tc>
          <w:tcPr>
            <w:tcW w:w="3369" w:type="dxa"/>
            <w:shd w:val="clear" w:color="auto" w:fill="FFFFFF"/>
            <w:vAlign w:val="bottom"/>
          </w:tcPr>
          <w:p w:rsidR="005424C3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</w:pPr>
            <w:r>
              <w:rPr>
                <w:rStyle w:val="85pt"/>
              </w:rPr>
              <w:t>04-ТП-ГВС-ОДЗ-107031</w:t>
            </w:r>
          </w:p>
        </w:tc>
        <w:tc>
          <w:tcPr>
            <w:tcW w:w="1397" w:type="dxa"/>
            <w:shd w:val="clear" w:color="auto" w:fill="FFFFFF"/>
            <w:vAlign w:val="bottom"/>
          </w:tcPr>
          <w:p w:rsidR="005424C3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</w:pPr>
            <w:r>
              <w:rPr>
                <w:rStyle w:val="85pt"/>
              </w:rPr>
              <w:t>ГВС</w:t>
            </w:r>
          </w:p>
        </w:tc>
        <w:tc>
          <w:tcPr>
            <w:tcW w:w="1262" w:type="dxa"/>
            <w:shd w:val="clear" w:color="auto" w:fill="FFFFFF"/>
            <w:vAlign w:val="bottom"/>
          </w:tcPr>
          <w:p w:rsidR="005424C3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</w:pPr>
            <w:r>
              <w:rPr>
                <w:rStyle w:val="85pt"/>
              </w:rPr>
              <w:t>32</w:t>
            </w:r>
          </w:p>
        </w:tc>
        <w:tc>
          <w:tcPr>
            <w:tcW w:w="859" w:type="dxa"/>
            <w:shd w:val="clear" w:color="auto" w:fill="FFFFFF"/>
            <w:vAlign w:val="bottom"/>
          </w:tcPr>
          <w:p w:rsidR="005424C3" w:rsidRPr="005424C3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</w:pPr>
            <w:r w:rsidRPr="005424C3">
              <w:rPr>
                <w:rStyle w:val="85pt"/>
                <w:color w:val="auto"/>
              </w:rPr>
              <w:t>380</w:t>
            </w:r>
          </w:p>
        </w:tc>
        <w:tc>
          <w:tcPr>
            <w:tcW w:w="1286" w:type="dxa"/>
            <w:shd w:val="clear" w:color="auto" w:fill="FFFFFF"/>
            <w:vAlign w:val="bottom"/>
          </w:tcPr>
          <w:p w:rsidR="005424C3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</w:pPr>
            <w:r>
              <w:rPr>
                <w:rStyle w:val="85pt"/>
              </w:rPr>
              <w:t>подземная</w:t>
            </w:r>
          </w:p>
        </w:tc>
        <w:tc>
          <w:tcPr>
            <w:tcW w:w="1718" w:type="dxa"/>
            <w:shd w:val="clear" w:color="auto" w:fill="FFFFFF"/>
          </w:tcPr>
          <w:p w:rsidR="005424C3" w:rsidRDefault="005424C3" w:rsidP="005424C3">
            <w:pPr>
              <w:jc w:val="center"/>
            </w:pPr>
            <w:r w:rsidRPr="008E6CA9">
              <w:rPr>
                <w:rStyle w:val="85pt"/>
              </w:rPr>
              <w:t>2024-2028</w:t>
            </w:r>
          </w:p>
        </w:tc>
        <w:tc>
          <w:tcPr>
            <w:tcW w:w="3234" w:type="dxa"/>
            <w:shd w:val="clear" w:color="auto" w:fill="FFFFFF"/>
            <w:vAlign w:val="bottom"/>
          </w:tcPr>
          <w:p w:rsidR="005424C3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</w:pPr>
            <w:r>
              <w:rPr>
                <w:rStyle w:val="85pt"/>
              </w:rPr>
              <w:t>строительство новых сетей</w:t>
            </w:r>
          </w:p>
        </w:tc>
      </w:tr>
      <w:tr w:rsidR="005424C3" w:rsidRPr="00D67918" w:rsidTr="005424C3">
        <w:trPr>
          <w:trHeight w:hRule="exact" w:val="254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06-КВР-ТК-1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06-ТПЮТ-ЖЗ-107013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ГВС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24</w:t>
            </w: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-2028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строительство новых сетей</w:t>
            </w:r>
          </w:p>
        </w:tc>
      </w:tr>
      <w:tr w:rsidR="005424C3" w:rsidRPr="00D67918" w:rsidTr="005424C3">
        <w:trPr>
          <w:trHeight w:hRule="exact" w:val="25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 Р-ТК-УТ-40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06-ТП-ОТ-ОДЗ-107011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ГВС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-2028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строительство новых сетей</w:t>
            </w:r>
          </w:p>
        </w:tc>
      </w:tr>
      <w:tr w:rsidR="005424C3" w:rsidRPr="00D67918" w:rsidTr="005424C3">
        <w:trPr>
          <w:trHeight w:hRule="exact" w:val="25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 Р-ТК-УТ-40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06-ТПЮТ-ЖЗ-107011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ГВС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-2028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строительство новых сетей</w:t>
            </w:r>
          </w:p>
        </w:tc>
      </w:tr>
      <w:tr w:rsidR="005424C3" w:rsidRPr="00D67918" w:rsidTr="00C66221">
        <w:trPr>
          <w:trHeight w:hRule="exact" w:val="264"/>
        </w:trPr>
        <w:tc>
          <w:tcPr>
            <w:tcW w:w="1508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3Т</w:t>
            </w:r>
          </w:p>
        </w:tc>
      </w:tr>
      <w:tr w:rsidR="005424C3" w:rsidRPr="00D67918" w:rsidTr="005424C3">
        <w:trPr>
          <w:trHeight w:hRule="exact" w:val="25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11-КВР-ТК-16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11 -ТП-ОТ-ОДЗ-201002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</w:t>
            </w: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</w:t>
            </w: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-2028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строительство новых сетей</w:t>
            </w:r>
          </w:p>
        </w:tc>
      </w:tr>
      <w:tr w:rsidR="005424C3" w:rsidRPr="00D67918" w:rsidTr="005424C3">
        <w:trPr>
          <w:trHeight w:hRule="exact" w:val="25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lastRenderedPageBreak/>
              <w:t>11-КВР-ТК-16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11 -ТП-ГВС-ОДЗ-201002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ГВС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</w:t>
            </w: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</w:t>
            </w: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-2028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строительство новых сетей</w:t>
            </w:r>
          </w:p>
        </w:tc>
      </w:tr>
      <w:tr w:rsidR="005424C3" w:rsidRPr="00D67918" w:rsidTr="00C66221">
        <w:trPr>
          <w:trHeight w:hRule="exact" w:val="264"/>
        </w:trPr>
        <w:tc>
          <w:tcPr>
            <w:tcW w:w="1508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5Т</w:t>
            </w:r>
          </w:p>
        </w:tc>
      </w:tr>
      <w:tr w:rsidR="005424C3" w:rsidRPr="00D67918" w:rsidTr="005424C3">
        <w:trPr>
          <w:trHeight w:hRule="exact" w:val="25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13-БКВ-07 ОТ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13-ТП-ОТ-ОДЗ-204003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</w:t>
            </w: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-2028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строительство новых сетей</w:t>
            </w:r>
          </w:p>
        </w:tc>
      </w:tr>
      <w:tr w:rsidR="005424C3" w:rsidRPr="00D67918" w:rsidTr="005424C3">
        <w:trPr>
          <w:trHeight w:hRule="exact" w:val="25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13-КВР-ТК-2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13-ТП-ОТ-ОДЗ-202002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018</w:t>
            </w: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-2028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строительство новых сетей</w:t>
            </w:r>
          </w:p>
        </w:tc>
      </w:tr>
      <w:tr w:rsidR="005424C3" w:rsidRPr="00D67918" w:rsidTr="005424C3">
        <w:trPr>
          <w:trHeight w:hRule="exact" w:val="25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13-КВР-ТК-7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13-ТП-ОТ-ОДЗ-201003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</w:t>
            </w: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-2028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строительство новых сетей</w:t>
            </w:r>
          </w:p>
        </w:tc>
      </w:tr>
      <w:tr w:rsidR="005424C3" w:rsidRPr="00D67918" w:rsidTr="005424C3">
        <w:trPr>
          <w:trHeight w:hRule="exact" w:val="25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13-КВР-ТК-8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13-КВР-ТК-16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</w:t>
            </w: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-2028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строительство новых сетей</w:t>
            </w:r>
          </w:p>
        </w:tc>
      </w:tr>
      <w:tr w:rsidR="005424C3" w:rsidRPr="00D67918" w:rsidTr="005424C3">
        <w:trPr>
          <w:trHeight w:hRule="exact" w:val="254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13-КВР-ТК-16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13-ТП-ИТП-ОДЗ-204005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960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</w:t>
            </w: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-2028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строительство новых сетей</w:t>
            </w:r>
          </w:p>
        </w:tc>
      </w:tr>
      <w:tr w:rsidR="005424C3" w:rsidRPr="00D67918" w:rsidTr="005424C3">
        <w:trPr>
          <w:trHeight w:hRule="exact" w:val="25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13-КВР-ТК-16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13-ТП-ОТ-ОДЗ-204002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</w:t>
            </w: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-2028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строительство новых сетей</w:t>
            </w:r>
          </w:p>
        </w:tc>
      </w:tr>
      <w:tr w:rsidR="005424C3" w:rsidRPr="00D67918" w:rsidTr="005424C3">
        <w:trPr>
          <w:trHeight w:hRule="exact" w:val="25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13-БКВ-07 ГВС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13-ТП-ГВС-ОДЗ-204003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ГВС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</w:t>
            </w: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-2028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строительство новых сетей</w:t>
            </w:r>
          </w:p>
        </w:tc>
      </w:tr>
      <w:tr w:rsidR="005424C3" w:rsidRPr="00D67918" w:rsidTr="005424C3">
        <w:trPr>
          <w:trHeight w:hRule="exact" w:val="25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13-КВР-ТК-2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13-ТП-ГВС-ОДЗ-202002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ГВС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</w:t>
            </w: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-2028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строительство новых сетей</w:t>
            </w:r>
          </w:p>
        </w:tc>
      </w:tr>
      <w:tr w:rsidR="005424C3" w:rsidRPr="00D67918" w:rsidTr="005424C3">
        <w:trPr>
          <w:trHeight w:hRule="exact" w:val="25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13-КВР-ТК-7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13-ТП-ГВС-ОДЗ-201003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ГВС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</w:t>
            </w: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-2028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строительство новых сетей</w:t>
            </w:r>
          </w:p>
        </w:tc>
      </w:tr>
      <w:tr w:rsidR="005424C3" w:rsidRPr="00D67918" w:rsidTr="005424C3">
        <w:trPr>
          <w:trHeight w:hRule="exact" w:val="25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13-КВР-ТК-8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13-КВР-ТК-16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ГВС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</w:t>
            </w: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-2028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строительство новых сетей</w:t>
            </w:r>
          </w:p>
        </w:tc>
      </w:tr>
      <w:tr w:rsidR="005424C3" w:rsidRPr="00D67918" w:rsidTr="005424C3">
        <w:trPr>
          <w:trHeight w:hRule="exact" w:val="259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13-КВР-ТК-16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13-ТП-ГВС-ОДЗ-204002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ГВС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</w:t>
            </w: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-2028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строительство новых сетей</w:t>
            </w:r>
          </w:p>
        </w:tc>
      </w:tr>
    </w:tbl>
    <w:p w:rsidR="0030041F" w:rsidRPr="00D67918" w:rsidRDefault="0030041F" w:rsidP="0030041F">
      <w:pPr>
        <w:rPr>
          <w:rFonts w:ascii="Times New Roman" w:hAnsi="Times New Roman" w:cs="Times New Roman"/>
          <w:sz w:val="18"/>
          <w:szCs w:val="18"/>
        </w:rPr>
        <w:sectPr w:rsidR="0030041F" w:rsidRPr="00D67918">
          <w:type w:val="continuous"/>
          <w:pgSz w:w="16838" w:h="11909" w:orient="landscape"/>
          <w:pgMar w:top="1273" w:right="871" w:bottom="1532" w:left="871" w:header="0" w:footer="3" w:gutter="0"/>
          <w:cols w:space="720"/>
          <w:noEndnote/>
          <w:docGrid w:linePitch="360"/>
        </w:sectPr>
      </w:pPr>
    </w:p>
    <w:p w:rsidR="00072E07" w:rsidRDefault="00C66221" w:rsidP="00AA28D1">
      <w:pPr>
        <w:pStyle w:val="af3"/>
        <w:numPr>
          <w:ilvl w:val="1"/>
          <w:numId w:val="38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bidi="ru-RU"/>
        </w:rPr>
      </w:pPr>
      <w:r w:rsidRPr="008B2881">
        <w:rPr>
          <w:rFonts w:ascii="Times New Roman" w:eastAsia="Arial Unicode MS" w:hAnsi="Times New Roman" w:cs="Times New Roman"/>
          <w:b/>
          <w:bCs/>
          <w:sz w:val="24"/>
          <w:szCs w:val="24"/>
          <w:lang w:bidi="ru-RU"/>
        </w:rPr>
        <w:lastRenderedPageBreak/>
        <w:t>П</w:t>
      </w:r>
      <w:r w:rsidR="00072E07" w:rsidRPr="008B2881">
        <w:rPr>
          <w:rFonts w:ascii="Times New Roman" w:eastAsia="Arial Unicode MS" w:hAnsi="Times New Roman" w:cs="Times New Roman"/>
          <w:b/>
          <w:bCs/>
          <w:sz w:val="24"/>
          <w:szCs w:val="24"/>
          <w:lang w:bidi="ru-RU"/>
        </w:rPr>
        <w:t>редложения по новому строительству тепловых пунктов для обеспечения перспективной тепловой нагрузки</w:t>
      </w:r>
    </w:p>
    <w:p w:rsidR="009C6069" w:rsidRDefault="009C6069" w:rsidP="009C6069">
      <w:pPr>
        <w:pStyle w:val="3"/>
        <w:spacing w:line="360" w:lineRule="auto"/>
        <w:ind w:firstLine="567"/>
        <w:jc w:val="left"/>
        <w:rPr>
          <w:rFonts w:ascii="Times New Roman" w:hAnsi="Times New Roman" w:cs="Times New Roman"/>
          <w:sz w:val="24"/>
          <w:szCs w:val="24"/>
        </w:rPr>
      </w:pPr>
      <w:r w:rsidRPr="005D04D1">
        <w:rPr>
          <w:rFonts w:ascii="Times New Roman" w:hAnsi="Times New Roman" w:cs="Times New Roman"/>
          <w:sz w:val="24"/>
          <w:szCs w:val="24"/>
        </w:rPr>
        <w:t>Новое строительство тепловых пунктов для обеспечения перспективной теп</w:t>
      </w:r>
      <w:r w:rsidRPr="005D04D1">
        <w:rPr>
          <w:rFonts w:ascii="Times New Roman" w:hAnsi="Times New Roman" w:cs="Times New Roman"/>
          <w:sz w:val="24"/>
          <w:szCs w:val="24"/>
        </w:rPr>
        <w:softHyphen/>
        <w:t>ловой нагрузки предусматривает:</w:t>
      </w:r>
    </w:p>
    <w:p w:rsidR="009C6069" w:rsidRPr="000E79F8" w:rsidRDefault="009C6069" w:rsidP="009C6069">
      <w:pPr>
        <w:pStyle w:val="3"/>
        <w:numPr>
          <w:ilvl w:val="0"/>
          <w:numId w:val="17"/>
        </w:numPr>
        <w:spacing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6221">
        <w:rPr>
          <w:rFonts w:ascii="Times New Roman" w:hAnsi="Times New Roman" w:cs="Times New Roman"/>
          <w:sz w:val="24"/>
          <w:szCs w:val="24"/>
        </w:rPr>
        <w:t xml:space="preserve"> </w:t>
      </w:r>
      <w:r w:rsidRPr="000E79F8">
        <w:rPr>
          <w:rFonts w:ascii="Times New Roman" w:hAnsi="Times New Roman" w:cs="Times New Roman"/>
          <w:i/>
          <w:sz w:val="24"/>
          <w:szCs w:val="24"/>
        </w:rPr>
        <w:t xml:space="preserve">строительство </w:t>
      </w:r>
      <w:r w:rsidR="00080328">
        <w:rPr>
          <w:rFonts w:ascii="Times New Roman" w:hAnsi="Times New Roman" w:cs="Times New Roman"/>
          <w:i/>
          <w:sz w:val="24"/>
          <w:szCs w:val="24"/>
        </w:rPr>
        <w:t xml:space="preserve">центрального </w:t>
      </w:r>
      <w:r w:rsidRPr="000E79F8">
        <w:rPr>
          <w:rFonts w:ascii="Times New Roman" w:hAnsi="Times New Roman" w:cs="Times New Roman"/>
          <w:i/>
          <w:sz w:val="24"/>
          <w:szCs w:val="24"/>
        </w:rPr>
        <w:t>теплового пункта</w:t>
      </w:r>
      <w:r w:rsidR="00080328">
        <w:rPr>
          <w:rFonts w:ascii="Times New Roman" w:hAnsi="Times New Roman" w:cs="Times New Roman"/>
          <w:i/>
          <w:sz w:val="24"/>
          <w:szCs w:val="24"/>
        </w:rPr>
        <w:t xml:space="preserve"> (ЦТП)</w:t>
      </w:r>
      <w:r w:rsidRPr="000E79F8">
        <w:rPr>
          <w:rFonts w:ascii="Times New Roman" w:hAnsi="Times New Roman" w:cs="Times New Roman"/>
          <w:i/>
          <w:sz w:val="24"/>
          <w:szCs w:val="24"/>
        </w:rPr>
        <w:t xml:space="preserve"> в зоне действия котельных №№ 2, 3. </w:t>
      </w:r>
    </w:p>
    <w:p w:rsidR="009C6069" w:rsidRPr="000E79F8" w:rsidRDefault="009C6069" w:rsidP="009C606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79F8">
        <w:rPr>
          <w:rFonts w:ascii="Times New Roman" w:hAnsi="Times New Roman" w:cs="Times New Roman"/>
          <w:sz w:val="24"/>
          <w:szCs w:val="24"/>
        </w:rPr>
        <w:t xml:space="preserve">Для подключения потребителей котельных № 2,3 к магистрали ЮК ГРЭС необходимо выполнить комплекс мероприятий: строительство участка магистрального трубопровода от точки подключения к магистрали существующего ЦТП-7 до существующей котельной № 2; строительство ЦТП и </w:t>
      </w:r>
      <w:r w:rsidR="00080328">
        <w:rPr>
          <w:rFonts w:ascii="Times New Roman" w:hAnsi="Times New Roman" w:cs="Times New Roman"/>
          <w:sz w:val="24"/>
          <w:szCs w:val="24"/>
        </w:rPr>
        <w:t>строительство</w:t>
      </w:r>
      <w:r w:rsidRPr="000E79F8">
        <w:rPr>
          <w:rFonts w:ascii="Times New Roman" w:hAnsi="Times New Roman" w:cs="Times New Roman"/>
          <w:sz w:val="24"/>
          <w:szCs w:val="24"/>
        </w:rPr>
        <w:t xml:space="preserve"> участка квартальных сетей для подключения к новому ЦТП потребителей котельной № 3</w:t>
      </w:r>
      <w:r w:rsidR="00D6445E">
        <w:rPr>
          <w:rFonts w:ascii="Times New Roman" w:hAnsi="Times New Roman" w:cs="Times New Roman"/>
          <w:sz w:val="24"/>
          <w:szCs w:val="24"/>
        </w:rPr>
        <w:t>, в т. ч. сетей горячего водоснабжения</w:t>
      </w:r>
      <w:r w:rsidRPr="000E79F8">
        <w:rPr>
          <w:rFonts w:ascii="Times New Roman" w:hAnsi="Times New Roman" w:cs="Times New Roman"/>
          <w:sz w:val="24"/>
          <w:szCs w:val="24"/>
        </w:rPr>
        <w:t>. Данные мероприятия предусмотрены концессионными соглашениями, заключенными администрацией Осинниковского городского округа с ПАО «ЮК ГРЭС» в декабре 2016г.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79F8">
        <w:rPr>
          <w:rFonts w:ascii="Times New Roman" w:hAnsi="Times New Roman" w:cs="Times New Roman"/>
          <w:sz w:val="24"/>
          <w:szCs w:val="24"/>
        </w:rPr>
        <w:t xml:space="preserve">Работы по проектированию  </w:t>
      </w:r>
      <w:r>
        <w:rPr>
          <w:rFonts w:ascii="Times New Roman" w:hAnsi="Times New Roman" w:cs="Times New Roman"/>
          <w:sz w:val="24"/>
          <w:szCs w:val="24"/>
        </w:rPr>
        <w:t xml:space="preserve">ЦТП </w:t>
      </w:r>
      <w:r w:rsidRPr="000E79F8">
        <w:rPr>
          <w:rFonts w:ascii="Times New Roman" w:hAnsi="Times New Roman" w:cs="Times New Roman"/>
          <w:sz w:val="24"/>
          <w:szCs w:val="24"/>
        </w:rPr>
        <w:t xml:space="preserve"> начаты в 2016г.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79F8">
        <w:rPr>
          <w:rFonts w:ascii="Times New Roman" w:hAnsi="Times New Roman" w:cs="Times New Roman"/>
          <w:sz w:val="24"/>
          <w:szCs w:val="24"/>
        </w:rPr>
        <w:t xml:space="preserve">Работы по строительству  </w:t>
      </w:r>
      <w:r>
        <w:rPr>
          <w:rFonts w:ascii="Times New Roman" w:hAnsi="Times New Roman" w:cs="Times New Roman"/>
          <w:sz w:val="24"/>
          <w:szCs w:val="24"/>
        </w:rPr>
        <w:t xml:space="preserve">ЦТП </w:t>
      </w:r>
      <w:r w:rsidRPr="000E79F8">
        <w:rPr>
          <w:rFonts w:ascii="Times New Roman" w:hAnsi="Times New Roman" w:cs="Times New Roman"/>
          <w:sz w:val="24"/>
          <w:szCs w:val="24"/>
        </w:rPr>
        <w:t>начаты в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E79F8">
        <w:rPr>
          <w:rFonts w:ascii="Times New Roman" w:hAnsi="Times New Roman" w:cs="Times New Roman"/>
          <w:sz w:val="24"/>
          <w:szCs w:val="24"/>
        </w:rPr>
        <w:t>г. Срок окончания строительства – 20</w:t>
      </w:r>
      <w:r w:rsidR="00D23BE6">
        <w:rPr>
          <w:rFonts w:ascii="Times New Roman" w:hAnsi="Times New Roman" w:cs="Times New Roman"/>
          <w:sz w:val="24"/>
          <w:szCs w:val="24"/>
        </w:rPr>
        <w:t>19</w:t>
      </w:r>
      <w:r w:rsidRPr="000E79F8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>, срок сдачи в эксплуатацию – 202</w:t>
      </w:r>
      <w:r w:rsidR="00D23BE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г., после проведения пусконаладочных работ, по завершени</w:t>
      </w:r>
      <w:r w:rsidR="00080328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строительства участка магистрального трубопровода и подключения к новому ЦТП существующих сетей котельной № 2.</w:t>
      </w:r>
      <w:r w:rsidRPr="000E79F8">
        <w:rPr>
          <w:rFonts w:ascii="Times New Roman" w:hAnsi="Times New Roman" w:cs="Times New Roman"/>
          <w:sz w:val="24"/>
          <w:szCs w:val="24"/>
        </w:rPr>
        <w:t xml:space="preserve"> Срок  </w:t>
      </w:r>
      <w:r>
        <w:rPr>
          <w:rFonts w:ascii="Times New Roman" w:hAnsi="Times New Roman" w:cs="Times New Roman"/>
          <w:sz w:val="24"/>
          <w:szCs w:val="24"/>
        </w:rPr>
        <w:t>окончания</w:t>
      </w:r>
      <w:r w:rsidRPr="000E79F8">
        <w:rPr>
          <w:rFonts w:ascii="Times New Roman" w:hAnsi="Times New Roman" w:cs="Times New Roman"/>
          <w:sz w:val="24"/>
          <w:szCs w:val="24"/>
        </w:rPr>
        <w:t xml:space="preserve"> строительства  </w:t>
      </w:r>
      <w:r>
        <w:rPr>
          <w:rFonts w:ascii="Times New Roman" w:hAnsi="Times New Roman" w:cs="Times New Roman"/>
          <w:sz w:val="24"/>
          <w:szCs w:val="24"/>
        </w:rPr>
        <w:t xml:space="preserve">ЦТП </w:t>
      </w:r>
      <w:r w:rsidRPr="000E79F8">
        <w:rPr>
          <w:rFonts w:ascii="Times New Roman" w:hAnsi="Times New Roman" w:cs="Times New Roman"/>
          <w:sz w:val="24"/>
          <w:szCs w:val="24"/>
        </w:rPr>
        <w:t xml:space="preserve"> изменен </w:t>
      </w:r>
      <w:r>
        <w:rPr>
          <w:rFonts w:ascii="Times New Roman" w:hAnsi="Times New Roman" w:cs="Times New Roman"/>
          <w:sz w:val="24"/>
          <w:szCs w:val="24"/>
        </w:rPr>
        <w:t xml:space="preserve">из-за </w:t>
      </w:r>
      <w:r w:rsidRPr="000E79F8">
        <w:rPr>
          <w:rFonts w:ascii="Times New Roman" w:hAnsi="Times New Roman" w:cs="Times New Roman"/>
          <w:sz w:val="24"/>
          <w:szCs w:val="24"/>
        </w:rPr>
        <w:t xml:space="preserve"> увеличени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0E79F8">
        <w:rPr>
          <w:rFonts w:ascii="Times New Roman" w:hAnsi="Times New Roman" w:cs="Times New Roman"/>
          <w:sz w:val="24"/>
          <w:szCs w:val="24"/>
        </w:rPr>
        <w:t xml:space="preserve"> сроков проектирования и объема финансирования работ относительно заявленных в концессионных соглашениях 2016г. </w:t>
      </w:r>
    </w:p>
    <w:p w:rsidR="009C6069" w:rsidRPr="00C66221" w:rsidRDefault="009C6069" w:rsidP="009C6069">
      <w:pPr>
        <w:pStyle w:val="af3"/>
        <w:numPr>
          <w:ilvl w:val="0"/>
          <w:numId w:val="17"/>
        </w:numPr>
        <w:spacing w:line="360" w:lineRule="auto"/>
        <w:ind w:left="0"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E79F8">
        <w:rPr>
          <w:rFonts w:ascii="Times New Roman" w:eastAsia="Arial Unicode MS" w:hAnsi="Times New Roman" w:cs="Times New Roman"/>
          <w:i/>
          <w:sz w:val="24"/>
          <w:szCs w:val="24"/>
        </w:rPr>
        <w:t>строительство нового теплового пункта в зоне действия котельных ж/д № 2 и Тобольская</w:t>
      </w:r>
    </w:p>
    <w:p w:rsidR="009C6069" w:rsidRPr="008B2881" w:rsidRDefault="009C6069" w:rsidP="009C6069">
      <w:pPr>
        <w:pStyle w:val="af3"/>
        <w:tabs>
          <w:tab w:val="left" w:pos="1134"/>
        </w:tabs>
        <w:spacing w:line="360" w:lineRule="auto"/>
        <w:ind w:left="567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bidi="ru-RU"/>
        </w:rPr>
      </w:pPr>
    </w:p>
    <w:p w:rsidR="00072E07" w:rsidRPr="008B2881" w:rsidRDefault="00072E07" w:rsidP="008B2881">
      <w:pPr>
        <w:pStyle w:val="3"/>
        <w:numPr>
          <w:ilvl w:val="1"/>
          <w:numId w:val="38"/>
        </w:numPr>
        <w:ind w:left="0" w:firstLine="567"/>
        <w:jc w:val="left"/>
        <w:rPr>
          <w:rFonts w:ascii="Times New Roman" w:hAnsi="Times New Roman" w:cs="Times New Roman"/>
          <w:sz w:val="24"/>
          <w:szCs w:val="24"/>
        </w:rPr>
      </w:pPr>
      <w:bookmarkStart w:id="43" w:name="bookmark96"/>
      <w:r w:rsidRPr="008B2881">
        <w:rPr>
          <w:rStyle w:val="50pt"/>
          <w:rFonts w:ascii="Times New Roman" w:eastAsia="Arial Unicode MS" w:hAnsi="Times New Roman" w:cs="Times New Roman"/>
          <w:sz w:val="24"/>
          <w:szCs w:val="24"/>
        </w:rPr>
        <w:t>Предложения по восстановлению циркуляционных</w:t>
      </w:r>
      <w:bookmarkEnd w:id="43"/>
      <w:r w:rsidR="00A1531A" w:rsidRPr="008B2881">
        <w:rPr>
          <w:rFonts w:ascii="Times New Roman" w:hAnsi="Times New Roman" w:cs="Times New Roman"/>
          <w:sz w:val="24"/>
          <w:szCs w:val="24"/>
        </w:rPr>
        <w:t xml:space="preserve"> </w:t>
      </w:r>
      <w:r w:rsidRPr="008B2881">
        <w:rPr>
          <w:rStyle w:val="50pt"/>
          <w:rFonts w:ascii="Times New Roman" w:eastAsia="Arial Unicode MS" w:hAnsi="Times New Roman" w:cs="Times New Roman"/>
          <w:sz w:val="24"/>
          <w:szCs w:val="24"/>
        </w:rPr>
        <w:t>трубопроводов сетей горячего водоснабжения</w:t>
      </w:r>
    </w:p>
    <w:p w:rsidR="00A1531A" w:rsidRDefault="00072E07" w:rsidP="008B2881">
      <w:pPr>
        <w:pStyle w:val="3"/>
        <w:shd w:val="clear" w:color="auto" w:fill="auto"/>
        <w:spacing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4D1">
        <w:rPr>
          <w:rFonts w:ascii="Times New Roman" w:hAnsi="Times New Roman" w:cs="Times New Roman"/>
          <w:sz w:val="24"/>
          <w:szCs w:val="24"/>
        </w:rPr>
        <w:t>Восстановление циркуляционных трубопроводов сетей ГВС предусматривает монтаж отсутствующих на данный момент циркуляционных трубопроводов горяче</w:t>
      </w:r>
      <w:r w:rsidRPr="005D04D1">
        <w:rPr>
          <w:rFonts w:ascii="Times New Roman" w:hAnsi="Times New Roman" w:cs="Times New Roman"/>
          <w:sz w:val="24"/>
          <w:szCs w:val="24"/>
        </w:rPr>
        <w:softHyphen/>
        <w:t>го водоснабжения в объеме, представленном в таблице 6.4</w:t>
      </w:r>
    </w:p>
    <w:p w:rsidR="008B2881" w:rsidRPr="005D04D1" w:rsidRDefault="008B2881" w:rsidP="008B2881">
      <w:pPr>
        <w:pStyle w:val="ab"/>
        <w:shd w:val="clear" w:color="auto" w:fill="auto"/>
        <w:spacing w:line="312" w:lineRule="exact"/>
        <w:rPr>
          <w:rFonts w:ascii="Times New Roman" w:hAnsi="Times New Roman" w:cs="Times New Roman"/>
          <w:sz w:val="18"/>
          <w:szCs w:val="18"/>
        </w:rPr>
      </w:pPr>
      <w:r w:rsidRPr="005D04D1">
        <w:rPr>
          <w:rFonts w:ascii="Times New Roman" w:hAnsi="Times New Roman" w:cs="Times New Roman"/>
          <w:sz w:val="18"/>
          <w:szCs w:val="18"/>
        </w:rPr>
        <w:t>Таблица 6.4 - Предложения по восстановлению циркуляционных трубопроводов сетей горячего водо</w:t>
      </w:r>
      <w:r w:rsidRPr="005D04D1">
        <w:rPr>
          <w:rFonts w:ascii="Times New Roman" w:hAnsi="Times New Roman" w:cs="Times New Roman"/>
          <w:sz w:val="18"/>
          <w:szCs w:val="18"/>
        </w:rPr>
        <w:softHyphen/>
        <w:t>снабжения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9"/>
        <w:gridCol w:w="1330"/>
        <w:gridCol w:w="1325"/>
        <w:gridCol w:w="1330"/>
        <w:gridCol w:w="1339"/>
      </w:tblGrid>
      <w:tr w:rsidR="008B2881" w:rsidRPr="008B2881" w:rsidTr="000B224D">
        <w:trPr>
          <w:trHeight w:hRule="exact" w:val="1670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Имя участка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Условный диаметр существую</w:t>
            </w: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щего пода</w:t>
            </w: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ющего тру</w:t>
            </w: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бопровода, мм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Длина, 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8B2881" w:rsidRDefault="008B2881" w:rsidP="008B2881">
            <w:pPr>
              <w:pStyle w:val="3"/>
              <w:shd w:val="clear" w:color="auto" w:fill="auto"/>
              <w:spacing w:after="60"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8B2881" w:rsidRPr="008B2881" w:rsidRDefault="008B2881" w:rsidP="008B2881">
            <w:pPr>
              <w:pStyle w:val="3"/>
              <w:shd w:val="clear" w:color="auto" w:fill="auto"/>
              <w:spacing w:before="60"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прокладки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206" w:lineRule="exact"/>
              <w:ind w:firstLine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Условный диаметр для восстанав</w:t>
            </w: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ливаемого циркуляци</w:t>
            </w: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онного тру</w:t>
            </w: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бопровода, мм</w:t>
            </w:r>
          </w:p>
        </w:tc>
      </w:tr>
      <w:tr w:rsidR="008B2881" w:rsidRPr="008B2881" w:rsidTr="000B224D">
        <w:trPr>
          <w:trHeight w:hRule="exact" w:val="293"/>
          <w:jc w:val="center"/>
        </w:trPr>
        <w:tc>
          <w:tcPr>
            <w:tcW w:w="93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Зона действия ЦТП-1, 2</w:t>
            </w:r>
          </w:p>
        </w:tc>
      </w:tr>
      <w:tr w:rsidR="008B2881" w:rsidRPr="008B2881" w:rsidTr="000B224D">
        <w:trPr>
          <w:trHeight w:hRule="exact" w:val="298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19-КВР-ТК-УТ-18 - 19-КВР-ТК-17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8B2881" w:rsidTr="000B224D">
        <w:trPr>
          <w:trHeight w:hRule="exact" w:val="293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19-КВР-ТК-16 - 19-БКВ-14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89,5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8B2881" w:rsidTr="000B224D">
        <w:trPr>
          <w:trHeight w:hRule="exact" w:val="293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19-КВР-ТК-УТ-20 - 19-КВР-ТК-17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8B2881" w:rsidTr="000B224D">
        <w:trPr>
          <w:trHeight w:hRule="exact" w:val="293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19-КВР-ТК-УТ-15 - 19-БКВ-32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B2881" w:rsidRPr="008B2881" w:rsidTr="000B224D">
        <w:trPr>
          <w:trHeight w:hRule="exact" w:val="298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lastRenderedPageBreak/>
              <w:t>19-ИП-09 - 19-БКВ-23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8B2881" w:rsidTr="000B224D">
        <w:trPr>
          <w:trHeight w:hRule="exact" w:val="293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19-КВР-ТК-18 - 19-БКВ-24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8B2881" w:rsidTr="000B224D">
        <w:trPr>
          <w:trHeight w:hRule="exact" w:val="293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19-КВР-ТК-18 - 19-ИП-17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8B2881" w:rsidTr="000B224D">
        <w:trPr>
          <w:trHeight w:hRule="exact" w:val="293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19-КВР-ТК-УТ-24 - 19-БКВ-19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8B2881" w:rsidTr="000B224D">
        <w:trPr>
          <w:trHeight w:hRule="exact" w:val="298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19-КВР-ТК-УТ-27 - 19-БКВ-21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8B2881" w:rsidTr="000B224D">
        <w:trPr>
          <w:trHeight w:hRule="exact" w:val="293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19-КВР-ТК-УТ-30 - 19-БКВ-22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8B2881" w:rsidTr="000B224D">
        <w:trPr>
          <w:trHeight w:hRule="exact" w:val="293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19-КВР-ТК-УТ-20 - 19-БКВ-17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17,5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B2881" w:rsidRPr="008B2881" w:rsidTr="000B224D">
        <w:trPr>
          <w:trHeight w:hRule="exact" w:val="293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02-КВР-ТК-1а - 02-БКВ-42_ГВС_1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8B2881" w:rsidTr="000B224D">
        <w:trPr>
          <w:trHeight w:hRule="exact" w:val="298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19-ИП-17 - 19-БКВ-25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8B2881" w:rsidTr="000B224D">
        <w:trPr>
          <w:trHeight w:hRule="exact" w:val="293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19-КВР-ТК-УТ-31 - 19-ИП-09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8B2881" w:rsidTr="000B224D">
        <w:trPr>
          <w:trHeight w:hRule="exact" w:val="293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19-КВР-ТК-УТ-20 - 19-БКВ-18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B2881" w:rsidRPr="008B2881" w:rsidTr="000B224D">
        <w:trPr>
          <w:trHeight w:hRule="exact" w:val="293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02-БКВ-42_ГВС_1 - 02-БКВ-1_ГВС_1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8B2881" w:rsidTr="000B224D">
        <w:trPr>
          <w:trHeight w:hRule="exact" w:val="298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02-КВР-ТК-11_1 - 02-КВР-ТК-19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8B2881" w:rsidTr="000B224D">
        <w:trPr>
          <w:trHeight w:hRule="exact" w:val="293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02-КВР-ТК-45 - 02-КВР-ТК-46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</w:tr>
      <w:tr w:rsidR="008B2881" w:rsidRPr="008B2881" w:rsidTr="000B224D">
        <w:trPr>
          <w:trHeight w:hRule="exact" w:val="293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02-КВР-ТК-48 - 02-БКВ-53_ГВС_3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</w:tr>
      <w:tr w:rsidR="008B2881" w:rsidRPr="008B2881" w:rsidTr="000B224D">
        <w:trPr>
          <w:trHeight w:hRule="exact" w:val="293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02-БКВ-42_ГВС_3 - 02-БКВ-43_ГВС_3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8B2881" w:rsidTr="000B224D">
        <w:trPr>
          <w:trHeight w:hRule="exact" w:val="298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02-КВР-ТК-12_2 - 02-БКВ-24_ГВС_3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8B2881" w:rsidTr="000B224D">
        <w:trPr>
          <w:trHeight w:hRule="exact" w:val="293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02-БКВ-57_ГВС_3 - 02-БКВ-58_ГВС_3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8B2881" w:rsidTr="000B224D">
        <w:trPr>
          <w:trHeight w:hRule="exact" w:val="293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02-КВР-ТК-45 - 02-КВР-ТК-46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8B2881" w:rsidTr="000B224D">
        <w:trPr>
          <w:trHeight w:hRule="exact" w:val="293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02-БКВ-29_ГВС_3 - 02-БКВ-31_ГВС_3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B2881" w:rsidRPr="008B2881" w:rsidTr="000B224D">
        <w:trPr>
          <w:trHeight w:hRule="exact" w:val="298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02-КВР-ТК-57 - 02-БКВ-46_ГВС_3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8B2881" w:rsidRPr="008B2881" w:rsidTr="000B224D">
        <w:trPr>
          <w:trHeight w:hRule="exact" w:val="293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02-КВР-ТК-17_1 - 22-БКВ-28_ГВС_3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8B2881" w:rsidTr="000B224D">
        <w:trPr>
          <w:trHeight w:hRule="exact" w:val="293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02-КВР-ТК-20_1 - 02-КВР-ТК-19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8B2881" w:rsidTr="000B224D">
        <w:trPr>
          <w:trHeight w:hRule="exact" w:val="293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02-КВР-ТК-58 - 02-БКВ-45_ГВС_3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8B2881" w:rsidTr="000B224D">
        <w:trPr>
          <w:trHeight w:hRule="exact" w:val="298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02-КВР-ТК-44 - 02-БКВ-57_ГВС_3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8B2881" w:rsidTr="000B224D">
        <w:trPr>
          <w:trHeight w:hRule="exact" w:val="293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02-КВР-ТК-17_1 - 02-БКВ-27_ГВС_3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8B2881" w:rsidTr="000B224D">
        <w:trPr>
          <w:trHeight w:hRule="exact" w:val="293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02-КВР-ТК-57 - 02-КВР-ТК-58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8B2881" w:rsidTr="000B224D">
        <w:trPr>
          <w:trHeight w:hRule="exact" w:val="293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02-КВР-ТК-56 - 02-БКВ-42_ГВС_3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8B2881" w:rsidRPr="008B2881" w:rsidTr="000B224D">
        <w:trPr>
          <w:trHeight w:hRule="exact" w:val="298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02-КВР-ТК-49 - 02-БКВ-54_ГВС_3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8B2881" w:rsidTr="000B224D">
        <w:trPr>
          <w:trHeight w:hRule="exact" w:val="293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02-КВР-ТК-47 - 02-БКВ-51_ГВС_3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8B2881" w:rsidTr="000B224D">
        <w:trPr>
          <w:trHeight w:hRule="exact" w:val="293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02-КВР-ТК-48 - 02-БКВ-52_ГВС_3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8B2881" w:rsidTr="000B224D">
        <w:trPr>
          <w:trHeight w:hRule="exact" w:val="293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02-КВР-ТК-15 - 02-БКВ-25_ГВС_3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8B2881" w:rsidTr="000B224D">
        <w:trPr>
          <w:trHeight w:hRule="exact" w:val="298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02-КВР-ТК-54 - 02-БКВ-38_ГВС_3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8B2881" w:rsidTr="000B224D">
        <w:trPr>
          <w:trHeight w:hRule="exact" w:val="293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02-КВР-ТК-11_1 - 02-БКВ-22_ГВС_3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8B2881" w:rsidTr="000B224D">
        <w:trPr>
          <w:trHeight w:hRule="exact" w:val="302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02-КВР-ТК-45 - 02-БКВ-50_ГВС_3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422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02-БКВ-32 ГВС 3 - 02-ТП-ГВС-ул. Победы, 54/1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02-КВР-ТК-15 - 02-КВР-ТК-12_2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02-КВР-ТК-20_1 - 02-БКВ-32_ГВС_3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422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211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02-БКВ-30_ГВС_3 - 02-ТП-ГВС-ул. Победы,54а гараж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02-КВР-ТК-19 - 02-БКВ-29_ГВС_3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02-КВР-ТК-19 - 02-БКВ-30_ГВС_3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02-КВР-ТК-10_1 - 02-БКВ-33_ГВС_3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02-КВР-ТК-14_1 - 02-БКВ-23_ГВС_3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02-КВР-ТК-58 - 02-БКВ-44_ГВС_3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02-КВР-ТК-7_1 - 02-КВР-ТК-10_2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02-БКВ-6_ГВС-3 - 02-КВР-ТК-25_1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02-КВР-ТК-УТ-1_1 - 02-КВР-ТК-52а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02-КВР-ТК-29_1 - 02-БКВ-12_ГВС_3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02-КВР-ТК-27_2 - 02-БКВ-18_ГВС_3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lastRenderedPageBreak/>
              <w:t>02-БКВ-6_ГВС-3 - 02-КВР-ТК-25_1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02-КВР-ТК-27_2 - 02-БКВ-19_ГВС_3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02-КВР-ТК-10_2 - 02-КВР-ТК-УТ-1_1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02-КВР-ТК-36_1 - 02-КВР-ТК-37_1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02-КВР-ТК-39_2 - 02-БКВ-41_ГВС_1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02-КВР-ТК-27_2 - 02-БКВ-20_ГВС_3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02-КВР-ТК-33_2 - 02-БКВ-1 _ГВС_2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02-КВР-ТК-5_2 - 02-БКВ-4_ГВС_3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02-КВР-ТК-6 - 02-БКВ-5_ГВС_3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02-БКВ-13_ГВС_3 - 02-БКВ-63_ГВС_3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02-КВР-ТК-25_1 - 02-Б КВ-8_ГВС_3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02-КВР-ТК-37_1 - 02-Б КВ-5_ГВС_02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02-КВР-ТК-8_1 - 02-БКВ-15_ГВС_3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02-КВР-ТК-36_1 - 02-Б КВ-6_ГВС_2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02-КВР-ТК-52а - 02-БКВ-36_ГВС_3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02-КВР-ТК-29_1 - 02-БКВ-13_ГВС_3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02-КВР-ТК-25_1 - 02-Б КВ-7_ГВС_3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02-КВР-ТК-10_2 - 02-БКВ-35_ГВС_3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02-КВР-ТК-24_1 - 02-БКВ-64_ГВС_3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02-КВР-ТК-37_1 - 02-Б КВ-6_ГВС_02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02-БКВ-4_ГВС_2 - 02-БКВ-5_ГВС_2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02-КВР-ТК-8_1 - 02-БКВ-14_ГВС_3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02-КВР-ТК-10_2 - 02-БКВ-34_ГВС_3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02-КВР-ТК-39_1 - 02-БКВ-13_ГВС_1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02-КВР-ТК-34 - 02-КВР-ТК-34а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02-КВР-ТК-33_1 - 02-КВР-ТК-34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02-КВР-ТК-40 - 02-БКВ-5_ГВС_1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307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02-КВР-ТК-34а - 02-БКВ-17_ГВС_1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02-КВР-ТК-40 - 02-КВР-ТК-42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02-КВР-ТК-38 - 02-КВР-ТК-39_1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02-КВР-ТК-33_1 - 02-БКВ-15_ГВС_1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02-КВР-ТК-38 - 02-БКВ-11_ГВС_1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02-КВР-ТК-42 - 02-БКВ-3_ГВС_1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02-КВР-ТК-38б - 02-БКВ-8_ГВС_1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02-БКВ-5_ГВС_1 - 02-БКВ-6_ГВС_1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422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211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02-БКВ-6 ГВС 1 - 02-ТП-ГВС-ул. Ефимова, 12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02-БКВ-7_ГВС_1 - 02-КВР-ТК-38б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02-КВР-ТК-42 - 02-БКВ-4_ГВС_1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02-КВР-ТК-39_1 - 02-БКВ-12_ГВС_1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422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211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02-БКВ-5 ГВС 1 - 02-ТП-ГВС-ул. Ефимова, 20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02-КВР-ТК-38а - 02-БКВ-10_ГВС_1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02-КВР-ТК-35 - 02-БКВ-20_ГВС_1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02-КВР-ТК-34а - 02-КВР-ТК-35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02-БКВ-20_ГВС_1 - 02-КВР-ТК-36_2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02-КВР-ТК-36_2 - 02-КВР-ТК-37_2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02-КВР-ТК-37_2 - 02-БКВ-24_ГВС_1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02-КВР-ТК-37_2 - 02-БКВ-23_ГВС_1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02-КВР-ТК-36_2 - 02-БКВ-22_ГВС_1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02-КВР-ТК-35 - 02-БКВ-19_ГВС_1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lastRenderedPageBreak/>
              <w:t>02-БКВ-20_ГВС_1 - 02-БКВ-21_ГВС_1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02-БКВ-18_ГВС_1 - 02-БКВ-29_ГВС_1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02-КВР-ТК-10_3 - 02-БКВ-25_ГВС_1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02-КВР-ТК-12_3 - 02-БКВ-27_ГВС_1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02-КВР-ТК-11_2 - 02-БКВ-26_ГВС_1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02-КВР-ТК-43 - 02-БКВ-2_ГВС_1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02-БКВ-59_ГВС_3 - 02-БКВ-60_ГВС_3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02-БКВ-60_ГВС_3 - 02-БКВ-61_ГВС_3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02-ИП-5_ГВС_2 - 02-БКВ-65_ГВС_3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02-БКВ-1 _ГВС_3 - 02-ИП-5_ГВС_2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02-КВР-ТК-28 - 02-БКВ-40_ГВС_1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02-КВР-ТК-30_2 - 02-БКВ-38_ГВС_1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02-КВР-ТК-29_2 - 02-БКВ-37_ГВС_1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02-КВР-ТК-27_3 - 02-БКВ-36_ГВС_1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02-КВР-ТК-28 - 02-БКВ-39_ГВС_1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02-КВР-ТК-13_2 - 02-БКВ-28_ГВС_1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02-КВР-ТК-14_2 - 02-БКВ-31_ГВС_1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02-КВР-ТК-16_2 - 02-БКВ-32_ГВС_1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02-КВР-ТК-55 - 02-БКВ-39_ГВС_3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02-КВР-ТК-10_3 - 02-БКВ-30_ГВС_1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307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02-КВР-ТК-49 - 02-БКВ-56_ГВС_3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02-КВР-ТК-24_2 - 02-БКВ-35_ГВС_1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02-КВР-ТК-22 - 02-БКВ-34_ГВС_1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02-КВР-ТК-34 - 02-БКВ-16_ГВС_1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02-КВР-ТК-49 - 02-БКВ-55_ГВС_3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93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Зона действия ЦТП-4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03-БКВ-9_ГВС - 03-ИП-6_ГВС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78,1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03-БКВ-11_ГВС - 03-ИП-7_ГВС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03-КВР-ТК-15 - 03-БКВ-4_ГВС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38,9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03-КВР-ТК-17 - 03-БКВ-24_ГВС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38,6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03-КВР-ТК-9 - 03-КВР-ТК-10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38,2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03-БКВ-6_ГВС - 03-ИП-1_ГВС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03-КВР-ТК-8 - 03-КВР-ТК-9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18,8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03-БКВ-4_ГВС - 03-КВР-ТК-УТ-6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28,6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03-КВР-ТК-7а - 03-БКВ-6_ГВС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27,1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03-ИП-7_ГВС - 03-БКВ-22_ГВС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03-КВР-ТК-УТ-6 - 03-БКВ-25_ГВС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16,4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03-КВР-ТК-16 - 03-БКВ-2_ГВС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03-ИП-6_ГВС - 03-БКВ-11_ГВС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03-ИП-1_ГВС - 03-БКВ-16_ГВС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16,15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03-ИП-12_ГВС - 03-КВР-ТК-17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7,8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03-БКВ-9_ГВС - 03-КВР-ТК-12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03-КВР-ТК-11 - 03-КВР-ТК-12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03-КВР-ТК-9 - 03-БКВ-18_ГВС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03-КВР-ТК-7 - 03-БКВ-17_ГВС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03-КВР-ТК-10 - 03-БКВ-20_ГВС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03-БКВ-4_ГВС - 03-БКВ-28_ГВС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03-БКВ-11_ГВС - 03-БКВ-31_ГВС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03-БКВ-9_ГВС - 03-БКВ-32_ГВС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03-БКВ-6_ГВС - 03-БКВ-34_ГВС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lastRenderedPageBreak/>
              <w:t>03-КВР-ТК-10 - 03-БКВ-19_ГВС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03-КВР-ТК-10 - 03-КВР-ТК-11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106,4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03-КВР-ТК-11 - 03-БКВ-21_ГВС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03-КВР-ТК-6 - 03-БКВ-10_ГВС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21,5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03-ИП-5_ГВС - 03-КВР-ТК-5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03-КВР-ТК-5 - 03-КВР-ТК-6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34,4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03-КВР-ТК-УТ-8 - 03-ИП-3_ГВС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03-ИП-3_ГВС - 03-ИП-5_ГВС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17,35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03-КВР-ТК-6 - 03-БКВ-8_ГВС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03-КВР-ТК-5 - 03-БКВ-7_ГВС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10,1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03-КВР-ТК-13 - 03-БКВ-30_ГВС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23,5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03-КВР-ТК-УТ-7 - 03-БКВ-26_ГВС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03-КВР-ТК-13 - 03-БКВ-29_ГВС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5,6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302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03-КВР-ТК-7 - 03-КВР-ТК-7а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03-КВР-ТК-8 - 03-КВР-ТК-УТ-1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03-БКВ-3_ГВС - 03-КВР-ТК-7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27,15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03-КВР-ТК-8 - 03-БКВ-3_ГВС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22,05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03-БКВ-3_ГВС - 03-БКВ-33_ГВС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03-КВР-ТК-2 - 03-БКВ-14_ГВС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03-БКВ-14_ГВС - 03-ТП-ГВС-ул. Советская, 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03-КВР-ТК-4 - 03-БКВ-12_ГВС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03-КВР-ТК-14 - 03-БКВ-27_ГВС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8,1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03-КВР-ТК-1 - 03-БКВ-15_ГВС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03-КВР-ТК-3 - 03-БКВ-13_ГВС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2,8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03-КВР-ТК-16 - 03-БКВ-23_ГВС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17,2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93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Зона действия ЦТП-5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04-КВР-ТК-17 - 04-БКВ-14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04-КВР-ТК-22 - 04-БКВ-05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04-КВР-ТК-21 - 04-БКВ-04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04-БКВ-35 - 04-БКВ-37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04-БКВ-19 - 04-КВР-ТК-УТ-10_2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04-КВР-ТК-УТ-10_2 - 04-КВР-ТК-15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04-КВР-ТК-41 - 04-БКВ-28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25,1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04-КВР-ТК-36 - 04-БКВ-25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18,8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04-КВР-ТК-35 - 04-БКВ-24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7,9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04-БКВ-18 - 04-КВР-ТК-19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04-КВР-ТК-39 - 04-БКВ-26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04-КВР-ТК-2 - 04-БКВ-38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04-КВР-ТК-14 - 04-КВР-ТК-13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04-КВР-ТК-14 - 04-КВР-ТК-13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04-КВР-ТК-13 - 04-БКВ-32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25,6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04-КВР-ТК-1 - 04-КВР-ТК-13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04-КВР-ТК-14 - 04-БКВ-33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04-КВР-ТК-14 - 04-БКВ-35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04-БКВ-35 - 04-БКВ-36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04-КВР-ТК-29 - 04-ИП-45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119,4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04-КВР-ТК-28 - 04-КВР-ТК-29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37,4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04-КВР-ТК-УТ-30 - 04-БКВ-11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04-КВР-ТК-24 - 04-БКВ-07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04-ИП-47 - 04-БКВ-22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lastRenderedPageBreak/>
              <w:t>04-КВР-ТК-УТ-28 - 04-БКВ-08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04-КВР-ТК-25 - 04-БКВ-09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6,8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04-КВР-ТК-24 - 04-БКВ-06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04-КВР-ТК-27 - 04-БКВ-10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04-КВР-ТК-30 - 04-БКВ-12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04-ИП-45 - 04-ИП-47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302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04-КВР-ТК-29 - 04-БКВ-13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04-БКВ-41 - 04-БКВ-42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04-БКВ-50 - 04-БКВ-41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04-КВР-ТК-УТ-6 - 04-КВР-ТК-УТ-7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42,4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04-КВР-ТК-5 - 04-БКВ-43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04-КВР-ТК-УТ-10_1 - 04-БКВ-15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27,4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04-КВР-ТК-УТ-11 - 04-ИП-55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04-КВР-ТК-УТ-7 - 04-КВР-ТК-9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04-КВР-ТК-УТ-14 - 04-КВР-ТК-20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17,2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04-КВР-ТК-6 - 04-БКВ-44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04-ИП-55 - 04-БКВ-21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04-КВР-ТК-19 - 04-КВР-ТК-УТ-10_1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04-КВР-ТК-15 - 04-БКВ-31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04-КВР-ТК-УТ-13 - 04-КВР-ТК-УТ-14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04-КВР-ТК-9 - 04-БКВ-48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04-БКВ-45 - 04-КВР-ТК-8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04-КВР-ТК-9 - 04-БКВ-47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04-КВР-ТК-10 - 04-БКВ-49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04-КВР-ТК-УТ-7 - 04-БКВ-46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04-КВР-ТК-20 - 04-БКВ-17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04-БКВ-39 - 04-КВР-ТК-3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04-КВР-ТК-УТ-5 - 04-БКВ-20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04-КВР-ТК-31 - 04-БКВ-30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 Р-ТК-УТ-31 - 04-БКВ-01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04-КВР-ТК-40 - 04-БКВ-27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15,9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04-КВР-ТК-УТ-32 - 04-БКВ-02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04-КВР-ТК-32 - 04-БКВ-23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7,8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93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Зона действия ЦТП-6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05-КВР-ТК-УТ-2 - 05-КВР-ТК-УТ-12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05-КВР-ТК-5 - 05-ИД-3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05-КВР-ТК-6 - 05-КВР-ТК-7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05-КВР-ТК-18 - 05-КВР-ТК-20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05-КВР-ТК-УТ-26 - 05-БКВ-26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05-КВР-ТК-3 - 05-КВР-ТК-4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34,9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05-КВР-ТК-7 - 05-КВР-ТК-8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05-КВР-ТК-4 - 05-КВР-ТК-5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31,5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05-КВР-ТК-18 - 05-ИД-2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05-КВР-ТК-38 - 05-КВР-ТК-39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05-ИП-8 - 05-КВР-ТК-12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33,5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05-КВР-ТК-8 - 05-КВР-ТК-9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38,6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05-БКВ-44 - 05-БКВ-52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05-БКВ-50 - 05-БКВ-8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05-КВР-ТК-37 - 05-КВР-ТК-38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302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05-КВР-ТК-УТ-25 - 05-КВР-ТК-УТ-26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lastRenderedPageBreak/>
              <w:t>05-ИП-6 - 05-ИП-8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18,8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05-КВР-ТК-21 - 05-БКВ-14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16,8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05-ИД-2 - 05-КВР-ТК-21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20,8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05-ИД-3 - 05-КВР-ТК-6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05-ИП-4 - 05-ИП-6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13,1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05-КВР-ТК-17 - 05-БКВ-11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22,6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05-КВР-ТК-9 - 05-БКВ-5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05-КВР-ТК-37а - 05-БКВ-45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9,6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05-КВР-ТК-3 - 05-БКВ-1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14,3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05-КВР-ТК-20 - 05-БКВ-13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05-КВР-ТК-6 - 05-БКВ-3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05-КВР-ТК-5 - 05-БКВ-2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05-КВР-ТК-8 - 05-БКВ-4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9,8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05-БКВ-25 - 05-КВР-ТК-УТ -25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05-КВР-ТК-36 - 05-БКВ-40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05-КВР-ТК-33 - 05-БКВ-38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5,1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05-КВР-ТК-27 - 05-БКВ-25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05-КВР-ТК-УТ-33 - 05-БКВ-39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05-КВР-ТК-38 - 05-БКВ-41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5,1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05-КВР-ТК-УТ-26 - 05-КВР-ТК-УТ-26а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05-КВР-ТК-37 - 05-КВР-ТК-37а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05-КВР-ТК-39 - 05-БКВ-42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05-КВР-ТК-12 - 05-БКВ-6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05-КВР-ТК-29 - 05-БКВ-30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05-ИП-45 - 05-БКВ-19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23,8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05-КВР-ТК-УТ-23 - 05-ИП-45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05-КВР-ТК-УТ-22 - 05-БКВ-17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16,4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05-КВР-ТК-УТ-27 - 05-БКВ-27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05-ИП-49 - 05-ИП-51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05-ИП-51 - 05-БКВ-44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05-КВР-ТК-37 - 05-ИП-49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05-КВР-ТК-27 - 05-БКВ-21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05-ИП-46 - 05-КВР-ТК-33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05-ИП-28 - 05-КВР-ТК-31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05-КВР-ТК-28 - 05-БКВ-23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05-КВР-ТК-31 - 05-БКВ-36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16,3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05-БКВ-21 - 05-КВР-ТК-28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05-КВР-ТК-31 - 05-БКВ-37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14,3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05-БКВ-21 - 05-БКВ-22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05-КВР-ТК-УТ-24 - 05-БКВ-20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05-КВР-ТК-УТ-32а - 05-ИП-28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05-КВР-ТК-32 - 05-ИП-46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302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05-ИП-26 - 05-КВР-ТК-23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21,9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05-БКВ-30 - 05-БКВ-31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05-КВР-ТК-22 - 05-ИП-26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16,6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05-КВР-ТК-УТ-35 - 05-БКВ-46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05-КВР-ТК-УТ-36 - 05-БКВ-47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6,6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05-КВР-ТК-23 - 05-КВР-ТК-24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05-КВР-ТК-41 - 05-БКВ-48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05-КВР-ТК-18 - 05-КВР-ТК-19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lastRenderedPageBreak/>
              <w:t>05-БКВ-25 - 05-КВР-ТК-УТ -29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05-КВР-ТК-УТ-31 - 05-БКВ-35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34,5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05-КВР-ТК-УТ-29 - 05-КВР-ТК-УТ-30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05-КВР-ТК-УТ-31 - 05-БКВ-34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05-КВР-ТК-УТ-30 - 05-КВР-ТК-УТ-31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05-КВР-ТК-УТ-30 - 05-БКВ-33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05-КВР-ТК-19 - 05-БКВ-12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05-КВР-ТК-УТ-29 - 05-БКВ-32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05-КВР-ТК-УТ-21 - 05-КВР-ТК-УТ-22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05-КВР-ТК-УТ-22а - 05-БКВ-18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24,2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05-ИП-41 - 05-ИП-42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05-ИП-42 - 05-КВР-ТК-УТ -22а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05-КВР-ТК-УТ-22 - 05-ИП-41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1,9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05-КВР-ТК-44 - 05-БКВ-49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93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Зона действия ЦТП-7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06-БКВ-17_ГВС - 06-ИП-37_ГВС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210,4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06-КВР-ТК-28 - 06-КВР-ТК-29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06-КВР-ТК-УТ-12 - 06-КВР-ТК-УТ-13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06-КВР-ТК-27 - 06-КВР-ТК-28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45,4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06-КВР-ТК-35 - 06-КВР-ТК-36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33,6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06-КВР-ТК-36 - 06-БКВ-22_ГВС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06-ИП-18_ГВС - 06-КВР-ТК-14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06-КВР-ТК-УТ-13 - 06-КВР-ТК-15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17,7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06-КВР-ТК-15 - 06-БКВ-13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06-КВР-ТК-27 - 06-БКВ-30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06-ИП-37_ГВС - 06-КВР-ТК-35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06-БКВ-22_ГВС - 06-КВР-ТК-37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06-КВР-ТК-13 - 06-КВР-ТК-УТ-13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06-КВР-ТК-34 - 06-БКВ-17_ГВС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06-КВР-ТК-13 - 06-ИП-18_ГВС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7,8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06-КВР-ТК-29 - 06-БКВ-32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06-БКВ-17_ГВС - 06-БКВ-23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06-КВР-ТК-28 - 06-БКВ-31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6,1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06-КВР-ТК-13 - 06-БКВ-14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4,6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06-КВР-ТК-14 - 06-БКВ-15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302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06-БКВ-25 - 06-ТП-ГВС-ул. Ленина, 74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06-КВР-ТК-35 - 06-БКВ-24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06-КВР-ТК-36 - 06-БКВ-25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06-БКВ-22_ГВС - 06-БКВ-26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06-ИП-14_ГВС - 06-БКВ-12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06-КВР-ТК-УТ-10 - 06-ИП-14_ГВС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06-КВР-ТК-УТ-40 - 06-БКВ-02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06-КВР-ТК-8 - 06-ИП-25_ГВС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06-КВР-ТК-39 - 06-БКВ-21_ГВС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06-КВР-ТК-41 - 06-БКВ-20_ГВС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06-КВР-ТК-10 - 06-БКВ-03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06-КВР-ТК-41 - 06-БКВ-19_ГВС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27,2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06-ИП-25_ГВС - 06-БКВ-18_ГВС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06-КВР-ТК-УТ-7 - 06-БКВ-10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6,9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06-КВР-ТК-УТ-11 - 06-БКВ-04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57,9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lastRenderedPageBreak/>
              <w:t>06-КВР-ТК-22 - 06-КВР-ТК-23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06-КВР-ТК-УТ-11 - 06-КВР-ТК-7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06-КВР-ТК-21 - 06-КВР-ТК-22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23,5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06-КВР-ТК-УТ-15 - 06-ИП-22_ГВС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06-КВР-ТК-7 - 06-БКВ-05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06-КВР-ТК-11 - 06-КВР-ТК-12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06-КВР-ТК-7 - 06-КВР-ТК-11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06-ИП-22_ГВС - 06-БКВ-16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06-КВР-ТК-23 - 06-БКВ-21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06-КВР-ТК-22 - 06-БКВ-19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06-КВР-ТК-23 - 06-БКВ-20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10,8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06-КВР-ТК-25 - 06-БКВ-28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06-КВР-ТК-26 - 06-БКВ-29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5,8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06-КВР-ТК-11 - 06-БКВ-06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06-КВР-ТК-12 - 06-БКВ-07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93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Зона действия котельной ж/д №2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08-КВР-ТК-2 - 08-БКВ-07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08-БКВ-01 - 08-КВР-ТК-1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08-БКВ-03 - 08-КВР-ТК-2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08-КВР-ТК-1 - 08-БКВ-02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08-КВР-ТК-1 - 08-БКВ-03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08-КВР-ТК-2 - 08-БКВ-06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08-БКВ-03 - 08-БКВ-04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93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Зона действия котельной №2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09-БКВ-06 - 09-КВР-ТК-21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09-КВР-ТК-17 - 09-КВР-ТК-16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09-КВР-ТК-16 - 09-БКВ-30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09-КВР-ТК-17 - 09-БКВ-31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302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09-КВР-ТК-20 - 09-БКВ-06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09-КВР-ТК-19 - 09-КВР-ТК-20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10-БКВ-32 - 10-БКВ-31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10-БКВ-30 - 10-БКВ-26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09-КВР-ТК-5 - 10-БКВ-33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10-БКВ-31 - 10-БКВ-30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10-БКВ-33 - 10-БКВ-34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10-БКВ-30 - 09-БКВ-39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09-КВР-ТК-20 - 09-БКВ-23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09-КВР-ТК-4 - 10-БКВ-35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10-БКВ-31 - 10-ТП-ГВС-ул. Куйбышева, 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10-БКВ-32 - 10-ТП-ГВС-ул. Куйбышева,1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10-БКВ-33 - 10-ТП-ГВС-ул. Куйбышева, 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10-БКВ-34 - 10-ТП-ГВС-ул. Куйбышева, 2а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09-КВР-ТК-7 - 09-БКВ-35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85,5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09-ИП-2 - 09-КВР-ТК-9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09-КВР-ТК-19 - 09-ИП-2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09-КВР-ТК-18 - 09-БКВ-05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09-КВР-ТК-19 - 09-КВР-ТК-18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09-КВР-ТК-21 - 09-БКВ-07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09-БКВ-07 - 09-КВР-ТК-22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09-КВР-ТК-22 - 09-БКВ-24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lastRenderedPageBreak/>
              <w:t>09-БКВ-05 - 09-БКВ-36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09-БКВ-07 - 09-БКВ-38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09-КВР-ТК-22 - 09-БКВ-25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09-КВР-ТК-18 - 09-БКВ-22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09-БКВ-05 - 09-ТП-ГВС-ул. Ленина, 102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09-БКВ-06 - 09-БКВ-37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09-КВР-ТК-6 - 10-БКВ-32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09-КВР-ТК-8 - 09-КВР-ТК-7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09-КВР-ТК-9 - 09-КВР-ТК-8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09-КВР-ТК-8 - 09-БКВ-33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09-КВР-ТК-9 - 09-БКВ-32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09-КВР-ТК-7 - 09-БКВ-34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09-КВР-ТК-11 - 09-КВР-ТК-12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09-КВР-ТК-10 - 09-КВР-ТК-11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09-КВР-ТК-12 - 09-БКВ-09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09-БКВ-09 - 09-КВР-ТК-16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09-КВР-ТК-14 - 09-КВР-ТК-15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09-КВР-ТК-12 - 09-КВР-ТК-13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09-КВР-ТК-13 - 09-КВР-ТК-14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09-КВР-ТК-11 - 09-БКВ-26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09-КВР-ТК-12 - 09-БКВ-27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302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09-КВР-ТК-15 - 09-БКВ-29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09-КВР-ТК-13 - 09-БКВ-28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09-БКВ-09 - 09-ТП-ГВС-ул. Ленина, 111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93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Зона действия котельной №3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10-КВР-ТК-21 - 10-КВР-ТК-15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10-КВР-ТК-25 - 10-КВР-ТК-26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10-КВР-ТК-22 - 10-КВР-ТК-21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10-ЗАГ-4 - 10-ЗАГ-5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10-КВР-ТК-15 - 10-КВР-ТК-14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10-КВР-ТК-30 - 10-КВР-ТК-31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10-КВР-ТК-31 - 10-КВР-ТК-32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10-КВР-ТК-26 - 10-БКВ-23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10-КВР-ТК-27 - 10-БКВ-12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10-КВР-ТК-25 - 10-БКВ-20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10-КВР-ТК-23 - 10-БКВ-7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10-КВР-ТК-21 - 10-БКВ-9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10-КВР-ТК-22 - 10-БКВ-8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10-КВР-ТК-26 - 10-БКВ-21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10-КВР-ТК-29 - 10-БКВ-14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10-КВР-ТК-31 - 10-БКВ-16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10-КВР-ТК-15 - 10-БКВ-10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10-КВР-ТК-14 - 10-БКВ-11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10-КВР-ТК-28 - 10-БКВ-13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10-КВР-ТК-30 - 10-БКВ-15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10-КВР-ТК-32 - 10-БКВ-17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10-БКВ-30 - 10-БКВ-26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10-КВР-ТК-32 - 10-БКВ-19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10-БКВ-19 - 10-БКВ-36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10-БКВ-19 - 10-БКВ-37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lastRenderedPageBreak/>
              <w:t>10-КВР-ТК-2 - 10-КВР-ТК-3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10-КВР-ТК-3 - 10-КВР-ТК-4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10-КВР-ТК-2 - 10-БКВ-2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10-КВР-ТК-4 - 10-БКВ-4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10-КВР-ТК-3 - 10-БКВ-3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10-КВР-ТК-15 - 10-КВР-ТК-16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10-КВР-ТК-1 - 10-КВР-ТК-2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10-КВР-ТК-17 - 10-КВР-ТК-18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10-КВР-ТК-18 - 10-БКВ-26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10-КВР-ТК-18 - 10-КВР-ТК-19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10-БКВ-26 - 10-КВР-ТК-20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10-КВР-ТК-20 - 10-БКВ-27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10-КВР-ТК-16 - 10-КВР-ТК-17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10-КВР-ТК-17 - 10-БКВ-24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302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10-БКВ-28 - 10-ТП-ГВС-ул. Куйбышева, 8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10-КВР-ТК-19 - 10-БКВ-25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93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Зона действия котельной № 3Т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11 -КВР-ТК-10 - 11 -КВР-ТК-11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11-КВР-ТК-8 - 11-КВР-ТК-9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11-КВР-ТК-5 - 11-КВР-ТК-6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11-КВР-ТК-2а - 11-КВР-ТК-5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11-КВР-ТК-7 - 11-КВР-ТК-8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11-КВР-ТК-13 - 11-КВР-ТК-12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11-КВР-ТК-2 - 11 -КВР-ТК-2а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11 -КВР-ТК-9 - 11 -КВР-ТК-10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11 -БКВ-28 - 11 -БКВ-38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11-КВР-ТК-11 - 11 -БКВ-22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11-КВР-ТК-14 - 11 -БКВ-28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11-БКВ-28 - 11-КВР-ТК-13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11-КВР-ТК-12 - 11-БКВ-31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11-КВР-ТК-6 - 11-КВР-ТК-7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11-КВР-ТК-2 - 11 -БКВ-08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11-КВР-ТК-17 - 11 -БКВ-24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11-КВР-ТК-2 - 11 -БКВ-06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11-КВР-ТК-5 - 11-БКВ-14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11-КВР-ТК-5 - 11-БКВ-15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11-КВР-ТК-6 - 11-БКВ-16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11-КВР-ТК-8 - 11-БКВ-18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11-КВР-ТК-12 - 11 -БКВ-30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11-КВР-ТК-10 - 11 -БКВ-20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11-КВР-ТК-9 - 11-БКВ-19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10,8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11-КВР-ТК-13 - 11 -БКВ-29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11-КВР-ТК-16 - 11-КВР-ТК-17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11-БКВ-21 - 11-КВР-ТК-11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11 -БКВ-32 - 11 -БКВ-33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104,3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11 -БКВ-34 - 11 -БКВ-35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11-КВР-ТК-16 - 11-КВР-ТК-14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87,5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11-КВР-ТК-16 - 11 -БКВ-25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11-КВР-ТК-14 - 11 -БКВ-26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11-КВР-ТК-7 - 11-БКВ-17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lastRenderedPageBreak/>
              <w:t>11 -КВР-ТК-7 - 11 -КВР-ТК-15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11-КВР-ТК-15 - 11-КВР-ТК-16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11-КВР-ТК-2а - 11-БКВ-13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11-КВР-ТК-1 - 11 -КВР-ТК-БН_1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26,8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11-КВР-ТК-БН_1 - 11 -БКВ-05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11-КВР-ТК-1 - 11 -БКВ-04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15,8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11-БКВ-11 - 11-КВР-ТК-4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302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11-КВР-ТК-3 - 11-БКВ-11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11-КВР-ТК-3 - 11 -БКВ-09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28,7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11-КВР-ТК-15 - 11 -БКВ-23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11-БКВ-11 - 11 -БКВ-37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14,6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11-КВР-ТК-4 - 11-БКВ-12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93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Зона действия котельной № 4Т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12-БКВ-09_ГВС - 12-КВР-ТК-10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12-БКВ-03_ГВС - 12-БКВ-04_ГВС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12-БКВ-04_ГВС - 12-КВР-ТК-3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12-БКВ-02_ГВС - 12-БКВ-03_ГВС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12-БКВ-10_ГВС - 12-БКВ-11_ГВС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12-БКВ-06_ГВС - 12-КВР-ТК-7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12-БКВ-13_ГВС - 12-КВР-ТК-14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12-БКВ-08_ГВС - 12-БКВ-09_ГВС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12-БКВ-12_ГВС - 12-БКВ-13_ГВС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12-БКВ-11_ГВС - 12-КВР-ТК-12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12-БКВ-01_ГВС - 12-БКВ-02_ГВС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12-БКВ-07_ГВС - 12-КВР-ТК-8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12-БКВ-12_ГВС - 12-БКВ-14_ГВС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11,86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12-БКВ-11_ГВС - 12-БКВ-22_ГВС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12-БКВ-01_ГВС - 12-БКВ-27_ГВС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12-БКВ-10_ГВС - 12-БКВ-19_ГВС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12-БКВ-04_ГВС - 12-БКВ-31_ГВС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12-БКВ-06_ГВС - 12-БКВ-33_ГВС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12-БКВ-07_ГВС - 12-БКВ-34_ГВС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12-БКВ-05_ГВС - 12-КВР-ТК-5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12-БКВ-02_ГВС - 12-БКВ-28_ГВС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12-БКВ-03_ГВС - 12-БКВ-29_ГВС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12-БКВ-05_ГВС - 12-БКВ-32_ГВС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12-БКВ-08_ГВС - 12-БКВ-26_ГВС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12-БКВ-09_ГВС - 12-БКВ-20_ГВС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93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Зона действия котельной № 5Т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13-КВР-ТК-3 - 13-КВР-ТК-4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13-КВР-ТК-7 - 13-КВР-ТК-8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13-КВР-ТК-6 - 13-КВР-ТК-7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13-КВР-ТК-9 - 13-КВР-ТК-10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138,9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13-КВР-ТК-1 - 13-КВР-ТК-2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13-КВР-ТК-2 - 13-КВР-ТК-3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13-КВР-ТК-4 - 13-КВР-ТК-6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13-КВР-ТК-8 - 13-БКВ-16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13-КВР-ТК-12 - 13-БКВ-09_ГВС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13-КВР-ТК-8 - 13-КВР-ТК-9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13-КВР-ТК-10 - 13-БКВ-17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302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lastRenderedPageBreak/>
              <w:t>13-КВР-ТК-2 - 13-КВР-ТК-15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13-ИП-03_ГВС - 13-КВР-ТК-12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13-КВР-ТК-15 - 13-БКВ-11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13-КВР-ТК-15 - 13-БКВ-10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13-КВР-ТК-7 - 13-БКВ-15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33,5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13-КВР-ТК-3 - 13-БКВ-12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13-БКВ-09_ГВС - 13-БКВ-15_ГВС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22,5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13-КВР-ТК-6 - 13-БКВ-14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13-КВР-ТК-12 - 13-БКВ-19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13-БКВ-13_ГВС - 13-БКВ-14_ГВС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13-КВР-ТК-4 - 13-КВР-ТК-5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13-КВР-ТК-5 - 13-БКВ-13_ГВС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13-БКВ-08_ГВС - 13-ИП-03_ГВС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13-ИП-02_ГВС - 13-БКВ-08_ГВС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13-КВР-ТК-9 - 13-ИП-02_ГВС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13-КВР-ТК-10 - 13-КВР-ТК-11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13-БКВ-09_ГВС - 13-КВР-ТК-13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13-КВР-ТК-12 - 13-КВР-ТК-14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13-КВР-ТК-13 - 13-БКВ-21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13-КВР-ТК-11 - 13-БКВ-18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13-КВР-ТК-13 - 13-БКВ-22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13-КВР-ТК-14 - 13-БКВ-20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13-КВР-ТК-8 - 13-ИП-01_ГВС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13-ИП-01_ГВС - 13-БКВ-17_ГВС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93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Зона действия котельной Тобольская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18-КВР-ТК-2 - 18-БКВ-02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18-КВР-ТК-2 - 18-БКВ-03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302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18-БКВ-04 - 18-БКВ-05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</w:tbl>
    <w:p w:rsidR="005D04D1" w:rsidRDefault="005D04D1" w:rsidP="000B224D">
      <w:pPr>
        <w:pStyle w:val="50"/>
        <w:shd w:val="clear" w:color="auto" w:fill="auto"/>
        <w:tabs>
          <w:tab w:val="left" w:pos="1954"/>
          <w:tab w:val="left" w:pos="1954"/>
        </w:tabs>
        <w:spacing w:line="360" w:lineRule="auto"/>
        <w:ind w:firstLine="0"/>
        <w:jc w:val="both"/>
        <w:rPr>
          <w:rStyle w:val="50pt"/>
          <w:rFonts w:ascii="Times New Roman" w:hAnsi="Times New Roman" w:cs="Times New Roman"/>
          <w:bCs/>
          <w:sz w:val="24"/>
          <w:szCs w:val="24"/>
        </w:rPr>
      </w:pPr>
      <w:bookmarkStart w:id="44" w:name="bookmark98"/>
      <w:bookmarkStart w:id="45" w:name="bookmark99"/>
    </w:p>
    <w:p w:rsidR="00E5771C" w:rsidRPr="000B224D" w:rsidRDefault="00E5771C" w:rsidP="00C66221">
      <w:pPr>
        <w:pStyle w:val="50"/>
        <w:numPr>
          <w:ilvl w:val="1"/>
          <w:numId w:val="38"/>
        </w:numPr>
        <w:shd w:val="clear" w:color="auto" w:fill="auto"/>
        <w:tabs>
          <w:tab w:val="left" w:pos="1276"/>
        </w:tabs>
        <w:spacing w:line="360" w:lineRule="auto"/>
        <w:ind w:lef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B224D">
        <w:rPr>
          <w:rStyle w:val="50pt"/>
          <w:rFonts w:ascii="Times New Roman" w:hAnsi="Times New Roman" w:cs="Times New Roman"/>
          <w:b/>
          <w:bCs/>
          <w:sz w:val="24"/>
          <w:szCs w:val="24"/>
        </w:rPr>
        <w:t>Предложения по реконструкции и автоматизации ЦТП</w:t>
      </w:r>
      <w:bookmarkEnd w:id="44"/>
      <w:bookmarkEnd w:id="45"/>
    </w:p>
    <w:p w:rsidR="00E5771C" w:rsidRPr="005D04D1" w:rsidRDefault="00E5771C" w:rsidP="00C66221">
      <w:pPr>
        <w:pStyle w:val="50"/>
        <w:shd w:val="clear" w:color="auto" w:fill="auto"/>
        <w:tabs>
          <w:tab w:val="left" w:pos="1954"/>
          <w:tab w:val="left" w:pos="1954"/>
        </w:tabs>
        <w:spacing w:before="0" w:line="360" w:lineRule="auto"/>
        <w:ind w:firstLine="567"/>
        <w:jc w:val="both"/>
        <w:rPr>
          <w:rFonts w:ascii="Times New Roman" w:eastAsia="Arial Unicode MS" w:hAnsi="Times New Roman" w:cs="Times New Roman"/>
          <w:b w:val="0"/>
          <w:sz w:val="24"/>
          <w:szCs w:val="24"/>
        </w:rPr>
      </w:pPr>
      <w:r w:rsidRPr="005D04D1">
        <w:rPr>
          <w:rFonts w:ascii="Times New Roman" w:eastAsia="Arial Unicode MS" w:hAnsi="Times New Roman" w:cs="Times New Roman"/>
          <w:b w:val="0"/>
          <w:sz w:val="24"/>
          <w:szCs w:val="24"/>
        </w:rPr>
        <w:t>Реконструкция и автом</w:t>
      </w:r>
      <w:r w:rsidR="000B224D">
        <w:rPr>
          <w:rFonts w:ascii="Times New Roman" w:eastAsia="Arial Unicode MS" w:hAnsi="Times New Roman" w:cs="Times New Roman"/>
          <w:b w:val="0"/>
          <w:sz w:val="24"/>
          <w:szCs w:val="24"/>
        </w:rPr>
        <w:t>атизация ЦТП предусматривает:</w:t>
      </w:r>
    </w:p>
    <w:p w:rsidR="00C66221" w:rsidRPr="00C66221" w:rsidRDefault="00C66221" w:rsidP="00AC7D04">
      <w:pPr>
        <w:pStyle w:val="af3"/>
        <w:numPr>
          <w:ilvl w:val="0"/>
          <w:numId w:val="24"/>
        </w:numPr>
        <w:ind w:left="709" w:firstLine="284"/>
        <w:rPr>
          <w:rFonts w:ascii="Times New Roman" w:eastAsia="Arial Unicode MS" w:hAnsi="Times New Roman" w:cs="Times New Roman"/>
          <w:bCs/>
          <w:sz w:val="24"/>
          <w:szCs w:val="24"/>
        </w:rPr>
      </w:pPr>
      <w:bookmarkStart w:id="46" w:name="bookmark101"/>
      <w:r w:rsidRPr="00C66221">
        <w:rPr>
          <w:rFonts w:ascii="Times New Roman" w:eastAsia="Arial Unicode MS" w:hAnsi="Times New Roman" w:cs="Times New Roman"/>
          <w:bCs/>
          <w:sz w:val="24"/>
          <w:szCs w:val="24"/>
        </w:rPr>
        <w:t xml:space="preserve">Замена баков - аккумуляторов горячей воды ЦТП-1. </w:t>
      </w:r>
    </w:p>
    <w:p w:rsidR="00E5771C" w:rsidRPr="000B224D" w:rsidRDefault="00E5771C" w:rsidP="00C66221">
      <w:pPr>
        <w:pStyle w:val="50"/>
        <w:numPr>
          <w:ilvl w:val="1"/>
          <w:numId w:val="25"/>
        </w:numPr>
        <w:shd w:val="clear" w:color="auto" w:fill="auto"/>
        <w:tabs>
          <w:tab w:val="left" w:pos="1134"/>
        </w:tabs>
        <w:spacing w:line="360" w:lineRule="auto"/>
        <w:ind w:left="0" w:firstLine="567"/>
        <w:jc w:val="both"/>
        <w:rPr>
          <w:rStyle w:val="50pt"/>
          <w:rFonts w:ascii="Times New Roman" w:hAnsi="Times New Roman" w:cs="Times New Roman"/>
          <w:b/>
          <w:bCs/>
          <w:color w:val="auto"/>
          <w:spacing w:val="0"/>
          <w:sz w:val="24"/>
          <w:szCs w:val="24"/>
          <w:shd w:val="clear" w:color="auto" w:fill="auto"/>
          <w:lang w:eastAsia="en-US" w:bidi="ar-SA"/>
        </w:rPr>
      </w:pPr>
      <w:bookmarkStart w:id="47" w:name="bookmark103"/>
      <w:bookmarkStart w:id="48" w:name="bookmark104"/>
      <w:bookmarkEnd w:id="46"/>
      <w:r w:rsidRPr="000B224D">
        <w:rPr>
          <w:rStyle w:val="50pt"/>
          <w:rFonts w:ascii="Times New Roman" w:hAnsi="Times New Roman" w:cs="Times New Roman"/>
          <w:b/>
          <w:bCs/>
          <w:sz w:val="24"/>
          <w:szCs w:val="24"/>
        </w:rPr>
        <w:t>Предложения по строительству насосных станций</w:t>
      </w:r>
      <w:bookmarkStart w:id="49" w:name="bookmark105"/>
      <w:bookmarkStart w:id="50" w:name="bookmark106"/>
      <w:bookmarkEnd w:id="47"/>
      <w:bookmarkEnd w:id="48"/>
    </w:p>
    <w:p w:rsidR="00AC7D04" w:rsidRDefault="00AC7D04" w:rsidP="00AC7D04">
      <w:pPr>
        <w:pStyle w:val="50"/>
        <w:numPr>
          <w:ilvl w:val="0"/>
          <w:numId w:val="24"/>
        </w:numPr>
        <w:shd w:val="clear" w:color="auto" w:fill="auto"/>
        <w:spacing w:before="0" w:line="360" w:lineRule="auto"/>
        <w:jc w:val="both"/>
        <w:rPr>
          <w:rStyle w:val="50pt"/>
          <w:rFonts w:ascii="Times New Roman" w:hAnsi="Times New Roman" w:cs="Times New Roman"/>
          <w:bCs/>
          <w:color w:val="auto"/>
          <w:spacing w:val="0"/>
          <w:sz w:val="24"/>
          <w:szCs w:val="24"/>
          <w:shd w:val="clear" w:color="auto" w:fill="auto"/>
          <w:lang w:eastAsia="en-US" w:bidi="ar-SA"/>
        </w:rPr>
      </w:pPr>
      <w:bookmarkStart w:id="51" w:name="bookmark107"/>
      <w:bookmarkEnd w:id="49"/>
      <w:bookmarkEnd w:id="50"/>
      <w:r w:rsidRPr="00182661">
        <w:rPr>
          <w:rStyle w:val="50pt"/>
          <w:rFonts w:ascii="Times New Roman" w:hAnsi="Times New Roman" w:cs="Times New Roman"/>
          <w:bCs/>
          <w:i/>
          <w:color w:val="auto"/>
          <w:spacing w:val="0"/>
          <w:sz w:val="24"/>
          <w:szCs w:val="24"/>
          <w:shd w:val="clear" w:color="auto" w:fill="auto"/>
          <w:lang w:eastAsia="en-US" w:bidi="ar-SA"/>
        </w:rPr>
        <w:t>Строительство ПНС на магистрали ЮК ГРЭС - Осинники</w:t>
      </w:r>
      <w:r w:rsidRPr="00C66221">
        <w:rPr>
          <w:rStyle w:val="50pt"/>
          <w:rFonts w:ascii="Times New Roman" w:hAnsi="Times New Roman" w:cs="Times New Roman"/>
          <w:bCs/>
          <w:color w:val="auto"/>
          <w:spacing w:val="0"/>
          <w:sz w:val="24"/>
          <w:szCs w:val="24"/>
          <w:shd w:val="clear" w:color="auto" w:fill="auto"/>
          <w:lang w:eastAsia="en-US" w:bidi="ar-SA"/>
        </w:rPr>
        <w:t xml:space="preserve">. </w:t>
      </w:r>
    </w:p>
    <w:p w:rsidR="00AC7D04" w:rsidRPr="000E79F8" w:rsidRDefault="00AC7D04" w:rsidP="00AC7D0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79F8">
        <w:rPr>
          <w:rFonts w:ascii="Times New Roman" w:hAnsi="Times New Roman" w:cs="Times New Roman"/>
          <w:sz w:val="24"/>
          <w:szCs w:val="24"/>
        </w:rPr>
        <w:t xml:space="preserve">Работы по проектированию  </w:t>
      </w:r>
      <w:r>
        <w:rPr>
          <w:rFonts w:ascii="Times New Roman" w:hAnsi="Times New Roman" w:cs="Times New Roman"/>
          <w:sz w:val="24"/>
          <w:szCs w:val="24"/>
        </w:rPr>
        <w:t xml:space="preserve">ПНС </w:t>
      </w:r>
      <w:r w:rsidRPr="000E79F8">
        <w:rPr>
          <w:rFonts w:ascii="Times New Roman" w:hAnsi="Times New Roman" w:cs="Times New Roman"/>
          <w:sz w:val="24"/>
          <w:szCs w:val="24"/>
        </w:rPr>
        <w:t xml:space="preserve"> начаты в 2016г.</w:t>
      </w:r>
      <w:r>
        <w:rPr>
          <w:rFonts w:ascii="Times New Roman" w:hAnsi="Times New Roman" w:cs="Times New Roman"/>
          <w:sz w:val="24"/>
          <w:szCs w:val="24"/>
        </w:rPr>
        <w:t>, срок окончания проектных работ – 2018г.  Начало работ по строительству ПНС – 202</w:t>
      </w:r>
      <w:r w:rsidR="00D23BE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г. , окончание  работ - 202</w:t>
      </w:r>
      <w:r w:rsidR="00D23BE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Pr="000E79F8">
        <w:rPr>
          <w:rFonts w:ascii="Times New Roman" w:hAnsi="Times New Roman" w:cs="Times New Roman"/>
          <w:sz w:val="24"/>
          <w:szCs w:val="24"/>
        </w:rPr>
        <w:t>Срок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E79F8">
        <w:rPr>
          <w:rFonts w:ascii="Times New Roman" w:hAnsi="Times New Roman" w:cs="Times New Roman"/>
          <w:sz w:val="24"/>
          <w:szCs w:val="24"/>
        </w:rPr>
        <w:t xml:space="preserve">  строительства  </w:t>
      </w:r>
      <w:r>
        <w:rPr>
          <w:rFonts w:ascii="Times New Roman" w:hAnsi="Times New Roman" w:cs="Times New Roman"/>
          <w:sz w:val="24"/>
          <w:szCs w:val="24"/>
        </w:rPr>
        <w:t xml:space="preserve">ПНС </w:t>
      </w:r>
      <w:r w:rsidRPr="000E79F8">
        <w:rPr>
          <w:rFonts w:ascii="Times New Roman" w:hAnsi="Times New Roman" w:cs="Times New Roman"/>
          <w:sz w:val="24"/>
          <w:szCs w:val="24"/>
        </w:rPr>
        <w:t xml:space="preserve"> изменен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E79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из-за </w:t>
      </w:r>
      <w:r w:rsidRPr="000E79F8">
        <w:rPr>
          <w:rFonts w:ascii="Times New Roman" w:hAnsi="Times New Roman" w:cs="Times New Roman"/>
          <w:sz w:val="24"/>
          <w:szCs w:val="24"/>
        </w:rPr>
        <w:t xml:space="preserve"> увеличени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0E79F8">
        <w:rPr>
          <w:rFonts w:ascii="Times New Roman" w:hAnsi="Times New Roman" w:cs="Times New Roman"/>
          <w:sz w:val="24"/>
          <w:szCs w:val="24"/>
        </w:rPr>
        <w:t xml:space="preserve"> сроков проектирования и объема финансирования работ относительно заявленных в концессионных соглашениях 2016г. </w:t>
      </w:r>
    </w:p>
    <w:p w:rsidR="00AC7D04" w:rsidRPr="00AC7D04" w:rsidRDefault="00AC7D04" w:rsidP="00AC7D04">
      <w:pPr>
        <w:pStyle w:val="af3"/>
        <w:widowControl w:val="0"/>
        <w:tabs>
          <w:tab w:val="right" w:pos="1134"/>
        </w:tabs>
        <w:spacing w:before="240" w:after="403" w:line="360" w:lineRule="auto"/>
        <w:ind w:left="567" w:right="120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E36253" w:rsidRPr="007A503C" w:rsidRDefault="00E5771C" w:rsidP="00C66221">
      <w:pPr>
        <w:pStyle w:val="af3"/>
        <w:widowControl w:val="0"/>
        <w:numPr>
          <w:ilvl w:val="1"/>
          <w:numId w:val="26"/>
        </w:numPr>
        <w:tabs>
          <w:tab w:val="right" w:pos="1134"/>
        </w:tabs>
        <w:spacing w:before="240" w:after="403" w:line="360" w:lineRule="auto"/>
        <w:ind w:left="0" w:right="120" w:firstLine="567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7A503C">
        <w:rPr>
          <w:rFonts w:ascii="Times New Roman" w:eastAsia="Arial" w:hAnsi="Times New Roman" w:cs="Times New Roman"/>
          <w:b/>
          <w:bCs/>
          <w:color w:val="000000"/>
          <w:spacing w:val="-10"/>
          <w:sz w:val="24"/>
          <w:szCs w:val="24"/>
          <w:lang w:eastAsia="ru-RU" w:bidi="ru-RU"/>
        </w:rPr>
        <w:t>Предложения по реконструкции тепловых сетей для обеспечения надежности теплоснабжения потребителей</w:t>
      </w:r>
      <w:bookmarkStart w:id="52" w:name="bookmark108"/>
      <w:bookmarkEnd w:id="51"/>
    </w:p>
    <w:p w:rsidR="00E5771C" w:rsidRPr="005D04D1" w:rsidRDefault="00E5771C" w:rsidP="00C66221">
      <w:pPr>
        <w:pStyle w:val="af3"/>
        <w:widowControl w:val="0"/>
        <w:tabs>
          <w:tab w:val="right" w:pos="9164"/>
        </w:tabs>
        <w:spacing w:after="403" w:line="360" w:lineRule="auto"/>
        <w:ind w:left="0" w:right="120" w:firstLine="567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 w:bidi="ru-RU"/>
        </w:rPr>
      </w:pPr>
      <w:r w:rsidRPr="005D04D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Реконструкция тепловых сетей для обеспечения надежности теплоснабжения потребителей предусматривает перекладку те</w:t>
      </w:r>
      <w:r w:rsidR="0071699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пловых сетей без увеличения диа</w:t>
      </w:r>
      <w:r w:rsidRPr="005D04D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метра в </w:t>
      </w:r>
      <w:r w:rsidRPr="005D04D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lastRenderedPageBreak/>
        <w:t>объеме, представленном в таблице 6.5</w:t>
      </w:r>
      <w:bookmarkEnd w:id="52"/>
    </w:p>
    <w:p w:rsidR="00EA781B" w:rsidRPr="007A503C" w:rsidRDefault="00EA781B" w:rsidP="007A503C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  <w:lang w:eastAsia="ru-RU" w:bidi="ru-RU"/>
        </w:rPr>
      </w:pPr>
      <w:bookmarkStart w:id="53" w:name="bookmark109"/>
      <w:r w:rsidRPr="007A503C">
        <w:rPr>
          <w:rFonts w:ascii="Times New Roman" w:eastAsia="Arial Unicode MS" w:hAnsi="Times New Roman" w:cs="Times New Roman"/>
          <w:color w:val="000000"/>
          <w:sz w:val="18"/>
          <w:szCs w:val="18"/>
          <w:lang w:eastAsia="ru-RU" w:bidi="ru-RU"/>
        </w:rPr>
        <w:t>Таблица 6.5 - Предложения по перекладке тепловых сетей для обеспечения нормативной надежности теплоснабжения потребителей</w:t>
      </w:r>
      <w:bookmarkEnd w:id="5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7"/>
        <w:gridCol w:w="1195"/>
        <w:gridCol w:w="1195"/>
        <w:gridCol w:w="1200"/>
        <w:gridCol w:w="1205"/>
      </w:tblGrid>
      <w:tr w:rsidR="007A503C" w:rsidRPr="00321373" w:rsidTr="007A503C">
        <w:trPr>
          <w:trHeight w:hRule="exact" w:val="634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Имя участка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6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Тип</w:t>
            </w:r>
          </w:p>
          <w:p w:rsidR="007A503C" w:rsidRPr="00321373" w:rsidRDefault="007A503C" w:rsidP="007A503C">
            <w:pPr>
              <w:widowControl w:val="0"/>
              <w:spacing w:before="60"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участка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03C" w:rsidRPr="00321373" w:rsidRDefault="007A503C" w:rsidP="007A503C">
            <w:pPr>
              <w:widowControl w:val="0"/>
              <w:spacing w:after="0" w:line="206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Условный</w:t>
            </w:r>
          </w:p>
          <w:p w:rsidR="007A503C" w:rsidRPr="00321373" w:rsidRDefault="007A503C" w:rsidP="007A503C">
            <w:pPr>
              <w:widowControl w:val="0"/>
              <w:spacing w:after="0" w:line="206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диаметр,</w:t>
            </w:r>
          </w:p>
          <w:p w:rsidR="007A503C" w:rsidRPr="00321373" w:rsidRDefault="007A503C" w:rsidP="007A503C">
            <w:pPr>
              <w:widowControl w:val="0"/>
              <w:spacing w:after="0" w:line="206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мм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Длина, 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6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Год</w:t>
            </w:r>
          </w:p>
          <w:p w:rsidR="007A503C" w:rsidRPr="00321373" w:rsidRDefault="007A503C" w:rsidP="007A503C">
            <w:pPr>
              <w:widowControl w:val="0"/>
              <w:spacing w:before="60"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прокладки</w:t>
            </w:r>
          </w:p>
        </w:tc>
      </w:tr>
      <w:tr w:rsidR="007A503C" w:rsidRPr="00321373" w:rsidTr="007A503C">
        <w:trPr>
          <w:trHeight w:hRule="exact" w:val="293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01-УЗВ-07 - 01-УЗВ-08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700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2300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1989</w:t>
            </w:r>
          </w:p>
        </w:tc>
      </w:tr>
      <w:tr w:rsidR="007A503C" w:rsidRPr="00321373" w:rsidTr="007A503C">
        <w:trPr>
          <w:trHeight w:hRule="exact" w:val="298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01-УЗВ-03 - 01-ТК-КСЗ-3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700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2110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1989</w:t>
            </w:r>
          </w:p>
        </w:tc>
      </w:tr>
      <w:tr w:rsidR="007A503C" w:rsidRPr="00321373" w:rsidTr="007A503C">
        <w:trPr>
          <w:trHeight w:hRule="exact" w:val="293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02-ИП-1_0Т_1 - 02-КВР-ТК-1а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500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650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1959</w:t>
            </w:r>
          </w:p>
        </w:tc>
      </w:tr>
      <w:tr w:rsidR="007A503C" w:rsidRPr="00321373" w:rsidTr="007A503C">
        <w:trPr>
          <w:trHeight w:hRule="exact" w:val="293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01-УЗВ-01 - 01-УЗВ-02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800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1200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1989</w:t>
            </w:r>
          </w:p>
        </w:tc>
      </w:tr>
      <w:tr w:rsidR="007A503C" w:rsidRPr="00321373" w:rsidTr="007A503C">
        <w:trPr>
          <w:trHeight w:hRule="exact" w:val="293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01-ТК-КСЗ-4 - 01-УЗВ-09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700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1000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1990</w:t>
            </w:r>
          </w:p>
        </w:tc>
      </w:tr>
      <w:tr w:rsidR="007A503C" w:rsidRPr="00321373" w:rsidTr="007A503C">
        <w:trPr>
          <w:trHeight w:hRule="exact" w:val="298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01-ЮК ГРЭС - 01-УЗВ-01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800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700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1989</w:t>
            </w:r>
          </w:p>
        </w:tc>
      </w:tr>
      <w:tr w:rsidR="007A503C" w:rsidRPr="00321373" w:rsidTr="007A503C">
        <w:trPr>
          <w:trHeight w:hRule="exact" w:val="293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01-ТК-КСЗ-1 - 01-ТК-КСЗ-2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700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2200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2006</w:t>
            </w:r>
          </w:p>
        </w:tc>
      </w:tr>
      <w:tr w:rsidR="007A503C" w:rsidRPr="00321373" w:rsidTr="007A503C">
        <w:trPr>
          <w:trHeight w:hRule="exact" w:val="293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01-ТК-КСЗ-3 - 01-УЗВ-04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700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600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1989</w:t>
            </w:r>
          </w:p>
        </w:tc>
      </w:tr>
      <w:tr w:rsidR="007A503C" w:rsidRPr="00321373" w:rsidTr="007A503C">
        <w:trPr>
          <w:trHeight w:hRule="exact" w:val="293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02-КВР-ТК-6 - 02-КВР-ТК-7_1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500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250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1975</w:t>
            </w:r>
          </w:p>
        </w:tc>
      </w:tr>
      <w:tr w:rsidR="007A503C" w:rsidRPr="00321373" w:rsidTr="007A503C">
        <w:trPr>
          <w:trHeight w:hRule="exact" w:val="298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01-ТК-КСЗ-2 - 01-УЗВ-03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700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400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1989</w:t>
            </w:r>
          </w:p>
        </w:tc>
      </w:tr>
      <w:tr w:rsidR="007A503C" w:rsidRPr="00321373" w:rsidTr="007A503C">
        <w:trPr>
          <w:trHeight w:hRule="exact" w:val="293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01-УЗВ-05 - 01-УЗВ-06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700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399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1989</w:t>
            </w:r>
          </w:p>
        </w:tc>
      </w:tr>
      <w:tr w:rsidR="007A503C" w:rsidRPr="00321373" w:rsidTr="007A503C">
        <w:trPr>
          <w:trHeight w:hRule="exact" w:val="293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01-УЗВ-02 - 01-ТК-КСЗ-1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800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326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1989</w:t>
            </w:r>
          </w:p>
        </w:tc>
      </w:tr>
      <w:tr w:rsidR="007A503C" w:rsidRPr="00321373" w:rsidTr="007A503C">
        <w:trPr>
          <w:trHeight w:hRule="exact" w:val="293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01-УЗВ-09 - 01-ТК-2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700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350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1989</w:t>
            </w:r>
          </w:p>
        </w:tc>
      </w:tr>
      <w:tr w:rsidR="007A503C" w:rsidRPr="00321373" w:rsidTr="007A503C">
        <w:trPr>
          <w:trHeight w:hRule="exact" w:val="298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01-УЗВ-08 - 01-ТК-КСЗ-4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700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346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1990</w:t>
            </w:r>
          </w:p>
        </w:tc>
      </w:tr>
      <w:tr w:rsidR="007A503C" w:rsidRPr="00321373" w:rsidTr="007A503C">
        <w:trPr>
          <w:trHeight w:hRule="exact" w:val="302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02-КВР-ТК-1а - 02-КВР-ТК-2_1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400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180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1980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01-УЗВ-06 - 01-УЗВ-07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246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1989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02-КВР-ТК-9_1 - 02-КВР-ТК-10а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1965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02-КВР-ТК-32_1 - 02-КВР-ТК-33_2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1975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02-КВР-ТК-5а - 02-КВР-ТК-7_2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166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1980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02-КВР-ТК-44 - 02-КВР-ТК-44а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1965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02-КВР-ТК-3_2 - 02-КВР-ТК-4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1975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02-КВР-ТК-11_1 - 02-КВР-ТК-19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1965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02-КВР-ТК-33_2 - 02-БКВ-2_2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178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1975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02-КВР-ТК-13_1 - 02-КВР-ТК-14_1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1965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02-КВР-ТК-4 - 02-КВР-ТК-5_2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1976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19-КВР-ТК-УТ-16 - 19-КВР-ТК-УТ-17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1959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02-КВР-ТК-1_1 - 02-КВР-ТК-2_2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1975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02-КВР-ТК-10_3 - 02-КВР-ТК-11_2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1986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02-КВР-ТК-54 - 02-КВР-ТК-55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1965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01-ТК-2 - 01-БКВ-01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1989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19-БКВ-11 - 19-КВР-ТК-УТ-14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1959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02-КВР-ТК-4_1 - 02-КВР-ТК-5_1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1978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19-КВР-ТК-УТ-15 - 19-КВР-ТК-УТ-16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1959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02-КВР-ТК-9_1 - 02-КВР-ТК-21_1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1975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02-ЦТП-0Т-1 - 02-КВР-ТК-1_1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1959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19-КВР-ТК-5а - 02-КВР-ТК-5_2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1975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19-КВР-ТК-УТ-24 - 19-КВР-ТК-УТ-27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1959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02-КВР-ТК-47 - 02-КВР-ТК-48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1965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02-КВР-ТК-8_1 - 02-КВР-ТК-9_1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1975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02-БКВ-4_0Т_1 - 02-КВР-ТК-33_1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66,5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1978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02-КВР-ТК-5а - 02-БКВ-4_0Т_1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66,5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1978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02-КВР-ТК-45 - 02-КВР-ТК-46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1965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19-КВР-ТК-УТ-22 - 19-ТП-ОТ-ул. Советская, 14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1959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02-КВР-ТК-5_2 - 02-КВР-ТК-6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1975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lastRenderedPageBreak/>
              <w:t>02-БКВ-36_0Т_36 - 02-БКВ-48_0Т_3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1965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02-БКВ-57_0Т_3 - 02-ТП-0Т-ул. Победы, 42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1965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02-КВР-ТК-44а - 02-КВР-ТК-45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1965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02-КВР-ТК-20_2 - 02-КВР-ТК-26_2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1992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02-КВР-ТК-7_1 - 02-КВР-ТК-8_1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1975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02-КВР-ТК-11_1 - 02-КВР-ТК-12_1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1965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19-КВР-ТК-17 - 19-КВР-ТК-УТ -20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1959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19-КВР-ТК-УТ-20 - 19-КВР-ТК-УТ-21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1959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02-БКВ-6_0Т_3 - 02-КВР-ТК-25_1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1975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02-КВР-ТК-12_1 - 02-КВР-ТК-13_1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1965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02-КВР-ТК-21_1 - 02-ИП-1_0Т_3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1975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02-КВР-ТК-1_1 - 02-ИП-1_0Т_1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1959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19-КВР-ТК-УТ-29 - 19-КВР-ТК-18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1959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02-КВР-ТК-24_1 - 02-БКВ-10_ОТ_3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1975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02-КВР-ТК-48 - 02-ТП-0Т-ул. Революции, 21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1965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02-КВР-ТК-36_1 - 02-КВР-ТК-39_2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1975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302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19-КВР-ТК-УТ-29 - 19-КВР-ТК-УТ-30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1959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19-КВР-ТК-УТ-30 - 19-КВР-ТК-УТ-31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1959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02-КВР-ТК-48 - 02-КВР-ТК-49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1965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02-БКВ-48_0Т_3 - 02-БКВ-49_0Т_3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1965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02-БКВ-3_0Т_1 - 02-КВР-ТК-38а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73,5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1980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02-КВР-ТК-39_1 - 02-ТП-0Т-ул. Ефимова, 22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19-КВР-ТК-16 - 19-ТП-0Т-ул. Победы, 23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89,5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02-КВР-ТК-34а - 02-КВР-ТК-35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1984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02-КВР-ТК-12_3 - 02-КВР-ТК-13_2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1986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02-КВР-ТК-52 - 02-КВР-ТК-53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02-КВР-ТК-УТ-23 - 02-КВР-ТК-27_2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02-КВР-ТК-25_1 - 02-КВР-ТК-26_1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02-КВР-ТК-56 - 02-КВР-ТК-57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02-КВР-ТК-56 - 02-ТП-0Т-ул. Советская, 1а_Храм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02-КВР-ТК-УТ-1_1 - 02-КВР-ТК-52а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02-КВР-ТК-14_1 - 02-КВР-ТК-15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02-КВР-ТК-26_2 - 02-КВР-ТК-27_3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1992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02-КВР-ТК-16_1 - 02-КВР-ТК-17_1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02-БКВ-2_2 - 02-ИП-3_0Т_2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01-УЗВ-04 - 01-УЗВ-05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02-КВР-ТК-26_1 - 02-ТП-0Т-ул. 50 лет 0ктября, 14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02-КВР-ТК-27_1 - 02-КВР-ТК-24_1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02-КВР-ТК-2_2 - 02-КВР-ТК-3_2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</w:tr>
      <w:tr w:rsidR="007A503C" w:rsidTr="007A503C">
        <w:tblPrEx>
          <w:jc w:val="left"/>
        </w:tblPrEx>
        <w:trPr>
          <w:trHeight w:hRule="exact" w:val="422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02-КВР-ТК-12 2 - 02-ТП-0Т-ул.Революции 25а, д/с №39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02-КВР-ТК-10а - 02-КВР-ТК-10_1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19-ИП-13 - 19-ИП-14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19-КВР-ТК-УТ-17 - 19-КВР-ТК-УТ-18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02-КВР-ТК-13_1 - 02-КВР-ТК-УТ -20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02-БКВ-4_0Т_3 - 02-ТП-0Т-ул. 50 лет 0ктября, 23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02-КВР-ТК-26_1 - 02-КВР-ТК-27_1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02-КВР-ТК-8_2 - 02-КВР-ТК-9_2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1984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02-КВР-ТК-7_1 - 02-КВР-ТК-10_2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02-БКВ-42_0Т_3 - 02-ТП-0Т-ул. Революции, 13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19-КВР-ТК-УТ-21 - 02-КВР-ТК-УТ-1_1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lastRenderedPageBreak/>
              <w:t>02-БКВ-37_0Т_3 - 02-ТП-0Т-ул. Победы, 28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19-КВР-ТК-УТ-25 - 19-ТП-0Т-ул. 50 лет 0ктября, 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02-БКВ-11_0Т_3 - 02-КВР-ТК-29_1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19-КВР-ТК-УТ-23 - 19-КВР-ТК-УТ-24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02-КВР-ТК-1_1 - 02-БКВ-1_0Т_3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02-КВР-ТК-57 - 02-ТП-0Т-ул. Революции, 17_2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02-КВР-ТК-15 - 02-КВР-ТК-16_1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02-КВР-ТК-30_1 - 02-КВР-ТК-32_1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02-КВР-ТК-27_2 - 02-ТП-0Т-ул. Ефимова, 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02-БКВ-10_0Т_3 - 02-БКВ-11_0Т_3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302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19-КВР-ТК-УТ-27 - 19-КВР-ТК-УТ-28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19-КВР-ТК-УТ-28 - 19-КВР-ТК-УТ-29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02-КВР-ТК-4_1 - 02-БКВ-2_ОТ_1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02-КВР-ТК-32_2 - 02-КВР-ТК-31_2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1984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02-КВР-ТК-39_2 - 02-ТП-ОТ-ул. Ефимова, 13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02-КВР-ТК-10_1 - 02-КВР-ТК-11_1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02-КВР-ТК-47 - 02-ТП-ОТ-ул. Революции, 19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19-ИП-11 - 19-ИП-12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19-ИП-20 - 19-КВР-ТК-5а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02-КВР-ТК-46 - 02-КВР-ТК-47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02-КВР-ТК-УТ-23 - 02-ТП-ОТ-ул. Победы, 39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02-КВР-ТК-34 - 02-КВР-ТК-34а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02-БКВ-5_ОТ_1 - 02-КВР-ТК-36_2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1984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02-БКВ-1_ОТ_3 - 02-БКВ-2_ОТ_3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02-КВР-ТК-27_2 - 02-ТП-ОТ-ул. Победы, 41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02-БКВ-7_ОТ_2 - 02-КВР-ТК-36_1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02-КВР-ТК-29_1 - 02-ТП-ОТ-ул. Ефимова, 11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02-КВР-ТК-33_1 - 02-КВР-ТК-34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02-КВР-ТК-35 - 02-БКВ-5_ОТ_1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1984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02-БКВ-49_ОТ_3 - 02-КВР-ТК-44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02-КВР-ТК-30_1 - 02-КВР-ТК-31_1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02-КВР-ТК-44 - 02-БКВ-57_ОТ_3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02-БКВ-17_ОТ_3 - 02-ТП-ОТ-ул. 50 лет Октября, 22а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02-КВР-ТК-34а - 02-ТП-ОТ-ул. Ефимова, 18/2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19-ИП-12 - 19-ТП-ОТ-ул. 50 лет Октября, 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19-КВР-ТК-УТ-16 - 19-КВР-ТК-УТ-22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19-КВР-ТК-УТ-19 - 19-КВР-ТК-16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7A503C" w:rsidTr="007A503C">
        <w:tblPrEx>
          <w:jc w:val="left"/>
        </w:tblPrEx>
        <w:trPr>
          <w:trHeight w:hRule="exact" w:val="427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02-КВР-ТК-36_1 - 02-ТП-ОТ-ул. 50 лет Октября, 33 Школа №35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02-КВР-ТК-11_2 - 02-КВР-ТК-12_3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1986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02-КВР-ТК-1а - 02-КВР-ТК-43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02-КВР-ТК-36_1 - 02-КВР-ТК-37_1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 xml:space="preserve">02-БКВ-30_ОТ_3 - 02-ТП-ОТ-Победы,54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02-КВР-ТК-19 - 02-КВР-ТК-20_1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02-КВР-ТК-27_2 - 02-ТП-ОТ-ул. Ефимова, 9а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02-БКВ-6_ОТ_2 - 02-БКВ-7_ОТ_2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19-КВР-ТК-УТ-25 - 19-КВР-ТК-УТ-26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02-КВР-ТК-36_2 - 02-КВР-ТК-37_2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1984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02-КВР-ТК-53 - 02-КВР-ТК-54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02-КВР-ТК-9_2 - 02-КВР-ТК-10_3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1986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19-ИП-07 - 19-ИП-08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lastRenderedPageBreak/>
              <w:t>02-КВР-ТК-12_1 - 02-ТП-ОТ-ул. Победы, 52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02-КВР-ТК-21_1 - 02-ТП-ОТ-ул. Победы, 37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02-КВР-ТК-17_1 - 02-ТП-ОТ-ул. Ефимова, 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02-КВР-ТК-31_2 - 02-КВР-ТК-8_2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1985</w:t>
            </w:r>
          </w:p>
        </w:tc>
      </w:tr>
      <w:tr w:rsidR="007A503C" w:rsidTr="007A503C">
        <w:tblPrEx>
          <w:jc w:val="left"/>
        </w:tblPrEx>
        <w:trPr>
          <w:trHeight w:hRule="exact" w:val="302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02-КВР-ТК-УТ-20 - 02-ТП-ОТ-Детский сад №54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02-БКВ-2_0Т_1 - 02-БКВ-3_0Т_1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23,5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02-КВР-ТК-40 - 02-КВР-ТК-42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02-КВР-ТК-3_2 - 02-КВР-ТК-30_1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02-КВР-ТК-10_2 - 02-КВР-ТК-УТ-1_1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02-КВР-ТК-6 - 02-БКВ-6_0Т_3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02-КВР-ТК-31_1 - 02-БКВ-5_0Т_3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02-КВР-ТК-32_1 - 02-ТП-0Т-ул. 50 лет Октября, 19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02-КВР-ТК-29_2 - 02-КВР-ТК-30_2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1992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19-КВР-ТК-УТ-18 - 19-КВР-ТК-УТ-19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02-КВР-ТК-8_2 - 02-КВР-ТК-7_2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02-БКВ-5_0Т_3 - 02-БКВ-12_ОТ_3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02-КВР-ТК-38 - 02-КВР-ТК-39_1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02-БКВ-3_0Т_3 - 19-КВР-ТК-5а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02-КВР-ТК-14_2 - 02-КВР-ТК-16_2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02-КВР-ТК-13_2 - 02-ТП-0Т-ул. Революции, 29_2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1995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19-КВР-ТК-18 - 19-ТП-ОТ-ул. Победы, 29а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19-КВР-ТК-УТ-22 - 19-КВР-ТК-УТ-23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19-КВР-ТК-УТ-31 - 19-ИП-20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02-БКВ-2_2 - 02-ТП-0Т-ул. 50 лет Октября, 31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02-КВР-ТК-5_2 - 02-ТП-ОТ-ул. 50 лет Октября, 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02-КВР-ТК-12_1 - 02-ТП-ОТ-ул. Победы, 48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02-КВР-ТК-58 - 02-ТП-ОТ-ул. Революции, 17_1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02-КВР-ТК-55 - 02-БКВ-40_ЭТ_3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02-КВР-ТК-8_2 - 02-ТП-ОТ-ул. Ефимова, 2/1 ЦУМ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19-ИП-14 - 19-КВР-ТК-УТ-25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19-КВР-ТК-УТ-24 - 19-ИП-13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19-КВР-ТК-УТ-28 - 19-ИП-11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02-КВР-ТК-33_2 - 02-ТП-ОТ-ул. 50 лет Октября, 29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02-КВР-ТК-17_1 - 02-ТП-ОТ-ул. Ефимова, 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02-БКВ-8_ОТ_3 - 02-ТП-ОТ-ул. 50 лет Октября, 11а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02-КВР-ТК-55 - 02-ТП-ОТ-ул. Советская, 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02-ИП-6_ОТ_2 - 02-ИП-7_ОТ_2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02-КВР-ТК-37_2 - 02-ТП-ОТ-ул. Ефимова, 32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1984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19-КВР-ТК-УТ-15 - 19-ЗАГ-1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02-КВР-ТК-16_2 - 02-КВР-ТК-17_2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1995</w:t>
            </w:r>
          </w:p>
        </w:tc>
      </w:tr>
      <w:tr w:rsidR="007A503C" w:rsidTr="007A503C">
        <w:tblPrEx>
          <w:jc w:val="left"/>
        </w:tblPrEx>
        <w:trPr>
          <w:trHeight w:hRule="exact" w:val="427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02-КВР-ТК-30 1 - 02-ТП-ОТ-ул. 50 лет Октября, 15 (ООО РСВА)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27,6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02-КВР-ТК-38а - 02-КВР-ТК-38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1990</w:t>
            </w:r>
          </w:p>
        </w:tc>
      </w:tr>
      <w:tr w:rsidR="007A503C" w:rsidTr="007A503C">
        <w:tblPrEx>
          <w:jc w:val="left"/>
        </w:tblPrEx>
        <w:trPr>
          <w:trHeight w:hRule="exact" w:val="422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02-БКВ-12 ОТ 3 - 02-ТП-ОТ-ул. 50 лет Октября, 25 Д/с №40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19-КВР-ТК-17 - 19-ТП-ОТ-ул. Победы, 21б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02-КВР-ТК-37_1 - 02-ТП-ОТ-ул. 50 лет Октября, 39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02-КВР-ТК-6 - 02-ТП-ОТ-ул. 50 лет Октября, 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02-КВР-ТК-8_1 - 02-ТП-ОТ-ул. Победы, 35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02-КВР-ТК-37_2 - 02-ТП-ОТ-ул. Ефимова, 24/2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1984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02-КВР-ТК-33_1 - 02-ТП-ОТ-ул. Ефимова, 28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</w:tr>
      <w:tr w:rsidR="007A503C" w:rsidTr="007A503C">
        <w:tblPrEx>
          <w:jc w:val="left"/>
        </w:tblPrEx>
        <w:trPr>
          <w:trHeight w:hRule="exact" w:val="302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lastRenderedPageBreak/>
              <w:t>02-КВР-ТК-45 - 02-ТП-ОТ-ул. Победы, 36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02-КВР-ТК-56 - 02-БКВ-42_0Т_3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02-КВР-ТК-57 - 02-КВР-ТК-58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02-КВР-ТК-37_1 - 02-ТП-0Т-ул. Ефимова, 15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02-ИП-1_0Т_2 - 02-ИП-2_0Т_2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</w:tr>
      <w:tr w:rsidR="007A503C" w:rsidTr="007A503C">
        <w:tblPrEx>
          <w:jc w:val="left"/>
        </w:tblPrEx>
        <w:trPr>
          <w:trHeight w:hRule="exact" w:val="422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02-КВР-ТК-27 1 - 02-ТП-0Т-ул. 50 лет 0ктября, 10а Д/с №21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02-КВР-ТК-17_2 - 02-ТП-0Т-ул. Революции, 31а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1995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02-КВР-ТК-32_1 - 02-ТП-0Т-ул. 50 лет 0ктября, 13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02-КВР-ТК-25_1 - 02-ТП-0Т-ул. 50 лет 0ктября, 16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02-КВР-ТК-40 - 02-БКВ-1_0Т_1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02-КВР-ТК-49 - 02-ТП-0Т-ул. Победы, 44_2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02-ИП-5_0Т_2 - 02-ТП-0Т-ул. 50 лет 0ктября, 7а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02-КВР-ТК-16_1 - 02-ТП-0Т-ул. Революции, 27_1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02-КВР-ТК-54 - 02-ТП-0Т-ул. Победы, 24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02-БКВ-2_0Т_3 - 02-БКВ-3_0Т_3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02-КВР-ТК-17_2 - 02-КВР-ТК-20_2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02-КВР-ТК-52а - 02-БКВ-36_0Т_36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02-КВР-ТК-28 - 02-ТП-0Т-ул. Ефимова, 38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1992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19-КВР-ТК-17 - 19-ТП-0Т-ул. Победы, 21а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02-КВР-ТК-48 - 02-ТП-0Т-ул. Победы, 44_1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02-БКВ-16_0Т_3 - 02-КВР-ТК-УТ-23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19-БКВ-35 - 19-КВР-ТК-УТ-15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10,33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02-КВР-ТК-31_1 - 02-БКВ-4_0Т_3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02-КВР-ТК-39_2 - 02-ТП-0Т-ул. 50 лет 0ктября, 28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02-КВР-ТК-38б - 02-ТП-0Т-ул. Ефимова, 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02-БКВ-13_0Т_3 - 02-ТП-0Т-ул. 50 лет 0ктября, 24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02-КВР-ТК-15 - 02-ТП-0Т-ул. Революции, 27_2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02-КВР-ТК-21_2 - 02-КВР-ТК-УТ-1_2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02-КВР-ТК-31_1 - 02-БКВ-8_0Т_3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02-КВР-ТК-31_2 - 02-ТП-0Т-ул. Ефимова, 6 Д/с №5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02-КВР-ТК-10_2 - 02-ТП-0Т-ул. Победы, 33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02-КВР-ТК-28 - 02-КВР-ТК-29_2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1992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02-КВР-ТК-38 - 02-ТП-0Т-ул. Ефимова, 16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02-КВР-ТК-42 - 02-ТП-0Т-ул. Ефимова, 10а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02-КВР-ТК-11_1 - 02-ТП-0Т-ул. Победы, 50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02-БКВ-4_0Т_1 - 02-КВР-ТК-32_2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1984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19-КВР-ТК-УТ-23 - 19-ИП-15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02-КВР-ТК-24_1 - 02-ТП-0Т-ул. 50 лет 0ктября, 14а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02-ИП-4_0Т_2 - 02-ИП-5_0Т_2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 КВ-36_0Т_36 - 02-КВР-ТК-52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02-КВР-ТК-19 - 02-БКВ-30_0Т_3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02-КВР-ТК-24_1 - 02-ТП-0Т-ул. 50 лет 0ктября, 18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464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19-КВР-ТК-УТ-26 - 19-ТП-0Т-ул. 50 лет 0ктября, здание СТО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02-КВР-ТК-14_2 - 02-ТП-ОТ-ул. Ефимова, 4_2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1995</w:t>
            </w:r>
          </w:p>
        </w:tc>
      </w:tr>
      <w:tr w:rsidR="007A503C" w:rsidTr="007A503C">
        <w:tblPrEx>
          <w:jc w:val="left"/>
        </w:tblPrEx>
        <w:trPr>
          <w:trHeight w:hRule="exact" w:val="422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02-ИП-2_ОТ_2 - 02-ТП-ОТ-ул. 50 лет Октября, 7 Ро</w:t>
            </w: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дильный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02-КВР-ТК-15 - 02-КВР-ТК-12_2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02-КВР-ТК-2_1 - 02-ТП-ОТ-ул. Ефимова, 17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02-ИП-7_ОТ_2 - 02-ТП-ОТ-ул. 50 лет Октября, 7Б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02-КВР-ТК-5_1 - 02-КВР-ТК-5а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lastRenderedPageBreak/>
              <w:t>02-КВР-ТК-27_3 - 02-КВР-ТК-28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1992</w:t>
            </w:r>
          </w:p>
        </w:tc>
      </w:tr>
      <w:tr w:rsidR="007A503C" w:rsidTr="007A503C">
        <w:tblPrEx>
          <w:jc w:val="left"/>
        </w:tblPrEx>
        <w:trPr>
          <w:trHeight w:hRule="exact" w:val="422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02-КВР-ТК-5_1 - 02-ТП-ОТ-ул. Ефимова, 8, поликли</w:t>
            </w: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ника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02-КВР-ТК-19 - 02-ТП-ОТ-ул. Победы, 54а гараж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19-КВР-ТК-17 - 19-БКВ-15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1992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02-КВР-ТК-29_2 - 02-ТП-ОТ-ул. Ефимова, 40/2_1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19-ИП-18 - 19-КВР-ТК-19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02-КВР-ТК-3_2 - 02-ИП-1_ОТ_2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02-КВР-ТК-2_1 - 02-КВР-ТК-3_1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1986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02-КВР-ТК-12_3 - 02-ТП-ОТ-ул. Революции, 29_1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02-КВР-ТК-УТ-1_2 - 02-КВР-ТК-УТ-2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02-БКВ-2_ОТ_1 - 02-КВР-ТК-38б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02-КВР-ТК-УТ-3 - 02-КВР-ТК-УТ-4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1986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02-КВР-ТК-9_2 - 02-ТП-ОТ-ул. Ефимова, 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1992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02-КВР-ТК-27_3 - 02-ТП-ОТ-ул. Ефимова, 40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1992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02-КВР-ТК-28 - 02-ТП-ОТ-ул. Ефимова, 40/1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02-БКВ-40_ЭТ_3 - 02-КВР-ТК-56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02-КВР-ТК-1а - 02-БКВ-7_ОТ_1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1992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19-КВР-ТК-16 - 19-ТП-ОТ-ул. Победы, 21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11,35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02-КВР-ТК-30_2 - 02-ТП-ОТ-ул. Ефимова, 40/2_2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02-БКВ-6_ОТ_1 - 02-ТП-ОТ-ул. Ефимова, 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19-КВР-ТК-17 - 19-БКВ-16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02-КВР-ТК-20_1 - 02-ТП-ОТ-ул. Победы, 54/1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19-КВР-ТК-5а - 02-ИП-4_ОТ_2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02-БКВ-7_ОТ_2 - 02-ТП-ОТ-ул. 50 лет Октября, 37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02-КВР-ТК-21_1 - 02-ТП-ОТ-ул. Победы, 37а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02-КВР-ТК-29_1 - 02-БКВ-13_ОТ_3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02-КВР-ТК-30_2 - 02-КВР-ТК-30а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02-КВР-ТК-16_2 - 02-ТП-ОТ-ул. Революции, 33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02-КВР-ТК-3_1 - 02-КВР-ТК-40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1998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19-КВР-ТК-УТ-31 - 19-ИП-10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02-БКВ-1_ОТ_1 - 02-БКВ-6_ОТ_1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422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02-КВР-ТК-55 - 02-ТП-ОТ-ул. Советская, магазин "Меркурий"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02-КВР-ТК-25_1 - 02-ТП-ОТ-ул. 50 лет Октября, 12а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7A503C" w:rsidTr="007A503C">
        <w:tblPrEx>
          <w:jc w:val="left"/>
        </w:tblPrEx>
        <w:trPr>
          <w:trHeight w:hRule="exact" w:val="302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02-КВР-ТК-10_2 - 02-ТП-ОТ-ул. Победы, 31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19-КВР-ТК-5а - 02-ИП-6_ОТ_2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02-КВР-ТК-39_1 - 02-ТП-ОТ-ул. Ефимова, 18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02-КВР-ТК-13_2 - 02-КВР-ТК-14_2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1985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02-КВР-ТК-36_2 - 02-ТП-ОТ-ул. Ефимова, 30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02-КВР-ТК-38а - 02-ТП-ОТ-ул. Ефимова, 18, почта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02-КВР-ТК-31_2 - 02-ТП-ОТ-ул. Ефимова, 8/1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1984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02-БКВ-47_ОТ_3 - 02-ТП-ОТ-ул. Победы, прачечная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02-ИП-3_ОТ_2 - 02-БКВ-6_ОТ_2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1990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02-КВР-ТК-8_1 - 02-ТП-ОТ-ул. Победы, 35а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02-КВР-ТК-32_2 - 02-ТП-ОТ-ул. Ефимова, 8/2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1984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19-КВР-ТК-УТ-19 - 19-ТП-ОТ-ул. Советская, 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02-КВР-ТК-11_2 - 02-ТП-ОТ-ул. Ефимова, 2а ЗАГС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422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02-КВР-ТК-14 1 - 02-ТП-ОТ-Складское помещение Д/с №39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02-КВР-ТК-42 - 02-ТП-ОТ-ул. Ефимова, 12а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02-КВР-ТК-35 - 02-ТП-ОТ-ул. Ефимова, 24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lastRenderedPageBreak/>
              <w:t>02-КВР-ТК-33_2 - 02-ТП-ОТ-ул. 50 лет Октября, 21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02-ИП-1_ОТ_3 - 02-БКВ-16_ОТ_3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02-КВР-ТК-23 - 02-КВР-ТК-24_2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02-КВР-ТК-3_1 - 02-КВР-ТК-4_1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</w:tr>
      <w:tr w:rsidR="007A503C" w:rsidTr="007A503C">
        <w:tblPrEx>
          <w:jc w:val="left"/>
        </w:tblPrEx>
        <w:trPr>
          <w:trHeight w:hRule="exact" w:val="422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19-КВР-ТК-УТ-26 - 19-ТП-ОТ-ул. 50 лет Октября, зда</w:t>
            </w: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ние МП Бпк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02-КВР-ТК-УТ-20 - 02-ТП-ОТ-Прачечное помещение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02-КВР-ТК-10_3 - 02-ТП-ОТ-ул. Ефимова, 4_1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02-КВР-ТК-14_1 - 02-ТП-ОТ-ул. Революции, 25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02-КВР-ТК-20_2 - 02-КВР-ТК-21_2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02-КВР-ТК-20_2 - 02-КВР-ТК-22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02-КВР-ТК-52 - 02-ИП-2_ОТ_3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02-КВР-ТК-22 - 02-КВР-ТК-23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02-КВР-ТК-УТ-2 - 02-КВР-ТК-УТ-3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02-БКВ-7_ОТ_1 - 02-ТП-ОТ-ул. Ефимова, 21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</w:tr>
      <w:tr w:rsidR="007A503C" w:rsidTr="007A503C">
        <w:tblPrEx>
          <w:jc w:val="left"/>
        </w:tblPrEx>
        <w:trPr>
          <w:trHeight w:hRule="exact" w:val="427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02-КВР-ТК-УТ-4 - 02-ТП-ОТ-ул. Революции, 44 стр.дома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02-ИП-2_ОТ_3 - 02-БКВ-47_ОТ_3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02-КВР-ТК-53 - 02-БКВ-37_ОТ_3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02-КВР-ТК-58 - 02-ТП-ОТ-ул. Революции, 15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02-БКВ-16_ОТ_3 - 02-БКВ-17_ОТ_3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02-БКВ-3_ОТ_1 - 02-ТП-ОТ-ул. Ефимова, 14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02-КВР-ТК-49 - 02-ТП-ОТ-ул. Революции, 23 ж/д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02-КВР-ТК-10_1 - 02-ТП-ОТ-ул. Победы, 46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02-КВР-ТК-24_2 - 02-КВР-ТК-25_2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02-КВР-ТК-43 - 02-ТП-ОТ-ул. Ефимова, 10б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02-КВР-ТК-49 - 02-ТП-ОТ-ул. Революции, 23 Банк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02-КВР-ТК-23 - 02-ТП-ОТ-ул. Революции, 35_2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02-КВР-ТК-16_2 - 02-ТП-ОТ-ул. Революции, 31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</w:tr>
      <w:tr w:rsidR="007A503C" w:rsidTr="007A503C">
        <w:tblPrEx>
          <w:jc w:val="left"/>
        </w:tblPrEx>
        <w:trPr>
          <w:trHeight w:hRule="exact" w:val="302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02-КВР-ТК-24_2 - 02-ТП-ОТ-ул. Революции, 35_3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02-КВР-ТК-25_2 - 02-ТП-ОТ-ул. Революции, 35_4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02-КВР-ТК-29_1 - 02-ТП-ОТ-ул. 50 лет Октября, 22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1984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02-БКВ-1_ОТ_1 - 02-ТП-ОТ-гаражи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02-КВР-ТК-59 - 02-ТП-ОТ-ул. Победы, 30_д/с №36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16,8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</w:tr>
      <w:tr w:rsidR="007A503C" w:rsidTr="007A503C">
        <w:tblPrEx>
          <w:jc w:val="left"/>
        </w:tblPrEx>
        <w:trPr>
          <w:trHeight w:hRule="exact" w:val="427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02-КВР-ТК-УТ-4 - 02-ТП-ОТ-ул. Революции, 46 стр.дома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02-КВР-ТК-23 - 02-ТП-ОТ-ул. Революции, 35_1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02-КВР-ТК-25_2 - 02-ТП-ОТ-ул. Революции, 35_5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</w:tr>
      <w:tr w:rsidR="007A503C" w:rsidTr="007A503C">
        <w:tblPrEx>
          <w:jc w:val="left"/>
        </w:tblPrEx>
        <w:trPr>
          <w:trHeight w:hRule="exact" w:val="307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4" w:name="bookmark110"/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02-БКВ-6_ОТ_1 - 02-ТП-ОТ-ул. Ефимова, 20</w:t>
            </w:r>
            <w:bookmarkEnd w:id="54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</w:tr>
    </w:tbl>
    <w:p w:rsidR="00E5771C" w:rsidRDefault="00E5771C" w:rsidP="00E5771C">
      <w:pPr>
        <w:pStyle w:val="3"/>
        <w:shd w:val="clear" w:color="auto" w:fill="auto"/>
        <w:spacing w:line="240" w:lineRule="auto"/>
        <w:ind w:left="20" w:right="20" w:firstLine="580"/>
        <w:jc w:val="both"/>
      </w:pPr>
    </w:p>
    <w:p w:rsidR="004D1C9B" w:rsidRPr="007A503C" w:rsidRDefault="004D1C9B" w:rsidP="007A503C">
      <w:pPr>
        <w:pStyle w:val="af3"/>
        <w:widowControl w:val="0"/>
        <w:numPr>
          <w:ilvl w:val="1"/>
          <w:numId w:val="42"/>
        </w:numPr>
        <w:tabs>
          <w:tab w:val="left" w:pos="1948"/>
          <w:tab w:val="left" w:pos="1965"/>
        </w:tabs>
        <w:spacing w:before="670" w:after="406" w:line="360" w:lineRule="auto"/>
        <w:ind w:left="0" w:firstLine="567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55" w:name="bookmark111"/>
      <w:r w:rsidRPr="007A503C">
        <w:rPr>
          <w:rFonts w:ascii="Times New Roman" w:eastAsia="Arial" w:hAnsi="Times New Roman" w:cs="Times New Roman"/>
          <w:b/>
          <w:bCs/>
          <w:color w:val="000000"/>
          <w:spacing w:val="-10"/>
          <w:sz w:val="24"/>
          <w:szCs w:val="24"/>
          <w:lang w:eastAsia="ru-RU" w:bidi="ru-RU"/>
        </w:rPr>
        <w:t>Объемы капитальных вложений</w:t>
      </w:r>
      <w:bookmarkEnd w:id="55"/>
    </w:p>
    <w:p w:rsidR="00805D71" w:rsidRDefault="00805D71" w:rsidP="00805D71">
      <w:pPr>
        <w:pStyle w:val="3"/>
        <w:shd w:val="clear" w:color="auto" w:fill="auto"/>
        <w:spacing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4D1">
        <w:rPr>
          <w:rFonts w:ascii="Times New Roman" w:hAnsi="Times New Roman" w:cs="Times New Roman"/>
          <w:sz w:val="24"/>
          <w:szCs w:val="24"/>
        </w:rPr>
        <w:t>Объемы необходимых капитальных вложений приведены в таблице 6.6 и со</w:t>
      </w:r>
      <w:r w:rsidRPr="005D04D1">
        <w:rPr>
          <w:rFonts w:ascii="Times New Roman" w:hAnsi="Times New Roman" w:cs="Times New Roman"/>
          <w:sz w:val="24"/>
          <w:szCs w:val="24"/>
        </w:rPr>
        <w:softHyphen/>
        <w:t xml:space="preserve">ставят к 2028 году </w:t>
      </w:r>
      <w:r>
        <w:rPr>
          <w:rFonts w:ascii="Times New Roman" w:hAnsi="Times New Roman" w:cs="Times New Roman"/>
          <w:sz w:val="24"/>
          <w:szCs w:val="24"/>
        </w:rPr>
        <w:t>840,18</w:t>
      </w:r>
      <w:r w:rsidRPr="005D04D1">
        <w:rPr>
          <w:rFonts w:ascii="Times New Roman" w:hAnsi="Times New Roman" w:cs="Times New Roman"/>
          <w:sz w:val="24"/>
          <w:szCs w:val="24"/>
        </w:rPr>
        <w:t xml:space="preserve"> млн руб. с учетом НДС. </w:t>
      </w:r>
    </w:p>
    <w:p w:rsidR="00805D71" w:rsidRDefault="00805D71" w:rsidP="005D04D1">
      <w:pPr>
        <w:pStyle w:val="ab"/>
        <w:shd w:val="clear" w:color="auto" w:fill="auto"/>
        <w:spacing w:line="307" w:lineRule="exact"/>
        <w:rPr>
          <w:rFonts w:ascii="Times New Roman" w:hAnsi="Times New Roman" w:cs="Times New Roman"/>
          <w:sz w:val="18"/>
          <w:szCs w:val="18"/>
        </w:rPr>
      </w:pPr>
    </w:p>
    <w:p w:rsidR="00805D71" w:rsidRDefault="00805D71" w:rsidP="005D04D1">
      <w:pPr>
        <w:pStyle w:val="ab"/>
        <w:shd w:val="clear" w:color="auto" w:fill="auto"/>
        <w:spacing w:line="307" w:lineRule="exact"/>
        <w:rPr>
          <w:rFonts w:ascii="Times New Roman" w:hAnsi="Times New Roman" w:cs="Times New Roman"/>
          <w:sz w:val="18"/>
          <w:szCs w:val="18"/>
        </w:rPr>
        <w:sectPr w:rsidR="00805D71" w:rsidSect="00396DEB">
          <w:pgSz w:w="11906" w:h="16838"/>
          <w:pgMar w:top="851" w:right="851" w:bottom="992" w:left="1418" w:header="709" w:footer="709" w:gutter="0"/>
          <w:cols w:space="708"/>
          <w:docGrid w:linePitch="360"/>
        </w:sectPr>
      </w:pPr>
    </w:p>
    <w:p w:rsidR="00134CE7" w:rsidRDefault="005D04D1" w:rsidP="005D04D1">
      <w:pPr>
        <w:pStyle w:val="ab"/>
        <w:shd w:val="clear" w:color="auto" w:fill="auto"/>
        <w:spacing w:line="307" w:lineRule="exact"/>
        <w:rPr>
          <w:rFonts w:ascii="Times New Roman" w:hAnsi="Times New Roman" w:cs="Times New Roman"/>
          <w:sz w:val="18"/>
          <w:szCs w:val="18"/>
        </w:rPr>
      </w:pPr>
      <w:r w:rsidRPr="005D04D1">
        <w:rPr>
          <w:rFonts w:ascii="Times New Roman" w:hAnsi="Times New Roman" w:cs="Times New Roman"/>
          <w:sz w:val="18"/>
          <w:szCs w:val="18"/>
        </w:rPr>
        <w:lastRenderedPageBreak/>
        <w:t>Таблица 6.6 - Капитальные вложения в реализацию мероприятий по новому строительству, реконструкции и техническому перевооружению тепловых сетей и теплосете</w:t>
      </w:r>
      <w:r w:rsidRPr="005D04D1">
        <w:rPr>
          <w:rFonts w:ascii="Times New Roman" w:hAnsi="Times New Roman" w:cs="Times New Roman"/>
          <w:sz w:val="18"/>
          <w:szCs w:val="18"/>
        </w:rPr>
        <w:softHyphen/>
        <w:t>вых объектов</w:t>
      </w:r>
    </w:p>
    <w:p w:rsidR="00805D71" w:rsidRDefault="00805D71" w:rsidP="005D04D1">
      <w:pPr>
        <w:pStyle w:val="ab"/>
        <w:shd w:val="clear" w:color="auto" w:fill="auto"/>
        <w:spacing w:line="307" w:lineRule="exact"/>
        <w:rPr>
          <w:rFonts w:ascii="Times New Roman" w:hAnsi="Times New Roman" w:cs="Times New Roman"/>
          <w:sz w:val="18"/>
          <w:szCs w:val="18"/>
        </w:rPr>
      </w:pPr>
    </w:p>
    <w:tbl>
      <w:tblPr>
        <w:tblW w:w="12955" w:type="dxa"/>
        <w:tblInd w:w="-10" w:type="dxa"/>
        <w:tblLook w:val="04A0" w:firstRow="1" w:lastRow="0" w:firstColumn="1" w:lastColumn="0" w:noHBand="0" w:noVBand="1"/>
      </w:tblPr>
      <w:tblGrid>
        <w:gridCol w:w="1276"/>
        <w:gridCol w:w="851"/>
        <w:gridCol w:w="1134"/>
        <w:gridCol w:w="954"/>
        <w:gridCol w:w="960"/>
        <w:gridCol w:w="1060"/>
        <w:gridCol w:w="960"/>
        <w:gridCol w:w="960"/>
        <w:gridCol w:w="960"/>
        <w:gridCol w:w="960"/>
        <w:gridCol w:w="960"/>
        <w:gridCol w:w="960"/>
        <w:gridCol w:w="960"/>
      </w:tblGrid>
      <w:tr w:rsidR="00F75A4E" w:rsidRPr="00F75A4E" w:rsidTr="00F75A4E">
        <w:trPr>
          <w:trHeight w:val="300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Сметы проектов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Ед.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2018</w:t>
            </w:r>
          </w:p>
        </w:tc>
        <w:tc>
          <w:tcPr>
            <w:tcW w:w="9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2019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2020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2021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2022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2023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2024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2025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2026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2027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2028</w:t>
            </w:r>
          </w:p>
        </w:tc>
      </w:tr>
      <w:tr w:rsidR="00F75A4E" w:rsidRPr="00F75A4E" w:rsidTr="00F75A4E">
        <w:trPr>
          <w:trHeight w:val="31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изм.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F75A4E" w:rsidRPr="00F75A4E" w:rsidTr="00F75A4E">
        <w:trPr>
          <w:trHeight w:val="315"/>
        </w:trPr>
        <w:tc>
          <w:tcPr>
            <w:tcW w:w="12955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Г руппа Проектов 2 «Тепловые сети и сооружения на них»</w:t>
            </w:r>
          </w:p>
        </w:tc>
      </w:tr>
      <w:tr w:rsidR="00F75A4E" w:rsidRPr="00F75A4E" w:rsidTr="00F75A4E">
        <w:trPr>
          <w:trHeight w:val="45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Всего капитальные затраты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108867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64579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30521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75356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74670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74963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80418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66605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66768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65330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107611</w:t>
            </w:r>
          </w:p>
        </w:tc>
      </w:tr>
      <w:tr w:rsidR="00F75A4E" w:rsidRPr="00F75A4E" w:rsidTr="00F75A4E">
        <w:trPr>
          <w:trHeight w:val="31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F75A4E" w:rsidRPr="00F75A4E" w:rsidTr="00F75A4E">
        <w:trPr>
          <w:trHeight w:val="510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Непредвиденные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3889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1816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1915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1876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1807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1837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4718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3618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3632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3486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4230</w:t>
            </w:r>
          </w:p>
        </w:tc>
      </w:tr>
      <w:tr w:rsidR="00F75A4E" w:rsidRPr="00F75A4E" w:rsidTr="00F75A4E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расходы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F75A4E" w:rsidRPr="00F75A4E" w:rsidTr="00F75A4E">
        <w:trPr>
          <w:trHeight w:val="300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НДС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16607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9851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4656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11495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11390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11435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12267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10160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10185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9966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16415</w:t>
            </w:r>
          </w:p>
        </w:tc>
      </w:tr>
      <w:tr w:rsidR="00F75A4E" w:rsidRPr="00F75A4E" w:rsidTr="00F75A4E">
        <w:trPr>
          <w:trHeight w:val="31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F75A4E" w:rsidRPr="00F75A4E" w:rsidTr="00F75A4E">
        <w:trPr>
          <w:trHeight w:val="705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Всего смета группы проектов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92260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54728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25865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63861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63280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63528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68151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56445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56583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55365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91196</w:t>
            </w:r>
          </w:p>
        </w:tc>
      </w:tr>
      <w:tr w:rsidR="00F75A4E" w:rsidRPr="00F75A4E" w:rsidTr="00F75A4E">
        <w:trPr>
          <w:trHeight w:val="31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F75A4E" w:rsidRPr="00F75A4E" w:rsidTr="00F75A4E">
        <w:trPr>
          <w:trHeight w:val="450"/>
        </w:trPr>
        <w:tc>
          <w:tcPr>
            <w:tcW w:w="12955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Подгруппа проектов 2.1 «Реконструкция и строительство тепловых сетей для обеспечения гидравлического режима и повышения надежности теплоснабжения потребителей»</w:t>
            </w:r>
          </w:p>
        </w:tc>
      </w:tr>
      <w:tr w:rsidR="00F75A4E" w:rsidRPr="00F75A4E" w:rsidTr="00F75A4E">
        <w:trPr>
          <w:trHeight w:val="45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Всего капитальные затраты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44639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45227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3573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48500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48200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20015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46215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32152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32262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32361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32446</w:t>
            </w:r>
          </w:p>
        </w:tc>
      </w:tr>
      <w:tr w:rsidR="00F75A4E" w:rsidRPr="00F75A4E" w:rsidTr="00F75A4E">
        <w:trPr>
          <w:trHeight w:val="31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F75A4E" w:rsidRPr="00F75A4E" w:rsidTr="00F75A4E">
        <w:trPr>
          <w:trHeight w:val="510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Непредвиденные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1266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2197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1072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1081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1089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1096</w:t>
            </w:r>
          </w:p>
        </w:tc>
      </w:tr>
      <w:tr w:rsidR="00F75A4E" w:rsidRPr="00F75A4E" w:rsidTr="00F75A4E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расходы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F75A4E" w:rsidRPr="00F75A4E" w:rsidTr="00F75A4E">
        <w:trPr>
          <w:trHeight w:val="300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НДС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8035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8141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643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8730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8676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3603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8319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5787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5807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5825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5840</w:t>
            </w:r>
          </w:p>
        </w:tc>
      </w:tr>
      <w:tr w:rsidR="00F75A4E" w:rsidRPr="00F75A4E" w:rsidTr="00F75A4E">
        <w:trPr>
          <w:trHeight w:val="31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F75A4E" w:rsidRPr="00F75A4E" w:rsidTr="00F75A4E">
        <w:trPr>
          <w:trHeight w:val="705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Всего смета под</w:t>
            </w: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softHyphen/>
              <w:t>группы проектов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37830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38328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3028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41102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40847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16962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39165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27247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27341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27425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27497</w:t>
            </w:r>
          </w:p>
        </w:tc>
      </w:tr>
      <w:tr w:rsidR="00F75A4E" w:rsidRPr="00F75A4E" w:rsidTr="00F75A4E">
        <w:trPr>
          <w:trHeight w:val="31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F75A4E" w:rsidRPr="00F75A4E" w:rsidTr="00F75A4E">
        <w:trPr>
          <w:trHeight w:val="510"/>
        </w:trPr>
        <w:tc>
          <w:tcPr>
            <w:tcW w:w="12955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F75A4E" w:rsidRPr="00F75A4E" w:rsidRDefault="00F75A4E" w:rsidP="00080328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>Проект 2.1.1 «</w:t>
            </w:r>
            <w:r w:rsidR="00080328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Строительство участка квар</w:t>
            </w: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тальн</w:t>
            </w:r>
            <w:r w:rsidR="00080328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ых</w:t>
            </w:r>
            <w:r w:rsidR="00DC11A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DC11AF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теплов</w:t>
            </w:r>
            <w:r w:rsidR="00080328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ых</w:t>
            </w: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 xml:space="preserve"> сет</w:t>
            </w:r>
            <w:r w:rsidR="00080328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ей</w:t>
            </w: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 xml:space="preserve">  в зоне действия нового ЦТП в районе котельных №№2, 3», в т.ч. сетей горячего водоснабжения</w:t>
            </w:r>
          </w:p>
        </w:tc>
      </w:tr>
      <w:tr w:rsidR="00F75A4E" w:rsidRPr="00F75A4E" w:rsidTr="00F75A4E">
        <w:trPr>
          <w:trHeight w:val="45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Всего капитальные затраты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1552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3573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48500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48200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20015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75A4E" w:rsidRPr="00F75A4E" w:rsidTr="00F75A4E">
        <w:trPr>
          <w:trHeight w:val="63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75A4E" w:rsidRPr="00F75A4E" w:rsidTr="00F75A4E">
        <w:trPr>
          <w:trHeight w:val="510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Непредвиденные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75A4E" w:rsidRPr="00F75A4E" w:rsidTr="00F75A4E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расходы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A4E" w:rsidRPr="00F75A4E" w:rsidTr="00F75A4E">
        <w:trPr>
          <w:trHeight w:val="300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НДС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237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545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7398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7353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3053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75A4E" w:rsidRPr="00F75A4E" w:rsidTr="00F75A4E">
        <w:trPr>
          <w:trHeight w:val="31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A4E" w:rsidRPr="00F75A4E" w:rsidTr="00F75A4E">
        <w:trPr>
          <w:trHeight w:val="45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Всего смета проекта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1315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3028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41102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40847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16962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F75A4E" w:rsidRPr="00F75A4E" w:rsidTr="00F75A4E">
        <w:trPr>
          <w:trHeight w:val="31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F75A4E" w:rsidRPr="00F75A4E" w:rsidTr="00F75A4E">
        <w:trPr>
          <w:trHeight w:val="540"/>
        </w:trPr>
        <w:tc>
          <w:tcPr>
            <w:tcW w:w="12955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 xml:space="preserve">Проект 2.1.1.1 «Строительство участка сетей горячего водоснабжения котельных № 2,3 для подключения к новому ЦТП </w:t>
            </w:r>
          </w:p>
        </w:tc>
      </w:tr>
      <w:tr w:rsidR="00F75A4E" w:rsidRPr="00F75A4E" w:rsidTr="00F75A4E">
        <w:trPr>
          <w:trHeight w:val="10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Всего капитальные затраты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388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893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12125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12050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5004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F75A4E" w:rsidRPr="00F75A4E" w:rsidTr="00F75A4E">
        <w:trPr>
          <w:trHeight w:val="76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Непредвиденные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F75A4E" w:rsidRPr="00F75A4E" w:rsidTr="00F75A4E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НДС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F75A4E" w:rsidRPr="00F75A4E" w:rsidTr="00F75A4E">
        <w:trPr>
          <w:trHeight w:val="7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Всего смета проекта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329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757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10275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10212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F75A4E" w:rsidRPr="00F75A4E" w:rsidTr="00F75A4E">
        <w:trPr>
          <w:trHeight w:val="315"/>
        </w:trPr>
        <w:tc>
          <w:tcPr>
            <w:tcW w:w="12955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 xml:space="preserve">Проект 2.1.1.2 «Строительство участка квартальных сетей теплоснабжения  котельных № 2,3 для подключения к новому ЦТП </w:t>
            </w:r>
          </w:p>
        </w:tc>
      </w:tr>
      <w:tr w:rsidR="00F75A4E" w:rsidRPr="00F75A4E" w:rsidTr="00F75A4E">
        <w:trPr>
          <w:trHeight w:val="10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Всего капитальные затраты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1164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2680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36375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36150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15011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F75A4E" w:rsidRPr="00F75A4E" w:rsidTr="00F75A4E">
        <w:trPr>
          <w:trHeight w:val="76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lastRenderedPageBreak/>
              <w:t>Непредвиденные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F75A4E" w:rsidRPr="00F75A4E" w:rsidTr="00F75A4E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НДС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178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F75A4E" w:rsidRPr="00F75A4E" w:rsidTr="00F75A4E">
        <w:trPr>
          <w:trHeight w:val="76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Всего смета проекта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986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2271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30826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30636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12721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F75A4E" w:rsidRPr="00F75A4E" w:rsidTr="00F75A4E">
        <w:trPr>
          <w:trHeight w:val="570"/>
        </w:trPr>
        <w:tc>
          <w:tcPr>
            <w:tcW w:w="12955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Проект 2.1.2 «Строительство  магистральной тепловой сети  в зоне действия нового ЦТП в районе котельных №№2, 3»</w:t>
            </w:r>
          </w:p>
        </w:tc>
      </w:tr>
      <w:tr w:rsidR="00F75A4E" w:rsidRPr="00F75A4E" w:rsidTr="00F75A4E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Всего капитальные затраты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B731C7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  <w:t>20644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B731C7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  <w:t>36759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B731C7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  <w:t>45227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75A4E" w:rsidRPr="00F75A4E" w:rsidTr="00F75A4E">
        <w:trPr>
          <w:trHeight w:val="48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A4E" w:rsidRPr="00F75A4E" w:rsidTr="00F75A4E">
        <w:trPr>
          <w:trHeight w:val="510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Непредвиденные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75A4E" w:rsidRPr="00F75A4E" w:rsidTr="00F75A4E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расходы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A4E" w:rsidRPr="00F75A4E" w:rsidTr="00F75A4E">
        <w:trPr>
          <w:trHeight w:val="300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НДС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B731C7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  <w:t>3149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B731C7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  <w:t>5607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B731C7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  <w:t>6899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75A4E" w:rsidRPr="00F75A4E" w:rsidTr="00F75A4E">
        <w:trPr>
          <w:trHeight w:val="31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A4E" w:rsidRPr="00F75A4E" w:rsidTr="00F75A4E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Всего смета проекта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B731C7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  <w:t>17495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B731C7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  <w:t>31152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B731C7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  <w:t>38328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F75A4E" w:rsidRPr="00F75A4E" w:rsidTr="00F75A4E">
        <w:trPr>
          <w:trHeight w:val="31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F75A4E" w:rsidRPr="00F75A4E" w:rsidTr="00F75A4E">
        <w:trPr>
          <w:trHeight w:val="510"/>
        </w:trPr>
        <w:tc>
          <w:tcPr>
            <w:tcW w:w="12955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Проект 2.1.3 «Строительство магистральной   тепловой сети  в зоне действия нового ЦТП в районе котельных ж/д №2 и Тобольская»</w:t>
            </w:r>
          </w:p>
        </w:tc>
      </w:tr>
      <w:tr w:rsidR="00F75A4E" w:rsidRPr="00F75A4E" w:rsidTr="00F75A4E">
        <w:trPr>
          <w:trHeight w:val="45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Всего капитальные затраты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30000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30000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16000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75A4E" w:rsidRPr="00F75A4E" w:rsidTr="00F75A4E">
        <w:trPr>
          <w:trHeight w:val="51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ру</w:t>
            </w: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vertAlign w:val="superscript"/>
                <w:lang w:eastAsia="ru-RU"/>
              </w:rPr>
              <w:t>6</w:t>
            </w: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A4E" w:rsidRPr="00F75A4E" w:rsidTr="00F75A4E">
        <w:trPr>
          <w:trHeight w:val="510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Непредвиденные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75A4E" w:rsidRPr="00F75A4E" w:rsidTr="00F75A4E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расходы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</w:t>
            </w: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vertAlign w:val="superscript"/>
                <w:lang w:eastAsia="ru-RU"/>
              </w:rPr>
              <w:t>6</w:t>
            </w: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A4E" w:rsidRPr="00F75A4E" w:rsidTr="00F75A4E">
        <w:trPr>
          <w:trHeight w:val="300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НДС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5400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5400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2880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75A4E" w:rsidRPr="00F75A4E" w:rsidTr="00F75A4E">
        <w:trPr>
          <w:trHeight w:val="31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</w:t>
            </w: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vertAlign w:val="superscript"/>
                <w:lang w:eastAsia="ru-RU"/>
              </w:rPr>
              <w:t>6</w:t>
            </w: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A4E" w:rsidRPr="00F75A4E" w:rsidTr="00F75A4E">
        <w:trPr>
          <w:trHeight w:val="45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Всего смета проекта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36300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36300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18880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F75A4E" w:rsidRPr="00F75A4E" w:rsidTr="00F75A4E">
        <w:trPr>
          <w:trHeight w:val="31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F75A4E" w:rsidRPr="00F75A4E" w:rsidTr="00F75A4E">
        <w:trPr>
          <w:trHeight w:val="510"/>
        </w:trPr>
        <w:tc>
          <w:tcPr>
            <w:tcW w:w="12955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Проект 2.1.4 «Реконструкция квартальной   тепловой сети  в зоне действия нового ЦТП в районе котельных ж/д №2 и Тобольская»</w:t>
            </w:r>
          </w:p>
        </w:tc>
      </w:tr>
      <w:tr w:rsidR="00F75A4E" w:rsidRPr="00F75A4E" w:rsidTr="00F75A4E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Всего капитальные затраты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14000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30000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30000</w:t>
            </w:r>
          </w:p>
        </w:tc>
      </w:tr>
      <w:tr w:rsidR="00F75A4E" w:rsidRPr="00F75A4E" w:rsidTr="00F75A4E">
        <w:trPr>
          <w:trHeight w:val="61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</w:t>
            </w: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vertAlign w:val="superscript"/>
                <w:lang w:eastAsia="ru-RU"/>
              </w:rPr>
              <w:t>6</w:t>
            </w: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A4E" w:rsidRPr="00F75A4E" w:rsidTr="00F75A4E">
        <w:trPr>
          <w:trHeight w:val="510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Непредвиденные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420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F75A4E" w:rsidRPr="00F75A4E" w:rsidTr="00F75A4E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расходы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</w:t>
            </w: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vertAlign w:val="superscript"/>
                <w:lang w:eastAsia="ru-RU"/>
              </w:rPr>
              <w:t>6</w:t>
            </w: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A4E" w:rsidRPr="00F75A4E" w:rsidTr="00F75A4E">
        <w:trPr>
          <w:trHeight w:val="300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НДС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2520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5400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5400</w:t>
            </w:r>
          </w:p>
        </w:tc>
      </w:tr>
      <w:tr w:rsidR="00F75A4E" w:rsidRPr="00F75A4E" w:rsidTr="00F75A4E">
        <w:trPr>
          <w:trHeight w:val="31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</w:t>
            </w: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vertAlign w:val="superscript"/>
                <w:lang w:eastAsia="ru-RU"/>
              </w:rPr>
              <w:t>6</w:t>
            </w: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A4E" w:rsidRPr="00F75A4E" w:rsidTr="00F75A4E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Всего смета проекта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16520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36300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36300</w:t>
            </w:r>
          </w:p>
        </w:tc>
      </w:tr>
      <w:tr w:rsidR="00F75A4E" w:rsidRPr="00F75A4E" w:rsidTr="00F75A4E">
        <w:trPr>
          <w:trHeight w:val="31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F75A4E" w:rsidRPr="00F75A4E" w:rsidTr="00F75A4E">
        <w:trPr>
          <w:trHeight w:val="315"/>
        </w:trPr>
        <w:tc>
          <w:tcPr>
            <w:tcW w:w="12955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Проект 2.1.5 «Реконструкция квартальной тепловой сети для обеспечения гидравлического режима в зоне действия котельной 3Т»</w:t>
            </w:r>
          </w:p>
        </w:tc>
      </w:tr>
      <w:tr w:rsidR="00F75A4E" w:rsidRPr="00F75A4E" w:rsidTr="00F75A4E">
        <w:trPr>
          <w:trHeight w:val="45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Всего капитальные затраты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549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577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607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633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656</w:t>
            </w:r>
          </w:p>
        </w:tc>
      </w:tr>
      <w:tr w:rsidR="00F75A4E" w:rsidRPr="00F75A4E" w:rsidTr="00F75A4E">
        <w:trPr>
          <w:trHeight w:val="31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A4E" w:rsidRPr="00F75A4E" w:rsidTr="00F75A4E">
        <w:trPr>
          <w:trHeight w:val="510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Непредвиденные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53</w:t>
            </w:r>
          </w:p>
        </w:tc>
      </w:tr>
      <w:tr w:rsidR="00F75A4E" w:rsidRPr="00F75A4E" w:rsidTr="00F75A4E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расходы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A4E" w:rsidRPr="00F75A4E" w:rsidTr="00F75A4E">
        <w:trPr>
          <w:trHeight w:val="300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НДС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118</w:t>
            </w:r>
          </w:p>
        </w:tc>
      </w:tr>
      <w:tr w:rsidR="00F75A4E" w:rsidRPr="00F75A4E" w:rsidTr="00F75A4E">
        <w:trPr>
          <w:trHeight w:val="31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A4E" w:rsidRPr="00F75A4E" w:rsidTr="00F75A4E">
        <w:trPr>
          <w:trHeight w:val="45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Всего смета проекта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692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727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765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798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827</w:t>
            </w:r>
          </w:p>
        </w:tc>
      </w:tr>
      <w:tr w:rsidR="00F75A4E" w:rsidRPr="00F75A4E" w:rsidTr="00F75A4E">
        <w:trPr>
          <w:trHeight w:val="31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F75A4E" w:rsidRPr="00F75A4E" w:rsidTr="00F75A4E">
        <w:trPr>
          <w:trHeight w:val="315"/>
        </w:trPr>
        <w:tc>
          <w:tcPr>
            <w:tcW w:w="12955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Проект 2.1.6 «Реконструкция квартальной тепловой сети для обеспечения гидравлического режима в зоне действия котельной 5Т»</w:t>
            </w:r>
          </w:p>
        </w:tc>
      </w:tr>
      <w:tr w:rsidR="00F75A4E" w:rsidRPr="00F75A4E" w:rsidTr="00F75A4E">
        <w:trPr>
          <w:trHeight w:val="45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Всего капитальные затраты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200" w:firstLine="32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1498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1575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200" w:firstLine="32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1655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1728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1790</w:t>
            </w:r>
          </w:p>
        </w:tc>
      </w:tr>
      <w:tr w:rsidR="00F75A4E" w:rsidRPr="00F75A4E" w:rsidTr="00F75A4E">
        <w:trPr>
          <w:trHeight w:val="31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A4E" w:rsidRPr="00F75A4E" w:rsidTr="00F75A4E">
        <w:trPr>
          <w:trHeight w:val="510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Непредвиденные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143</w:t>
            </w:r>
          </w:p>
        </w:tc>
      </w:tr>
      <w:tr w:rsidR="00F75A4E" w:rsidRPr="00F75A4E" w:rsidTr="00F75A4E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lastRenderedPageBreak/>
              <w:t>расходы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A4E" w:rsidRPr="00F75A4E" w:rsidTr="00F75A4E">
        <w:trPr>
          <w:trHeight w:val="300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НДС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283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298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311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322</w:t>
            </w:r>
          </w:p>
        </w:tc>
      </w:tr>
      <w:tr w:rsidR="00F75A4E" w:rsidRPr="00F75A4E" w:rsidTr="00F75A4E">
        <w:trPr>
          <w:trHeight w:val="31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A4E" w:rsidRPr="00F75A4E" w:rsidTr="00F75A4E">
        <w:trPr>
          <w:trHeight w:val="45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Всего смета проекта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200" w:firstLine="34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200" w:firstLine="34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200" w:firstLine="34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200" w:firstLine="34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1888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1984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200" w:firstLine="34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2085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200" w:firstLine="34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2177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200" w:firstLine="34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2255</w:t>
            </w:r>
          </w:p>
        </w:tc>
      </w:tr>
      <w:tr w:rsidR="00F75A4E" w:rsidRPr="00F75A4E" w:rsidTr="00F75A4E">
        <w:trPr>
          <w:trHeight w:val="31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F75A4E" w:rsidRPr="00F75A4E" w:rsidTr="00F75A4E">
        <w:trPr>
          <w:trHeight w:val="315"/>
        </w:trPr>
        <w:tc>
          <w:tcPr>
            <w:tcW w:w="12955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Проект 2.1.7 «Реконструкция участков магистральной тепловой сети для обеспечения гидравлического режима  и надежности от ЦТП-1 до ЦТП-7»</w:t>
            </w:r>
          </w:p>
        </w:tc>
      </w:tr>
      <w:tr w:rsidR="00F75A4E" w:rsidRPr="00F75A4E" w:rsidTr="00F75A4E">
        <w:trPr>
          <w:trHeight w:val="45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Всего капитальные затраты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6328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14168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75A4E" w:rsidRPr="00F75A4E" w:rsidTr="00F75A4E">
        <w:trPr>
          <w:trHeight w:val="31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A4E" w:rsidRPr="00F75A4E" w:rsidTr="00F75A4E">
        <w:trPr>
          <w:trHeight w:val="510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Непредвиденные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1266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1133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75A4E" w:rsidRPr="00F75A4E" w:rsidTr="00F75A4E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расходы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</w:t>
            </w: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vertAlign w:val="superscript"/>
                <w:lang w:eastAsia="ru-RU"/>
              </w:rPr>
              <w:t>6</w:t>
            </w: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A4E" w:rsidRPr="00F75A4E" w:rsidTr="00F75A4E">
        <w:trPr>
          <w:trHeight w:val="300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НДС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1139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2550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75A4E" w:rsidRPr="00F75A4E" w:rsidTr="00F75A4E">
        <w:trPr>
          <w:trHeight w:val="31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</w:t>
            </w: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vertAlign w:val="superscript"/>
                <w:lang w:eastAsia="ru-RU"/>
              </w:rPr>
              <w:t>6</w:t>
            </w: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A4E" w:rsidRPr="00F75A4E" w:rsidTr="00F75A4E">
        <w:trPr>
          <w:trHeight w:val="45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Всего смета проекта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8100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17851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75A4E" w:rsidRPr="00F75A4E" w:rsidTr="00F75A4E">
        <w:trPr>
          <w:trHeight w:val="31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A4E" w:rsidRPr="00F75A4E" w:rsidTr="00F75A4E">
        <w:trPr>
          <w:trHeight w:val="525"/>
        </w:trPr>
        <w:tc>
          <w:tcPr>
            <w:tcW w:w="12955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Подгруппа проектов 2.2  «Строительство квартальных тепловых сетей для подключения перспективных потребителей в зоней действия существующих ЦТП и котельных »</w:t>
            </w:r>
          </w:p>
        </w:tc>
      </w:tr>
      <w:tr w:rsidR="00F75A4E" w:rsidRPr="00F75A4E" w:rsidTr="00F75A4E">
        <w:trPr>
          <w:trHeight w:val="45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Всего капитальные затраты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6637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6975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7331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7654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7929</w:t>
            </w:r>
          </w:p>
        </w:tc>
      </w:tr>
      <w:tr w:rsidR="00F75A4E" w:rsidRPr="00F75A4E" w:rsidTr="00F75A4E">
        <w:trPr>
          <w:trHeight w:val="31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</w:t>
            </w: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vertAlign w:val="superscript"/>
                <w:lang w:eastAsia="ru-RU"/>
              </w:rPr>
              <w:t>6</w:t>
            </w: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A4E" w:rsidRPr="00F75A4E" w:rsidTr="00F75A4E">
        <w:trPr>
          <w:trHeight w:val="510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Непредвиденные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664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698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733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765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793</w:t>
            </w:r>
          </w:p>
        </w:tc>
      </w:tr>
      <w:tr w:rsidR="00F75A4E" w:rsidRPr="00F75A4E" w:rsidTr="00F75A4E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расходы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</w:t>
            </w: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vertAlign w:val="superscript"/>
                <w:lang w:eastAsia="ru-RU"/>
              </w:rPr>
              <w:t>6</w:t>
            </w: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A4E" w:rsidRPr="00F75A4E" w:rsidTr="00F75A4E">
        <w:trPr>
          <w:trHeight w:val="300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НДС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1195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1256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1320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1378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1427</w:t>
            </w:r>
          </w:p>
        </w:tc>
      </w:tr>
      <w:tr w:rsidR="00F75A4E" w:rsidRPr="00F75A4E" w:rsidTr="00F75A4E">
        <w:trPr>
          <w:trHeight w:val="31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A4E" w:rsidRPr="00F75A4E" w:rsidTr="00F75A4E">
        <w:trPr>
          <w:trHeight w:val="45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Всего смета проекта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8495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8928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9384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9797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10149</w:t>
            </w:r>
          </w:p>
        </w:tc>
      </w:tr>
      <w:tr w:rsidR="00F75A4E" w:rsidRPr="00F75A4E" w:rsidTr="00F75A4E">
        <w:trPr>
          <w:trHeight w:val="31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F75A4E" w:rsidRPr="00F75A4E" w:rsidTr="00F75A4E">
        <w:trPr>
          <w:trHeight w:val="315"/>
        </w:trPr>
        <w:tc>
          <w:tcPr>
            <w:tcW w:w="12955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Подгруппа проектов 2.3 Новое строительство тепловых пунктов для обеспечения перспективной тепловой нагрузки</w:t>
            </w:r>
          </w:p>
        </w:tc>
      </w:tr>
      <w:tr w:rsidR="00F75A4E" w:rsidRPr="00F75A4E" w:rsidTr="00F75A4E">
        <w:trPr>
          <w:trHeight w:val="45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lastRenderedPageBreak/>
              <w:t>Всего капитальные затраты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49753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49753</w:t>
            </w:r>
          </w:p>
        </w:tc>
      </w:tr>
      <w:tr w:rsidR="00F75A4E" w:rsidRPr="00F75A4E" w:rsidTr="00F75A4E">
        <w:trPr>
          <w:trHeight w:val="31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A4E" w:rsidRPr="00F75A4E" w:rsidTr="00F75A4E">
        <w:trPr>
          <w:trHeight w:val="510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Непредвиденные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1493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1493</w:t>
            </w:r>
          </w:p>
        </w:tc>
      </w:tr>
      <w:tr w:rsidR="00F75A4E" w:rsidRPr="00F75A4E" w:rsidTr="00F75A4E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расходы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A4E" w:rsidRPr="00F75A4E" w:rsidTr="00F75A4E">
        <w:trPr>
          <w:trHeight w:val="300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НДС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8956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8956</w:t>
            </w:r>
          </w:p>
        </w:tc>
      </w:tr>
      <w:tr w:rsidR="00F75A4E" w:rsidRPr="00F75A4E" w:rsidTr="00F75A4E">
        <w:trPr>
          <w:trHeight w:val="31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A4E" w:rsidRPr="00F75A4E" w:rsidTr="00F75A4E">
        <w:trPr>
          <w:trHeight w:val="705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Всего смета под</w:t>
            </w: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softHyphen/>
              <w:t>группы проектов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58709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1416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58709</w:t>
            </w:r>
          </w:p>
        </w:tc>
      </w:tr>
      <w:tr w:rsidR="00F75A4E" w:rsidRPr="00F75A4E" w:rsidTr="00F75A4E">
        <w:trPr>
          <w:trHeight w:val="31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F75A4E" w:rsidRPr="00F75A4E" w:rsidTr="00F75A4E">
        <w:trPr>
          <w:trHeight w:val="555"/>
        </w:trPr>
        <w:tc>
          <w:tcPr>
            <w:tcW w:w="12955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Проект 2.3.1 «Строительство нового ЦТП для обеспечения существующей и перспективной тепловой нагрузки в зоне действия котельных №№2,3»</w:t>
            </w:r>
          </w:p>
        </w:tc>
      </w:tr>
      <w:tr w:rsidR="00F75A4E" w:rsidRPr="00F75A4E" w:rsidTr="00F75A4E">
        <w:trPr>
          <w:trHeight w:val="45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Всего капитальные затраты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30669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19841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75A4E" w:rsidRPr="00F75A4E" w:rsidTr="00F75A4E">
        <w:trPr>
          <w:trHeight w:val="31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75A4E" w:rsidRPr="00F75A4E" w:rsidTr="00F75A4E">
        <w:trPr>
          <w:trHeight w:val="510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Непредвиденные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75A4E" w:rsidRPr="00F75A4E" w:rsidTr="00F75A4E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расходы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</w:t>
            </w: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vertAlign w:val="superscript"/>
                <w:lang w:eastAsia="ru-RU"/>
              </w:rPr>
              <w:t>6</w:t>
            </w: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A4E" w:rsidRPr="00F75A4E" w:rsidTr="00F75A4E">
        <w:trPr>
          <w:trHeight w:val="300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НДС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4678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3027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75A4E" w:rsidRPr="00F75A4E" w:rsidTr="00F75A4E">
        <w:trPr>
          <w:trHeight w:val="31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</w:t>
            </w: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vertAlign w:val="superscript"/>
                <w:lang w:eastAsia="ru-RU"/>
              </w:rPr>
              <w:t>6</w:t>
            </w: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A4E" w:rsidRPr="00F75A4E" w:rsidTr="00F75A4E">
        <w:trPr>
          <w:trHeight w:val="45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Всего смета проекта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25991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16814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F75A4E" w:rsidRPr="00F75A4E" w:rsidTr="00F75A4E">
        <w:trPr>
          <w:trHeight w:val="31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F75A4E" w:rsidRPr="00F75A4E" w:rsidTr="00F75A4E">
        <w:trPr>
          <w:trHeight w:val="315"/>
        </w:trPr>
        <w:tc>
          <w:tcPr>
            <w:tcW w:w="12955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Проект 2.3.2 «Строительство нового ЦТП для обеспечения существующей и перспективной тепловой нагрузки в зоне действия котельных Тобольская, ж/д №2»</w:t>
            </w:r>
          </w:p>
        </w:tc>
      </w:tr>
      <w:tr w:rsidR="00F75A4E" w:rsidRPr="00F75A4E" w:rsidTr="00F75A4E">
        <w:trPr>
          <w:trHeight w:val="45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Всего капитальные затраты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49753</w:t>
            </w:r>
          </w:p>
        </w:tc>
      </w:tr>
      <w:tr w:rsidR="00F75A4E" w:rsidRPr="00F75A4E" w:rsidTr="00F75A4E">
        <w:trPr>
          <w:trHeight w:val="31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</w:t>
            </w: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vertAlign w:val="superscript"/>
                <w:lang w:eastAsia="ru-RU"/>
              </w:rPr>
              <w:t>6</w:t>
            </w: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A4E" w:rsidRPr="00F75A4E" w:rsidTr="00F75A4E">
        <w:trPr>
          <w:trHeight w:val="510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Непредвиденные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1493</w:t>
            </w:r>
          </w:p>
        </w:tc>
      </w:tr>
      <w:tr w:rsidR="00F75A4E" w:rsidRPr="00F75A4E" w:rsidTr="00F75A4E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lastRenderedPageBreak/>
              <w:t>расходы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</w:t>
            </w: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vertAlign w:val="superscript"/>
                <w:lang w:eastAsia="ru-RU"/>
              </w:rPr>
              <w:t>6</w:t>
            </w: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A4E" w:rsidRPr="00F75A4E" w:rsidTr="00F75A4E">
        <w:trPr>
          <w:trHeight w:val="300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НДС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8956</w:t>
            </w:r>
          </w:p>
        </w:tc>
      </w:tr>
      <w:tr w:rsidR="00F75A4E" w:rsidRPr="00F75A4E" w:rsidTr="00F75A4E">
        <w:trPr>
          <w:trHeight w:val="31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F75A4E" w:rsidRPr="00F75A4E" w:rsidTr="00F75A4E">
        <w:trPr>
          <w:trHeight w:val="45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Всего смета проекта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58709</w:t>
            </w:r>
          </w:p>
        </w:tc>
      </w:tr>
      <w:tr w:rsidR="00F75A4E" w:rsidRPr="00F75A4E" w:rsidTr="00F75A4E">
        <w:trPr>
          <w:trHeight w:val="31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F75A4E" w:rsidRPr="00F75A4E" w:rsidTr="00F75A4E">
        <w:trPr>
          <w:trHeight w:val="315"/>
        </w:trPr>
        <w:tc>
          <w:tcPr>
            <w:tcW w:w="12955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Подгруппа проектов 2.4 «Восстановление циркуляционных трубопроводов сетей ГВС»</w:t>
            </w:r>
          </w:p>
        </w:tc>
      </w:tr>
      <w:tr w:rsidR="00F75A4E" w:rsidRPr="00F75A4E" w:rsidTr="00F75A4E">
        <w:trPr>
          <w:trHeight w:val="45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Всего капитальные затраты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7462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15056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16052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15660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14974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15267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15470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15382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15079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13219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5387</w:t>
            </w:r>
          </w:p>
        </w:tc>
      </w:tr>
      <w:tr w:rsidR="00F75A4E" w:rsidRPr="00F75A4E" w:rsidTr="00F75A4E">
        <w:trPr>
          <w:trHeight w:val="31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</w:t>
            </w: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vertAlign w:val="superscript"/>
                <w:lang w:eastAsia="ru-RU"/>
              </w:rPr>
              <w:t>6</w:t>
            </w: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5A4E" w:rsidRPr="00F75A4E" w:rsidTr="00F75A4E">
        <w:trPr>
          <w:trHeight w:val="510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Непредвиденные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746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1506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1605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1566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1497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1527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1547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1538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1508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1322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539</w:t>
            </w:r>
          </w:p>
        </w:tc>
      </w:tr>
      <w:tr w:rsidR="00F75A4E" w:rsidRPr="00F75A4E" w:rsidTr="00F75A4E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расходы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5A4E" w:rsidRPr="00F75A4E" w:rsidTr="00F75A4E">
        <w:trPr>
          <w:trHeight w:val="300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НДС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1343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2710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2889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2819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2695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2748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2769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2714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2379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F75A4E" w:rsidRPr="00F75A4E" w:rsidTr="00F75A4E">
        <w:trPr>
          <w:trHeight w:val="31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</w:t>
            </w: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vertAlign w:val="superscript"/>
                <w:lang w:eastAsia="ru-RU"/>
              </w:rPr>
              <w:t>6</w:t>
            </w: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5A4E" w:rsidRPr="00F75A4E" w:rsidTr="00F75A4E">
        <w:trPr>
          <w:trHeight w:val="45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Всего смета проекта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9551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19272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20547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19167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19542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19801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19688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19301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16921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6896</w:t>
            </w:r>
          </w:p>
        </w:tc>
      </w:tr>
      <w:tr w:rsidR="00F75A4E" w:rsidRPr="00F75A4E" w:rsidTr="00F75A4E">
        <w:trPr>
          <w:trHeight w:val="31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F75A4E" w:rsidRPr="00F75A4E" w:rsidTr="00F75A4E">
        <w:trPr>
          <w:trHeight w:val="315"/>
        </w:trPr>
        <w:tc>
          <w:tcPr>
            <w:tcW w:w="12955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Подгруппа проектов 2.5. «Реконструкция и автоматизация ЦТП»</w:t>
            </w:r>
          </w:p>
        </w:tc>
      </w:tr>
      <w:tr w:rsidR="00F75A4E" w:rsidRPr="00F75A4E" w:rsidTr="00F75A4E">
        <w:trPr>
          <w:trHeight w:val="45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Всего капитальные затраты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2500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F75A4E" w:rsidRPr="00F75A4E" w:rsidTr="00F75A4E">
        <w:trPr>
          <w:trHeight w:val="31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F75A4E" w:rsidRPr="00F75A4E" w:rsidTr="00F75A4E">
        <w:trPr>
          <w:trHeight w:val="510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Непредвиденные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75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F75A4E" w:rsidRPr="00F75A4E" w:rsidTr="00F75A4E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расходы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F75A4E" w:rsidRPr="00F75A4E" w:rsidTr="00F75A4E">
        <w:trPr>
          <w:trHeight w:val="300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НДС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381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F75A4E" w:rsidRPr="00F75A4E" w:rsidTr="00F75A4E">
        <w:trPr>
          <w:trHeight w:val="31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F75A4E" w:rsidRPr="00F75A4E" w:rsidTr="00F75A4E">
        <w:trPr>
          <w:trHeight w:val="705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Всего смета под</w:t>
            </w: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softHyphen/>
              <w:t>группы проектов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2119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F75A4E" w:rsidRPr="00F75A4E" w:rsidTr="00F75A4E">
        <w:trPr>
          <w:trHeight w:val="31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F75A4E" w:rsidRPr="00F75A4E" w:rsidTr="00F75A4E">
        <w:trPr>
          <w:trHeight w:val="315"/>
        </w:trPr>
        <w:tc>
          <w:tcPr>
            <w:tcW w:w="12955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Подгруппа проектов 2.6. «Строительство насосной станции на магистрали ЮК ГРЭС - Осинники»</w:t>
            </w:r>
          </w:p>
        </w:tc>
      </w:tr>
      <w:tr w:rsidR="00F75A4E" w:rsidRPr="00F75A4E" w:rsidTr="00F75A4E">
        <w:trPr>
          <w:trHeight w:val="45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>Всего капитальные затраты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1417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36585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F75A4E" w:rsidRPr="00F75A4E" w:rsidTr="00F75A4E">
        <w:trPr>
          <w:trHeight w:val="31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</w:tr>
      <w:tr w:rsidR="00F75A4E" w:rsidRPr="00F75A4E" w:rsidTr="00F75A4E">
        <w:trPr>
          <w:trHeight w:val="510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Непредвиденные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F75A4E" w:rsidRPr="00F75A4E" w:rsidTr="00F75A4E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расходы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F75A4E" w:rsidRPr="00F75A4E" w:rsidTr="00F75A4E">
        <w:trPr>
          <w:trHeight w:val="300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НДС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216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5581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F75A4E" w:rsidRPr="00F75A4E" w:rsidTr="00F75A4E">
        <w:trPr>
          <w:trHeight w:val="31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F75A4E" w:rsidRPr="00F75A4E" w:rsidTr="00F75A4E">
        <w:trPr>
          <w:trHeight w:val="705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Всего смета под</w:t>
            </w: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softHyphen/>
              <w:t>группы проектов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1201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31004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F75A4E" w:rsidRPr="00F75A4E" w:rsidTr="00F75A4E">
        <w:trPr>
          <w:trHeight w:val="31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F75A4E" w:rsidRPr="00F75A4E" w:rsidTr="00F75A4E">
        <w:trPr>
          <w:trHeight w:val="315"/>
        </w:trPr>
        <w:tc>
          <w:tcPr>
            <w:tcW w:w="12955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Подгруппа проектов 2.7 «Реконструкция тепловых сетей для обеспечения надежности теплоснабжения потребителей»</w:t>
            </w:r>
          </w:p>
        </w:tc>
      </w:tr>
      <w:tr w:rsidR="00F75A4E" w:rsidRPr="00F75A4E" w:rsidTr="00F75A4E">
        <w:trPr>
          <w:trHeight w:val="45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Всего капитальные затраты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3096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3096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3096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3096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3096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3096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3096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3096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3096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3096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3096</w:t>
            </w:r>
          </w:p>
        </w:tc>
      </w:tr>
      <w:tr w:rsidR="00F75A4E" w:rsidRPr="00F75A4E" w:rsidTr="00F75A4E">
        <w:trPr>
          <w:trHeight w:val="31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F75A4E" w:rsidRPr="00F75A4E" w:rsidTr="00F75A4E">
        <w:trPr>
          <w:trHeight w:val="510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Непредвиденные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310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310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310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310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310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310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310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310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310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310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310</w:t>
            </w:r>
          </w:p>
        </w:tc>
      </w:tr>
      <w:tr w:rsidR="00F75A4E" w:rsidRPr="00F75A4E" w:rsidTr="00F75A4E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расходы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F75A4E" w:rsidRPr="00F75A4E" w:rsidTr="00F75A4E">
        <w:trPr>
          <w:trHeight w:val="300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НДС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557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557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557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557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557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557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557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557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557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557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557</w:t>
            </w:r>
          </w:p>
        </w:tc>
      </w:tr>
      <w:tr w:rsidR="00F75A4E" w:rsidRPr="00F75A4E" w:rsidTr="00F75A4E">
        <w:trPr>
          <w:trHeight w:val="31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F75A4E" w:rsidRPr="00F75A4E" w:rsidTr="00F75A4E">
        <w:trPr>
          <w:trHeight w:val="705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Всего смета под</w:t>
            </w: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softHyphen/>
              <w:t>группы проектов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3654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3654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3654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3654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3654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3654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3654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3654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3654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3654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3654</w:t>
            </w:r>
          </w:p>
        </w:tc>
      </w:tr>
      <w:tr w:rsidR="00F75A4E" w:rsidRPr="00F75A4E" w:rsidTr="00F75A4E">
        <w:trPr>
          <w:trHeight w:val="31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F75A4E" w:rsidRPr="00F75A4E" w:rsidTr="00F75A4E">
        <w:trPr>
          <w:trHeight w:val="315"/>
        </w:trPr>
        <w:tc>
          <w:tcPr>
            <w:tcW w:w="12955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75A4E" w:rsidRPr="00B731C7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17"/>
                <w:szCs w:val="17"/>
                <w:lang w:eastAsia="ru-RU"/>
              </w:rPr>
            </w:pPr>
            <w:r w:rsidRPr="00B731C7">
              <w:rPr>
                <w:rFonts w:ascii="Arial Unicode MS" w:eastAsia="Arial Unicode MS" w:hAnsi="Arial Unicode MS" w:cs="Arial Unicode MS" w:hint="eastAsia"/>
                <w:b/>
                <w:color w:val="000000"/>
                <w:sz w:val="17"/>
                <w:szCs w:val="17"/>
                <w:lang w:eastAsia="ru-RU"/>
              </w:rPr>
              <w:t>Подгруппа проектов 2.8 «Восстановление теплоизоляции трубопроводов с применением современных материалов»</w:t>
            </w:r>
          </w:p>
        </w:tc>
      </w:tr>
      <w:tr w:rsidR="00F75A4E" w:rsidRPr="00F75A4E" w:rsidTr="00F75A4E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Всего капитальные затраты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7800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8100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8400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9000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9000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9000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9000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9000</w:t>
            </w:r>
          </w:p>
        </w:tc>
      </w:tr>
      <w:tr w:rsidR="00F75A4E" w:rsidRPr="00F75A4E" w:rsidTr="00F75A4E">
        <w:trPr>
          <w:trHeight w:val="49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F75A4E" w:rsidRPr="00F75A4E" w:rsidTr="00F75A4E">
        <w:trPr>
          <w:trHeight w:val="510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Непредвиденные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F75A4E" w:rsidRPr="00F75A4E" w:rsidTr="00F75A4E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lastRenderedPageBreak/>
              <w:t>расходы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F75A4E" w:rsidRPr="00F75A4E" w:rsidTr="00F75A4E">
        <w:trPr>
          <w:trHeight w:val="300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НДС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1190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1236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1281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1373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1373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1373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1373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1373</w:t>
            </w:r>
          </w:p>
        </w:tc>
      </w:tr>
      <w:tr w:rsidR="00F75A4E" w:rsidRPr="00F75A4E" w:rsidTr="00F75A4E">
        <w:trPr>
          <w:trHeight w:val="31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F75A4E" w:rsidRPr="00F75A4E" w:rsidTr="00F75A4E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Всего смета под</w:t>
            </w: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softHyphen/>
              <w:t>группы проектов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6610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6864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7119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7627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7627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7627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7627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7627</w:t>
            </w:r>
          </w:p>
        </w:tc>
      </w:tr>
      <w:tr w:rsidR="00F75A4E" w:rsidRPr="00F75A4E" w:rsidTr="00F75A4E">
        <w:trPr>
          <w:trHeight w:val="73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F75A4E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5A4E" w:rsidRPr="00F75A4E" w:rsidRDefault="00F75A4E" w:rsidP="00F75A4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C433B1" w:rsidRDefault="00C433B1" w:rsidP="005D04D1">
      <w:pPr>
        <w:pStyle w:val="ab"/>
        <w:shd w:val="clear" w:color="auto" w:fill="auto"/>
        <w:spacing w:line="307" w:lineRule="exact"/>
        <w:rPr>
          <w:rFonts w:ascii="Times New Roman" w:hAnsi="Times New Roman" w:cs="Times New Roman"/>
          <w:sz w:val="18"/>
          <w:szCs w:val="18"/>
        </w:rPr>
      </w:pPr>
    </w:p>
    <w:p w:rsidR="00C433B1" w:rsidRDefault="00C433B1" w:rsidP="005D04D1">
      <w:pPr>
        <w:pStyle w:val="ab"/>
        <w:shd w:val="clear" w:color="auto" w:fill="auto"/>
        <w:spacing w:line="307" w:lineRule="exact"/>
        <w:rPr>
          <w:rFonts w:ascii="Times New Roman" w:hAnsi="Times New Roman" w:cs="Times New Roman"/>
          <w:sz w:val="18"/>
          <w:szCs w:val="18"/>
        </w:rPr>
      </w:pPr>
    </w:p>
    <w:p w:rsidR="00AD496F" w:rsidRDefault="00AD496F" w:rsidP="005D04D1">
      <w:pPr>
        <w:pStyle w:val="ab"/>
        <w:shd w:val="clear" w:color="auto" w:fill="auto"/>
        <w:spacing w:line="307" w:lineRule="exact"/>
        <w:rPr>
          <w:rFonts w:ascii="Times New Roman" w:hAnsi="Times New Roman" w:cs="Times New Roman"/>
          <w:sz w:val="18"/>
          <w:szCs w:val="18"/>
        </w:rPr>
      </w:pPr>
    </w:p>
    <w:p w:rsidR="00AD496F" w:rsidRDefault="00AD496F" w:rsidP="005D04D1">
      <w:pPr>
        <w:pStyle w:val="ab"/>
        <w:shd w:val="clear" w:color="auto" w:fill="auto"/>
        <w:spacing w:line="307" w:lineRule="exact"/>
        <w:rPr>
          <w:rFonts w:ascii="Times New Roman" w:hAnsi="Times New Roman" w:cs="Times New Roman"/>
          <w:sz w:val="18"/>
          <w:szCs w:val="18"/>
        </w:rPr>
      </w:pPr>
    </w:p>
    <w:p w:rsidR="00805D71" w:rsidRDefault="00805D71" w:rsidP="007C03F9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  <w:sectPr w:rsidR="00805D71" w:rsidSect="00805D71">
          <w:pgSz w:w="16838" w:h="11906" w:orient="landscape"/>
          <w:pgMar w:top="1418" w:right="851" w:bottom="851" w:left="992" w:header="709" w:footer="709" w:gutter="0"/>
          <w:cols w:space="708"/>
          <w:docGrid w:linePitch="360"/>
        </w:sectPr>
      </w:pPr>
    </w:p>
    <w:p w:rsidR="00396DEB" w:rsidRPr="00E30770" w:rsidRDefault="00E30770" w:rsidP="00396DEB">
      <w:pPr>
        <w:widowControl w:val="0"/>
        <w:spacing w:after="787" w:line="210" w:lineRule="exact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E30770">
        <w:rPr>
          <w:rFonts w:ascii="Times New Roman" w:eastAsia="Arial" w:hAnsi="Times New Roman" w:cs="Times New Roman"/>
          <w:b/>
          <w:bCs/>
          <w:color w:val="000000"/>
          <w:spacing w:val="-10"/>
          <w:sz w:val="24"/>
          <w:szCs w:val="24"/>
          <w:lang w:eastAsia="ru-RU" w:bidi="ru-RU"/>
        </w:rPr>
        <w:lastRenderedPageBreak/>
        <w:t>7.</w:t>
      </w:r>
      <w:r w:rsidR="00396DEB" w:rsidRPr="00E30770">
        <w:rPr>
          <w:rFonts w:ascii="Times New Roman" w:eastAsia="Arial" w:hAnsi="Times New Roman" w:cs="Times New Roman"/>
          <w:b/>
          <w:bCs/>
          <w:color w:val="000000"/>
          <w:spacing w:val="-10"/>
          <w:sz w:val="24"/>
          <w:szCs w:val="24"/>
          <w:lang w:eastAsia="ru-RU" w:bidi="ru-RU"/>
        </w:rPr>
        <w:t xml:space="preserve"> ПЕРСПЕКТИВНЫЕ ТОПЛИВНЫЕ БАЛАНСЫ</w:t>
      </w:r>
    </w:p>
    <w:p w:rsidR="00396DEB" w:rsidRPr="008671C2" w:rsidRDefault="008671C2" w:rsidP="008671C2">
      <w:pPr>
        <w:pStyle w:val="af3"/>
        <w:widowControl w:val="0"/>
        <w:numPr>
          <w:ilvl w:val="1"/>
          <w:numId w:val="49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 w:bidi="ru-RU"/>
        </w:rPr>
      </w:pPr>
      <w:bookmarkStart w:id="56" w:name="bookmark114"/>
      <w:r>
        <w:rPr>
          <w:rFonts w:ascii="Times New Roman" w:eastAsia="Arial" w:hAnsi="Times New Roman" w:cs="Times New Roman"/>
          <w:bCs/>
          <w:color w:val="000000"/>
          <w:spacing w:val="-10"/>
          <w:sz w:val="24"/>
          <w:szCs w:val="24"/>
          <w:lang w:eastAsia="ru-RU" w:bidi="ru-RU"/>
        </w:rPr>
        <w:t xml:space="preserve"> </w:t>
      </w:r>
      <w:r w:rsidR="00396DEB" w:rsidRPr="008671C2">
        <w:rPr>
          <w:rFonts w:ascii="Times New Roman" w:eastAsia="Arial" w:hAnsi="Times New Roman" w:cs="Times New Roman"/>
          <w:bCs/>
          <w:color w:val="000000"/>
          <w:spacing w:val="-10"/>
          <w:sz w:val="24"/>
          <w:szCs w:val="24"/>
          <w:lang w:eastAsia="ru-RU" w:bidi="ru-RU"/>
        </w:rPr>
        <w:t>Перспективные топливные балансы котельных</w:t>
      </w:r>
      <w:bookmarkEnd w:id="56"/>
      <w:r w:rsidR="00396DEB" w:rsidRPr="008671C2">
        <w:rPr>
          <w:rFonts w:ascii="Times New Roman" w:eastAsia="Arial" w:hAnsi="Times New Roman" w:cs="Times New Roman"/>
          <w:bCs/>
          <w:color w:val="000000"/>
          <w:spacing w:val="-10"/>
          <w:sz w:val="24"/>
          <w:szCs w:val="24"/>
          <w:lang w:eastAsia="ru-RU" w:bidi="ru-RU"/>
        </w:rPr>
        <w:t xml:space="preserve"> ПАО «ЮК ГРЭС»</w:t>
      </w:r>
    </w:p>
    <w:p w:rsidR="00396DEB" w:rsidRPr="00E30770" w:rsidRDefault="00396DEB" w:rsidP="00E30770">
      <w:pPr>
        <w:widowControl w:val="0"/>
        <w:tabs>
          <w:tab w:val="left" w:pos="1854"/>
          <w:tab w:val="left" w:pos="1854"/>
        </w:tabs>
        <w:spacing w:after="0" w:line="360" w:lineRule="auto"/>
        <w:ind w:firstLine="567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E3077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Перспективные балансы выработки и отпуска тепла котельными ПАО «ЮК ГРЭС», полученного тепла от </w:t>
      </w:r>
      <w:r w:rsidR="00BA08A9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бойлерной ПАО «ЮК ГРЭС»</w:t>
      </w:r>
      <w:r w:rsidRPr="00E3077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, потерь тепла в тепловых сетях и суммарного полезного отпуска тепла потребителям </w:t>
      </w:r>
      <w:r w:rsidR="00F8588B" w:rsidRPr="00E3077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ПАО «ЮК ГРЭС» </w:t>
      </w:r>
      <w:r w:rsidRPr="00E3077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представлены в таблице 7.1.</w:t>
      </w:r>
    </w:p>
    <w:p w:rsidR="00F8588B" w:rsidRPr="00E30770" w:rsidRDefault="00396DEB" w:rsidP="00E30770">
      <w:pPr>
        <w:spacing w:line="360" w:lineRule="auto"/>
        <w:ind w:firstLine="567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E3077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Перспективные топливные балансы суммарно котельными </w:t>
      </w:r>
      <w:r w:rsidR="00F8588B" w:rsidRPr="00E3077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ПАО «ЮК ГРЭС» </w:t>
      </w:r>
      <w:r w:rsidRPr="00E30770">
        <w:rPr>
          <w:rFonts w:ascii="Times New Roman" w:eastAsia="Arial Unicode MS" w:hAnsi="Times New Roman" w:cs="Times New Roman"/>
          <w:sz w:val="24"/>
          <w:szCs w:val="24"/>
        </w:rPr>
        <w:t>приведены</w:t>
      </w:r>
      <w:r w:rsidRPr="00E3077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в таблице 7.2.</w:t>
      </w:r>
    </w:p>
    <w:p w:rsidR="00F8588B" w:rsidRPr="00E30770" w:rsidRDefault="00F8588B" w:rsidP="00396DEB">
      <w:pPr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</w:p>
    <w:p w:rsidR="00F8588B" w:rsidRDefault="00F8588B" w:rsidP="00396DEB">
      <w:pPr>
        <w:rPr>
          <w:rFonts w:ascii="Arial Unicode MS" w:eastAsia="Arial Unicode MS" w:hAnsi="Arial Unicode MS" w:cs="Arial Unicode MS"/>
          <w:sz w:val="23"/>
          <w:szCs w:val="23"/>
        </w:rPr>
        <w:sectPr w:rsidR="00F8588B" w:rsidSect="00396DEB">
          <w:pgSz w:w="11906" w:h="16838"/>
          <w:pgMar w:top="851" w:right="851" w:bottom="992" w:left="1418" w:header="709" w:footer="709" w:gutter="0"/>
          <w:cols w:space="708"/>
          <w:docGrid w:linePitch="360"/>
        </w:sectPr>
      </w:pPr>
    </w:p>
    <w:p w:rsidR="00F8588B" w:rsidRPr="00F8588B" w:rsidRDefault="00F8588B" w:rsidP="00E30770">
      <w:pPr>
        <w:widowControl w:val="0"/>
        <w:spacing w:after="0" w:line="170" w:lineRule="exact"/>
        <w:ind w:left="567"/>
        <w:rPr>
          <w:rFonts w:ascii="Arial Unicode MS" w:eastAsia="Arial Unicode MS" w:hAnsi="Arial Unicode MS" w:cs="Arial Unicode MS"/>
          <w:color w:val="000000"/>
          <w:sz w:val="17"/>
          <w:szCs w:val="17"/>
          <w:lang w:eastAsia="ru-RU" w:bidi="ru-RU"/>
        </w:rPr>
      </w:pPr>
      <w:bookmarkStart w:id="57" w:name="bookmark115"/>
      <w:r w:rsidRPr="00F8588B">
        <w:rPr>
          <w:rFonts w:ascii="Arial Unicode MS" w:eastAsia="Arial Unicode MS" w:hAnsi="Arial Unicode MS" w:cs="Arial Unicode MS"/>
          <w:color w:val="000000"/>
          <w:sz w:val="17"/>
          <w:szCs w:val="17"/>
          <w:lang w:eastAsia="ru-RU" w:bidi="ru-RU"/>
        </w:rPr>
        <w:lastRenderedPageBreak/>
        <w:t xml:space="preserve">Таблица 7.1 - Перспективные балансы выработки и отпуска тепла для </w:t>
      </w:r>
      <w:bookmarkEnd w:id="57"/>
      <w:r w:rsidR="00920E04" w:rsidRPr="00920E04">
        <w:rPr>
          <w:rFonts w:ascii="Arial Unicode MS" w:eastAsia="Arial Unicode MS" w:hAnsi="Arial Unicode MS" w:cs="Arial Unicode MS"/>
          <w:color w:val="000000"/>
          <w:sz w:val="17"/>
          <w:szCs w:val="17"/>
          <w:lang w:eastAsia="ru-RU" w:bidi="ru-RU"/>
        </w:rPr>
        <w:t>ПАО «ЮК ГРЭС»</w:t>
      </w:r>
    </w:p>
    <w:tbl>
      <w:tblPr>
        <w:tblW w:w="15880" w:type="dxa"/>
        <w:tblInd w:w="-518" w:type="dxa"/>
        <w:tblLook w:val="04A0" w:firstRow="1" w:lastRow="0" w:firstColumn="1" w:lastColumn="0" w:noHBand="0" w:noVBand="1"/>
      </w:tblPr>
      <w:tblGrid>
        <w:gridCol w:w="2920"/>
        <w:gridCol w:w="1100"/>
        <w:gridCol w:w="960"/>
        <w:gridCol w:w="1260"/>
        <w:gridCol w:w="10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014BB" w:rsidRPr="00B014BB" w:rsidTr="00D370C0">
        <w:trPr>
          <w:trHeight w:hRule="exact" w:val="510"/>
        </w:trPr>
        <w:tc>
          <w:tcPr>
            <w:tcW w:w="2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2028</w:t>
            </w:r>
          </w:p>
        </w:tc>
      </w:tr>
      <w:tr w:rsidR="00B014BB" w:rsidRPr="00B014BB" w:rsidTr="00D370C0">
        <w:trPr>
          <w:trHeight w:hRule="exact" w:val="49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Тепловая нагрузка потребителей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 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144,26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144,26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144,26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144,26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144,26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144,26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144,26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144,26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144,26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144,26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144,26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144,26</w:t>
            </w:r>
          </w:p>
        </w:tc>
      </w:tr>
      <w:tr w:rsidR="00B014BB" w:rsidRPr="00B014BB" w:rsidTr="00D370C0">
        <w:trPr>
          <w:trHeight w:hRule="exact" w:val="75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Выработано тепловой энергии в виде горячей воды всего (котельными)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79,185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79,185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75,24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75,24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75,24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66,46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50,88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50,88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33,147</w:t>
            </w:r>
          </w:p>
        </w:tc>
      </w:tr>
      <w:tr w:rsidR="00B014BB" w:rsidRPr="00B014BB" w:rsidTr="00D370C0">
        <w:trPr>
          <w:trHeight w:hRule="exact" w:val="45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Собственные нужды котельных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2,608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2,608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1,06</w:t>
            </w:r>
          </w:p>
        </w:tc>
      </w:tr>
      <w:tr w:rsidR="00B014BB" w:rsidRPr="00B014BB" w:rsidTr="00D370C0">
        <w:trPr>
          <w:trHeight w:hRule="exact" w:val="85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Отпущено в тепловые сети с коллекторов (собственного производства)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76,577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76,577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73,53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73,53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73,53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64,87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48,75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48,75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48,75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32,09</w:t>
            </w:r>
          </w:p>
        </w:tc>
      </w:tr>
      <w:tr w:rsidR="00B014BB" w:rsidRPr="00B014BB" w:rsidTr="00D370C0">
        <w:trPr>
          <w:trHeight w:hRule="exact" w:val="9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тепла собственного производства в тепловых сетях, в т. ч.: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19,96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19,96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13,682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10,203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10,203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10,176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11,176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12,176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9,377</w:t>
            </w:r>
          </w:p>
        </w:tc>
      </w:tr>
      <w:tr w:rsidR="00B014BB" w:rsidRPr="00B014BB" w:rsidTr="00D370C0">
        <w:trPr>
          <w:trHeight w:hRule="exact"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через изоляционные конструкции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14,004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14,004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16,275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16,275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16,275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14BB" w:rsidRPr="00B014BB" w:rsidTr="00D370C0">
        <w:trPr>
          <w:trHeight w:hRule="exact" w:val="33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 потерями теплоносителя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5,956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5,956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14BB" w:rsidRPr="00B014BB" w:rsidTr="00D370C0">
        <w:trPr>
          <w:trHeight w:hRule="exact" w:val="64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Получено тепловой энергии от ЮК ГРЭС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363,378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363,378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358,964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358,964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358,964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358,964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358,964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358,964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358,964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358,964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358,964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358,964</w:t>
            </w:r>
          </w:p>
        </w:tc>
      </w:tr>
      <w:tr w:rsidR="00B014BB" w:rsidRPr="00B014BB" w:rsidTr="00D370C0">
        <w:trPr>
          <w:trHeight w:hRule="exact" w:val="61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тепла в магистрали от ЮК ГРЭС, в т. ч.: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94,053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94,053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94,053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94,053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94,053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94,053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94,053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94,053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94,053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94,053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94,053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94,053</w:t>
            </w:r>
          </w:p>
        </w:tc>
      </w:tr>
      <w:tr w:rsidR="00B014BB" w:rsidRPr="00B014BB" w:rsidTr="00D370C0">
        <w:trPr>
          <w:trHeight w:hRule="exact" w:val="27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через изоляционные конструкции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77,831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77,831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77,831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77,831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77,831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77,831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77,831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77,831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77,831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77,831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77,831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77,831</w:t>
            </w:r>
          </w:p>
        </w:tc>
      </w:tr>
      <w:tr w:rsidR="00B014BB" w:rsidRPr="00B014BB" w:rsidTr="00D370C0">
        <w:trPr>
          <w:trHeight w:hRule="exact"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 потерями теплоносите</w:t>
            </w: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ля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16,222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16,222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16,222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16,222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16,222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16,222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16,222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16,222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16,222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16,222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16,222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16,222</w:t>
            </w:r>
          </w:p>
        </w:tc>
      </w:tr>
      <w:tr w:rsidR="00B014BB" w:rsidRPr="00B014BB" w:rsidTr="00D370C0">
        <w:trPr>
          <w:trHeight w:val="51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тепла на собственные нужды в ЦТП, тыс Гкал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0,59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2,61</w:t>
            </w:r>
          </w:p>
        </w:tc>
      </w:tr>
      <w:tr w:rsidR="00B014BB" w:rsidRPr="00B014BB" w:rsidTr="00D370C0">
        <w:trPr>
          <w:trHeight w:hRule="exact" w:val="72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в тепловых сетях после ЦТП от ЮК ГРЭС, в т. ч.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68,146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68,146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62,083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62,083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62,083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56,65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44,50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44,50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43,67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41,67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27,80</w:t>
            </w:r>
          </w:p>
        </w:tc>
      </w:tr>
      <w:tr w:rsidR="00B014BB" w:rsidRPr="00B014BB" w:rsidTr="00D370C0">
        <w:trPr>
          <w:trHeight w:hRule="exact" w:val="42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через изоляционные конструкции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59,152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59,152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60,005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60,005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60,005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54,57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41,59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40,59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39,59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25,72</w:t>
            </w:r>
          </w:p>
        </w:tc>
      </w:tr>
      <w:tr w:rsidR="00B014BB" w:rsidRPr="00B014BB" w:rsidTr="00D370C0">
        <w:trPr>
          <w:trHeight w:hRule="exact" w:val="345"/>
        </w:trPr>
        <w:tc>
          <w:tcPr>
            <w:tcW w:w="2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 потерями теплоносителя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8,994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8,994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2,078</w:t>
            </w:r>
          </w:p>
        </w:tc>
      </w:tr>
      <w:tr w:rsidR="00B014BB" w:rsidRPr="00B014BB" w:rsidTr="00D370C0">
        <w:trPr>
          <w:trHeight w:hRule="exact" w:val="570"/>
        </w:trPr>
        <w:tc>
          <w:tcPr>
            <w:tcW w:w="2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Полезный отпуск внешним потребителям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257,206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257,206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257,21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257,21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257,21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257,21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257,21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257,21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257,21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257,21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257,21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257,21</w:t>
            </w:r>
          </w:p>
        </w:tc>
      </w:tr>
    </w:tbl>
    <w:p w:rsidR="00F8588B" w:rsidRDefault="00F8588B" w:rsidP="00396DEB">
      <w:pPr>
        <w:rPr>
          <w:rFonts w:ascii="Arial Unicode MS" w:eastAsia="Arial Unicode MS" w:hAnsi="Arial Unicode MS" w:cs="Arial Unicode MS"/>
          <w:sz w:val="23"/>
          <w:szCs w:val="23"/>
        </w:rPr>
      </w:pPr>
    </w:p>
    <w:p w:rsidR="00F8588B" w:rsidRPr="00F8588B" w:rsidRDefault="00F8588B" w:rsidP="00E30770">
      <w:pPr>
        <w:widowControl w:val="0"/>
        <w:spacing w:after="0" w:line="170" w:lineRule="exact"/>
        <w:ind w:left="709"/>
        <w:rPr>
          <w:rFonts w:ascii="Arial Unicode MS" w:eastAsia="Arial Unicode MS" w:hAnsi="Arial Unicode MS" w:cs="Arial Unicode MS"/>
          <w:color w:val="000000"/>
          <w:sz w:val="17"/>
          <w:szCs w:val="17"/>
          <w:lang w:eastAsia="ru-RU" w:bidi="ru-RU"/>
        </w:rPr>
      </w:pPr>
      <w:bookmarkStart w:id="58" w:name="bookmark116"/>
      <w:r w:rsidRPr="00F8588B">
        <w:rPr>
          <w:rFonts w:ascii="Arial Unicode MS" w:eastAsia="Arial Unicode MS" w:hAnsi="Arial Unicode MS" w:cs="Arial Unicode MS"/>
          <w:color w:val="000000"/>
          <w:sz w:val="17"/>
          <w:szCs w:val="17"/>
          <w:lang w:eastAsia="ru-RU" w:bidi="ru-RU"/>
        </w:rPr>
        <w:lastRenderedPageBreak/>
        <w:t xml:space="preserve">Таблица 7.2 - Перспективные топливные балансы котельных </w:t>
      </w:r>
      <w:bookmarkEnd w:id="58"/>
      <w:r w:rsidR="00920E04" w:rsidRPr="00920E04">
        <w:rPr>
          <w:rFonts w:ascii="Arial Unicode MS" w:eastAsia="Arial Unicode MS" w:hAnsi="Arial Unicode MS" w:cs="Arial Unicode MS"/>
          <w:color w:val="000000"/>
          <w:sz w:val="17"/>
          <w:szCs w:val="17"/>
          <w:lang w:eastAsia="ru-RU" w:bidi="ru-RU"/>
        </w:rPr>
        <w:t>ПАО «ЮК ГРЭС»</w:t>
      </w:r>
    </w:p>
    <w:p w:rsidR="00F8588B" w:rsidRDefault="00F8588B" w:rsidP="00396DEB">
      <w:pPr>
        <w:rPr>
          <w:rFonts w:ascii="Arial Unicode MS" w:eastAsia="Arial Unicode MS" w:hAnsi="Arial Unicode MS" w:cs="Arial Unicode MS"/>
          <w:sz w:val="23"/>
          <w:szCs w:val="23"/>
        </w:rPr>
      </w:pPr>
    </w:p>
    <w:tbl>
      <w:tblPr>
        <w:tblW w:w="16032" w:type="dxa"/>
        <w:tblInd w:w="-591" w:type="dxa"/>
        <w:tblLook w:val="04A0" w:firstRow="1" w:lastRow="0" w:firstColumn="1" w:lastColumn="0" w:noHBand="0" w:noVBand="1"/>
      </w:tblPr>
      <w:tblGrid>
        <w:gridCol w:w="2321"/>
        <w:gridCol w:w="941"/>
        <w:gridCol w:w="1132"/>
        <w:gridCol w:w="765"/>
        <w:gridCol w:w="951"/>
        <w:gridCol w:w="992"/>
        <w:gridCol w:w="906"/>
        <w:gridCol w:w="937"/>
        <w:gridCol w:w="992"/>
        <w:gridCol w:w="992"/>
        <w:gridCol w:w="1276"/>
        <w:gridCol w:w="1134"/>
        <w:gridCol w:w="992"/>
        <w:gridCol w:w="1701"/>
      </w:tblGrid>
      <w:tr w:rsidR="00B014BB" w:rsidRPr="00B014BB" w:rsidTr="008001C3">
        <w:trPr>
          <w:trHeight w:hRule="exact" w:val="315"/>
        </w:trPr>
        <w:tc>
          <w:tcPr>
            <w:tcW w:w="2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Наименование показателя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Ед. изм.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2017</w:t>
            </w: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2018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2020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2021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2028</w:t>
            </w:r>
          </w:p>
        </w:tc>
      </w:tr>
      <w:tr w:rsidR="00B014BB" w:rsidRPr="00B014BB" w:rsidTr="008001C3">
        <w:trPr>
          <w:trHeight w:hRule="exact" w:val="643"/>
        </w:trPr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 xml:space="preserve">Затрачено условного </w:t>
            </w:r>
          </w:p>
          <w:p w:rsidR="00B014BB" w:rsidRPr="00B014BB" w:rsidRDefault="00B014BB" w:rsidP="00B014B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топлива</w:t>
            </w:r>
          </w:p>
        </w:tc>
        <w:tc>
          <w:tcPr>
            <w:tcW w:w="9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 т у.т.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17,969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16,8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17,21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17,21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17,21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15,19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11,65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11,65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11,46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11,46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11,46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9,99</w:t>
            </w:r>
          </w:p>
        </w:tc>
      </w:tr>
      <w:tr w:rsidR="00B014BB" w:rsidRPr="00B014BB" w:rsidTr="008001C3">
        <w:trPr>
          <w:trHeight w:hRule="exact" w:val="330"/>
        </w:trPr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природный газ</w:t>
            </w:r>
          </w:p>
        </w:tc>
        <w:tc>
          <w:tcPr>
            <w:tcW w:w="9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 т у.т.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B014BB" w:rsidRPr="00B014BB" w:rsidTr="008001C3">
        <w:trPr>
          <w:trHeight w:hRule="exact" w:val="300"/>
        </w:trPr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уголь</w:t>
            </w:r>
          </w:p>
        </w:tc>
        <w:tc>
          <w:tcPr>
            <w:tcW w:w="9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 т у.т.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17,969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16,83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17,21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17,21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17,21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15,19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11,65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11,65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11,46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11,46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11,46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9,99</w:t>
            </w:r>
          </w:p>
        </w:tc>
      </w:tr>
      <w:tr w:rsidR="00B014BB" w:rsidRPr="00B014BB" w:rsidTr="008001C3">
        <w:trPr>
          <w:trHeight w:hRule="exact" w:val="345"/>
        </w:trPr>
        <w:tc>
          <w:tcPr>
            <w:tcW w:w="2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дизельное топливо</w:t>
            </w:r>
          </w:p>
        </w:tc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 т у.т.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B014BB" w:rsidRPr="00B014BB" w:rsidTr="008001C3">
        <w:trPr>
          <w:trHeight w:hRule="exact" w:val="634"/>
        </w:trPr>
        <w:tc>
          <w:tcPr>
            <w:tcW w:w="23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 xml:space="preserve">Затрачено натурального </w:t>
            </w:r>
          </w:p>
          <w:p w:rsidR="00B014BB" w:rsidRPr="00B014BB" w:rsidRDefault="00B014BB" w:rsidP="00B014B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топлива</w:t>
            </w:r>
          </w:p>
        </w:tc>
        <w:tc>
          <w:tcPr>
            <w:tcW w:w="9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  <w:lang w:eastAsia="ru-RU"/>
              </w:rPr>
            </w:pPr>
            <w:r w:rsidRPr="00B014BB">
              <w:rPr>
                <w:rFonts w:ascii="Courier New" w:eastAsia="Times New Roman" w:hAnsi="Courier New" w:cs="Courier New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25,2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23,634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24,171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24,171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24,171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21,331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16,369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16,369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16,094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16,094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16,094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14,025</w:t>
            </w:r>
          </w:p>
        </w:tc>
      </w:tr>
      <w:tr w:rsidR="00B014BB" w:rsidRPr="00B014BB" w:rsidTr="008001C3">
        <w:trPr>
          <w:trHeight w:hRule="exact" w:val="330"/>
        </w:trPr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природный газ</w:t>
            </w:r>
          </w:p>
        </w:tc>
        <w:tc>
          <w:tcPr>
            <w:tcW w:w="9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млн. м</w:t>
            </w: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vertAlign w:val="superscript"/>
                <w:lang w:eastAsia="ru-RU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B014BB" w:rsidRPr="00B014BB" w:rsidTr="008001C3">
        <w:trPr>
          <w:trHeight w:hRule="exact" w:val="300"/>
        </w:trPr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уголь</w:t>
            </w:r>
          </w:p>
        </w:tc>
        <w:tc>
          <w:tcPr>
            <w:tcW w:w="9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 т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25,2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23,634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24,171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24,171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24,171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21,331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16,369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16,369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16,094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16,094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16,094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14,025</w:t>
            </w:r>
          </w:p>
        </w:tc>
      </w:tr>
      <w:tr w:rsidR="00B014BB" w:rsidRPr="00B014BB" w:rsidTr="008001C3">
        <w:trPr>
          <w:trHeight w:hRule="exact" w:val="345"/>
        </w:trPr>
        <w:tc>
          <w:tcPr>
            <w:tcW w:w="2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дизельное топливо</w:t>
            </w:r>
          </w:p>
        </w:tc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 т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</w:tbl>
    <w:p w:rsidR="00F8588B" w:rsidRDefault="00F8588B" w:rsidP="00396DEB">
      <w:pPr>
        <w:rPr>
          <w:rFonts w:ascii="Arial Unicode MS" w:eastAsia="Arial Unicode MS" w:hAnsi="Arial Unicode MS" w:cs="Arial Unicode MS"/>
          <w:sz w:val="23"/>
          <w:szCs w:val="23"/>
        </w:rPr>
        <w:sectPr w:rsidR="00F8588B" w:rsidSect="00F8588B">
          <w:pgSz w:w="16838" w:h="11906" w:orient="landscape"/>
          <w:pgMar w:top="1418" w:right="851" w:bottom="851" w:left="992" w:header="709" w:footer="709" w:gutter="0"/>
          <w:cols w:space="708"/>
          <w:docGrid w:linePitch="360"/>
        </w:sectPr>
      </w:pPr>
    </w:p>
    <w:p w:rsidR="00F8588B" w:rsidRDefault="002E77B6" w:rsidP="002E77B6">
      <w:pPr>
        <w:widowControl w:val="0"/>
        <w:spacing w:after="38" w:line="413" w:lineRule="exact"/>
        <w:ind w:left="20" w:right="-2" w:firstLine="580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2983</wp:posOffset>
            </wp:positionH>
            <wp:positionV relativeFrom="paragraph">
              <wp:posOffset>808075</wp:posOffset>
            </wp:positionV>
            <wp:extent cx="6134100" cy="5050155"/>
            <wp:effectExtent l="0" t="0" r="0" b="17145"/>
            <wp:wrapTopAndBottom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588B" w:rsidRPr="00E3077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На рисунке 7.1 представлена структура выработки тепла, отпуска тепла в теп</w:t>
      </w:r>
      <w:r w:rsidR="00F8588B" w:rsidRPr="00E3077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 xml:space="preserve">ловые сети и полезного отпуска тепла потребителям </w:t>
      </w:r>
      <w:r w:rsidR="00920E04" w:rsidRPr="00E3077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ПАО «ЮК ГРЭС»</w:t>
      </w:r>
      <w:r w:rsidR="00F8588B" w:rsidRPr="00E3077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, а также зна</w:t>
      </w:r>
      <w:r w:rsidR="00F8588B" w:rsidRPr="00E3077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 xml:space="preserve">чения потребления топлива котельными </w:t>
      </w:r>
      <w:r w:rsidR="00920E04" w:rsidRPr="00E3077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ПАО «ЮК ГРЭС»</w:t>
      </w:r>
      <w:r w:rsidR="00F8588B" w:rsidRPr="00E3077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в 201</w:t>
      </w:r>
      <w:r w:rsidR="008001C3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7</w:t>
      </w:r>
      <w:r w:rsidR="00F8588B" w:rsidRPr="00E3077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-2028 годах.</w:t>
      </w:r>
    </w:p>
    <w:p w:rsidR="00A96EBF" w:rsidRPr="002E77B6" w:rsidRDefault="002E77B6" w:rsidP="002E77B6">
      <w:pPr>
        <w:widowControl w:val="0"/>
        <w:spacing w:after="38" w:line="413" w:lineRule="exact"/>
        <w:ind w:left="20" w:right="400" w:firstLine="580"/>
        <w:jc w:val="center"/>
        <w:rPr>
          <w:rFonts w:ascii="Times New Roman" w:eastAsia="Arial Unicode MS" w:hAnsi="Times New Roman" w:cs="Times New Roman"/>
          <w:sz w:val="18"/>
          <w:szCs w:val="18"/>
          <w:lang w:eastAsia="ru-RU" w:bidi="ru-RU"/>
        </w:rPr>
      </w:pPr>
      <w:r w:rsidRPr="002E77B6">
        <w:rPr>
          <w:rFonts w:ascii="Times New Roman" w:eastAsia="Arial Unicode MS" w:hAnsi="Times New Roman" w:cs="Times New Roman"/>
          <w:sz w:val="18"/>
          <w:szCs w:val="18"/>
          <w:lang w:eastAsia="ru-RU" w:bidi="ru-RU"/>
        </w:rPr>
        <w:t xml:space="preserve">Рисунок 7.1 - Структура выработки и отпуска тепла </w:t>
      </w:r>
      <w:bookmarkStart w:id="59" w:name="_GoBack"/>
      <w:bookmarkEnd w:id="59"/>
      <w:r w:rsidRPr="002E77B6">
        <w:rPr>
          <w:rFonts w:ascii="Times New Roman" w:eastAsia="Arial Unicode MS" w:hAnsi="Times New Roman" w:cs="Times New Roman"/>
          <w:sz w:val="18"/>
          <w:szCs w:val="18"/>
          <w:lang w:eastAsia="ru-RU" w:bidi="ru-RU"/>
        </w:rPr>
        <w:t>в 201</w:t>
      </w:r>
      <w:r w:rsidR="008001C3">
        <w:rPr>
          <w:rFonts w:ascii="Times New Roman" w:eastAsia="Arial Unicode MS" w:hAnsi="Times New Roman" w:cs="Times New Roman"/>
          <w:sz w:val="18"/>
          <w:szCs w:val="18"/>
          <w:lang w:eastAsia="ru-RU" w:bidi="ru-RU"/>
        </w:rPr>
        <w:t>7</w:t>
      </w:r>
      <w:r w:rsidRPr="002E77B6">
        <w:rPr>
          <w:rFonts w:ascii="Times New Roman" w:eastAsia="Arial Unicode MS" w:hAnsi="Times New Roman" w:cs="Times New Roman"/>
          <w:sz w:val="18"/>
          <w:szCs w:val="18"/>
          <w:lang w:eastAsia="ru-RU" w:bidi="ru-RU"/>
        </w:rPr>
        <w:t>-2028 годах</w:t>
      </w:r>
    </w:p>
    <w:p w:rsidR="00F8588B" w:rsidRPr="00F8588B" w:rsidRDefault="00F8588B" w:rsidP="00F8588B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p w:rsidR="00F8588B" w:rsidRPr="00E30770" w:rsidRDefault="00F8588B" w:rsidP="00E62685">
      <w:pPr>
        <w:widowControl w:val="0"/>
        <w:spacing w:before="448" w:after="0" w:line="360" w:lineRule="auto"/>
        <w:ind w:left="20" w:right="-2" w:firstLine="580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E3077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Как следует из рисунка 7.1, прогнозная выработка тепла котельными в 201</w:t>
      </w:r>
      <w:r w:rsidR="002E77B6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8</w:t>
      </w:r>
      <w:r w:rsidRPr="00E3077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</w:t>
      </w:r>
      <w:r w:rsidR="002E77B6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–</w:t>
      </w:r>
      <w:r w:rsidRPr="00E3077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20</w:t>
      </w:r>
      <w:r w:rsidR="002E77B6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23 </w:t>
      </w:r>
      <w:r w:rsidRPr="00E3077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годах снижается за счет замещения ее тепловой мощности от бойлерной ЮК ГРЭС (след</w:t>
      </w:r>
      <w:r w:rsidRPr="00E3077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ствие закрытия котельных № 2, № 3, Тобольская, ж/д № 2 и переключения потребителей этих котельных через тепловые пункты на магистраль ЮК ГРЭС). Количе</w:t>
      </w:r>
      <w:r w:rsidRPr="00E3077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ство полученного от бойлерной ЮК ГРЭС тепла увеличивается вследствие закрытия указан</w:t>
      </w:r>
      <w:r w:rsidRPr="00E3077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ных четырех котельных и расширения зоны действия ЮК ГРЭС за счет подключе</w:t>
      </w:r>
      <w:r w:rsidRPr="00E3077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ния перспективных потребителей.</w:t>
      </w:r>
    </w:p>
    <w:p w:rsidR="00F8588B" w:rsidRPr="00E30770" w:rsidRDefault="00F8588B" w:rsidP="00E30770">
      <w:pPr>
        <w:widowControl w:val="0"/>
        <w:spacing w:after="0" w:line="360" w:lineRule="auto"/>
        <w:ind w:left="20" w:right="400" w:firstLine="580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E3077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Обращает на себя внимание высокая доля потерь тепла в магистрали ЮК ГРЭС - Осинники, что объясняется большой протяженностью данной магистрали.</w:t>
      </w:r>
    </w:p>
    <w:p w:rsidR="00F8588B" w:rsidRPr="00E30770" w:rsidRDefault="00F8588B" w:rsidP="00E30770">
      <w:pPr>
        <w:widowControl w:val="0"/>
        <w:spacing w:after="0" w:line="360" w:lineRule="auto"/>
        <w:ind w:left="20" w:right="20" w:firstLine="580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E3077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Соответственно со снижением выработки тепла котельными </w:t>
      </w:r>
      <w:r w:rsidR="00920E04" w:rsidRPr="00E3077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ПАО «ЮК ГРЭС»</w:t>
      </w:r>
      <w:r w:rsidRPr="00E3077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прогнозируется снижение потребления топлива - угля на котельных. Потребление угля </w:t>
      </w:r>
      <w:r w:rsidRPr="00E3077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lastRenderedPageBreak/>
        <w:t xml:space="preserve">котельными </w:t>
      </w:r>
      <w:r w:rsidR="00920E04" w:rsidRPr="00E3077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ПАО «ЮК ГРЭС»</w:t>
      </w:r>
      <w:r w:rsidRPr="00E3077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к 2028 году должно снизиться на 4</w:t>
      </w:r>
      <w:r w:rsidR="00E62685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4</w:t>
      </w:r>
      <w:r w:rsidRPr="00E3077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</w:t>
      </w:r>
      <w:r w:rsidRPr="00E30770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%</w:t>
      </w:r>
      <w:r w:rsidRPr="00E3077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по отно</w:t>
      </w:r>
      <w:r w:rsidRPr="00E3077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шению к уровню потребления 20</w:t>
      </w:r>
      <w:r w:rsidR="00E62685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17</w:t>
      </w:r>
      <w:r w:rsidRPr="00E3077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года</w:t>
      </w:r>
    </w:p>
    <w:p w:rsidR="00F8588B" w:rsidRDefault="00F8588B" w:rsidP="00E30770">
      <w:pPr>
        <w:spacing w:line="36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3077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Перспективные значения отпуска тепловой энергии в тепловые сети, удельно</w:t>
      </w:r>
      <w:r w:rsidRPr="00E3077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  <w:t xml:space="preserve">го расхода топлива на отпуск тепловой энергии и потребления условного топлива для каждой котельной </w:t>
      </w:r>
      <w:r w:rsidR="00920E04" w:rsidRPr="00E3077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ПАО «ЮК ГРЭС»</w:t>
      </w:r>
      <w:r w:rsidRPr="00E3077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годах представлены в таблицах 7.3 - 7.14.</w:t>
      </w:r>
    </w:p>
    <w:tbl>
      <w:tblPr>
        <w:tblW w:w="10450" w:type="dxa"/>
        <w:jc w:val="center"/>
        <w:tblLook w:val="04A0" w:firstRow="1" w:lastRow="0" w:firstColumn="1" w:lastColumn="0" w:noHBand="0" w:noVBand="1"/>
      </w:tblPr>
      <w:tblGrid>
        <w:gridCol w:w="1634"/>
        <w:gridCol w:w="720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</w:tblGrid>
      <w:tr w:rsidR="00500E3F" w:rsidRPr="00500E3F" w:rsidTr="00500E3F">
        <w:trPr>
          <w:trHeight w:val="300"/>
          <w:jc w:val="center"/>
        </w:trPr>
        <w:tc>
          <w:tcPr>
            <w:tcW w:w="104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Таблица 7.3 - Отпуск тепла в тепловые сети и потребление топлива котельной детского сада № 8</w:t>
            </w:r>
          </w:p>
        </w:tc>
      </w:tr>
      <w:tr w:rsidR="00500E3F" w:rsidRPr="00500E3F" w:rsidTr="00500E3F">
        <w:trPr>
          <w:trHeight w:val="450"/>
          <w:jc w:val="center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Наименование показателя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Единица измерения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2018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2019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2020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2021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2022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2023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2024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2025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2026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2027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2028</w:t>
            </w:r>
          </w:p>
        </w:tc>
      </w:tr>
      <w:tr w:rsidR="00500E3F" w:rsidRPr="00500E3F" w:rsidTr="00500E3F">
        <w:trPr>
          <w:trHeight w:val="450"/>
          <w:jc w:val="center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500E3F" w:rsidRPr="00500E3F" w:rsidTr="00500E3F">
        <w:trPr>
          <w:trHeight w:val="600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УРУТ на отпуск тепловой энергии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кг у.т./Г кал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231,1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231,1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231,1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231,1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231,1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231,1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231,1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231,1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231,1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231,1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231,1</w:t>
            </w:r>
          </w:p>
        </w:tc>
      </w:tr>
      <w:tr w:rsidR="00500E3F" w:rsidRPr="00500E3F" w:rsidTr="00500E3F">
        <w:trPr>
          <w:trHeight w:val="660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Отпуск тепла в тепловые сети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224,00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224,00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224,00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224,00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224,00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224,00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224,00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224,00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224,00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224,00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224,00</w:t>
            </w:r>
          </w:p>
        </w:tc>
      </w:tr>
      <w:tr w:rsidR="00500E3F" w:rsidRPr="00500E3F" w:rsidTr="00500E3F">
        <w:trPr>
          <w:trHeight w:val="300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Потребление топлива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 у.т.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53,4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53,4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53,4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53,4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53,4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53,4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53,4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53,4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53,4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53,4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53,4</w:t>
            </w:r>
          </w:p>
        </w:tc>
      </w:tr>
      <w:tr w:rsidR="00500E3F" w:rsidRPr="00500E3F" w:rsidTr="00500E3F">
        <w:trPr>
          <w:trHeight w:val="185"/>
          <w:jc w:val="center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0E3F" w:rsidRPr="00500E3F" w:rsidTr="00500E3F">
        <w:trPr>
          <w:trHeight w:val="300"/>
          <w:jc w:val="center"/>
        </w:trPr>
        <w:tc>
          <w:tcPr>
            <w:tcW w:w="104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E3F" w:rsidRPr="00500E3F" w:rsidRDefault="00500E3F" w:rsidP="00AC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Таблица 7.4 - Отпуск тепла в тепловые сети и потребление топлива котельной №</w:t>
            </w:r>
            <w:r w:rsidR="00AC7D04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AC7D04"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  <w:t>3</w:t>
            </w:r>
          </w:p>
        </w:tc>
      </w:tr>
      <w:tr w:rsidR="00500E3F" w:rsidRPr="00500E3F" w:rsidTr="00500E3F">
        <w:trPr>
          <w:trHeight w:val="300"/>
          <w:jc w:val="center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Наименование показателя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Единица измерения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2018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2019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2020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2021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2022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2023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2024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2025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2026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2027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2028</w:t>
            </w:r>
          </w:p>
        </w:tc>
      </w:tr>
      <w:tr w:rsidR="00500E3F" w:rsidRPr="00500E3F" w:rsidTr="00500E3F">
        <w:trPr>
          <w:trHeight w:val="450"/>
          <w:jc w:val="center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500E3F" w:rsidRPr="00500E3F" w:rsidTr="00500E3F">
        <w:trPr>
          <w:trHeight w:val="675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УРУТ на отпуск тепловой энергии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кг у.т./Г кал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223,93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223,93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223,9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223,9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223,9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00E3F" w:rsidRPr="00500E3F" w:rsidTr="00500E3F">
        <w:trPr>
          <w:trHeight w:val="510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Отпуск тепла в тепловые сети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15,259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15,259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15,26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15,26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15,26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00E3F" w:rsidRPr="00500E3F" w:rsidTr="00500E3F">
        <w:trPr>
          <w:trHeight w:val="300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Потребление топлива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 у.т.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3534,4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3534,4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3534,4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3534,4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3534,4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500E3F" w:rsidRPr="00500E3F" w:rsidTr="00500E3F">
        <w:trPr>
          <w:trHeight w:val="193"/>
          <w:jc w:val="center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0E3F" w:rsidRPr="00500E3F" w:rsidTr="00500E3F">
        <w:trPr>
          <w:trHeight w:val="300"/>
          <w:jc w:val="center"/>
        </w:trPr>
        <w:tc>
          <w:tcPr>
            <w:tcW w:w="104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Таблица 7.5 - Отпуск тепла в тепловые сети и потребление топлива котельной школы № 7</w:t>
            </w:r>
          </w:p>
        </w:tc>
      </w:tr>
      <w:tr w:rsidR="00500E3F" w:rsidRPr="00500E3F" w:rsidTr="00500E3F">
        <w:trPr>
          <w:trHeight w:val="705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Наименование показате</w:t>
            </w: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softHyphen/>
              <w:t>ля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2018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2019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2023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2024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2026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2027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2028</w:t>
            </w:r>
          </w:p>
        </w:tc>
      </w:tr>
      <w:tr w:rsidR="00500E3F" w:rsidRPr="00500E3F" w:rsidTr="00500E3F">
        <w:trPr>
          <w:trHeight w:val="690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УРУТ на отпуск тепловой энергии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кг у.т./Г кал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227,43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227,43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227,4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227,4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227,4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227,4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227,4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227,4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227,4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227,4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227,4</w:t>
            </w:r>
          </w:p>
        </w:tc>
      </w:tr>
      <w:tr w:rsidR="00500E3F" w:rsidRPr="00500E3F" w:rsidTr="00500E3F">
        <w:trPr>
          <w:trHeight w:val="630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Отпуск тепла в тепловые сети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456,3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456,3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456,3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456,3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456,3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456,3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456,3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456,3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456,3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456,3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456,3</w:t>
            </w:r>
          </w:p>
        </w:tc>
      </w:tr>
      <w:tr w:rsidR="00500E3F" w:rsidRPr="00500E3F" w:rsidTr="00500E3F">
        <w:trPr>
          <w:trHeight w:val="420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Потребление топлива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 у.т.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109,6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109,6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109,6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109,6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109,6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109,6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109,6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109,6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109,6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109,6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109,6</w:t>
            </w:r>
          </w:p>
        </w:tc>
      </w:tr>
      <w:tr w:rsidR="00500E3F" w:rsidRPr="00500E3F" w:rsidTr="00500E3F">
        <w:trPr>
          <w:trHeight w:val="139"/>
          <w:jc w:val="center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0E3F" w:rsidRPr="00500E3F" w:rsidTr="00500E3F">
        <w:trPr>
          <w:gridAfter w:val="2"/>
          <w:wAfter w:w="1472" w:type="dxa"/>
          <w:trHeight w:val="300"/>
          <w:jc w:val="center"/>
        </w:trPr>
        <w:tc>
          <w:tcPr>
            <w:tcW w:w="89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Таблица 7.6 - Отпуск тепла в тепловые сети и потребление топлива котельной школы № 16</w:t>
            </w:r>
          </w:p>
        </w:tc>
      </w:tr>
      <w:tr w:rsidR="00500E3F" w:rsidRPr="00500E3F" w:rsidTr="00500E3F">
        <w:trPr>
          <w:trHeight w:val="510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Наименование показате</w:t>
            </w: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softHyphen/>
              <w:t>ля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2018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2019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2023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2024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2026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2027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2028</w:t>
            </w:r>
          </w:p>
        </w:tc>
      </w:tr>
      <w:tr w:rsidR="00500E3F" w:rsidRPr="00500E3F" w:rsidTr="00500E3F">
        <w:trPr>
          <w:trHeight w:val="510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УРУТ на отпуск тепловой энергии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кг у.т./Г кал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226,28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226,28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226,3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226,3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226,3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226,3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226,3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00E3F" w:rsidRPr="00500E3F" w:rsidTr="00500E3F">
        <w:trPr>
          <w:trHeight w:val="510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Отпуск тепла в тепловые сети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835,3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835,3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835,3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835,3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835,3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835,3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835,3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00E3F" w:rsidRPr="00500E3F" w:rsidTr="00500E3F">
        <w:trPr>
          <w:trHeight w:val="300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lastRenderedPageBreak/>
              <w:t>Потребление топлива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 у.т.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195,8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195,8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195,8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195,8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195,8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195,8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195,8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500E3F" w:rsidRPr="00500E3F" w:rsidTr="00500E3F">
        <w:trPr>
          <w:trHeight w:val="214"/>
          <w:jc w:val="center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0E3F" w:rsidRPr="00500E3F" w:rsidTr="00500E3F">
        <w:trPr>
          <w:trHeight w:val="300"/>
          <w:jc w:val="center"/>
        </w:trPr>
        <w:tc>
          <w:tcPr>
            <w:tcW w:w="75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Таблица 7.7 - Отпуск тепла в тепловые сети и потребление топлива котельной №2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0E3F" w:rsidRPr="00500E3F" w:rsidTr="00500E3F">
        <w:trPr>
          <w:trHeight w:val="555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Наименование показателя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Единица измерения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2018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2019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2023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2024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2026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2027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2028</w:t>
            </w:r>
          </w:p>
        </w:tc>
      </w:tr>
      <w:tr w:rsidR="00500E3F" w:rsidRPr="00500E3F" w:rsidTr="00500E3F">
        <w:trPr>
          <w:trHeight w:val="630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УРУТ на отпуск тепловой энергии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кг у.т./Г кал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227,41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227,41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227,4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227,4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500E3F" w:rsidRPr="00500E3F" w:rsidTr="00500E3F">
        <w:trPr>
          <w:trHeight w:val="585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Отпуск тепла в тепловые сети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Гкал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8660,5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8660,5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8661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8661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500E3F" w:rsidRPr="00500E3F" w:rsidTr="00500E3F">
        <w:trPr>
          <w:trHeight w:val="300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Потребление топлива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 у.т.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2021,4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2021,4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2021,4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2021,4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00E3F" w:rsidRPr="00500E3F" w:rsidTr="00500E3F">
        <w:trPr>
          <w:trHeight w:val="207"/>
          <w:jc w:val="center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0E3F" w:rsidRPr="00500E3F" w:rsidTr="00500E3F">
        <w:trPr>
          <w:trHeight w:val="300"/>
          <w:jc w:val="center"/>
        </w:trPr>
        <w:tc>
          <w:tcPr>
            <w:tcW w:w="75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Таблица 7.8 - Отпуск тепла в тепловые сети и потребление топлива котельной Тобольская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0E3F" w:rsidRPr="00500E3F" w:rsidTr="00500E3F">
        <w:trPr>
          <w:trHeight w:val="660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Наименование показателя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Единица измерения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2018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2019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2023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2024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2026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2027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2028</w:t>
            </w:r>
          </w:p>
        </w:tc>
      </w:tr>
      <w:tr w:rsidR="00500E3F" w:rsidRPr="00500E3F" w:rsidTr="00500E3F">
        <w:trPr>
          <w:trHeight w:val="555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УРУТ на отпуск тепловой энергии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кг у.т./Г кал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225,94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225,94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225,9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225,9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225,9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225,9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225,9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225,9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225,9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225,9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00E3F" w:rsidRPr="00500E3F" w:rsidTr="00500E3F">
        <w:trPr>
          <w:trHeight w:val="705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Отпуск тепла в тепловые сети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Гкал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4737,2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4737,2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4737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4737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4737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4737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4737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4737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4737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4737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500E3F" w:rsidRPr="00500E3F" w:rsidTr="00500E3F">
        <w:trPr>
          <w:trHeight w:val="300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Потребление топлива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 у.т.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1118,3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1118,3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1118,3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1118,3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1118,3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1118,3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1118,3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1118,3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1118,3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1118,3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500E3F" w:rsidRPr="00500E3F" w:rsidTr="00500E3F">
        <w:trPr>
          <w:trHeight w:val="174"/>
          <w:jc w:val="center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0E3F" w:rsidRPr="00500E3F" w:rsidTr="00500E3F">
        <w:trPr>
          <w:trHeight w:val="300"/>
          <w:jc w:val="center"/>
        </w:trPr>
        <w:tc>
          <w:tcPr>
            <w:tcW w:w="75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Таблица 7.9 - Отпуск тепла в тепловые сети и потребление топлива котельной БИС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0E3F" w:rsidRPr="00500E3F" w:rsidTr="00500E3F">
        <w:trPr>
          <w:trHeight w:val="705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Наименование показате</w:t>
            </w: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softHyphen/>
              <w:t>ля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Единица измерения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2018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2019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2023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2024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2026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2027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2028</w:t>
            </w:r>
          </w:p>
        </w:tc>
      </w:tr>
      <w:tr w:rsidR="00500E3F" w:rsidRPr="00500E3F" w:rsidTr="00500E3F">
        <w:trPr>
          <w:trHeight w:val="645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УРУТ на отпуск тепловой энергии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кг у.т./Г кал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223,96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223,96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224</w:t>
            </w:r>
          </w:p>
        </w:tc>
      </w:tr>
      <w:tr w:rsidR="00500E3F" w:rsidRPr="00500E3F" w:rsidTr="00500E3F">
        <w:trPr>
          <w:trHeight w:val="720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Отпуск тепла в тепловые сети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Гкал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3980,7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3980,7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3981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3981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3981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3981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3981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3981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3981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3981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3981</w:t>
            </w:r>
          </w:p>
        </w:tc>
      </w:tr>
      <w:tr w:rsidR="00500E3F" w:rsidRPr="00500E3F" w:rsidTr="00500E3F">
        <w:trPr>
          <w:trHeight w:val="300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Потребление топлива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 у.т.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924,2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924,2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924,2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924,2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924,2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924,2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924,2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924,2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924,2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924,2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924,2</w:t>
            </w:r>
          </w:p>
        </w:tc>
      </w:tr>
      <w:tr w:rsidR="00500E3F" w:rsidRPr="00500E3F" w:rsidTr="00500E3F">
        <w:trPr>
          <w:trHeight w:val="199"/>
          <w:jc w:val="center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0E3F" w:rsidRPr="00500E3F" w:rsidTr="00500E3F">
        <w:trPr>
          <w:trHeight w:val="300"/>
          <w:jc w:val="center"/>
        </w:trPr>
        <w:tc>
          <w:tcPr>
            <w:tcW w:w="75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Таблица 7.10 - Отпуск тепла в тепловые сети и потребление топлива котельной ж/д № 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0E3F" w:rsidRPr="00500E3F" w:rsidTr="00500E3F">
        <w:trPr>
          <w:trHeight w:val="555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Наименование показате</w:t>
            </w: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softHyphen/>
              <w:t>ля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Единица измерения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2018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2019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2023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2024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2026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2027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2028</w:t>
            </w:r>
          </w:p>
        </w:tc>
      </w:tr>
      <w:tr w:rsidR="00500E3F" w:rsidRPr="00500E3F" w:rsidTr="00500E3F">
        <w:trPr>
          <w:trHeight w:val="555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УРУТ на отпуск тепловой энергии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кг у.т./Г кал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225,07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225,07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225,1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225,1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225,1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225,1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225,1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225,1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225,1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225,1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225,1</w:t>
            </w:r>
          </w:p>
        </w:tc>
      </w:tr>
      <w:tr w:rsidR="00500E3F" w:rsidRPr="00500E3F" w:rsidTr="00500E3F">
        <w:trPr>
          <w:trHeight w:val="555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Отпуск тепла в тепловые сети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Гкал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1762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1762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1762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1762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1762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1762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1762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1762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1762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1762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1762</w:t>
            </w:r>
          </w:p>
        </w:tc>
      </w:tr>
      <w:tr w:rsidR="00500E3F" w:rsidRPr="00500E3F" w:rsidTr="00500E3F">
        <w:trPr>
          <w:trHeight w:val="300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Потребление топлива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 у.т.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415,1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415,1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415,1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415,1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415,1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415,1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415,1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415,1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415,1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415,1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415,1</w:t>
            </w:r>
          </w:p>
        </w:tc>
      </w:tr>
      <w:tr w:rsidR="00500E3F" w:rsidRPr="00500E3F" w:rsidTr="00500E3F">
        <w:trPr>
          <w:trHeight w:val="214"/>
          <w:jc w:val="center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0E3F" w:rsidRPr="00500E3F" w:rsidTr="00500E3F">
        <w:trPr>
          <w:trHeight w:val="300"/>
          <w:jc w:val="center"/>
        </w:trPr>
        <w:tc>
          <w:tcPr>
            <w:tcW w:w="75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Таблица 7.11 - Отпуск тепла в тепловые сети и потребление топлива котельной ж/д № 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0E3F" w:rsidRPr="00500E3F" w:rsidTr="00500E3F">
        <w:trPr>
          <w:trHeight w:val="705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Наименование показате</w:t>
            </w: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softHyphen/>
              <w:t>ля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Единица измерения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2018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2019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2023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2024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2026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2027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2028</w:t>
            </w:r>
          </w:p>
        </w:tc>
      </w:tr>
      <w:tr w:rsidR="00500E3F" w:rsidRPr="00500E3F" w:rsidTr="00500E3F">
        <w:trPr>
          <w:trHeight w:val="570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УРУТ на отпуск тепловой энергии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кг у.т./Г кал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226,06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226,06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226,1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226,1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226,1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226,1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226,1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226,1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226,1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226,1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00E3F" w:rsidRPr="00500E3F" w:rsidTr="00500E3F">
        <w:trPr>
          <w:trHeight w:val="480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Отпуск тепла в тепловые сети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Гкал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1512,3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1512,3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1512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1512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1512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1512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1512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1512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1512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1512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500E3F" w:rsidRPr="00500E3F" w:rsidTr="00500E3F">
        <w:trPr>
          <w:trHeight w:val="300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Потребление топлива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 у.т.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356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356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356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356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356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356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356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356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356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356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500E3F" w:rsidRPr="00500E3F" w:rsidTr="00500E3F">
        <w:trPr>
          <w:trHeight w:val="235"/>
          <w:jc w:val="center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0E3F" w:rsidRPr="00500E3F" w:rsidTr="00500E3F">
        <w:trPr>
          <w:trHeight w:val="300"/>
          <w:jc w:val="center"/>
        </w:trPr>
        <w:tc>
          <w:tcPr>
            <w:tcW w:w="75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Таблица 7.12 - Отпуск тепла в тепловые сети и потребление топлива котельной № 3Т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0E3F" w:rsidRPr="00500E3F" w:rsidTr="00500E3F">
        <w:trPr>
          <w:trHeight w:val="510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Наименование показате</w:t>
            </w: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softHyphen/>
              <w:t>ля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Единица измерения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2018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2019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2023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2024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2026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2027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2028</w:t>
            </w:r>
          </w:p>
        </w:tc>
      </w:tr>
      <w:tr w:rsidR="00500E3F" w:rsidRPr="00500E3F" w:rsidTr="00500E3F">
        <w:trPr>
          <w:trHeight w:val="510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УРУТ на отпуск тепловой энергии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кг у.т./Г кал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228,82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228,82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228,8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228,8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228,8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228,8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228,8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228,8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228,8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228,8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228,8</w:t>
            </w:r>
          </w:p>
        </w:tc>
      </w:tr>
      <w:tr w:rsidR="00500E3F" w:rsidRPr="00500E3F" w:rsidTr="00500E3F">
        <w:trPr>
          <w:trHeight w:val="510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Отпуск тепла в тепловые сети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Гкал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13584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13584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13584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13584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13584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13584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13584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13584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13584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13584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13584</w:t>
            </w:r>
          </w:p>
        </w:tc>
      </w:tr>
      <w:tr w:rsidR="00500E3F" w:rsidRPr="00500E3F" w:rsidTr="00500E3F">
        <w:trPr>
          <w:trHeight w:val="510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Потребление топлива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 у.т.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3248,1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3248,1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3248,1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3248,1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3248,1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3248,1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3248,1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3248,1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3248,1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3248,1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3248,1</w:t>
            </w:r>
          </w:p>
        </w:tc>
      </w:tr>
      <w:tr w:rsidR="00500E3F" w:rsidRPr="00500E3F" w:rsidTr="00500E3F">
        <w:trPr>
          <w:trHeight w:val="244"/>
          <w:jc w:val="center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0E3F" w:rsidRPr="00500E3F" w:rsidTr="00500E3F">
        <w:trPr>
          <w:trHeight w:val="300"/>
          <w:jc w:val="center"/>
        </w:trPr>
        <w:tc>
          <w:tcPr>
            <w:tcW w:w="75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Таблица 7.13 - Отпуск тепла в тепловые сети и потребление топлива котельной № 4Т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0E3F" w:rsidRPr="00500E3F" w:rsidTr="00500E3F">
        <w:trPr>
          <w:trHeight w:val="510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Наименование показате</w:t>
            </w: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softHyphen/>
              <w:t>ля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Единица измерения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2018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2019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2023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2024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2026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2027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2028</w:t>
            </w:r>
          </w:p>
        </w:tc>
      </w:tr>
      <w:tr w:rsidR="00500E3F" w:rsidRPr="00500E3F" w:rsidTr="00500E3F">
        <w:trPr>
          <w:trHeight w:val="645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УРУТ на отпуск тепловой энергии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кг у.т./Г кал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224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224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224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224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224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224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224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224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224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224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224</w:t>
            </w:r>
          </w:p>
        </w:tc>
      </w:tr>
      <w:tr w:rsidR="00500E3F" w:rsidRPr="00500E3F" w:rsidTr="00500E3F">
        <w:trPr>
          <w:trHeight w:val="585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Отпуск тепла в тепловые сети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Гкал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10981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10981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10981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10981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10981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10981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10981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10981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10981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10981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10981</w:t>
            </w:r>
          </w:p>
        </w:tc>
      </w:tr>
      <w:tr w:rsidR="00500E3F" w:rsidRPr="00500E3F" w:rsidTr="00500E3F">
        <w:trPr>
          <w:trHeight w:val="510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Потребление топлива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 у.т.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2536,1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2536,1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2536,1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2536,1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2536,1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2536,1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2536,1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2536,1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2536,1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2536,1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2536,1</w:t>
            </w:r>
          </w:p>
        </w:tc>
      </w:tr>
      <w:tr w:rsidR="00500E3F" w:rsidRPr="00500E3F" w:rsidTr="00500E3F">
        <w:trPr>
          <w:trHeight w:val="167"/>
          <w:jc w:val="center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0E3F" w:rsidRPr="00500E3F" w:rsidTr="00500E3F">
        <w:trPr>
          <w:trHeight w:val="300"/>
          <w:jc w:val="center"/>
        </w:trPr>
        <w:tc>
          <w:tcPr>
            <w:tcW w:w="75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Таблица 7.14 - Отпуск тепла в тепловые сети и потребление топлива котельной № 5Т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0E3F" w:rsidRPr="00500E3F" w:rsidTr="00500E3F">
        <w:trPr>
          <w:trHeight w:val="510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Наименование показате</w:t>
            </w: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softHyphen/>
              <w:t>ля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Единица измерения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2018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2019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2023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2024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2026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2027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2028</w:t>
            </w:r>
          </w:p>
        </w:tc>
      </w:tr>
      <w:tr w:rsidR="00500E3F" w:rsidRPr="00500E3F" w:rsidTr="00500E3F">
        <w:trPr>
          <w:trHeight w:val="660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УРУТ на отпуск тепловой энергии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кг у.т./Г кал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226,2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226,2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226,2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226,2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226,2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226,2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226,2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226,2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226,2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226,2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226,2</w:t>
            </w:r>
          </w:p>
        </w:tc>
      </w:tr>
      <w:tr w:rsidR="00500E3F" w:rsidRPr="00500E3F" w:rsidTr="00500E3F">
        <w:trPr>
          <w:trHeight w:val="570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Отпуск тепла в тепловые сети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Гкал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11535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11535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11535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11535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11535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11535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11535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11535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11535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11535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11535</w:t>
            </w:r>
          </w:p>
        </w:tc>
      </w:tr>
      <w:tr w:rsidR="00500E3F" w:rsidRPr="00500E3F" w:rsidTr="00500E3F">
        <w:trPr>
          <w:trHeight w:val="510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Потребление топлива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 у.т.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2699,2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2699,2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2699,2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2699,2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2699,2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2699,2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2699,2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2699,2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2699,2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2699,2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2699,2</w:t>
            </w:r>
          </w:p>
        </w:tc>
      </w:tr>
    </w:tbl>
    <w:p w:rsidR="00920E04" w:rsidRDefault="00920E04" w:rsidP="00F8588B">
      <w:pPr>
        <w:ind w:firstLine="567"/>
        <w:rPr>
          <w:rFonts w:ascii="Arial Unicode MS" w:eastAsia="Arial Unicode MS" w:hAnsi="Arial Unicode MS" w:cs="Arial Unicode MS"/>
          <w:color w:val="000000"/>
          <w:sz w:val="23"/>
          <w:szCs w:val="23"/>
          <w:lang w:eastAsia="ru-RU" w:bidi="ru-RU"/>
        </w:rPr>
      </w:pPr>
    </w:p>
    <w:p w:rsidR="00487FF2" w:rsidRPr="008671C2" w:rsidRDefault="00CB7FC9" w:rsidP="00F247D3">
      <w:pPr>
        <w:widowControl w:val="0"/>
        <w:spacing w:after="38" w:line="413" w:lineRule="exact"/>
        <w:ind w:left="20" w:right="20" w:firstLine="58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8671C2">
        <w:rPr>
          <w:rFonts w:ascii="Times New Roman" w:eastAsia="Arial Unicode MS" w:hAnsi="Times New Roman" w:cs="Times New Roman"/>
          <w:b/>
          <w:sz w:val="24"/>
          <w:szCs w:val="24"/>
        </w:rPr>
        <w:lastRenderedPageBreak/>
        <w:t>7</w:t>
      </w:r>
      <w:r w:rsidR="00F247D3" w:rsidRPr="008671C2">
        <w:rPr>
          <w:rFonts w:ascii="Times New Roman" w:eastAsia="Arial Unicode MS" w:hAnsi="Times New Roman" w:cs="Times New Roman"/>
          <w:b/>
          <w:sz w:val="24"/>
          <w:szCs w:val="24"/>
        </w:rPr>
        <w:t>.</w:t>
      </w:r>
      <w:r w:rsidRPr="008671C2">
        <w:rPr>
          <w:rFonts w:ascii="Times New Roman" w:eastAsia="Arial Unicode MS" w:hAnsi="Times New Roman" w:cs="Times New Roman"/>
          <w:b/>
          <w:sz w:val="24"/>
          <w:szCs w:val="24"/>
        </w:rPr>
        <w:t>2</w:t>
      </w:r>
      <w:r w:rsidR="00F247D3" w:rsidRPr="008671C2">
        <w:rPr>
          <w:rFonts w:ascii="Times New Roman" w:eastAsia="Arial Unicode MS" w:hAnsi="Times New Roman" w:cs="Times New Roman"/>
          <w:b/>
          <w:sz w:val="24"/>
          <w:szCs w:val="24"/>
        </w:rPr>
        <w:t>. Оценка значений нормативных запасов топлива</w:t>
      </w:r>
    </w:p>
    <w:p w:rsidR="006A7AFE" w:rsidRDefault="00F247D3" w:rsidP="006A7AFE">
      <w:pPr>
        <w:widowControl w:val="0"/>
        <w:spacing w:after="458" w:line="360" w:lineRule="auto"/>
        <w:ind w:left="120" w:right="120" w:firstLine="58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F247D3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Результаты оценки перспективных значений нормативов создания запасов топлива на период до 2028 года, рассчитанные на основании перспективного от</w:t>
      </w:r>
      <w:r w:rsidRPr="00F247D3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  <w:t>пуска тепла и предложенных проектов по реконструкции и новому строительству источн</w:t>
      </w:r>
      <w:r w:rsidR="006A7AFE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иков теплоснабжения</w:t>
      </w:r>
      <w:r w:rsidRPr="00F247D3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, представлены в таблице 7.1</w:t>
      </w:r>
      <w:r w:rsidR="00CB7FC9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5</w:t>
      </w:r>
      <w:r w:rsidRPr="00F247D3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.</w:t>
      </w:r>
      <w:bookmarkStart w:id="60" w:name="bookmark136"/>
    </w:p>
    <w:p w:rsidR="00F247D3" w:rsidRPr="00F247D3" w:rsidRDefault="00F247D3" w:rsidP="006A7AFE">
      <w:pPr>
        <w:widowControl w:val="0"/>
        <w:spacing w:after="0" w:line="360" w:lineRule="auto"/>
        <w:ind w:right="120" w:firstLine="580"/>
        <w:jc w:val="both"/>
        <w:rPr>
          <w:rFonts w:ascii="Arial Unicode MS" w:eastAsia="Arial Unicode MS" w:hAnsi="Arial Unicode MS" w:cs="Arial Unicode MS"/>
          <w:color w:val="000000"/>
          <w:sz w:val="17"/>
          <w:szCs w:val="17"/>
          <w:lang w:eastAsia="ru-RU" w:bidi="ru-RU"/>
        </w:rPr>
      </w:pPr>
      <w:r w:rsidRPr="00F247D3">
        <w:rPr>
          <w:rFonts w:ascii="Arial Unicode MS" w:eastAsia="Arial Unicode MS" w:hAnsi="Arial Unicode MS" w:cs="Arial Unicode MS"/>
          <w:color w:val="000000"/>
          <w:sz w:val="17"/>
          <w:szCs w:val="17"/>
          <w:lang w:eastAsia="ru-RU" w:bidi="ru-RU"/>
        </w:rPr>
        <w:t>Таблица 7.1</w:t>
      </w:r>
      <w:r w:rsidR="00CB7FC9">
        <w:rPr>
          <w:rFonts w:ascii="Arial Unicode MS" w:eastAsia="Arial Unicode MS" w:hAnsi="Arial Unicode MS" w:cs="Arial Unicode MS"/>
          <w:color w:val="000000"/>
          <w:sz w:val="17"/>
          <w:szCs w:val="17"/>
          <w:lang w:eastAsia="ru-RU" w:bidi="ru-RU"/>
        </w:rPr>
        <w:t>5</w:t>
      </w:r>
      <w:r w:rsidRPr="00F247D3">
        <w:rPr>
          <w:rFonts w:ascii="Arial Unicode MS" w:eastAsia="Arial Unicode MS" w:hAnsi="Arial Unicode MS" w:cs="Arial Unicode MS"/>
          <w:color w:val="000000"/>
          <w:sz w:val="17"/>
          <w:szCs w:val="17"/>
          <w:lang w:eastAsia="ru-RU" w:bidi="ru-RU"/>
        </w:rPr>
        <w:t xml:space="preserve"> - Прогноз нормативов создания запасов т</w:t>
      </w:r>
      <w:r w:rsidR="006A7AFE">
        <w:rPr>
          <w:rFonts w:ascii="Arial Unicode MS" w:eastAsia="Arial Unicode MS" w:hAnsi="Arial Unicode MS" w:cs="Arial Unicode MS"/>
          <w:color w:val="000000"/>
          <w:sz w:val="17"/>
          <w:szCs w:val="17"/>
          <w:lang w:eastAsia="ru-RU" w:bidi="ru-RU"/>
        </w:rPr>
        <w:t>оплива на котельных</w:t>
      </w:r>
      <w:r w:rsidRPr="00F247D3">
        <w:rPr>
          <w:rFonts w:ascii="Arial Unicode MS" w:eastAsia="Arial Unicode MS" w:hAnsi="Arial Unicode MS" w:cs="Arial Unicode MS"/>
          <w:color w:val="000000"/>
          <w:sz w:val="17"/>
          <w:szCs w:val="17"/>
          <w:lang w:eastAsia="ru-RU" w:bidi="ru-RU"/>
        </w:rPr>
        <w:t xml:space="preserve"> до 2028 года</w:t>
      </w:r>
      <w:bookmarkEnd w:id="60"/>
    </w:p>
    <w:tbl>
      <w:tblPr>
        <w:tblW w:w="7320" w:type="dxa"/>
        <w:jc w:val="center"/>
        <w:tblLook w:val="04A0" w:firstRow="1" w:lastRow="0" w:firstColumn="1" w:lastColumn="0" w:noHBand="0" w:noVBand="1"/>
      </w:tblPr>
      <w:tblGrid>
        <w:gridCol w:w="3880"/>
        <w:gridCol w:w="1720"/>
        <w:gridCol w:w="1720"/>
      </w:tblGrid>
      <w:tr w:rsidR="006A7AFE" w:rsidRPr="006A7AFE" w:rsidTr="006A7AFE">
        <w:trPr>
          <w:trHeight w:val="1290"/>
          <w:jc w:val="center"/>
        </w:trPr>
        <w:tc>
          <w:tcPr>
            <w:tcW w:w="3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61" w:name="bookmark137"/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Энергоисточники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Общий нормативный запас основного и резерв</w:t>
            </w: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ного топлива, тыс. тонн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в т.ч. нормативный эксплуатационный запас топлива, тыс. тонн</w:t>
            </w:r>
          </w:p>
        </w:tc>
      </w:tr>
      <w:tr w:rsidR="006A7AFE" w:rsidRPr="006A7AFE" w:rsidTr="006A7AFE">
        <w:trPr>
          <w:trHeight w:val="315"/>
          <w:jc w:val="center"/>
        </w:trPr>
        <w:tc>
          <w:tcPr>
            <w:tcW w:w="3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уголь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уголь</w:t>
            </w:r>
          </w:p>
        </w:tc>
      </w:tr>
      <w:tr w:rsidR="006A7AFE" w:rsidRPr="006A7AFE" w:rsidTr="006A7AFE">
        <w:trPr>
          <w:trHeight w:val="300"/>
          <w:jc w:val="center"/>
        </w:trPr>
        <w:tc>
          <w:tcPr>
            <w:tcW w:w="732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Cs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b/>
                <w:iCs/>
                <w:color w:val="000000"/>
                <w:sz w:val="18"/>
                <w:szCs w:val="18"/>
                <w:lang w:eastAsia="ru-RU"/>
              </w:rPr>
              <w:t>2018 год</w:t>
            </w:r>
          </w:p>
        </w:tc>
      </w:tr>
      <w:tr w:rsidR="006A7AFE" w:rsidRPr="006A7AFE" w:rsidTr="006A7AFE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детского сада № 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0,003</w:t>
            </w:r>
          </w:p>
        </w:tc>
      </w:tr>
      <w:tr w:rsidR="006A7AFE" w:rsidRPr="006A7AFE" w:rsidTr="006A7AFE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№ 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0,102</w:t>
            </w:r>
          </w:p>
        </w:tc>
      </w:tr>
      <w:tr w:rsidR="006A7AFE" w:rsidRPr="006A7AFE" w:rsidTr="006A7AFE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№ 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0,183</w:t>
            </w:r>
          </w:p>
        </w:tc>
      </w:tr>
      <w:tr w:rsidR="006A7AFE" w:rsidRPr="006A7AFE" w:rsidTr="006A7AFE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школы № 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0,009</w:t>
            </w:r>
          </w:p>
        </w:tc>
      </w:tr>
      <w:tr w:rsidR="006A7AFE" w:rsidRPr="006A7AFE" w:rsidTr="006A7AFE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школы № 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</w:tr>
      <w:tr w:rsidR="006A7AFE" w:rsidRPr="006A7AFE" w:rsidTr="006A7AFE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Тобольская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0,058</w:t>
            </w:r>
          </w:p>
        </w:tc>
      </w:tr>
      <w:tr w:rsidR="006A7AFE" w:rsidRPr="006A7AFE" w:rsidTr="006A7AFE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БиС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0,035</w:t>
            </w:r>
          </w:p>
        </w:tc>
      </w:tr>
      <w:tr w:rsidR="006A7AFE" w:rsidRPr="006A7AFE" w:rsidTr="006A7AFE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ж/д № 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0,026</w:t>
            </w:r>
          </w:p>
        </w:tc>
      </w:tr>
      <w:tr w:rsidR="006A7AFE" w:rsidRPr="006A7AFE" w:rsidTr="006A7AFE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ж/д № 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0,021</w:t>
            </w:r>
          </w:p>
        </w:tc>
      </w:tr>
      <w:tr w:rsidR="006A7AFE" w:rsidRPr="006A7AFE" w:rsidTr="006A7AFE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№ 3Т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0,17</w:t>
            </w:r>
          </w:p>
        </w:tc>
      </w:tr>
      <w:tr w:rsidR="006A7AFE" w:rsidRPr="006A7AFE" w:rsidTr="006A7AFE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№ 4Т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0,129</w:t>
            </w:r>
          </w:p>
        </w:tc>
      </w:tr>
      <w:tr w:rsidR="006A7AFE" w:rsidRPr="006A7AFE" w:rsidTr="006A7AFE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№ 5Т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0,112</w:t>
            </w:r>
          </w:p>
        </w:tc>
      </w:tr>
      <w:tr w:rsidR="006A7AFE" w:rsidRPr="006A7AFE" w:rsidTr="006A7AFE">
        <w:trPr>
          <w:trHeight w:val="315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5,37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0,858</w:t>
            </w:r>
          </w:p>
        </w:tc>
      </w:tr>
      <w:tr w:rsidR="006A7AFE" w:rsidRPr="006A7AFE" w:rsidTr="006A7AFE">
        <w:trPr>
          <w:trHeight w:val="300"/>
          <w:jc w:val="center"/>
        </w:trPr>
        <w:tc>
          <w:tcPr>
            <w:tcW w:w="73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</w:tr>
      <w:tr w:rsidR="006A7AFE" w:rsidRPr="006A7AFE" w:rsidTr="006A7AFE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детского сада № 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0,003</w:t>
            </w:r>
          </w:p>
        </w:tc>
      </w:tr>
      <w:tr w:rsidR="006A7AFE" w:rsidRPr="006A7AFE" w:rsidTr="006A7AFE">
        <w:trPr>
          <w:trHeight w:val="330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школы № 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0,009</w:t>
            </w:r>
          </w:p>
        </w:tc>
      </w:tr>
      <w:tr w:rsidR="006A7AFE" w:rsidRPr="006A7AFE" w:rsidTr="006A7AFE">
        <w:trPr>
          <w:trHeight w:val="330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школы № 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</w:tr>
      <w:tr w:rsidR="006A7AFE" w:rsidRPr="006A7AFE" w:rsidTr="006A7AFE">
        <w:trPr>
          <w:trHeight w:val="315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Тобольская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0,058</w:t>
            </w:r>
          </w:p>
        </w:tc>
      </w:tr>
      <w:tr w:rsidR="006A7AFE" w:rsidRPr="006A7AFE" w:rsidTr="006A7AFE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БиС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0,035</w:t>
            </w:r>
          </w:p>
        </w:tc>
      </w:tr>
      <w:tr w:rsidR="006A7AFE" w:rsidRPr="006A7AFE" w:rsidTr="006A7AFE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ж/д № 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0,026</w:t>
            </w:r>
          </w:p>
        </w:tc>
      </w:tr>
      <w:tr w:rsidR="006A7AFE" w:rsidRPr="006A7AFE" w:rsidTr="006A7AFE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ж/д № 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0,021</w:t>
            </w:r>
          </w:p>
        </w:tc>
      </w:tr>
      <w:tr w:rsidR="006A7AFE" w:rsidRPr="006A7AFE" w:rsidTr="006A7AFE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№ 3Т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0,17</w:t>
            </w:r>
          </w:p>
        </w:tc>
      </w:tr>
      <w:tr w:rsidR="006A7AFE" w:rsidRPr="006A7AFE" w:rsidTr="006A7AFE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№ 4Т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0,129</w:t>
            </w:r>
          </w:p>
        </w:tc>
      </w:tr>
      <w:tr w:rsidR="006A7AFE" w:rsidRPr="006A7AFE" w:rsidTr="006A7AFE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№ 5Т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0,112</w:t>
            </w:r>
          </w:p>
        </w:tc>
      </w:tr>
      <w:tr w:rsidR="006A7AFE" w:rsidRPr="006A7AFE" w:rsidTr="006A7AFE">
        <w:trPr>
          <w:trHeight w:val="315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3,59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0,573</w:t>
            </w:r>
          </w:p>
        </w:tc>
      </w:tr>
      <w:tr w:rsidR="006A7AFE" w:rsidRPr="006A7AFE" w:rsidTr="006A7AFE">
        <w:trPr>
          <w:trHeight w:val="300"/>
          <w:jc w:val="center"/>
        </w:trPr>
        <w:tc>
          <w:tcPr>
            <w:tcW w:w="73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</w:tr>
      <w:tr w:rsidR="006A7AFE" w:rsidRPr="006A7AFE" w:rsidTr="006A7AFE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детского сада № 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0,003</w:t>
            </w:r>
          </w:p>
        </w:tc>
      </w:tr>
      <w:tr w:rsidR="006A7AFE" w:rsidRPr="006A7AFE" w:rsidTr="006A7AFE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школы № 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0,009</w:t>
            </w:r>
          </w:p>
        </w:tc>
      </w:tr>
      <w:tr w:rsidR="006A7AFE" w:rsidRPr="006A7AFE" w:rsidTr="006A7AFE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БиС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0,035</w:t>
            </w:r>
          </w:p>
        </w:tc>
      </w:tr>
      <w:tr w:rsidR="006A7AFE" w:rsidRPr="006A7AFE" w:rsidTr="006A7AFE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ж/д № 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0,026</w:t>
            </w:r>
          </w:p>
        </w:tc>
      </w:tr>
      <w:tr w:rsidR="006A7AFE" w:rsidRPr="006A7AFE" w:rsidTr="006A7AFE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№ 3Т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0,17</w:t>
            </w:r>
          </w:p>
        </w:tc>
      </w:tr>
      <w:tr w:rsidR="006A7AFE" w:rsidRPr="006A7AFE" w:rsidTr="006A7AFE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Котельная № 4Т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0,129</w:t>
            </w:r>
          </w:p>
        </w:tc>
      </w:tr>
      <w:tr w:rsidR="006A7AFE" w:rsidRPr="006A7AFE" w:rsidTr="006A7AFE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№ 5Т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0,112</w:t>
            </w:r>
          </w:p>
        </w:tc>
      </w:tr>
      <w:tr w:rsidR="006A7AFE" w:rsidRPr="006A7AFE" w:rsidTr="006A7AFE">
        <w:trPr>
          <w:trHeight w:val="315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3,03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0,484</w:t>
            </w:r>
          </w:p>
        </w:tc>
      </w:tr>
    </w:tbl>
    <w:p w:rsidR="00F247D3" w:rsidRPr="00F247D3" w:rsidRDefault="00F247D3" w:rsidP="00F247D3">
      <w:pPr>
        <w:widowControl w:val="0"/>
        <w:spacing w:before="268" w:after="681" w:line="360" w:lineRule="auto"/>
        <w:ind w:left="120" w:right="120" w:firstLine="58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F247D3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Общий норматив запаса основного и резервного топлива снизится к 2028 году на </w:t>
      </w:r>
      <w:r w:rsidR="007A7305" w:rsidRPr="00CB7FC9">
        <w:rPr>
          <w:rFonts w:ascii="Times New Roman" w:eastAsia="Arial Unicode MS" w:hAnsi="Times New Roman" w:cs="Times New Roman"/>
          <w:color w:val="FF0000"/>
          <w:sz w:val="24"/>
          <w:szCs w:val="24"/>
          <w:lang w:eastAsia="ru-RU" w:bidi="ru-RU"/>
        </w:rPr>
        <w:t>43</w:t>
      </w:r>
      <w:r w:rsidRPr="00CB7FC9">
        <w:rPr>
          <w:rFonts w:ascii="Times New Roman" w:eastAsia="Arial Unicode MS" w:hAnsi="Times New Roman" w:cs="Times New Roman"/>
          <w:color w:val="FF0000"/>
          <w:sz w:val="24"/>
          <w:szCs w:val="24"/>
          <w:lang w:eastAsia="ru-RU" w:bidi="ru-RU"/>
        </w:rPr>
        <w:t xml:space="preserve"> </w:t>
      </w:r>
      <w:r w:rsidRPr="00CB7FC9">
        <w:rPr>
          <w:rFonts w:ascii="Times New Roman" w:eastAsia="Arial Unicode MS" w:hAnsi="Times New Roman" w:cs="Times New Roman"/>
          <w:i/>
          <w:iCs/>
          <w:color w:val="FF0000"/>
          <w:sz w:val="24"/>
          <w:szCs w:val="24"/>
          <w:lang w:eastAsia="ru-RU" w:bidi="ru-RU"/>
        </w:rPr>
        <w:t>%</w:t>
      </w:r>
      <w:r w:rsidRPr="00F247D3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по отношению к уровню 201</w:t>
      </w:r>
      <w:r w:rsidR="006A7AFE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8</w:t>
      </w:r>
      <w:r w:rsidRPr="00F247D3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года за счет вывода из эксплуатации котель</w:t>
      </w:r>
      <w:r w:rsidRPr="00F247D3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  <w:t>ных № 2, № 3, Тобольская, ж/д № 2, а также за счет снижения норм расхода топли</w:t>
      </w:r>
      <w:r w:rsidRPr="00F247D3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  <w:t>ва на отпуск тепловой энергии при замене котельного оборудования. Таким обра</w:t>
      </w:r>
      <w:r w:rsidRPr="00F247D3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  <w:t>зом, существующие угольные склады обеспечат возможность создания перспек</w:t>
      </w:r>
      <w:r w:rsidRPr="00F247D3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  <w:t>тивных нормативных запасов топлива при развитии систем теплоснабжения Оси</w:t>
      </w:r>
      <w:r w:rsidR="006A7AFE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н</w:t>
      </w:r>
      <w:r w:rsidRPr="00F247D3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никовского городского округа.</w:t>
      </w:r>
      <w:bookmarkEnd w:id="61"/>
    </w:p>
    <w:p w:rsidR="004B2EC1" w:rsidRDefault="004B2EC1" w:rsidP="004B2EC1">
      <w:pPr>
        <w:widowControl w:val="0"/>
        <w:spacing w:before="240" w:after="240" w:line="360" w:lineRule="auto"/>
        <w:ind w:right="360" w:firstLine="567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F247D3" w:rsidRPr="004B2EC1" w:rsidRDefault="00F247D3" w:rsidP="004B2EC1">
      <w:pPr>
        <w:widowControl w:val="0"/>
        <w:spacing w:before="240" w:after="240" w:line="360" w:lineRule="auto"/>
        <w:ind w:right="360" w:firstLine="567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4B2EC1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>8 ИНВЕСТИЦИИ В НОВОЕ СТРОИТЕЛЬСТВО, РЕКОНСТРУКЦИЮ И ТЕХНИЧЕСКОЕ ПЕРЕВООРУЖЕНИЕ</w:t>
      </w:r>
    </w:p>
    <w:p w:rsidR="00F247D3" w:rsidRPr="008671C2" w:rsidRDefault="00F247D3" w:rsidP="008671C2">
      <w:pPr>
        <w:pStyle w:val="af3"/>
        <w:widowControl w:val="0"/>
        <w:numPr>
          <w:ilvl w:val="1"/>
          <w:numId w:val="50"/>
        </w:numPr>
        <w:spacing w:after="0" w:line="360" w:lineRule="auto"/>
        <w:ind w:left="0" w:right="20" w:firstLine="567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62" w:name="bookmark139"/>
      <w:r w:rsidRPr="008671C2">
        <w:rPr>
          <w:rFonts w:ascii="Arial" w:eastAsia="Arial" w:hAnsi="Arial" w:cs="Arial"/>
          <w:b/>
          <w:bCs/>
          <w:color w:val="000000"/>
          <w:sz w:val="21"/>
          <w:szCs w:val="21"/>
          <w:lang w:eastAsia="ru-RU" w:bidi="ru-RU"/>
        </w:rPr>
        <w:t xml:space="preserve"> </w:t>
      </w:r>
      <w:r w:rsidRPr="008671C2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>Финансовые потребности для осуществления строительства, реконструкции и технического перевооружения систем теплоснабжения</w:t>
      </w:r>
      <w:bookmarkEnd w:id="62"/>
    </w:p>
    <w:p w:rsidR="00F247D3" w:rsidRPr="004B2EC1" w:rsidRDefault="00F247D3" w:rsidP="00FD3D4F">
      <w:pPr>
        <w:widowControl w:val="0"/>
        <w:spacing w:after="0" w:line="360" w:lineRule="auto"/>
        <w:ind w:right="20"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bookmarkStart w:id="63" w:name="bookmark140"/>
      <w:r w:rsidRPr="004B2EC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Величины капитальных вложений для осуществления строительства, рекон</w:t>
      </w:r>
      <w:r w:rsidRPr="004B2EC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  <w:t>струкции и технического перевооружения источников теплоснабжения приведены в разделе 5, тепловых сетей и теплосетевых объектов - в разделе 6.</w:t>
      </w:r>
      <w:bookmarkEnd w:id="63"/>
    </w:p>
    <w:p w:rsidR="00F247D3" w:rsidRPr="008671C2" w:rsidRDefault="00F247D3" w:rsidP="008671C2">
      <w:pPr>
        <w:pStyle w:val="af3"/>
        <w:widowControl w:val="0"/>
        <w:numPr>
          <w:ilvl w:val="1"/>
          <w:numId w:val="50"/>
        </w:numPr>
        <w:spacing w:before="240" w:after="0" w:line="360" w:lineRule="auto"/>
        <w:ind w:left="0" w:right="20" w:firstLine="567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8671C2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Предложения по источникам инвестиций, обеспечивающих финансовые потребности</w:t>
      </w:r>
    </w:p>
    <w:p w:rsidR="00FD3D4F" w:rsidRPr="00FD3D4F" w:rsidRDefault="00FD3D4F" w:rsidP="00FD3D4F">
      <w:pPr>
        <w:widowControl w:val="0"/>
        <w:spacing w:after="45" w:line="360" w:lineRule="auto"/>
        <w:ind w:right="20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В сложившихся условиях хозяйственно-финансовой деятельности для ПАО «ЮК ГРЭС» как организации, осуществляющей эксплуатацию рассматривае</w:t>
      </w: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мых в схеме теплоснабжения теплогенерирующих и теплосетевых объектов, воз</w:t>
      </w: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можно рассмотрение трех источников финансирования, обеспечивающих реализа</w:t>
      </w: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цию проектов:</w:t>
      </w:r>
    </w:p>
    <w:p w:rsidR="00FD3D4F" w:rsidRPr="00FD3D4F" w:rsidRDefault="00FD3D4F" w:rsidP="00FD3D4F">
      <w:pPr>
        <w:widowControl w:val="0"/>
        <w:numPr>
          <w:ilvl w:val="0"/>
          <w:numId w:val="22"/>
        </w:num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включение капитальных затрат в тариф на тепловую энергию;</w:t>
      </w:r>
    </w:p>
    <w:p w:rsidR="00FD3D4F" w:rsidRPr="00FD3D4F" w:rsidRDefault="00FD3D4F" w:rsidP="00FD3D4F">
      <w:pPr>
        <w:widowControl w:val="0"/>
        <w:numPr>
          <w:ilvl w:val="0"/>
          <w:numId w:val="22"/>
        </w:num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за счет платы (тарифа) за подключение;</w:t>
      </w:r>
    </w:p>
    <w:p w:rsidR="00FD3D4F" w:rsidRPr="00FD3D4F" w:rsidRDefault="00FD3D4F" w:rsidP="00FD3D4F">
      <w:pPr>
        <w:widowControl w:val="0"/>
        <w:numPr>
          <w:ilvl w:val="0"/>
          <w:numId w:val="22"/>
        </w:numPr>
        <w:spacing w:after="75" w:line="36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финансирование из бюджетов различных уровней.</w:t>
      </w:r>
    </w:p>
    <w:p w:rsidR="00FD3D4F" w:rsidRPr="00FD3D4F" w:rsidRDefault="00FD3D4F" w:rsidP="00FD3D4F">
      <w:pPr>
        <w:widowControl w:val="0"/>
        <w:spacing w:after="60" w:line="360" w:lineRule="auto"/>
        <w:ind w:right="20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Включение капитальных затрат в тариф на тепловую энергию может быть ре</w:t>
      </w: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ализовано введением этих затрат в необходимую валовую выручку при использо</w:t>
      </w: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вании различных методов формирования тарифов в соответствии с Постановле</w:t>
      </w: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нием Правительства РФ №1075 от 22.10.2012 г. «О ценообразовании в сфере теп</w:t>
      </w: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лоснабжения».</w:t>
      </w:r>
    </w:p>
    <w:p w:rsidR="00FD3D4F" w:rsidRPr="00FD3D4F" w:rsidRDefault="00FD3D4F" w:rsidP="00FD3D4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3D4F">
        <w:rPr>
          <w:rFonts w:ascii="Times New Roman" w:hAnsi="Times New Roman" w:cs="Times New Roman"/>
          <w:sz w:val="24"/>
          <w:szCs w:val="24"/>
        </w:rPr>
        <w:t xml:space="preserve">В настоящее время органом регулирования устанавливаются долгосрочные тарифы для регулируемой организации в числовом выражении или в виде формул отдельно на каждый год </w:t>
      </w:r>
      <w:r w:rsidRPr="00FD3D4F">
        <w:rPr>
          <w:rFonts w:ascii="Times New Roman" w:hAnsi="Times New Roman" w:cs="Times New Roman"/>
          <w:sz w:val="24"/>
          <w:szCs w:val="24"/>
        </w:rPr>
        <w:lastRenderedPageBreak/>
        <w:t xml:space="preserve">долгосрочного периода регулирования на основании определенных органом регулирования для такой регулируемой организации значений долгосрочных параметров регулирования ее деятельности и иных прогнозных параметров регулирования. </w:t>
      </w:r>
    </w:p>
    <w:p w:rsidR="00FD3D4F" w:rsidRPr="00FD3D4F" w:rsidRDefault="00FD3D4F" w:rsidP="00FD3D4F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4" w:name="P341"/>
      <w:bookmarkEnd w:id="64"/>
      <w:r w:rsidRPr="00FD3D4F">
        <w:rPr>
          <w:rFonts w:ascii="Times New Roman" w:hAnsi="Times New Roman" w:cs="Times New Roman"/>
          <w:sz w:val="24"/>
          <w:szCs w:val="24"/>
        </w:rPr>
        <w:t xml:space="preserve">Для регулируемых организаций, владеющих объектами теплоснабжения, находящимися в государственной или муниципальной собственности, на основании концессионного соглашения или договора аренды, долгосрочные тарифы устанавливаются на основе значений долгосрочных параметров регулирования деятельности концессионера или арендатора, предусмотренных конкурсной документацией и согласованных органом регулирования в порядке, установленном </w:t>
      </w:r>
      <w:hyperlink w:anchor="P642" w:history="1">
        <w:r w:rsidRPr="00FD3D4F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FD3D4F">
        <w:rPr>
          <w:rFonts w:ascii="Times New Roman" w:hAnsi="Times New Roman" w:cs="Times New Roman"/>
          <w:sz w:val="24"/>
          <w:szCs w:val="24"/>
        </w:rPr>
        <w:t xml:space="preserve"> регулирования цен (тарифов), а также значений долгосрочных параметров регулирования деятельности концессионера (арендатора), указанных в конкурсном предложении концессионера (арендатора) на право заключения концессионного соглашения или договора аренды.</w:t>
      </w:r>
    </w:p>
    <w:p w:rsidR="00FD3D4F" w:rsidRPr="00FD3D4F" w:rsidRDefault="00FD3D4F" w:rsidP="00FD3D4F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3D4F">
        <w:rPr>
          <w:rFonts w:ascii="Times New Roman" w:hAnsi="Times New Roman" w:cs="Times New Roman"/>
          <w:sz w:val="24"/>
          <w:szCs w:val="24"/>
        </w:rPr>
        <w:t xml:space="preserve">В случае если стороны концессионного соглашения договорились об изменении долгосрочных параметров регулирования деятельности концессионера, долгосрочные тарифы устанавливаются с применением новых значений долгосрочных параметров регулирования деятельности концессионера при условии, что эти значения были предварительно согласованы органом регулирования в порядке, установленном </w:t>
      </w:r>
      <w:hyperlink w:anchor="P642" w:history="1">
        <w:r w:rsidRPr="00FD3D4F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FD3D4F">
        <w:rPr>
          <w:rFonts w:ascii="Times New Roman" w:hAnsi="Times New Roman" w:cs="Times New Roman"/>
          <w:sz w:val="24"/>
          <w:szCs w:val="24"/>
        </w:rPr>
        <w:t xml:space="preserve"> регулирования цен (тарифов).</w:t>
      </w:r>
    </w:p>
    <w:p w:rsidR="00FD3D4F" w:rsidRPr="00FD3D4F" w:rsidRDefault="00FD3D4F" w:rsidP="00FD3D4F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3D4F">
        <w:rPr>
          <w:rFonts w:ascii="Times New Roman" w:hAnsi="Times New Roman" w:cs="Times New Roman"/>
          <w:sz w:val="24"/>
          <w:szCs w:val="24"/>
        </w:rPr>
        <w:t xml:space="preserve"> Орган регулирования ежегодно в течение долгосрочного периода регулирования осуществляет корректировку долгосрочного тарифа, ранее установленного на год, следующий за текущим годом, в соответствии с </w:t>
      </w:r>
      <w:hyperlink r:id="rId23" w:history="1">
        <w:r w:rsidRPr="00FD3D4F">
          <w:rPr>
            <w:rFonts w:ascii="Times New Roman" w:hAnsi="Times New Roman" w:cs="Times New Roman"/>
            <w:sz w:val="24"/>
            <w:szCs w:val="24"/>
          </w:rPr>
          <w:t>методическими указаниями</w:t>
        </w:r>
      </w:hyperlink>
      <w:r w:rsidRPr="00FD3D4F">
        <w:rPr>
          <w:rFonts w:ascii="Times New Roman" w:hAnsi="Times New Roman" w:cs="Times New Roman"/>
          <w:sz w:val="24"/>
          <w:szCs w:val="24"/>
        </w:rPr>
        <w:t xml:space="preserve"> с учетом отклонения значений параметров регулирования деятельности регулируемой организации за истекший период регулирования от значений таких параметров, учтенных при расчете долгосрочных тарифов, за исключением долгосрочных параметров регулирования. Корректировка осуществляется в соответствии с формулой корректировки необходимой валовой выручки, установленной в методических указаниях и включающей следующие показатели:</w:t>
      </w:r>
    </w:p>
    <w:p w:rsidR="00FD3D4F" w:rsidRPr="00FD3D4F" w:rsidRDefault="00FD3D4F" w:rsidP="00FD3D4F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3D4F">
        <w:rPr>
          <w:rFonts w:ascii="Times New Roman" w:hAnsi="Times New Roman" w:cs="Times New Roman"/>
          <w:sz w:val="24"/>
          <w:szCs w:val="24"/>
        </w:rPr>
        <w:t>а) отклонение объема товаров (услуг), реализуемых в ходе осуществления регулируемой деятельности, от объема, учтенного при установлении тарифов для регулируемой организации;</w:t>
      </w:r>
    </w:p>
    <w:p w:rsidR="00FD3D4F" w:rsidRPr="00FD3D4F" w:rsidRDefault="00FD3D4F" w:rsidP="00FD3D4F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3D4F">
        <w:rPr>
          <w:rFonts w:ascii="Times New Roman" w:hAnsi="Times New Roman" w:cs="Times New Roman"/>
          <w:sz w:val="24"/>
          <w:szCs w:val="24"/>
        </w:rPr>
        <w:t>б) отклонение фактических значений индекса потребительских цен и других индексов, предусмотренных прогнозом социально-экономического развития Российской Федерации, от значений, которые были использованы органом регулирования при установлении тарифов;</w:t>
      </w:r>
    </w:p>
    <w:p w:rsidR="00FD3D4F" w:rsidRPr="00FD3D4F" w:rsidRDefault="00FD3D4F" w:rsidP="00FD3D4F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3D4F">
        <w:rPr>
          <w:rFonts w:ascii="Times New Roman" w:hAnsi="Times New Roman" w:cs="Times New Roman"/>
          <w:sz w:val="24"/>
          <w:szCs w:val="24"/>
        </w:rPr>
        <w:t>в) отклонение уровня неподконтрольных расходов от уровня неподконтрольных расходов, который был использован органом регулирования при установлении тарифов;</w:t>
      </w:r>
    </w:p>
    <w:p w:rsidR="00FD3D4F" w:rsidRPr="00FD3D4F" w:rsidRDefault="00FD3D4F" w:rsidP="00FD3D4F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3D4F">
        <w:rPr>
          <w:rFonts w:ascii="Times New Roman" w:hAnsi="Times New Roman" w:cs="Times New Roman"/>
          <w:sz w:val="24"/>
          <w:szCs w:val="24"/>
        </w:rPr>
        <w:lastRenderedPageBreak/>
        <w:t>г) отклонение изменения количества и состава производственных объектов регулируемой организации от изменения, учтенного при установлении тарифов;</w:t>
      </w:r>
    </w:p>
    <w:p w:rsidR="00FD3D4F" w:rsidRPr="00FD3D4F" w:rsidRDefault="00FD3D4F" w:rsidP="00FD3D4F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3D4F">
        <w:rPr>
          <w:rFonts w:ascii="Times New Roman" w:hAnsi="Times New Roman" w:cs="Times New Roman"/>
          <w:sz w:val="24"/>
          <w:szCs w:val="24"/>
        </w:rPr>
        <w:t>д) утверждение или изменение в установленном порядке инвестиционной программы, реализация инвестиционной программы (ввод производственных объектов в эксплуатацию);</w:t>
      </w:r>
    </w:p>
    <w:p w:rsidR="00FD3D4F" w:rsidRPr="00FD3D4F" w:rsidRDefault="00FD3D4F" w:rsidP="00FD3D4F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3D4F">
        <w:rPr>
          <w:rFonts w:ascii="Times New Roman" w:hAnsi="Times New Roman" w:cs="Times New Roman"/>
          <w:sz w:val="24"/>
          <w:szCs w:val="24"/>
        </w:rPr>
        <w:t>е) изменение уровня доходности долгосрочных государственных долговых обязательств по сравнению с уровнем, учтенным при расчете необходимой валовой выручки;</w:t>
      </w:r>
    </w:p>
    <w:p w:rsidR="00FD3D4F" w:rsidRPr="00FD3D4F" w:rsidRDefault="00FD3D4F" w:rsidP="00FD3D4F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3D4F">
        <w:rPr>
          <w:rFonts w:ascii="Times New Roman" w:hAnsi="Times New Roman" w:cs="Times New Roman"/>
          <w:sz w:val="24"/>
          <w:szCs w:val="24"/>
        </w:rPr>
        <w:t>ж) степень исполнения регулируемой организацией обязательств по созданию и (или) реконструкции объекта концессионного соглашения или по реализации инвестиционной программы в случае недостижения регулируемой организацией утвержденных плановых значений показателей надежности объектов теплоснабжения;</w:t>
      </w:r>
    </w:p>
    <w:p w:rsidR="00FD3D4F" w:rsidRPr="00FD3D4F" w:rsidRDefault="00FD3D4F" w:rsidP="00FD3D4F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3D4F">
        <w:rPr>
          <w:rFonts w:ascii="Times New Roman" w:hAnsi="Times New Roman" w:cs="Times New Roman"/>
          <w:sz w:val="24"/>
          <w:szCs w:val="24"/>
        </w:rPr>
        <w:t>з) отклонение фактических показателей энергосбережения и повышения энергетической эффективности от установленных плановых (расчетных) показателей - если в отношении регулируемой организации утверждена программа в области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энергетической эффективности;</w:t>
      </w:r>
    </w:p>
    <w:p w:rsidR="00FD3D4F" w:rsidRPr="00FD3D4F" w:rsidRDefault="00FD3D4F" w:rsidP="00FD3D4F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3D4F">
        <w:rPr>
          <w:rFonts w:ascii="Times New Roman" w:hAnsi="Times New Roman" w:cs="Times New Roman"/>
          <w:sz w:val="24"/>
          <w:szCs w:val="24"/>
        </w:rPr>
        <w:t>и)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 - если в отношении регулируемой организации утверждена программа в области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энергетической эффективности;</w:t>
      </w:r>
    </w:p>
    <w:p w:rsidR="00FD3D4F" w:rsidRPr="00FD3D4F" w:rsidRDefault="00FD3D4F" w:rsidP="00FD3D4F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3D4F">
        <w:rPr>
          <w:rFonts w:ascii="Times New Roman" w:hAnsi="Times New Roman" w:cs="Times New Roman"/>
          <w:sz w:val="24"/>
          <w:szCs w:val="24"/>
        </w:rPr>
        <w:t>к) изменение расхода топлива, относимого на производство тепловой энергии, при изменении метода распределения удельного расхода условного топлива между электрической энергией, отпускаемой с шин электростанций, и тепловой энергией, отпускаемой с коллекторов электростанций при комбинированном производстве электрической и тепловой энергии.</w:t>
      </w:r>
    </w:p>
    <w:p w:rsidR="00FD3D4F" w:rsidRPr="00FD3D4F" w:rsidRDefault="00FD3D4F" w:rsidP="00FD3D4F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D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Долгосрочные тарифы рассчитываются  с применением метода индексации установленных тарифов.  Необходимая валовая выручка регулируемой организации включает в себя текущие расходы, амортизацию основных средств и нематериальных активов и нормативную прибыль регулируемой организации, а также расчетную предпринимательскую прибыль регулируемой организации.</w:t>
      </w:r>
    </w:p>
    <w:p w:rsidR="00FD3D4F" w:rsidRPr="00FD3D4F" w:rsidRDefault="00FD3D4F" w:rsidP="00FD3D4F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регулировании тарифов с применением метода индексации установленных тарифов такие тарифы устанавливаются на срок не менее 5 расчетных периодов регулирования или при </w:t>
      </w:r>
      <w:r w:rsidRPr="00FD3D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первом применении - на срок не менее 3 расчетных периодов регулирования.</w:t>
      </w:r>
    </w:p>
    <w:p w:rsidR="00FD3D4F" w:rsidRPr="00FD3D4F" w:rsidRDefault="00FD3D4F" w:rsidP="00FD3D4F">
      <w:pPr>
        <w:widowControl w:val="0"/>
        <w:spacing w:after="60" w:line="360" w:lineRule="auto"/>
        <w:ind w:right="20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FD3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Величина текущих расходов регулируемой организации определяется в соответствии с</w:t>
      </w: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 Постановле</w:t>
      </w: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нием Правительства РФ №1075 от 22.10.2012 г. «О ценообразовании в сфере теп</w:t>
      </w: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лоснабжения».</w:t>
      </w:r>
    </w:p>
    <w:p w:rsidR="00FD3D4F" w:rsidRPr="00FD3D4F" w:rsidRDefault="00FD3D4F" w:rsidP="00FD3D4F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Величина неподконтрольных расходов включает величину амортизации основных средств и расходы на выплаты по договорам займа и кредитным договорам, включая проценты по ним, за исключением расходов на погашение и обслуживание заемных средств, в том числе процентов по займам и кредитам. </w:t>
      </w:r>
    </w:p>
    <w:p w:rsidR="00FD3D4F" w:rsidRPr="00FD3D4F" w:rsidRDefault="00FD3D4F" w:rsidP="00FD3D4F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Величина амортизации основных средств и нематериальных активов устанавливается на каждый год долгосрочного периода регулирования в году, предшествующем долгосрочному периоду регулирования, в соответствии с </w:t>
      </w:r>
      <w:hyperlink r:id="rId24" w:history="1">
        <w:r w:rsidRPr="00FD3D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методическими указаниями</w:t>
        </w:r>
      </w:hyperlink>
      <w:r w:rsidRPr="00FD3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остаточной стоимости основных средств и нематериальных активов по данным бухгалтерского учета регулируемой организации.</w:t>
      </w:r>
    </w:p>
    <w:p w:rsidR="00FD3D4F" w:rsidRPr="00FD3D4F" w:rsidRDefault="00FD3D4F" w:rsidP="00FD3D4F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D4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Величина нормативной прибыли регулируемой организации включает в себя:</w:t>
      </w:r>
    </w:p>
    <w:p w:rsidR="00FD3D4F" w:rsidRPr="00FD3D4F" w:rsidRDefault="00FD3D4F" w:rsidP="00FD3D4F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D4F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расходы на капитальные вложения (инвестиции), определяемые в соответствии с утвержденными инвестиционными программами, за исключением расходов на капитальные вложения (инвестиции), осуществляемых за счет платы за подключение к системе теплоснабжения, сумм амортизации, средств бюджетов бюджетной системы Российской Федерации;</w:t>
      </w:r>
    </w:p>
    <w:p w:rsidR="00FD3D4F" w:rsidRPr="00FD3D4F" w:rsidRDefault="00FD3D4F" w:rsidP="00FD3D4F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5" w:name="P460"/>
      <w:bookmarkEnd w:id="65"/>
      <w:r w:rsidRPr="00FD3D4F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расходы на погашение и обслуживание заемных средств, привлекаемых на реализацию мероприятий инвестиционной программы, в размере, определяемом исходя из срока их возврата, предусмотренного договорами займа и кредитными договорами. При этом размер процентов по таким займам и кредитам, включаемый в величину нормативной прибыли регулируемой организации;</w:t>
      </w:r>
    </w:p>
    <w:p w:rsidR="00FD3D4F" w:rsidRPr="00FD3D4F" w:rsidRDefault="00FD3D4F" w:rsidP="00FD3D4F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экономически обоснованные расходы на выплаты, предусмотренные коллективными договорами, не учитываемые при определении налоговой базы налога на прибыль (расходов, относимых на прибыль после налогообложения) в соответствии с Налоговым </w:t>
      </w:r>
      <w:hyperlink r:id="rId25" w:history="1">
        <w:r w:rsidRPr="00FD3D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кодексом</w:t>
        </w:r>
      </w:hyperlink>
      <w:r w:rsidRPr="00FD3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FD3D4F" w:rsidRPr="00FD3D4F" w:rsidRDefault="00FD3D4F" w:rsidP="00FD3D4F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определении величины нормативной прибыли регулируемой организации расходы на капитальные вложения (инвестиции) на период регулирования рассчитываются с учетом расходов на реализацию мероприятий инвестиционной программы в размере, предусмотренном утвержденной в установленном порядке инвестиционной программой такой </w:t>
      </w:r>
      <w:r w:rsidRPr="00FD3D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организации на соответствующий год ее действия, с учетом источников финансирования, определенных инвестиционной программой.</w:t>
      </w:r>
    </w:p>
    <w:p w:rsidR="00FD3D4F" w:rsidRPr="00FD3D4F" w:rsidRDefault="00FD3D4F" w:rsidP="00FD3D4F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D4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(принятия в установленном порядке решения о корректировке инвестиционной программы регулируемой организации). Указанные изменения учитываются органом регулирования тарифов при установлении (корректировке) тарифов начиная со следующего периода регулирования (следующего года долгосрочного периода регулирования).</w:t>
      </w:r>
    </w:p>
    <w:p w:rsidR="00FD3D4F" w:rsidRPr="00FD3D4F" w:rsidRDefault="00FD3D4F" w:rsidP="00FD3D4F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6" w:name="P468"/>
      <w:bookmarkEnd w:id="66"/>
      <w:r w:rsidRPr="00FD3D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Расчетная предпринимательская прибыль регулируемой организации определяется в размере 5 процентов текущих расходов на каждый год долгосрочного периода регулирования.</w:t>
      </w:r>
    </w:p>
    <w:p w:rsidR="00FD3D4F" w:rsidRPr="00FD3D4F" w:rsidRDefault="00FD3D4F" w:rsidP="00FD3D4F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долгосрочным параметрам регулирования, устанавливаемым на долгосрочный период регулирования для формирования тарифов с использованием метода индексации установленных тарифов, относятся:</w:t>
      </w:r>
    </w:p>
    <w:p w:rsidR="00FD3D4F" w:rsidRPr="00FD3D4F" w:rsidRDefault="00FD3D4F" w:rsidP="00FD3D4F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D4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базовый уровень операционных расходов;</w:t>
      </w:r>
    </w:p>
    <w:p w:rsidR="00FD3D4F" w:rsidRPr="00FD3D4F" w:rsidRDefault="00FD3D4F" w:rsidP="00FD3D4F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D4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динамика изменения расходов, связанных с поставками соответствующих товаров, услуг (индекс эффективности операционных расходов);</w:t>
      </w:r>
    </w:p>
    <w:p w:rsidR="00FD3D4F" w:rsidRPr="00FD3D4F" w:rsidRDefault="00FD3D4F" w:rsidP="00FD3D4F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7" w:name="P476"/>
      <w:bookmarkEnd w:id="67"/>
      <w:r w:rsidRPr="00FD3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нормативный уровень прибыли (для организаций, владеющих объектами теплоснабжения, находящимися в государственной или муниципальной собственности, на основании концессионного соглашения или договора аренды, заключенных в соответствии с законодательством Российской Федерации </w:t>
      </w:r>
    </w:p>
    <w:p w:rsidR="00FD3D4F" w:rsidRPr="00FD3D4F" w:rsidRDefault="00FD3D4F" w:rsidP="00FD3D4F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D4F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показатели энергосбережения и энергетической эффективности - если в отношении регулируемой организации утверждена программа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энергетической эффективности и (или) если показатели энергосбережения и энергоэффективности предусмотрены в концессионном соглашении в отношении объектов теплоснабжения, находящихся в государственной или муниципальной собственности, или договоре аренды указанных объектов;</w:t>
      </w:r>
    </w:p>
    <w:p w:rsidR="00FD3D4F" w:rsidRPr="00FD3D4F" w:rsidRDefault="00FD3D4F" w:rsidP="00FD3D4F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динамика изменения расходов на топливо, устанавливаемая в целях перехода от одного метода распределения расхода топлива к другому методу, - если орган регулирования применяет понижающий коэффициент на переходный период в соответствии с </w:t>
      </w:r>
      <w:hyperlink w:anchor="P1199" w:history="1">
        <w:r w:rsidRPr="00FD3D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Правилами</w:t>
        </w:r>
      </w:hyperlink>
      <w:r w:rsidRPr="00FD3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распределения расхода топлива.</w:t>
      </w:r>
    </w:p>
    <w:p w:rsidR="00FD3D4F" w:rsidRPr="00FD3D4F" w:rsidRDefault="00FD3D4F" w:rsidP="00FD3D4F">
      <w:pPr>
        <w:widowControl w:val="0"/>
        <w:spacing w:after="60" w:line="360" w:lineRule="auto"/>
        <w:ind w:right="20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В соответствии с Постановлением Правительства РФ №1075 от 22.10.2012 г. «О </w:t>
      </w: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lastRenderedPageBreak/>
        <w:t>ценообразовании в сфере теплоснабжения» затраты регулирующей организа</w:t>
      </w: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ции на реализацию мероприятий по подключению новых потребителей могут быть компенсированы за счет платы за подключение. В общем случае при формирова</w:t>
      </w: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нии платы за подключение устанавливаемой в индивидуальном порядке (при под</w:t>
      </w: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ключении тепловой нагрузки более 1,5 Гкал/ч) включаются следующие средства для компенсации регулируемой организации:</w:t>
      </w:r>
    </w:p>
    <w:p w:rsidR="00FD3D4F" w:rsidRPr="00FD3D4F" w:rsidRDefault="00FD3D4F" w:rsidP="00FD3D4F">
      <w:pPr>
        <w:widowControl w:val="0"/>
        <w:numPr>
          <w:ilvl w:val="0"/>
          <w:numId w:val="22"/>
        </w:numPr>
        <w:spacing w:after="0" w:line="360" w:lineRule="auto"/>
        <w:ind w:right="20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расходы на проведение мероприятий по подключению объекта ка</w:t>
      </w: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питального строительства потребителя, в том числе - застройщика;</w:t>
      </w:r>
    </w:p>
    <w:p w:rsidR="00FD3D4F" w:rsidRPr="00FD3D4F" w:rsidRDefault="00FD3D4F" w:rsidP="00FD3D4F">
      <w:pPr>
        <w:widowControl w:val="0"/>
        <w:numPr>
          <w:ilvl w:val="0"/>
          <w:numId w:val="22"/>
        </w:numPr>
        <w:spacing w:after="0" w:line="360" w:lineRule="auto"/>
        <w:ind w:right="20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расходы на создание (реконструкцию) тепловых сетей от суще</w:t>
      </w: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ствующих тепловых сетей или источников тепловой энергии до точки подключения объекта капитального строительства потреби</w:t>
      </w: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теля, рассчитанных в соответствии со сметной стоимостью созда</w:t>
      </w: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ния (реконструкции) соответствующих тепловых сетей;</w:t>
      </w:r>
    </w:p>
    <w:p w:rsidR="00FD3D4F" w:rsidRPr="00FD3D4F" w:rsidRDefault="00FD3D4F" w:rsidP="00FD3D4F">
      <w:pPr>
        <w:widowControl w:val="0"/>
        <w:numPr>
          <w:ilvl w:val="0"/>
          <w:numId w:val="22"/>
        </w:numPr>
        <w:spacing w:after="0" w:line="360" w:lineRule="auto"/>
        <w:ind w:right="20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расходы на создание (реконструкцию) источников тепловой энер</w:t>
      </w: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гии и (или) развитие существующих источников тепловой энергии и (или) тепловых сетей, необходимых для создания технической возможности такого подключения, в том числе в соответствии со сметной стоимостью создания (реконструкции, модернизации) со</w:t>
      </w: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ответствующих тепловых сетей и источников тепловой энергии;</w:t>
      </w:r>
    </w:p>
    <w:p w:rsidR="00FD3D4F" w:rsidRPr="00FD3D4F" w:rsidRDefault="00FD3D4F" w:rsidP="00FD3D4F">
      <w:pPr>
        <w:widowControl w:val="0"/>
        <w:numPr>
          <w:ilvl w:val="0"/>
          <w:numId w:val="22"/>
        </w:numPr>
        <w:spacing w:after="206" w:line="360" w:lineRule="auto"/>
        <w:ind w:right="20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налог на прибыль, определяемый в соответствии с налоговым за</w:t>
      </w: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конодательством.</w:t>
      </w:r>
    </w:p>
    <w:p w:rsidR="00FD3D4F" w:rsidRPr="00FD3D4F" w:rsidRDefault="00FD3D4F" w:rsidP="00FD3D4F">
      <w:pPr>
        <w:pStyle w:val="3"/>
        <w:shd w:val="clear" w:color="auto" w:fill="auto"/>
        <w:tabs>
          <w:tab w:val="left" w:pos="477"/>
        </w:tabs>
        <w:spacing w:after="60"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FD3D4F">
        <w:rPr>
          <w:rFonts w:ascii="Times New Roman" w:hAnsi="Times New Roman" w:cs="Times New Roman"/>
          <w:sz w:val="24"/>
          <w:szCs w:val="24"/>
        </w:rPr>
        <w:t xml:space="preserve">При формировании платы за подключение тепловой нагрузки от 0,1 до </w:t>
      </w:r>
      <w:r w:rsidRPr="00FD3D4F">
        <w:rPr>
          <w:rFonts w:ascii="Times New Roman" w:hAnsi="Times New Roman" w:cs="Times New Roman"/>
          <w:sz w:val="24"/>
          <w:szCs w:val="24"/>
          <w:lang w:eastAsia="ru-RU" w:bidi="ru-RU"/>
        </w:rPr>
        <w:t>1,5 Гкал/ч также включаются средства для компенсации регулируемой организации расходов на проведение мероприятий по подключению объекта капитального строительства потребителя, в том числе застройщика, расходов на создание (ре</w:t>
      </w:r>
      <w:r w:rsidRPr="00FD3D4F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>конструкцию) тепловых сетей от существующих тепловых сетей или источников тепловой энергии до точки подключения объекта капитального строительства по</w:t>
      </w:r>
      <w:r w:rsidRPr="00FD3D4F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>требителя, а также налог на прибыль, определяемый в соответствии с налоговым законодательством.</w:t>
      </w:r>
    </w:p>
    <w:p w:rsidR="00FD3D4F" w:rsidRPr="00FD3D4F" w:rsidRDefault="00FD3D4F" w:rsidP="00FD3D4F">
      <w:pPr>
        <w:pStyle w:val="3"/>
        <w:shd w:val="clear" w:color="auto" w:fill="auto"/>
        <w:tabs>
          <w:tab w:val="left" w:pos="477"/>
        </w:tabs>
        <w:spacing w:after="60"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FD3D4F">
        <w:rPr>
          <w:rFonts w:ascii="Times New Roman" w:hAnsi="Times New Roman" w:cs="Times New Roman"/>
          <w:sz w:val="24"/>
          <w:szCs w:val="24"/>
          <w:lang w:eastAsia="ru-RU" w:bidi="ru-RU"/>
        </w:rPr>
        <w:t>В период 2019-2024гг. в ОГО не планируется подключение перспективных потребителей с подключенной нагрузкой свыше 1,5 Гкал/ч.</w:t>
      </w:r>
    </w:p>
    <w:p w:rsidR="00FD3D4F" w:rsidRPr="00FD3D4F" w:rsidRDefault="00FD3D4F" w:rsidP="00FD3D4F">
      <w:pPr>
        <w:widowControl w:val="0"/>
        <w:spacing w:after="60" w:line="360" w:lineRule="auto"/>
        <w:ind w:right="20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Финансирование рассматриваемых проектов из бюджетов различных уров</w:t>
      </w: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ней может быть реализовано через различные целевые муниципальные, краевые и федеральные программы.</w:t>
      </w:r>
    </w:p>
    <w:p w:rsidR="00FD3D4F" w:rsidRPr="00FD3D4F" w:rsidRDefault="00FD3D4F" w:rsidP="00FD3D4F">
      <w:pPr>
        <w:widowControl w:val="0"/>
        <w:spacing w:after="60" w:line="360" w:lineRule="auto"/>
        <w:ind w:right="20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Предложения по выбору источника финансирования конкретных мероприятий для теплоснабжающей организации основывались на следую</w:t>
      </w: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щих принципах:</w:t>
      </w:r>
    </w:p>
    <w:p w:rsidR="00FD3D4F" w:rsidRPr="00FD3D4F" w:rsidRDefault="00FD3D4F" w:rsidP="00FD3D4F">
      <w:pPr>
        <w:widowControl w:val="0"/>
        <w:numPr>
          <w:ilvl w:val="0"/>
          <w:numId w:val="22"/>
        </w:numPr>
        <w:spacing w:after="0" w:line="360" w:lineRule="auto"/>
        <w:ind w:right="20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мероприятия не приводящие к необоснованно высокому росту тари</w:t>
      </w: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фов (при включении их в тариф) и имеющие инвестиционную привле</w:t>
      </w: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кательность предлагается финансировать за счет включения затрат в тариф на тепловую энергию;</w:t>
      </w:r>
    </w:p>
    <w:p w:rsidR="00FD3D4F" w:rsidRPr="00FD3D4F" w:rsidRDefault="00FD3D4F" w:rsidP="00FD3D4F">
      <w:pPr>
        <w:widowControl w:val="0"/>
        <w:numPr>
          <w:ilvl w:val="0"/>
          <w:numId w:val="22"/>
        </w:numPr>
        <w:spacing w:after="0" w:line="360" w:lineRule="auto"/>
        <w:ind w:right="20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lastRenderedPageBreak/>
        <w:t xml:space="preserve"> мероприятия, не имеющие инвестиционную привлекательность, при</w:t>
      </w: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водящие к резкому росту тарифа (при включении их в тариф), направ</w:t>
      </w: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ленные в первую очередь на повышение надежности теплоснабжения предлагается финансировать за счет бюджетных средств всех уров</w:t>
      </w: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ней.</w:t>
      </w:r>
    </w:p>
    <w:p w:rsidR="00FD3D4F" w:rsidRPr="00FD3D4F" w:rsidRDefault="00FD3D4F" w:rsidP="00FD3D4F">
      <w:pPr>
        <w:pStyle w:val="3"/>
        <w:shd w:val="clear" w:color="auto" w:fill="auto"/>
        <w:spacing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FD3D4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К этой группе, как правило, относятся проекты, связанные с переклад</w:t>
      </w:r>
      <w:r w:rsidRPr="00FD3D4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softHyphen/>
        <w:t>ками сетей для повышения надежности теплоснабжения. Реализация данных про</w:t>
      </w:r>
      <w:r w:rsidRPr="00FD3D4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softHyphen/>
        <w:t>ектов требует больших капитальных вложений и низкий экономический эффект. Реализация данных проектов за счет средств из тарифа невозможна т.к. приводит к неоправданному росту тарифа (тариф увеличивается в разы). Указанные проекты направлены в первую очередь на повышение надежности теплоснабжения, явля</w:t>
      </w:r>
      <w:r w:rsidRPr="00FD3D4F">
        <w:rPr>
          <w:rFonts w:ascii="Times New Roman" w:hAnsi="Times New Roman" w:cs="Times New Roman"/>
          <w:sz w:val="24"/>
          <w:szCs w:val="24"/>
          <w:lang w:eastAsia="ru-RU" w:bidi="ru-RU"/>
        </w:rPr>
        <w:t>ются социально значимыми и могут финансироваться, как правило, за счет бюд</w:t>
      </w:r>
      <w:r w:rsidRPr="00FD3D4F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>жетных средств различных уровней в рамках целевых программ;</w:t>
      </w:r>
    </w:p>
    <w:p w:rsidR="00FD3D4F" w:rsidRPr="00FD3D4F" w:rsidRDefault="00FD3D4F" w:rsidP="00FD3D4F">
      <w:pPr>
        <w:widowControl w:val="0"/>
        <w:numPr>
          <w:ilvl w:val="0"/>
          <w:numId w:val="22"/>
        </w:numPr>
        <w:spacing w:after="0" w:line="360" w:lineRule="auto"/>
        <w:ind w:right="20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часть мероприятий по подключению новых потребителей предлагает</w:t>
      </w: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ся финансировать за счет платы за подключение.</w:t>
      </w:r>
    </w:p>
    <w:p w:rsidR="00FD3D4F" w:rsidRPr="00FD3D4F" w:rsidRDefault="00FD3D4F" w:rsidP="00FD3D4F">
      <w:pPr>
        <w:pStyle w:val="3"/>
        <w:shd w:val="clear" w:color="auto" w:fill="auto"/>
        <w:spacing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FD3D4F" w:rsidRPr="00FD3D4F" w:rsidRDefault="00FD3D4F" w:rsidP="00FD3D4F">
      <w:pPr>
        <w:widowControl w:val="0"/>
        <w:spacing w:after="0" w:line="360" w:lineRule="auto"/>
        <w:ind w:right="20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На основании вышесказанного предлагается следующая структура источни</w:t>
      </w: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ков финансирования проектов рассмотренных в схеме теплоснабжения:</w:t>
      </w:r>
    </w:p>
    <w:p w:rsidR="00FD3D4F" w:rsidRPr="00FD3D4F" w:rsidRDefault="00FD3D4F" w:rsidP="00FD3D4F">
      <w:pPr>
        <w:widowControl w:val="0"/>
        <w:spacing w:after="60" w:line="360" w:lineRule="auto"/>
        <w:ind w:right="20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а. финансирование остальных проектов - за счет тарифа на тепловую энергию.</w:t>
      </w:r>
    </w:p>
    <w:p w:rsidR="00FD3D4F" w:rsidRPr="00FD3D4F" w:rsidRDefault="00FD3D4F" w:rsidP="00FD3D4F">
      <w:pPr>
        <w:widowControl w:val="0"/>
        <w:spacing w:after="0" w:line="360" w:lineRule="auto"/>
        <w:ind w:right="20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б. реконструкцию квартальных тепловых сетей от существующих тепло</w:t>
      </w: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вых пунктов и котельных для повышения надежности теплоснабжения потребителей осуществить за счет бюджетных средств различных уровней; наиболее оптимальным вариантом в этом случае представ</w:t>
      </w: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ляется включение данных расходов в краевую или федеральную це</w:t>
      </w: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левую программу;</w:t>
      </w:r>
    </w:p>
    <w:p w:rsidR="00FD3D4F" w:rsidRPr="00FD3D4F" w:rsidRDefault="00FD3D4F" w:rsidP="00FD3D4F">
      <w:pPr>
        <w:widowControl w:val="0"/>
        <w:spacing w:after="60" w:line="360" w:lineRule="auto"/>
        <w:ind w:right="20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в. подключение перспективных потребителей к тепловым сетям ПАО «ЮК ГРЭС» осуществлять за счет платы за подключение с вклю</w:t>
      </w: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чением в нее капитальных затрат по строительству квартальных теп</w:t>
      </w: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ловых сетей от существующих тепловых пунктов и котельных.</w:t>
      </w:r>
    </w:p>
    <w:p w:rsidR="00FD3D4F" w:rsidRPr="00FD3D4F" w:rsidRDefault="00FD3D4F" w:rsidP="00FD3D4F">
      <w:pPr>
        <w:widowControl w:val="0"/>
        <w:spacing w:after="456" w:line="360" w:lineRule="auto"/>
        <w:ind w:left="1340" w:right="580" w:hanging="36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173195" w:rsidRDefault="00173195" w:rsidP="008671C2">
      <w:pPr>
        <w:widowControl w:val="0"/>
        <w:spacing w:after="456" w:line="360" w:lineRule="auto"/>
        <w:ind w:right="58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173195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>9</w:t>
      </w:r>
      <w:r w:rsidR="008671C2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>.</w:t>
      </w:r>
      <w:r w:rsidRPr="00173195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РЕШЕНИЕ ОБ ОПРЕДЕЛЕНИИ ЕДИНЫХ ТЕПЛОСНАБЖАЮЩИХ ОРГАНИЗАЦИЙ</w:t>
      </w:r>
    </w:p>
    <w:p w:rsidR="00FD3D4F" w:rsidRPr="00FD3D4F" w:rsidRDefault="00FD3D4F" w:rsidP="00FD3D4F">
      <w:pPr>
        <w:widowControl w:val="0"/>
        <w:spacing w:after="0" w:line="360" w:lineRule="auto"/>
        <w:ind w:right="120" w:firstLine="58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D3D4F">
        <w:rPr>
          <w:rFonts w:ascii="Times New Roman" w:eastAsia="Arial Unicode MS" w:hAnsi="Times New Roman" w:cs="Times New Roman"/>
          <w:sz w:val="24"/>
          <w:szCs w:val="24"/>
        </w:rPr>
        <w:t>Решение об установлении организации в качестве ЕТО в той или иной зоне деятельности принимает, в соответствии с ч. 6 ст. 6 Федерального закона № 190-ФЗ «О теплоснабжении», орган местного самоуправления городского округа.</w:t>
      </w:r>
    </w:p>
    <w:p w:rsidR="00FD3D4F" w:rsidRPr="00FD3D4F" w:rsidRDefault="00FD3D4F" w:rsidP="00FD3D4F">
      <w:pPr>
        <w:widowControl w:val="0"/>
        <w:spacing w:after="60" w:line="360" w:lineRule="auto"/>
        <w:ind w:right="20" w:firstLine="58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D3D4F">
        <w:rPr>
          <w:rFonts w:ascii="Times New Roman" w:eastAsia="Arial Unicode MS" w:hAnsi="Times New Roman" w:cs="Times New Roman"/>
          <w:sz w:val="24"/>
          <w:szCs w:val="24"/>
        </w:rPr>
        <w:t>Обязанности ЕТО определены постановлением Правительства РФ от 08.08.2012 № 808 «Об организации теплоснабжения в Российской Федерации и о внесении изменений в некоторые законодательные акты Правительства Россий</w:t>
      </w:r>
      <w:r w:rsidRPr="00FD3D4F">
        <w:rPr>
          <w:rFonts w:ascii="Times New Roman" w:eastAsia="Arial Unicode MS" w:hAnsi="Times New Roman" w:cs="Times New Roman"/>
          <w:sz w:val="24"/>
          <w:szCs w:val="24"/>
        </w:rPr>
        <w:softHyphen/>
        <w:t xml:space="preserve">ской Федерации» (п. 12 Правил </w:t>
      </w:r>
      <w:r w:rsidRPr="00FD3D4F">
        <w:rPr>
          <w:rFonts w:ascii="Times New Roman" w:eastAsia="Arial Unicode MS" w:hAnsi="Times New Roman" w:cs="Times New Roman"/>
          <w:sz w:val="24"/>
          <w:szCs w:val="24"/>
        </w:rPr>
        <w:lastRenderedPageBreak/>
        <w:t>организации теплоснабжения в Российской Феде</w:t>
      </w:r>
      <w:r w:rsidRPr="00FD3D4F">
        <w:rPr>
          <w:rFonts w:ascii="Times New Roman" w:eastAsia="Arial Unicode MS" w:hAnsi="Times New Roman" w:cs="Times New Roman"/>
          <w:sz w:val="24"/>
          <w:szCs w:val="24"/>
        </w:rPr>
        <w:softHyphen/>
        <w:t>рации, утвержденных указанным постановлением). В соответствии с приведенным документом ЕТО обязана:</w:t>
      </w:r>
    </w:p>
    <w:p w:rsidR="00FD3D4F" w:rsidRPr="00FD3D4F" w:rsidRDefault="00FD3D4F" w:rsidP="00FD3D4F">
      <w:pPr>
        <w:widowControl w:val="0"/>
        <w:numPr>
          <w:ilvl w:val="0"/>
          <w:numId w:val="22"/>
        </w:numPr>
        <w:spacing w:after="0" w:line="360" w:lineRule="auto"/>
        <w:ind w:right="20" w:hanging="36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D3D4F">
        <w:rPr>
          <w:rFonts w:ascii="Times New Roman" w:eastAsia="Arial Unicode MS" w:hAnsi="Times New Roman" w:cs="Times New Roman"/>
          <w:sz w:val="24"/>
          <w:szCs w:val="24"/>
        </w:rPr>
        <w:t xml:space="preserve"> заключать и исполнять договоры теплоснабжения с любыми обратив</w:t>
      </w:r>
      <w:r w:rsidRPr="00FD3D4F">
        <w:rPr>
          <w:rFonts w:ascii="Times New Roman" w:eastAsia="Arial Unicode MS" w:hAnsi="Times New Roman" w:cs="Times New Roman"/>
          <w:sz w:val="24"/>
          <w:szCs w:val="24"/>
        </w:rPr>
        <w:softHyphen/>
        <w:t>шимися к ней потребителями тепловой энергии, теплопотребляющие установки которых находятся в данной системе теплоснабжения, при условии соблюдения указанными потребителями выданных им в соот</w:t>
      </w:r>
      <w:r w:rsidRPr="00FD3D4F">
        <w:rPr>
          <w:rFonts w:ascii="Times New Roman" w:eastAsia="Arial Unicode MS" w:hAnsi="Times New Roman" w:cs="Times New Roman"/>
          <w:sz w:val="24"/>
          <w:szCs w:val="24"/>
        </w:rPr>
        <w:softHyphen/>
        <w:t>ветствии с законодательством о градостроительной деятельности тех</w:t>
      </w:r>
      <w:r w:rsidRPr="00FD3D4F">
        <w:rPr>
          <w:rFonts w:ascii="Times New Roman" w:eastAsia="Arial Unicode MS" w:hAnsi="Times New Roman" w:cs="Times New Roman"/>
          <w:sz w:val="24"/>
          <w:szCs w:val="24"/>
        </w:rPr>
        <w:softHyphen/>
        <w:t>нических условий подключения к тепловым сетям;</w:t>
      </w:r>
    </w:p>
    <w:p w:rsidR="00FD3D4F" w:rsidRPr="00FD3D4F" w:rsidRDefault="00FD3D4F" w:rsidP="00FD3D4F">
      <w:pPr>
        <w:widowControl w:val="0"/>
        <w:numPr>
          <w:ilvl w:val="0"/>
          <w:numId w:val="22"/>
        </w:numPr>
        <w:spacing w:after="0" w:line="360" w:lineRule="auto"/>
        <w:ind w:right="20" w:hanging="36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D3D4F">
        <w:rPr>
          <w:rFonts w:ascii="Times New Roman" w:eastAsia="Arial Unicode MS" w:hAnsi="Times New Roman" w:cs="Times New Roman"/>
          <w:sz w:val="24"/>
          <w:szCs w:val="24"/>
        </w:rPr>
        <w:t xml:space="preserve"> заключать и исполнять договоры поставки тепловой энергии (мощно</w:t>
      </w:r>
      <w:r w:rsidRPr="00FD3D4F">
        <w:rPr>
          <w:rFonts w:ascii="Times New Roman" w:eastAsia="Arial Unicode MS" w:hAnsi="Times New Roman" w:cs="Times New Roman"/>
          <w:sz w:val="24"/>
          <w:szCs w:val="24"/>
        </w:rPr>
        <w:softHyphen/>
        <w:t>сти) и (или) теплоносителя в отношении объема тепловой нагрузки, распределенной в соответствии со схемой теплоснабжения;</w:t>
      </w:r>
    </w:p>
    <w:p w:rsidR="00FD3D4F" w:rsidRPr="00FD3D4F" w:rsidRDefault="00FD3D4F" w:rsidP="00FD3D4F">
      <w:pPr>
        <w:widowControl w:val="0"/>
        <w:numPr>
          <w:ilvl w:val="0"/>
          <w:numId w:val="22"/>
        </w:numPr>
        <w:spacing w:after="0" w:line="360" w:lineRule="auto"/>
        <w:ind w:right="20" w:hanging="36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D3D4F">
        <w:rPr>
          <w:rFonts w:ascii="Times New Roman" w:eastAsia="Arial Unicode MS" w:hAnsi="Times New Roman" w:cs="Times New Roman"/>
          <w:sz w:val="24"/>
          <w:szCs w:val="24"/>
        </w:rPr>
        <w:t xml:space="preserve"> заключать и исполнять договоры оказания услуг по передаче тепловой энергии, теплоносителя в объеме, необходимом для обеспечения теп</w:t>
      </w:r>
      <w:r w:rsidRPr="00FD3D4F">
        <w:rPr>
          <w:rFonts w:ascii="Times New Roman" w:eastAsia="Arial Unicode MS" w:hAnsi="Times New Roman" w:cs="Times New Roman"/>
          <w:sz w:val="24"/>
          <w:szCs w:val="24"/>
        </w:rPr>
        <w:softHyphen/>
        <w:t>лоснабжения потребителей тепловой энергии, с учетом потерь тепло</w:t>
      </w:r>
      <w:r w:rsidRPr="00FD3D4F">
        <w:rPr>
          <w:rFonts w:ascii="Times New Roman" w:eastAsia="Arial Unicode MS" w:hAnsi="Times New Roman" w:cs="Times New Roman"/>
          <w:sz w:val="24"/>
          <w:szCs w:val="24"/>
        </w:rPr>
        <w:softHyphen/>
        <w:t>вой энергии, теплоносителя при их передаче.</w:t>
      </w:r>
    </w:p>
    <w:p w:rsidR="00FD3D4F" w:rsidRPr="00FD3D4F" w:rsidRDefault="00FD3D4F" w:rsidP="00FD3D4F">
      <w:pPr>
        <w:widowControl w:val="0"/>
        <w:spacing w:after="60" w:line="360" w:lineRule="auto"/>
        <w:ind w:right="20" w:firstLine="58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D3D4F">
        <w:rPr>
          <w:rFonts w:ascii="Times New Roman" w:eastAsia="Arial Unicode MS" w:hAnsi="Times New Roman" w:cs="Times New Roman"/>
          <w:sz w:val="24"/>
          <w:szCs w:val="24"/>
        </w:rPr>
        <w:t>Границы зоны деятельности ЕТО в соответствии с п. 19 вышеуказанного до</w:t>
      </w:r>
      <w:r w:rsidRPr="00FD3D4F">
        <w:rPr>
          <w:rFonts w:ascii="Times New Roman" w:eastAsia="Arial Unicode MS" w:hAnsi="Times New Roman" w:cs="Times New Roman"/>
          <w:sz w:val="24"/>
          <w:szCs w:val="24"/>
        </w:rPr>
        <w:softHyphen/>
        <w:t>кумента могут быть изменены в следующих случаях:</w:t>
      </w:r>
    </w:p>
    <w:p w:rsidR="00FD3D4F" w:rsidRPr="00FD3D4F" w:rsidRDefault="00FD3D4F" w:rsidP="00FD3D4F">
      <w:pPr>
        <w:widowControl w:val="0"/>
        <w:numPr>
          <w:ilvl w:val="0"/>
          <w:numId w:val="22"/>
        </w:numPr>
        <w:spacing w:after="0" w:line="360" w:lineRule="auto"/>
        <w:ind w:right="20" w:hanging="36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D3D4F">
        <w:rPr>
          <w:rFonts w:ascii="Times New Roman" w:eastAsia="Arial Unicode MS" w:hAnsi="Times New Roman" w:cs="Times New Roman"/>
          <w:sz w:val="24"/>
          <w:szCs w:val="24"/>
        </w:rPr>
        <w:t xml:space="preserve"> подключение к системе теплоснабжения новых теплопотребляющих установок, источников тепловой энергии или тепловых сетей, или их отключение от системы теплоснабжения;</w:t>
      </w:r>
    </w:p>
    <w:p w:rsidR="00FD3D4F" w:rsidRPr="00FD3D4F" w:rsidRDefault="00FD3D4F" w:rsidP="00FD3D4F">
      <w:pPr>
        <w:widowControl w:val="0"/>
        <w:numPr>
          <w:ilvl w:val="0"/>
          <w:numId w:val="22"/>
        </w:numPr>
        <w:spacing w:after="0" w:line="360" w:lineRule="auto"/>
        <w:ind w:right="20" w:hanging="36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D3D4F">
        <w:rPr>
          <w:rFonts w:ascii="Times New Roman" w:eastAsia="Arial Unicode MS" w:hAnsi="Times New Roman" w:cs="Times New Roman"/>
          <w:sz w:val="24"/>
          <w:szCs w:val="24"/>
        </w:rPr>
        <w:t xml:space="preserve"> технологическое объединение или разделение систем теплоснабже</w:t>
      </w:r>
      <w:r w:rsidRPr="00FD3D4F">
        <w:rPr>
          <w:rFonts w:ascii="Times New Roman" w:eastAsia="Arial Unicode MS" w:hAnsi="Times New Roman" w:cs="Times New Roman"/>
          <w:sz w:val="24"/>
          <w:szCs w:val="24"/>
        </w:rPr>
        <w:softHyphen/>
        <w:t>ния.</w:t>
      </w:r>
    </w:p>
    <w:p w:rsidR="00FD3D4F" w:rsidRPr="00FD3D4F" w:rsidRDefault="00FD3D4F" w:rsidP="00FD3D4F">
      <w:pPr>
        <w:widowControl w:val="0"/>
        <w:spacing w:after="60" w:line="360" w:lineRule="auto"/>
        <w:ind w:right="20" w:firstLine="58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D3D4F">
        <w:rPr>
          <w:rFonts w:ascii="Times New Roman" w:eastAsia="Arial Unicode MS" w:hAnsi="Times New Roman" w:cs="Times New Roman"/>
          <w:sz w:val="24"/>
          <w:szCs w:val="24"/>
        </w:rPr>
        <w:t>Сведения об изменении границ зон деятельности единой теплоснабжающей организации, а также сведения о присвоении другой организации статуса единой теплоснабжающей организации подлежат внесению в схему теплоснабжения при ее актуализации.</w:t>
      </w:r>
    </w:p>
    <w:p w:rsidR="00FD3D4F" w:rsidRPr="00173195" w:rsidRDefault="00FD3D4F" w:rsidP="00FD3D4F">
      <w:pPr>
        <w:widowControl w:val="0"/>
        <w:spacing w:after="456" w:line="360" w:lineRule="auto"/>
        <w:ind w:right="580" w:firstLine="567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FD3D4F">
        <w:rPr>
          <w:rFonts w:ascii="Times New Roman" w:hAnsi="Times New Roman" w:cs="Times New Roman"/>
          <w:sz w:val="24"/>
          <w:szCs w:val="24"/>
        </w:rPr>
        <w:t>Постановлением администрации Осинниковского городского округа № 812-П от 03.10.2014г. статус ЕТО присвоен ПАО «ЮК ГРЭС».</w:t>
      </w:r>
    </w:p>
    <w:p w:rsidR="006A5739" w:rsidRDefault="006A5739" w:rsidP="008671C2">
      <w:pPr>
        <w:widowControl w:val="0"/>
        <w:spacing w:before="240" w:after="579" w:line="360" w:lineRule="auto"/>
        <w:ind w:right="2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6A5739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>10</w:t>
      </w:r>
      <w:r w:rsidR="008671C2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>.</w:t>
      </w:r>
      <w:r w:rsidRPr="006A5739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РЕШЕНИЯ О РАСПРЕДЕЛЕНИИ ТЕПЛОВОЙ НАГРУЗКИ МЕЖДУ ИС</w:t>
      </w:r>
      <w:r w:rsidRPr="006A5739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softHyphen/>
        <w:t>ТОЧНИКАМИ ТЕПЛОВОЙ ЭНЕРГИИ</w:t>
      </w:r>
    </w:p>
    <w:p w:rsidR="00FD3D4F" w:rsidRPr="00FD3D4F" w:rsidRDefault="00FD3D4F" w:rsidP="00FD3D4F">
      <w:pPr>
        <w:widowControl w:val="0"/>
        <w:spacing w:after="0" w:line="360" w:lineRule="auto"/>
        <w:ind w:right="20"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D3D4F">
        <w:rPr>
          <w:rFonts w:ascii="Times New Roman" w:eastAsia="Arial Unicode MS" w:hAnsi="Times New Roman" w:cs="Times New Roman"/>
          <w:sz w:val="24"/>
          <w:szCs w:val="24"/>
        </w:rPr>
        <w:t>В целях покрытия существующих и перспективных нагрузок потребителей при обеспечении максимальной выработки электрической энергии на базе тепло</w:t>
      </w:r>
      <w:r w:rsidRPr="00FD3D4F">
        <w:rPr>
          <w:rFonts w:ascii="Times New Roman" w:eastAsia="Arial Unicode MS" w:hAnsi="Times New Roman" w:cs="Times New Roman"/>
          <w:sz w:val="24"/>
          <w:szCs w:val="24"/>
        </w:rPr>
        <w:softHyphen/>
        <w:t>вого потребления ЮК ГРЭС предлагаются следующие изменения ее зоны дей</w:t>
      </w:r>
      <w:r w:rsidRPr="00FD3D4F">
        <w:rPr>
          <w:rFonts w:ascii="Times New Roman" w:eastAsia="Arial Unicode MS" w:hAnsi="Times New Roman" w:cs="Times New Roman"/>
          <w:sz w:val="24"/>
          <w:szCs w:val="24"/>
        </w:rPr>
        <w:softHyphen/>
        <w:t>ствия:</w:t>
      </w:r>
    </w:p>
    <w:p w:rsidR="00FD3D4F" w:rsidRPr="00FD3D4F" w:rsidRDefault="00FD3D4F" w:rsidP="00FD3D4F">
      <w:pPr>
        <w:widowControl w:val="0"/>
        <w:numPr>
          <w:ilvl w:val="0"/>
          <w:numId w:val="22"/>
        </w:numPr>
        <w:spacing w:after="0" w:line="360" w:lineRule="auto"/>
        <w:ind w:right="20"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D3D4F">
        <w:rPr>
          <w:rFonts w:ascii="Times New Roman" w:eastAsia="Arial Unicode MS" w:hAnsi="Times New Roman" w:cs="Times New Roman"/>
          <w:sz w:val="24"/>
          <w:szCs w:val="24"/>
        </w:rPr>
        <w:t xml:space="preserve"> переключение существующих и перспективных потребителей котельных №№ 2, 3 на тепломагистраль ЮК ГРЭС - Осинники через единый ЦТП в 2022 году;</w:t>
      </w:r>
    </w:p>
    <w:p w:rsidR="00FD3D4F" w:rsidRPr="00FD3D4F" w:rsidRDefault="00FD3D4F" w:rsidP="00FD3D4F">
      <w:pPr>
        <w:widowControl w:val="0"/>
        <w:numPr>
          <w:ilvl w:val="0"/>
          <w:numId w:val="22"/>
        </w:numPr>
        <w:spacing w:after="0" w:line="360" w:lineRule="auto"/>
        <w:ind w:right="20"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D3D4F">
        <w:rPr>
          <w:rFonts w:ascii="Times New Roman" w:eastAsia="Arial Unicode MS" w:hAnsi="Times New Roman" w:cs="Times New Roman"/>
          <w:sz w:val="24"/>
          <w:szCs w:val="24"/>
        </w:rPr>
        <w:t xml:space="preserve"> переключение существующих и перспективных потребителей котельных Тобольская </w:t>
      </w:r>
      <w:r w:rsidRPr="00FD3D4F">
        <w:rPr>
          <w:rFonts w:ascii="Times New Roman" w:eastAsia="Arial Unicode MS" w:hAnsi="Times New Roman" w:cs="Times New Roman"/>
          <w:sz w:val="24"/>
          <w:szCs w:val="24"/>
        </w:rPr>
        <w:lastRenderedPageBreak/>
        <w:t>и ж/д №2 на тепломагистраль ЮК ГРЭС - Осинники через единый ЦТП в 2024 - 2028 годах.</w:t>
      </w:r>
    </w:p>
    <w:p w:rsidR="00FD3D4F" w:rsidRPr="00FD3D4F" w:rsidRDefault="00FD3D4F" w:rsidP="00FD3D4F">
      <w:pPr>
        <w:widowControl w:val="0"/>
        <w:spacing w:before="240" w:after="579" w:line="360" w:lineRule="auto"/>
        <w:ind w:right="20" w:firstLine="567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590212" w:rsidRPr="00590212" w:rsidRDefault="00590212" w:rsidP="008671C2">
      <w:pPr>
        <w:widowControl w:val="0"/>
        <w:spacing w:before="240" w:after="586"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590212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>11</w:t>
      </w:r>
      <w:r w:rsidR="008671C2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>.</w:t>
      </w:r>
      <w:r w:rsidRPr="00590212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РЕШЕНИЯ ПО БЕСХОЗЯЙНЫМ ТЕПЛОВЫМ СЕТЯМ</w:t>
      </w:r>
    </w:p>
    <w:p w:rsidR="00590212" w:rsidRDefault="00590212" w:rsidP="00590212">
      <w:pPr>
        <w:widowControl w:val="0"/>
        <w:spacing w:after="0" w:line="36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590212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Согласно информации, предоставленной </w:t>
      </w:r>
      <w:r w:rsidR="00FD3D4F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ПА</w:t>
      </w:r>
      <w:r w:rsidRPr="00590212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О «</w:t>
      </w:r>
      <w:r w:rsidR="007A7305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ЮК ГРЭС</w:t>
      </w:r>
      <w:r w:rsidRPr="00590212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», бесхозяйные теп</w:t>
      </w:r>
      <w:r w:rsidRPr="00590212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oftHyphen/>
        <w:t>ловые сети на территории Осинниковского городского округа отсутствуют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590212" w:rsidRDefault="00590212" w:rsidP="00590212">
      <w:pPr>
        <w:widowControl w:val="0"/>
        <w:spacing w:after="0" w:line="360" w:lineRule="auto"/>
        <w:ind w:firstLine="567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590212" w:rsidRPr="00E22520" w:rsidRDefault="00590212" w:rsidP="008671C2">
      <w:pPr>
        <w:widowControl w:val="0"/>
        <w:spacing w:before="240" w:after="0"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590212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>12</w:t>
      </w:r>
      <w:r w:rsidR="008671C2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>.</w:t>
      </w:r>
      <w:r w:rsidRPr="00590212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ПЕРСПЕКТИВНЫЕ ЦЕЛЕВЫЕ ПОКАЗАТЕЛИ ЭФФЕКТИВНОСТИ</w:t>
      </w:r>
      <w:r w:rsidR="008671C2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E22520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>СИСТЕМ ТЕПЛОСНАБЖЕНИЯ</w:t>
      </w:r>
    </w:p>
    <w:p w:rsidR="00590212" w:rsidRPr="00E22520" w:rsidRDefault="00590212" w:rsidP="00E22520">
      <w:pPr>
        <w:widowControl w:val="0"/>
        <w:spacing w:before="240"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2520">
        <w:rPr>
          <w:rFonts w:ascii="Times New Roman" w:hAnsi="Times New Roman" w:cs="Times New Roman"/>
          <w:sz w:val="24"/>
          <w:szCs w:val="24"/>
        </w:rPr>
        <w:t>Перспективное состояние систем теплоснабжения Осинниковского городско</w:t>
      </w:r>
      <w:r w:rsidRPr="00E22520">
        <w:rPr>
          <w:rFonts w:ascii="Times New Roman" w:hAnsi="Times New Roman" w:cs="Times New Roman"/>
          <w:sz w:val="24"/>
          <w:szCs w:val="24"/>
        </w:rPr>
        <w:softHyphen/>
        <w:t>го округа в соответствии с утвержденным вариантом развития характеризуется перспективными целевыми показателями, представленными в таблицах 12.1 - 12.14</w:t>
      </w:r>
      <w:r w:rsidR="0057382D" w:rsidRPr="00E22520">
        <w:rPr>
          <w:rFonts w:ascii="Times New Roman" w:hAnsi="Times New Roman" w:cs="Times New Roman"/>
          <w:sz w:val="24"/>
          <w:szCs w:val="24"/>
        </w:rPr>
        <w:t>.</w:t>
      </w:r>
    </w:p>
    <w:p w:rsidR="0057382D" w:rsidRDefault="0057382D" w:rsidP="00E22520">
      <w:pPr>
        <w:widowControl w:val="0"/>
        <w:spacing w:before="240" w:after="0" w:line="360" w:lineRule="auto"/>
        <w:ind w:firstLine="567"/>
      </w:pPr>
    </w:p>
    <w:p w:rsidR="0057382D" w:rsidRDefault="0057382D" w:rsidP="00590212">
      <w:pPr>
        <w:widowControl w:val="0"/>
        <w:spacing w:before="240" w:after="0" w:line="360" w:lineRule="auto"/>
        <w:ind w:firstLine="567"/>
        <w:jc w:val="center"/>
        <w:rPr>
          <w:rFonts w:ascii="Times New Roman" w:eastAsia="Arial Unicode MS" w:hAnsi="Times New Roman" w:cs="Times New Roman"/>
          <w:sz w:val="24"/>
          <w:szCs w:val="24"/>
        </w:rPr>
        <w:sectPr w:rsidR="0057382D" w:rsidSect="00173195">
          <w:pgSz w:w="11906" w:h="16838"/>
          <w:pgMar w:top="851" w:right="851" w:bottom="992" w:left="1418" w:header="709" w:footer="709" w:gutter="0"/>
          <w:cols w:space="708"/>
          <w:docGrid w:linePitch="360"/>
        </w:sectPr>
      </w:pPr>
    </w:p>
    <w:tbl>
      <w:tblPr>
        <w:tblW w:w="15309" w:type="dxa"/>
        <w:tblLayout w:type="fixed"/>
        <w:tblLook w:val="04A0" w:firstRow="1" w:lastRow="0" w:firstColumn="1" w:lastColumn="0" w:noHBand="0" w:noVBand="1"/>
      </w:tblPr>
      <w:tblGrid>
        <w:gridCol w:w="2740"/>
        <w:gridCol w:w="1093"/>
        <w:gridCol w:w="987"/>
        <w:gridCol w:w="992"/>
        <w:gridCol w:w="992"/>
        <w:gridCol w:w="993"/>
        <w:gridCol w:w="992"/>
        <w:gridCol w:w="992"/>
        <w:gridCol w:w="1134"/>
        <w:gridCol w:w="1134"/>
        <w:gridCol w:w="992"/>
        <w:gridCol w:w="1134"/>
        <w:gridCol w:w="1134"/>
      </w:tblGrid>
      <w:tr w:rsidR="00F6754B" w:rsidRPr="00F6754B" w:rsidTr="00E243F1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754B" w:rsidRPr="00F6754B" w:rsidTr="00F6754B">
        <w:trPr>
          <w:trHeight w:val="300"/>
        </w:trPr>
        <w:tc>
          <w:tcPr>
            <w:tcW w:w="1530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68" w:name="RANGE!A3"/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 xml:space="preserve">Таблица 12.1 - Перспективные целевые показатели эффективности производства и отпуска тепловой энергии котельных </w:t>
            </w:r>
            <w:bookmarkEnd w:id="68"/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</w:tr>
      <w:tr w:rsidR="00F6754B" w:rsidRPr="00F6754B" w:rsidTr="00F6754B">
        <w:trPr>
          <w:trHeight w:val="300"/>
        </w:trPr>
        <w:tc>
          <w:tcPr>
            <w:tcW w:w="15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котельная детского сада № 8</w:t>
            </w:r>
          </w:p>
        </w:tc>
      </w:tr>
      <w:tr w:rsidR="00F6754B" w:rsidRPr="00F6754B" w:rsidTr="00E243F1">
        <w:trPr>
          <w:trHeight w:val="4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Установленная тепловая мощность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0,17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Располагаемая тепловая мощность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0,15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установленной тепловой мощности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Затраты тепла на собственные нужды котельной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0,001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в тепловых сетях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0,003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Присоединенная тепловая нагрузка на отопление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Присоединенная тепловая нагрузка на ГВС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Резерв/дефицит тепловой мощности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0,066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Средневзвешенный срок службы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лет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УРУТ на выработку тепловой энергии (231,1)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кг.у.т./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231,07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231,07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231,07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231,07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231,07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231,07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231,07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231,07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231,07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173,95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174,82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УРУТ на отпуск тепловой энергии (231,1-7,1)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кг.у.т./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180,4</w:t>
            </w:r>
          </w:p>
        </w:tc>
      </w:tr>
      <w:tr w:rsidR="00F6754B" w:rsidRPr="00F6754B" w:rsidTr="00E243F1">
        <w:trPr>
          <w:trHeight w:val="88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электроэнергии на отпущенную тепловую энергию (4561)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кВт-ч/Гкал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20,36</w:t>
            </w:r>
          </w:p>
        </w:tc>
      </w:tr>
      <w:tr w:rsidR="00F6754B" w:rsidRPr="00F6754B" w:rsidTr="00E243F1">
        <w:trPr>
          <w:trHeight w:val="7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теплоносителя на отпущенную тепловую энергию (53)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/Г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0,24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Отпуск тепла в тепловые сети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224,00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Потребление топлива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 у.т.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40,4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Потребление воды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</w:tr>
      <w:tr w:rsidR="00F6754B" w:rsidRPr="00F6754B" w:rsidTr="00E243F1">
        <w:trPr>
          <w:trHeight w:val="43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Потребление электроэнергии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тыс.кВт-ч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4,6</w:t>
            </w:r>
          </w:p>
        </w:tc>
      </w:tr>
      <w:tr w:rsidR="00F6754B" w:rsidRPr="00F6754B" w:rsidTr="00E243F1">
        <w:trPr>
          <w:trHeight w:val="7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Коэффициент использования установленной тепловой мощности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49,5</w:t>
            </w:r>
          </w:p>
        </w:tc>
      </w:tr>
      <w:tr w:rsidR="00F6754B" w:rsidRPr="00F6754B" w:rsidTr="00F6754B">
        <w:trPr>
          <w:trHeight w:val="405"/>
        </w:trPr>
        <w:tc>
          <w:tcPr>
            <w:tcW w:w="15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котельная №3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Установленная тепловая мощность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3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Располагаемая тепловая мощность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3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установленной тепловой мощности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5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Затраты тепла на собственные нужды котельной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в тепловых сетях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Присоединенная тепловая нагрузка на отопление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9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Присоединенная тепловая нагрузка на ГВС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8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Резерв/дефицит тепловой мощности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-0,08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Средневзвешенный срок служ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бы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лет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9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УРУТ на выработку тепловой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кг.у.т./Гкал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8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УРУТ на отпуск тепловой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кг.у.т./Гкал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75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электроэнергии на отпущенную тепловую энергию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кВт-ч/Гкал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7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теплоносителя на отпущенную тепловую энергию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/Г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Отпуск тепла в тепловые сети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15259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Потребление топлива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 у.т.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Потребление воды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18112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Потребление электроэнергии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тыс.кВт-ч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7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Коэффициент использования установленной тепловой мощности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F6754B">
        <w:trPr>
          <w:trHeight w:val="405"/>
        </w:trPr>
        <w:tc>
          <w:tcPr>
            <w:tcW w:w="15309" w:type="dxa"/>
            <w:gridSpan w:val="1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котельная школы №7</w:t>
            </w:r>
          </w:p>
        </w:tc>
      </w:tr>
      <w:tr w:rsidR="00F6754B" w:rsidRPr="00F6754B" w:rsidTr="00E243F1">
        <w:trPr>
          <w:trHeight w:val="48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Установленная тепловая мощность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</w:tr>
      <w:tr w:rsidR="00F6754B" w:rsidRPr="00F6754B" w:rsidTr="00E243F1">
        <w:trPr>
          <w:trHeight w:val="49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Располагаемая тепловая мощность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0,57</w:t>
            </w:r>
          </w:p>
        </w:tc>
      </w:tr>
      <w:tr w:rsidR="00F6754B" w:rsidRPr="00F6754B" w:rsidTr="00E243F1">
        <w:trPr>
          <w:trHeight w:val="4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установленной тепловой мощности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Затраты тепла на собственные нужды котельной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0,003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в тепловых сетях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0,002</w:t>
            </w:r>
          </w:p>
        </w:tc>
      </w:tr>
      <w:tr w:rsidR="00F6754B" w:rsidRPr="00F6754B" w:rsidTr="00E243F1">
        <w:trPr>
          <w:trHeight w:val="48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Присоединенная тепловая нагрузка на отопление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0,28</w:t>
            </w:r>
          </w:p>
        </w:tc>
      </w:tr>
      <w:tr w:rsidR="00F6754B" w:rsidRPr="00F6754B" w:rsidTr="00E243F1">
        <w:trPr>
          <w:trHeight w:val="52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Присоединенная тепловая нагрузка на ГВС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F6754B" w:rsidRPr="00F6754B" w:rsidTr="00E243F1">
        <w:trPr>
          <w:trHeight w:val="49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Резерв/дефицит тепловой мощности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0,28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Средневзвешенный срок службы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лет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</w:tr>
      <w:tr w:rsidR="00F6754B" w:rsidRPr="00F6754B" w:rsidTr="00E243F1">
        <w:trPr>
          <w:trHeight w:val="52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УРУТ на выработку тепловой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кг.у.т./Гкал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УРУТ на отпуск тепловой энер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кг.у.т./Гкал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257,3</w:t>
            </w:r>
          </w:p>
        </w:tc>
      </w:tr>
      <w:tr w:rsidR="00F6754B" w:rsidRPr="00F6754B" w:rsidTr="00E243F1">
        <w:trPr>
          <w:trHeight w:val="7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электроэнер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гии на отпущенную тепловую энергию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кВт-ч/Гкал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90,3</w:t>
            </w:r>
          </w:p>
        </w:tc>
      </w:tr>
      <w:tr w:rsidR="00F6754B" w:rsidRPr="00F6754B" w:rsidTr="00E243F1">
        <w:trPr>
          <w:trHeight w:val="49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теплоносите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ля на отпущенную тепловую энергию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/Г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</w:t>
            </w:r>
          </w:p>
        </w:tc>
      </w:tr>
      <w:tr w:rsidR="00F6754B" w:rsidRPr="00F6754B" w:rsidTr="00E243F1">
        <w:trPr>
          <w:trHeight w:val="49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Отпуск тепла в тепловые сети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426,2</w:t>
            </w:r>
          </w:p>
        </w:tc>
      </w:tr>
      <w:tr w:rsidR="00F6754B" w:rsidRPr="00F6754B" w:rsidTr="00E243F1">
        <w:trPr>
          <w:trHeight w:val="43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Потребление топлива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 у.т.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Потребление воды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342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Потребление электроэнергии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тыс.кВт-ч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38481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38481</w:t>
            </w:r>
          </w:p>
        </w:tc>
      </w:tr>
      <w:tr w:rsidR="00F6754B" w:rsidRPr="00F6754B" w:rsidTr="00E243F1">
        <w:trPr>
          <w:trHeight w:val="45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Коэффициент использования установленной тепловой мощ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</w:tr>
      <w:tr w:rsidR="00F6754B" w:rsidRPr="00F6754B" w:rsidTr="00F6754B">
        <w:trPr>
          <w:trHeight w:val="405"/>
        </w:trPr>
        <w:tc>
          <w:tcPr>
            <w:tcW w:w="1530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котельная школы №16</w:t>
            </w:r>
          </w:p>
        </w:tc>
      </w:tr>
      <w:tr w:rsidR="00F6754B" w:rsidRPr="00F6754B" w:rsidTr="00E243F1">
        <w:trPr>
          <w:trHeight w:val="54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Установленная тепловая мощность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52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Располагаемая тепловая мощность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установленной тепловой мощности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49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Затраты тепла на собственные нужды котельной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в тепловых сетях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49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Присоединенная тепловая нагрузка на отопление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49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Присоединенная тепловая нагрузка на ГВС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5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Резерв/дефицит тепловой мощности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52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Средневзвешенный срок служ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бы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лет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4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УРУТ на выработку тепловой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кг.у.т./Гкал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4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УРУТ на отпуск тепловой энер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кг.у.т./Гкал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73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электроэнер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гии на отпущенную тепловую энергию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кВт-ч/Гкал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75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Удельный расход теплоносите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ля на отпущенную тепловую энергию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/Г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Отпуск тепла в тепловые сети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835,4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835,4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835,4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835,4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835,4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Потребление топлива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 у.т.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Потребление воды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Потребление электроэнергии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тыс.кВт-ч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45,251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45,251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45,251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45,251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45,251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45,251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45,251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75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Коэффициент использования установленной тепловой мощности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405"/>
        </w:trPr>
        <w:tc>
          <w:tcPr>
            <w:tcW w:w="15309" w:type="dxa"/>
            <w:gridSpan w:val="1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котельная №2</w:t>
            </w:r>
          </w:p>
        </w:tc>
      </w:tr>
      <w:tr w:rsidR="00F6754B" w:rsidRPr="00F6754B" w:rsidTr="00E243F1">
        <w:trPr>
          <w:trHeight w:val="48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Установленная тепловая мощность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8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Располагаемая тепловая мощность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52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установленной тепловой мощности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5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Затраты тепла на собственные нужды котельной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в тепловых сетях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5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Присоединенная тепловая нагрузка на отопление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5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Присоединенная тепловая нагрузка на ГВС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Резерв/дефицит тепловой мощ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5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Средневзвешенный срок служ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бы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лет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УРУТ на выработку тепловой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кг.у.т./Гкал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8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УРУТ на отпуск тепловой энер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кг.у.т./Гкал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78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Удельный расход электроэнергии на отпущенную тепловую энергию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кВт-ч/Гкал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75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теплоносителя на отпущенную тепловую энергию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/Г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Отпуск тепла в тепловые сети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8660,5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8660,5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8660,5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8660,5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Потребление топлива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 у.т.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Потребление воды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Потребление электроэнергии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тыс.кВт-ч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662,837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662,837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662,837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662,837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73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Коэффициент использования установленной тепловой мощности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F6754B">
        <w:trPr>
          <w:trHeight w:val="405"/>
        </w:trPr>
        <w:tc>
          <w:tcPr>
            <w:tcW w:w="15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котельная Тобольская</w:t>
            </w:r>
          </w:p>
        </w:tc>
      </w:tr>
      <w:tr w:rsidR="00F6754B" w:rsidRPr="00F6754B" w:rsidTr="00E243F1">
        <w:trPr>
          <w:trHeight w:val="49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Установленная тепловая мощ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ность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9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Располагаемая тепловая мощ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ность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установленной тепловой мощности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52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Затраты тепла на собственные нужды котельной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в тепловых сетях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9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Присоединенная тепловая нагрузка на отопление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5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Присоединенная тепловая нагрузка на ГВС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Резерв/дефицит тепловой мощ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8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Средневзвешенный срок служ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бы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лет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УРУТ на выработку тепловой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кг.у.т./Гкал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5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УРУТ на отпуск тепловой энер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кг.у.т./Гкал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75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электроэнер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гии на отпущенную тепловую энергию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кВт-ч/Гкал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75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теплоносите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ля на отпущенную тепловую энергию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/Г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Отпуск тепла в тепловые сети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4737,2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4737,2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4737,2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4737,2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4737,2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4737,2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4737,2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4737,2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4737,2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4737,2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Потребление топлива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 у.т.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Потребление воды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9460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Потребление электроэнергии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тыс.кВт-ч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423,188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423,188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423,188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423,188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423,188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423,188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423,188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423,188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423,188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423,188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7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Коэффициент использования установленной тепловой мощ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F6754B">
        <w:trPr>
          <w:trHeight w:val="405"/>
        </w:trPr>
        <w:tc>
          <w:tcPr>
            <w:tcW w:w="15309" w:type="dxa"/>
            <w:gridSpan w:val="1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котельная БИС</w:t>
            </w:r>
          </w:p>
        </w:tc>
      </w:tr>
      <w:tr w:rsidR="00F6754B" w:rsidRPr="00F6754B" w:rsidTr="00E243F1">
        <w:trPr>
          <w:trHeight w:val="46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Установленная тепловая мощность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2,5</w:t>
            </w:r>
          </w:p>
        </w:tc>
      </w:tr>
      <w:tr w:rsidR="00F6754B" w:rsidRPr="00F6754B" w:rsidTr="00E243F1">
        <w:trPr>
          <w:trHeight w:val="45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Располагаемая тепловая мощность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2,33</w:t>
            </w:r>
          </w:p>
        </w:tc>
      </w:tr>
      <w:tr w:rsidR="00F6754B" w:rsidRPr="00F6754B" w:rsidTr="00E243F1">
        <w:trPr>
          <w:trHeight w:val="5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установленной тепловой мощности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6,8</w:t>
            </w:r>
          </w:p>
        </w:tc>
      </w:tr>
      <w:tr w:rsidR="00F6754B" w:rsidRPr="00F6754B" w:rsidTr="00E243F1">
        <w:trPr>
          <w:trHeight w:val="5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Затраты тепла на собственные нужды котельной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в тепловых сетях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0,11</w:t>
            </w:r>
          </w:p>
        </w:tc>
      </w:tr>
      <w:tr w:rsidR="00F6754B" w:rsidRPr="00F6754B" w:rsidTr="00E243F1">
        <w:trPr>
          <w:trHeight w:val="5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Присоединенная тепловая нагрузка на отопление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1,28</w:t>
            </w:r>
          </w:p>
        </w:tc>
      </w:tr>
      <w:tr w:rsidR="00F6754B" w:rsidRPr="00F6754B" w:rsidTr="00E243F1">
        <w:trPr>
          <w:trHeight w:val="49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Присоединенная тепловая нагрузка на ГВС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0,54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Резерв/дефицит тепловой мощности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0,39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Средневзвешенный срок служ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бы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лет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УРУТ на выработку тепловой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кг.у.т./Гкал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226,8</w:t>
            </w:r>
          </w:p>
        </w:tc>
      </w:tr>
      <w:tr w:rsidR="00F6754B" w:rsidRPr="00F6754B" w:rsidTr="00E243F1">
        <w:trPr>
          <w:trHeight w:val="48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УРУТ на отпуск тепловой энер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кг.у.т./Гкал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232,2</w:t>
            </w:r>
          </w:p>
        </w:tc>
      </w:tr>
      <w:tr w:rsidR="00F6754B" w:rsidRPr="00F6754B" w:rsidTr="00E243F1">
        <w:trPr>
          <w:trHeight w:val="78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электроэнер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гии на отпущенную тепловую энергию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кВт-ч/Гкал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80,1</w:t>
            </w:r>
          </w:p>
        </w:tc>
      </w:tr>
      <w:tr w:rsidR="00F6754B" w:rsidRPr="00F6754B" w:rsidTr="00E243F1">
        <w:trPr>
          <w:trHeight w:val="79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теплоносите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ля на отпущенную тепловую энергию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/Г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0,96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Отпуск тепла в тепловые сети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3980,6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3980,6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3980,6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3980,6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3980,6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3980,6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3980,6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3980,6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3980,6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3980,6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3980,6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Потребление топлива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 у.т.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924,2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924,2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924,2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924,2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924,2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924,2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924,2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Потребление воды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3828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Потребление электроэнергии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тыс.кВт-ч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318,667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318,667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318,667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318,667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318,667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318,667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318,667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318,667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318,667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318,667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318,667</w:t>
            </w:r>
          </w:p>
        </w:tc>
      </w:tr>
      <w:tr w:rsidR="00F6754B" w:rsidRPr="00F6754B" w:rsidTr="00E243F1">
        <w:trPr>
          <w:trHeight w:val="4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Коэффициент использования установленной тепловой мощности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77,71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77,71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77,71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77,71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77,71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77,71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77,71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77,71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77,71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77,71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77,71</w:t>
            </w:r>
          </w:p>
        </w:tc>
      </w:tr>
      <w:tr w:rsidR="00F6754B" w:rsidRPr="00F6754B" w:rsidTr="00F6754B">
        <w:trPr>
          <w:trHeight w:val="405"/>
        </w:trPr>
        <w:tc>
          <w:tcPr>
            <w:tcW w:w="15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котельная ж/д №1</w:t>
            </w:r>
          </w:p>
        </w:tc>
      </w:tr>
      <w:tr w:rsidR="00F6754B" w:rsidRPr="00F6754B" w:rsidTr="00E243F1">
        <w:trPr>
          <w:trHeight w:val="49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Установленная тепловая мощ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ность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1,33</w:t>
            </w:r>
          </w:p>
        </w:tc>
      </w:tr>
      <w:tr w:rsidR="00F6754B" w:rsidRPr="00F6754B" w:rsidTr="00E243F1">
        <w:trPr>
          <w:trHeight w:val="48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Располагаемая тепловая мощ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ность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1,09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установленной тепловой мощности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Затраты тепла на собственные нужды котельной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0,007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в тепловых сетях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</w:tr>
      <w:tr w:rsidR="00F6754B" w:rsidRPr="00F6754B" w:rsidTr="00E243F1">
        <w:trPr>
          <w:trHeight w:val="5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Присоединенная тепловая нагрузка на отопление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0,51</w:t>
            </w:r>
          </w:p>
        </w:tc>
      </w:tr>
      <w:tr w:rsidR="00F6754B" w:rsidRPr="00F6754B" w:rsidTr="00E243F1">
        <w:trPr>
          <w:trHeight w:val="52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Присоединенная тепловая нагрузка на ГВС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Резерв/дефицит тепловой мощ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0,43</w:t>
            </w:r>
          </w:p>
        </w:tc>
      </w:tr>
      <w:tr w:rsidR="00F6754B" w:rsidRPr="00F6754B" w:rsidTr="00E243F1">
        <w:trPr>
          <w:trHeight w:val="5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Средневзвешенный срок служ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бы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лет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F6754B" w:rsidRPr="00F6754B" w:rsidTr="00E243F1">
        <w:trPr>
          <w:trHeight w:val="5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УРУТ на выработку тепловой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кг.у.т./Гкал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228,1</w:t>
            </w:r>
          </w:p>
        </w:tc>
      </w:tr>
      <w:tr w:rsidR="00F6754B" w:rsidRPr="00F6754B" w:rsidTr="00E243F1">
        <w:trPr>
          <w:trHeight w:val="48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УРУТ на отпуск тепловой энер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кг.у.т./Гкал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235,6</w:t>
            </w:r>
          </w:p>
        </w:tc>
      </w:tr>
      <w:tr w:rsidR="00F6754B" w:rsidRPr="00F6754B" w:rsidTr="00E243F1">
        <w:trPr>
          <w:trHeight w:val="7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электроэнер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гии на отпущенную тепловую энергию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кВт-ч/Гкал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93,4</w:t>
            </w:r>
          </w:p>
        </w:tc>
      </w:tr>
      <w:tr w:rsidR="00F6754B" w:rsidRPr="00F6754B" w:rsidTr="00E243F1">
        <w:trPr>
          <w:trHeight w:val="73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теплоносите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ля на отпущенную тепловую энергию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/Г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Отпуск тепла в тепловые сети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1762,1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1762,1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Потребление топлива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 у.т.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415,1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415,1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Потребление воды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1757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Потребление электроэнергии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тыс.кВт-ч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164,52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164,52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164,52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164,52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164,52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164,52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164,52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164,52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164,52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164,52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164,52</w:t>
            </w:r>
          </w:p>
        </w:tc>
      </w:tr>
      <w:tr w:rsidR="00F6754B" w:rsidRPr="00F6754B" w:rsidTr="00E243F1">
        <w:trPr>
          <w:trHeight w:val="75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Коэффициент использования установленной тепловой мощ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49,4</w:t>
            </w:r>
          </w:p>
        </w:tc>
      </w:tr>
      <w:tr w:rsidR="00F6754B" w:rsidRPr="00F6754B" w:rsidTr="00F6754B">
        <w:trPr>
          <w:trHeight w:val="405"/>
        </w:trPr>
        <w:tc>
          <w:tcPr>
            <w:tcW w:w="15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котельная ж/д №2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Установленная тепловая мощ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ность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9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Располагаемая тепловая мощ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ность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5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установленной тепловой мощности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5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Затраты тепла на собственные нужды котельной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в тепловых сетях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9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Присоединенная тепловая нагрузка на отопление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52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Присоединенная тепловая нагрузка на ГВС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Резерв/дефицит тепловой мощ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5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Средневзвешенный срок служ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бы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лет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5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УРУТ на выработку тепловой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кг.у.т./Гкал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5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УРУТ на отпуск тепловой энер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кг.у.т./Гкал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75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электроэнер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гии на отпущенную тепловую энергию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кВт-ч/Гкал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78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теплоносите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ля на отпущенную тепловую энергию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/Г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Отпуск тепла в тепловые сети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1512,3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Потребление топлива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 у.т.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Потребление воды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Потребление электроэнергии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тыс.кВт-ч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177,011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177,011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177,011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177,011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177,011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177,011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177,011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177,011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177,011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177,011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8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Коэффициент использования установленной тепловой мощ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F6754B">
        <w:trPr>
          <w:trHeight w:val="405"/>
        </w:trPr>
        <w:tc>
          <w:tcPr>
            <w:tcW w:w="15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котельная № 3Т п. Тайжина</w:t>
            </w:r>
          </w:p>
        </w:tc>
      </w:tr>
      <w:tr w:rsidR="00F6754B" w:rsidRPr="00F6754B" w:rsidTr="00E243F1">
        <w:trPr>
          <w:trHeight w:val="52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Установленная тепловая мощность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10,72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Располагаемая тепловая мощность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8,17</w:t>
            </w:r>
          </w:p>
        </w:tc>
      </w:tr>
      <w:tr w:rsidR="00F6754B" w:rsidRPr="00F6754B" w:rsidTr="00E243F1">
        <w:trPr>
          <w:trHeight w:val="5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установленной тепловой мощности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23,8</w:t>
            </w:r>
          </w:p>
        </w:tc>
      </w:tr>
      <w:tr w:rsidR="00F6754B" w:rsidRPr="00F6754B" w:rsidTr="00E243F1">
        <w:trPr>
          <w:trHeight w:val="49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Затраты тепла на собственные нужды котельной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0,052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в тепловых сетях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0,33</w:t>
            </w:r>
          </w:p>
        </w:tc>
      </w:tr>
      <w:tr w:rsidR="00F6754B" w:rsidRPr="00F6754B" w:rsidTr="00E243F1">
        <w:trPr>
          <w:trHeight w:val="52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Присоединенная тепловая нагрузка на отопление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4,85</w:t>
            </w:r>
          </w:p>
        </w:tc>
      </w:tr>
      <w:tr w:rsidR="00F6754B" w:rsidRPr="00F6754B" w:rsidTr="00E243F1">
        <w:trPr>
          <w:trHeight w:val="49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Присоединенная тепловая нагрузка на ГВС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1,19</w:t>
            </w:r>
          </w:p>
        </w:tc>
      </w:tr>
      <w:tr w:rsidR="00F6754B" w:rsidRPr="00F6754B" w:rsidTr="00E243F1">
        <w:trPr>
          <w:trHeight w:val="48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Резерв/дефицит тепловой мощности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1,75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Средневзвешенный срок служ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бы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лет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F6754B" w:rsidRPr="00F6754B" w:rsidTr="00E243F1">
        <w:trPr>
          <w:trHeight w:val="49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УРУТ на выработку тепловой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кг.у.т./Гкал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231,7</w:t>
            </w:r>
          </w:p>
        </w:tc>
      </w:tr>
      <w:tr w:rsidR="00F6754B" w:rsidRPr="00F6754B" w:rsidTr="00E243F1">
        <w:trPr>
          <w:trHeight w:val="67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УРУТ на отпуск тепловой энер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кг.у.т./Гкал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239,1</w:t>
            </w:r>
          </w:p>
        </w:tc>
      </w:tr>
      <w:tr w:rsidR="00F6754B" w:rsidRPr="00F6754B" w:rsidTr="00E243F1">
        <w:trPr>
          <w:trHeight w:val="7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электроэнер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гии на отпущенную тепловую энергию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кВт-ч/Гкал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114,9</w:t>
            </w:r>
          </w:p>
        </w:tc>
      </w:tr>
      <w:tr w:rsidR="00F6754B" w:rsidRPr="00F6754B" w:rsidTr="00E243F1">
        <w:trPr>
          <w:trHeight w:val="7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теплоносите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ля на отпущенную тепловую энергию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/Г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1,3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Отпуск тепла в тепловые сети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13583,9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13583,9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13583,9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13583,9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13583,9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13583,9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13583,9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13583,9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13583,9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13583,9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13583,9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Потребление топлива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 у.т.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3248,1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3248,1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3248,1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3248,1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3248,1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3248,1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3248,1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3248,1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3248,1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3248,1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3248,1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Потребление воды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17408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17408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Потребление электроэнергии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тыс.кВт-ч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1561</w:t>
            </w:r>
          </w:p>
        </w:tc>
      </w:tr>
      <w:tr w:rsidR="00F6754B" w:rsidRPr="00F6754B" w:rsidTr="00E243F1">
        <w:trPr>
          <w:trHeight w:val="7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Коэффициент использования установленной тепловой мощности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59,9</w:t>
            </w:r>
          </w:p>
        </w:tc>
      </w:tr>
      <w:tr w:rsidR="00F6754B" w:rsidRPr="00F6754B" w:rsidTr="00F6754B">
        <w:trPr>
          <w:trHeight w:val="405"/>
        </w:trPr>
        <w:tc>
          <w:tcPr>
            <w:tcW w:w="15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котельная № 4Т п. Тайжина</w:t>
            </w:r>
          </w:p>
        </w:tc>
      </w:tr>
      <w:tr w:rsidR="00F6754B" w:rsidRPr="00F6754B" w:rsidTr="00E243F1">
        <w:trPr>
          <w:trHeight w:val="58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Установленная тепловая мощность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6,16</w:t>
            </w:r>
          </w:p>
        </w:tc>
      </w:tr>
      <w:tr w:rsidR="00F6754B" w:rsidRPr="00F6754B" w:rsidTr="00E243F1">
        <w:trPr>
          <w:trHeight w:val="52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Располагаемая тепловая мощность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4,93</w:t>
            </w:r>
          </w:p>
        </w:tc>
      </w:tr>
      <w:tr w:rsidR="00F6754B" w:rsidRPr="00F6754B" w:rsidTr="00E243F1">
        <w:trPr>
          <w:trHeight w:val="5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установленной тепловой мощности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</w:tr>
      <w:tr w:rsidR="00F6754B" w:rsidRPr="00F6754B" w:rsidTr="00E243F1">
        <w:trPr>
          <w:trHeight w:val="52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Затраты тепла на собственные нужды котельной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0,024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в тепловых сетях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0,17</w:t>
            </w:r>
          </w:p>
        </w:tc>
      </w:tr>
      <w:tr w:rsidR="00F6754B" w:rsidRPr="00F6754B" w:rsidTr="00E243F1">
        <w:trPr>
          <w:trHeight w:val="63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Присоединенная тепловая нагрузка на отопление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3,96</w:t>
            </w:r>
          </w:p>
        </w:tc>
      </w:tr>
      <w:tr w:rsidR="00F6754B" w:rsidRPr="00F6754B" w:rsidTr="00E243F1">
        <w:trPr>
          <w:trHeight w:val="88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Присоединенная тепловая нагрузка на ГВС ( среднечасовая)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0,40</w:t>
            </w:r>
          </w:p>
        </w:tc>
      </w:tr>
      <w:tr w:rsidR="00F6754B" w:rsidRPr="00F6754B" w:rsidTr="00E243F1">
        <w:trPr>
          <w:trHeight w:val="64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Резерв/дефицит тепловой мощ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0,37</w:t>
            </w:r>
          </w:p>
        </w:tc>
      </w:tr>
      <w:tr w:rsidR="00F6754B" w:rsidRPr="00F6754B" w:rsidTr="00E243F1">
        <w:trPr>
          <w:trHeight w:val="5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Средневзвешенный срок служ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бы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лет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F6754B" w:rsidRPr="00F6754B" w:rsidTr="00E243F1">
        <w:trPr>
          <w:trHeight w:val="5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УРУТ на выработку тепловой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кг.у.т./Гкал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226,8</w:t>
            </w:r>
          </w:p>
        </w:tc>
      </w:tr>
      <w:tr w:rsidR="00F6754B" w:rsidRPr="00F6754B" w:rsidTr="00E243F1">
        <w:trPr>
          <w:trHeight w:val="5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УРУТ на отпуск тепловой энер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кг.у.т./Гкал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230,9</w:t>
            </w:r>
          </w:p>
        </w:tc>
      </w:tr>
      <w:tr w:rsidR="00F6754B" w:rsidRPr="00F6754B" w:rsidTr="00E243F1">
        <w:trPr>
          <w:trHeight w:val="7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электроэнер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гии на отпущенную тепловую энергию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кВт-ч/Гкал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52,8</w:t>
            </w:r>
          </w:p>
        </w:tc>
      </w:tr>
      <w:tr w:rsidR="00F6754B" w:rsidRPr="00F6754B" w:rsidTr="00E243F1">
        <w:trPr>
          <w:trHeight w:val="79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теплоносите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ля на отпущенную тепловую энергию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/Г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Отпуск тепла в тепловые сети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10981,4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10981,4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10981,4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10981,4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10981,4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10981,4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10981,4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10981,4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10981,4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10981,4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10981,4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Потребление топлива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 у.т.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2536,1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2536,1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Потребление воды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13476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13476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13476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13476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13476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13476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13476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13476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13476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13476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13476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Потребление электроэнергии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тыс.кВт-ч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580,0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Коэффициент использования установленной тепловой мощности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74,0</w:t>
            </w:r>
          </w:p>
        </w:tc>
      </w:tr>
      <w:tr w:rsidR="00F6754B" w:rsidRPr="00F6754B" w:rsidTr="00F6754B">
        <w:trPr>
          <w:trHeight w:val="405"/>
        </w:trPr>
        <w:tc>
          <w:tcPr>
            <w:tcW w:w="15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котельная № 5Т п. Тайжина</w:t>
            </w:r>
          </w:p>
        </w:tc>
      </w:tr>
      <w:tr w:rsidR="00F6754B" w:rsidRPr="00F6754B" w:rsidTr="00E243F1">
        <w:trPr>
          <w:trHeight w:val="5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Установленная тепловая мощность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7,45</w:t>
            </w:r>
          </w:p>
        </w:tc>
      </w:tr>
      <w:tr w:rsidR="00F6754B" w:rsidRPr="00F6754B" w:rsidTr="00E243F1">
        <w:trPr>
          <w:trHeight w:val="43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Располагаемая тепловая мощность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5,86</w:t>
            </w:r>
          </w:p>
        </w:tc>
      </w:tr>
      <w:tr w:rsidR="00F6754B" w:rsidRPr="00F6754B" w:rsidTr="00E243F1">
        <w:trPr>
          <w:trHeight w:val="48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установленной тепловой мощности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21,34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Затраты тепла на собственные нужды котельной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в тепловых сетях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0,44</w:t>
            </w:r>
          </w:p>
        </w:tc>
      </w:tr>
      <w:tr w:rsidR="00F6754B" w:rsidRPr="00F6754B" w:rsidTr="00E243F1">
        <w:trPr>
          <w:trHeight w:val="5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Присоединенная тепловая нагрузка на отопление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3,27</w:t>
            </w:r>
          </w:p>
        </w:tc>
      </w:tr>
      <w:tr w:rsidR="00F6754B" w:rsidRPr="00F6754B" w:rsidTr="00E243F1">
        <w:trPr>
          <w:trHeight w:val="5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Присоединенная тепловая нагрузка на ГВС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0,85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Резерв/дефицит тепловой мощности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1,27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Средневзвешенный срок служ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бы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лет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F6754B" w:rsidRPr="00F6754B" w:rsidTr="00E243F1">
        <w:trPr>
          <w:trHeight w:val="52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УРУТ на выработку тепловой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кг.у.т./Гкал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229,06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229,06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229,06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229,06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229,06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229,06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229,06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229,06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229,06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229,06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229,06</w:t>
            </w:r>
          </w:p>
        </w:tc>
      </w:tr>
      <w:tr w:rsidR="00F6754B" w:rsidRPr="00F6754B" w:rsidTr="00E243F1">
        <w:trPr>
          <w:trHeight w:val="45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УРУТ на отпуск тепловой энер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кг.у.т./Гкал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234,00</w:t>
            </w:r>
          </w:p>
        </w:tc>
      </w:tr>
      <w:tr w:rsidR="00F6754B" w:rsidRPr="00F6754B" w:rsidTr="00E243F1">
        <w:trPr>
          <w:trHeight w:val="79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электроэнер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гии на отпущенную тепловую энергию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кВт-ч/Гкал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65,49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65,49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65,49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65,49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65,49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65,49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65,49</w:t>
            </w:r>
          </w:p>
        </w:tc>
      </w:tr>
      <w:tr w:rsidR="00F6754B" w:rsidRPr="00F6754B" w:rsidTr="00E243F1">
        <w:trPr>
          <w:trHeight w:val="9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теплоносите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ля на отпущенную тепловую энергию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/Г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1,14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Отпуск тепла в тепловые сети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11535,20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11535,20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11535,20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11535,20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11535,20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11535,20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11535,20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11535,20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11535,20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11535,20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11535,20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Потребление топлива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 у.т.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2699,19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2699,19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2699,19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2699,19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2699,19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2699,19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2699,19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2699,19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2699,19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2699,19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2699,19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Потребление воды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13162,00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13162,00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13162,00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13162,00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13162,00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13162,00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13162,00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13162,00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13162,00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13162,00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13162,00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Потребление электроэнергии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тыс.кВт-ч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755,40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755,40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755,40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755,40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755,40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755,40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755,40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755,40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755,40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755,40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755,40</w:t>
            </w:r>
          </w:p>
        </w:tc>
      </w:tr>
      <w:tr w:rsidR="00F6754B" w:rsidRPr="00F6754B" w:rsidTr="00E243F1">
        <w:trPr>
          <w:trHeight w:val="7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Коэффициент использования установленной тепловой мощности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61,61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61,61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61,61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61,61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61,61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61,61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61,61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61,61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61,61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61,61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61,61</w:t>
            </w:r>
          </w:p>
        </w:tc>
      </w:tr>
      <w:tr w:rsidR="00F6754B" w:rsidRPr="00F6754B" w:rsidTr="00E243F1">
        <w:trPr>
          <w:trHeight w:val="525"/>
        </w:trPr>
        <w:tc>
          <w:tcPr>
            <w:tcW w:w="1530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E243F1" w:rsidRDefault="00E243F1" w:rsidP="00E243F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69" w:name="RANGE!A233"/>
          </w:p>
          <w:p w:rsidR="00E243F1" w:rsidRDefault="00E243F1" w:rsidP="00E243F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6754B" w:rsidRPr="00E243F1" w:rsidRDefault="00F6754B" w:rsidP="00E243F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43F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 xml:space="preserve">Таблица 12.2 - Перспективные целевые показатели эффективности передачи тепловой энергии </w:t>
            </w:r>
            <w:r w:rsidRPr="00E243F1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в зоне действия ЮК ГРЭС </w:t>
            </w:r>
            <w:r w:rsidRPr="00E243F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на территории Осинниковского городского окру</w:t>
            </w:r>
            <w:r w:rsidRPr="00E243F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га</w:t>
            </w:r>
            <w:bookmarkEnd w:id="69"/>
          </w:p>
        </w:tc>
      </w:tr>
      <w:tr w:rsidR="00F6754B" w:rsidRPr="00F6754B" w:rsidTr="00E243F1">
        <w:trPr>
          <w:trHeight w:val="7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Целевой показатель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Едини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ца из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мере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</w:tr>
      <w:tr w:rsidR="00F6754B" w:rsidRPr="00F6754B" w:rsidTr="00E243F1">
        <w:trPr>
          <w:trHeight w:val="48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тепловой энергии, в т.ч.: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162789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158374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158374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158 374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152 943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141 161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141 161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140 328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139 328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138 328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124 464</w:t>
            </w:r>
          </w:p>
        </w:tc>
      </w:tr>
      <w:tr w:rsidR="00F6754B" w:rsidRPr="00F6754B" w:rsidTr="00E243F1">
        <w:trPr>
          <w:trHeight w:val="5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через изоляционные конструкции теплопрово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дов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136983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137836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137836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137 836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132 405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120 251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120 251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119 418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118 418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117 418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103 554</w:t>
            </w:r>
          </w:p>
        </w:tc>
      </w:tr>
      <w:tr w:rsidR="00F6754B" w:rsidRPr="00F6754B" w:rsidTr="00E243F1">
        <w:trPr>
          <w:trHeight w:val="9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 же в % от отпуска тепловой энергии с коллекторов источника тепло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28,5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 утечкой теплоносителя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25806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20538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20538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20 538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20 538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20 910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20 910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20 910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20 910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20 910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20 910</w:t>
            </w:r>
          </w:p>
        </w:tc>
      </w:tr>
      <w:tr w:rsidR="00F6754B" w:rsidRPr="00F6754B" w:rsidTr="00E243F1">
        <w:trPr>
          <w:trHeight w:val="9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 же в % от отпуска тепловой энергии с коллекторов источника тепловой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5,8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теплоносителя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534031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534031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534031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534031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534031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534031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534031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534031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534031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534031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534031</w:t>
            </w:r>
          </w:p>
        </w:tc>
      </w:tr>
      <w:tr w:rsidR="00F6754B" w:rsidRPr="00F6754B" w:rsidTr="00E243F1">
        <w:trPr>
          <w:trHeight w:val="63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теплоносителя в % от циркуляции теплоносителя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теплоносителя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 / 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3,05</w:t>
            </w:r>
          </w:p>
        </w:tc>
      </w:tr>
      <w:tr w:rsidR="00F6754B" w:rsidRPr="00F6754B" w:rsidTr="00E243F1">
        <w:trPr>
          <w:trHeight w:val="48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электроэнергии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кВт-ч/Гкал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19,5</w:t>
            </w:r>
          </w:p>
        </w:tc>
      </w:tr>
      <w:tr w:rsidR="00F6754B" w:rsidRPr="00F6754B" w:rsidTr="00E243F1">
        <w:trPr>
          <w:trHeight w:val="5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Фактический радиус теплоснабжения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18,3</w:t>
            </w:r>
          </w:p>
        </w:tc>
      </w:tr>
      <w:tr w:rsidR="00F6754B" w:rsidRPr="00F6754B" w:rsidTr="00E243F1">
        <w:trPr>
          <w:trHeight w:val="5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Эффективный радиус теплоснабжения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20,2</w:t>
            </w:r>
          </w:p>
        </w:tc>
      </w:tr>
      <w:tr w:rsidR="00F6754B" w:rsidRPr="00F6754B" w:rsidTr="00E243F1">
        <w:trPr>
          <w:trHeight w:val="105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Температура теплоноси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теля в подающем тепло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проводе, принятая для проектирования тепломагистрали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</w:tr>
      <w:tr w:rsidR="00F6754B" w:rsidRPr="00F6754B" w:rsidTr="00E243F1">
        <w:trPr>
          <w:trHeight w:val="112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Разность температур в подающей и обратной тепломагистрали при расчетной температуре наружного воздуха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36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нормативная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</w:tr>
      <w:tr w:rsidR="00F6754B" w:rsidRPr="00F6754B" w:rsidTr="00E243F1">
        <w:trPr>
          <w:trHeight w:val="88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фактическая, в период достигнутого максимума тепловой нагрузки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</w:tr>
      <w:tr w:rsidR="00F6754B" w:rsidRPr="00F6754B" w:rsidTr="00E243F1">
        <w:trPr>
          <w:trHeight w:val="1095"/>
        </w:trPr>
        <w:tc>
          <w:tcPr>
            <w:tcW w:w="2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Средневзвешенная плотность тепловой нагрузки в зоне действия источника тепловой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Гкал/ч/км2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41,9</w:t>
            </w:r>
          </w:p>
        </w:tc>
      </w:tr>
      <w:tr w:rsidR="00F6754B" w:rsidRPr="00F6754B" w:rsidTr="00E243F1">
        <w:trPr>
          <w:trHeight w:val="69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Удельная материальная характеристика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/Г кал/ 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478,9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449,8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448,2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448,2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448,2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448,2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434,6</w:t>
            </w:r>
          </w:p>
        </w:tc>
      </w:tr>
      <w:tr w:rsidR="00F6754B" w:rsidRPr="00F6754B" w:rsidTr="00E243F1">
        <w:trPr>
          <w:trHeight w:val="405"/>
        </w:trPr>
        <w:tc>
          <w:tcPr>
            <w:tcW w:w="1530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E243F1" w:rsidRDefault="00E243F1" w:rsidP="00E243F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70" w:name="RANGE!A252"/>
          </w:p>
          <w:p w:rsidR="00E243F1" w:rsidRDefault="00E243F1" w:rsidP="00E243F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6754B" w:rsidRPr="00E243F1" w:rsidRDefault="00F6754B" w:rsidP="00E243F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43F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 xml:space="preserve">Таблица 12.3 - Перспективные целевые показатели эффективности передачи тепловой энергии </w:t>
            </w:r>
            <w:r w:rsidRPr="00E243F1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 зоне действия котельной № 2</w:t>
            </w:r>
            <w:bookmarkEnd w:id="70"/>
          </w:p>
        </w:tc>
      </w:tr>
      <w:tr w:rsidR="00F6754B" w:rsidRPr="00F6754B" w:rsidTr="00E243F1">
        <w:trPr>
          <w:trHeight w:val="5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Целевой показатель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тепловой энергии, в т.ч.: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3,228,6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3,228,7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3,228,8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3,228,9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5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через изоляционные конструкции теплопрово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дов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3081,39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3081,39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3081,39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3081,39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97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 же в % от отпуска тепловой энергии с кол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лекторов источника тепло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 утечкой теплоносителя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147,15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147,15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147,15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147,15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94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то же в % от отпуска тепловой энергии с кол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лекторов источника тепло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теплоносителя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7657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7658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7659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66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теплоносителя в % от циркуляции теплоноси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3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теплоносителя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тонн/ 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5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электроэнергии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кВт-ч/ 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63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Фактический радиус теп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лоснабжения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58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Эффективный радиус теп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лоснабжения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11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Температура теплоносите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ля в подающем теплопро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воде, принятая для проек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тирования тепловых сетей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148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Разность температур в подающей и обратной тепломагистрали при расчет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ной температуре наружно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го воздуха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нормативная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8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фактическая, в период достигнутого максимума тепловой нагрузки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99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Средневзвешенная плот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ность тепловой нагрузки в зоне действия источника тепловой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Гкал/ч/км2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6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Удельная материальная характеристика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/Г кал/ 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482,2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1530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E243F1" w:rsidRDefault="00E243F1" w:rsidP="00E243F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71" w:name="RANGE!A271"/>
          </w:p>
          <w:p w:rsidR="00E243F1" w:rsidRDefault="00E243F1" w:rsidP="00E243F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6754B" w:rsidRPr="00E243F1" w:rsidRDefault="00F6754B" w:rsidP="00E243F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43F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 xml:space="preserve">Таблица 12.4 - Перспективные целевые показатели эффективности передачи тепловой энергии </w:t>
            </w:r>
            <w:r w:rsidRPr="00E243F1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 зоне действия котельной № 3</w:t>
            </w:r>
            <w:bookmarkEnd w:id="71"/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Целевой показатель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Ед.изм.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тепловой энергии, в т.ч.: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3478,5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3478,5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3478,5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3478,5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3478,5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F6754B" w:rsidRPr="00F6754B" w:rsidTr="00E243F1">
        <w:trPr>
          <w:trHeight w:val="58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через изоляционные конструкции теплопрово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дов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3332,43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3332,43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3332,43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3332,43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3332,43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78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 же в % от отпуска тепловой энергии с кол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лекторов источника теп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 утечкой теплоноси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146,09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146,09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146,09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146,09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146,09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7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 же в % от отпуска тепловой энергии с кол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лекторов источника теп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теплоносителя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38598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38598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38598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38598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38598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58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теплоносителя в % от циркуляции теплоно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45,20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тепло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тонн/Г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элек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троэнергии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кВт-ч/Гкал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9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Фактический радиус теп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лоснабжения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9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Эффективный радиус теплоснабжения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97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Температура теплоноси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теля в подающем тепло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проводе, принятая для проектирования тепловых сетей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105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Разность температур в подающей и обратной тепломагистрали при рас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четной температуре наружного воздуха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нормативная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93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фактическая, в пери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од достигнутого максиму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ма тепловой нагрузки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99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Средневзвешенная плот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ность тепловой нагрузки в зоне действия источника тепловой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кал/ч/км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58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Удельная материальная характеристика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/Г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325,6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325,6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325,6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325,6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325,6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1530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E243F1" w:rsidRDefault="00E243F1" w:rsidP="00E243F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72" w:name="RANGE!A290"/>
          </w:p>
          <w:p w:rsidR="00E243F1" w:rsidRDefault="00E243F1" w:rsidP="00E243F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6754B" w:rsidRPr="00E243F1" w:rsidRDefault="00F6754B" w:rsidP="00E243F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43F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 xml:space="preserve">Таблица 12.5 - Перспективные целевые показатели эффективности передачи тепловой энергии </w:t>
            </w:r>
            <w:r w:rsidRPr="00E243F1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 зоне действия котельной № 3Т</w:t>
            </w:r>
            <w:bookmarkEnd w:id="72"/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Целевой показатель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Ед.изм.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тепловой энергии, в т.ч.: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2760,7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2760,7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2760,7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2760,7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2760,7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2760,7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2760,7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2760,7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2760,7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2760,7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2760,7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через изоляционные конструкции теплопрово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дов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2622,22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2622,22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2622,22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2622,22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2622,22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2622,22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2622,22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2622,22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2622,22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2622,22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2622,22</w:t>
            </w:r>
          </w:p>
        </w:tc>
      </w:tr>
      <w:tr w:rsidR="00F6754B" w:rsidRPr="00F6754B" w:rsidTr="00E243F1">
        <w:trPr>
          <w:trHeight w:val="49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 же в % от отпуска тепловой энергии с кол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лекторов источника теп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19,30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 утечкой теплоноси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139,53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140,53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141,53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142,53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143,53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144,53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145,53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146,53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147,53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148,53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149,53</w:t>
            </w:r>
          </w:p>
        </w:tc>
      </w:tr>
      <w:tr w:rsidR="00F6754B" w:rsidRPr="00F6754B" w:rsidTr="00E243F1">
        <w:trPr>
          <w:trHeight w:val="45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 же в % от отпуска тепловой энергии с кол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лекторов источника теп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1,10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теплоносителя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45557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45558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45559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45560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45561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45562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45563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45564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45565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45566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45567</w:t>
            </w:r>
          </w:p>
        </w:tc>
      </w:tr>
      <w:tr w:rsidR="00F6754B" w:rsidRPr="00F6754B" w:rsidTr="00E243F1">
        <w:trPr>
          <w:trHeight w:val="5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теплоносителя в % от циркуляции теплоно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51,03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51,03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51,03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51,03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51,04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51,04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51,04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51,04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51,04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51,04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51,04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теплоносителя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тонн/Г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5,1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элек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троэнергии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кВт-ч/Гкал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111,3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Фактический радиус теп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лоснабжения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Эффективный радиус теплоснабжения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5,9</w:t>
            </w:r>
          </w:p>
        </w:tc>
      </w:tr>
      <w:tr w:rsidR="00F6754B" w:rsidRPr="00F6754B" w:rsidTr="00E243F1">
        <w:trPr>
          <w:trHeight w:val="45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Температура теплоноси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теля в подающем тепло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проводе, принятая для проектирования тепловых сетей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Разность температур в подающей и обратной тепломагистрали при рас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четной температуре наружного воздуха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нормативная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</w:tr>
      <w:tr w:rsidR="00F6754B" w:rsidRPr="00F6754B" w:rsidTr="00E243F1">
        <w:trPr>
          <w:trHeight w:val="7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фактическая, в пери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од достигнутого максиму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ма тепловой нагрузки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</w:tr>
      <w:tr w:rsidR="00F6754B" w:rsidRPr="00F6754B" w:rsidTr="00E243F1">
        <w:trPr>
          <w:trHeight w:val="10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Средневзвешенная плот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ность тепловой нагрузки в зоне действия источника тепловой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кал/ч/км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33,0</w:t>
            </w:r>
          </w:p>
        </w:tc>
      </w:tr>
      <w:tr w:rsidR="00F6754B" w:rsidRPr="00F6754B" w:rsidTr="00E243F1">
        <w:trPr>
          <w:trHeight w:val="5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Удельная материальная характеристика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/Г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108,4</w:t>
            </w:r>
          </w:p>
        </w:tc>
      </w:tr>
      <w:tr w:rsidR="00F6754B" w:rsidRPr="00F6754B" w:rsidTr="00E243F1">
        <w:trPr>
          <w:trHeight w:val="405"/>
        </w:trPr>
        <w:tc>
          <w:tcPr>
            <w:tcW w:w="15309" w:type="dxa"/>
            <w:gridSpan w:val="1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243F1" w:rsidRDefault="00E243F1" w:rsidP="00E243F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243F1" w:rsidRDefault="00E243F1" w:rsidP="00E243F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6754B" w:rsidRPr="00E243F1" w:rsidRDefault="00F6754B" w:rsidP="00E243F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43F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 xml:space="preserve">Таблица 12.6 - Перспективные целевые показатели эффективности передачи тепловой энергии </w:t>
            </w:r>
            <w:r w:rsidRPr="00E243F1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 зоне действия котельной № 4Т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тепловой энергии, в т.ч.: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1449,4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1449,4</w:t>
            </w:r>
          </w:p>
        </w:tc>
      </w:tr>
      <w:tr w:rsidR="00F6754B" w:rsidRPr="00F6754B" w:rsidTr="00E243F1">
        <w:trPr>
          <w:trHeight w:val="58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через изоляционные конструкции теплопрово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дов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1397,8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1397,8</w:t>
            </w:r>
          </w:p>
        </w:tc>
      </w:tr>
      <w:tr w:rsidR="00F6754B" w:rsidRPr="00F6754B" w:rsidTr="00E243F1">
        <w:trPr>
          <w:trHeight w:val="49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 же в % от отпуска тепловой энергии с кол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лекторов источника теп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12,7</w:t>
            </w:r>
          </w:p>
        </w:tc>
      </w:tr>
      <w:tr w:rsidR="00F6754B" w:rsidRPr="00F6754B" w:rsidTr="00E243F1">
        <w:trPr>
          <w:trHeight w:val="4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 утечкой теплоноси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52,65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53,65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54,65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55,65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56,65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57,65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58,65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59,65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60,65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61,65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62,65</w:t>
            </w:r>
          </w:p>
        </w:tc>
      </w:tr>
      <w:tr w:rsidR="00F6754B" w:rsidRPr="00F6754B" w:rsidTr="00E243F1">
        <w:trPr>
          <w:trHeight w:val="7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 же в % от отпуска тепловой энергии с кол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лекторов источника теп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теплоносителя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10454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10455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10456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10459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10464</w:t>
            </w:r>
          </w:p>
        </w:tc>
      </w:tr>
      <w:tr w:rsidR="00F6754B" w:rsidRPr="00F6754B" w:rsidTr="00E243F1">
        <w:trPr>
          <w:trHeight w:val="58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теплоносителя в % от циркуляции теплоно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тепло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тонн/Г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3,10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Удельный расход элек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троэнергии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кВт-ч/Гкал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51,9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Фактический радиус теп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лоснабжения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Эффективный радиус теплоснабжения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5,6</w:t>
            </w:r>
          </w:p>
        </w:tc>
      </w:tr>
      <w:tr w:rsidR="00F6754B" w:rsidRPr="00F6754B" w:rsidTr="00E243F1">
        <w:trPr>
          <w:trHeight w:val="103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Температура теплоноси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теля в подающем тепло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проводе, принятая для проектирования тепловых сетей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Разность температур в подающей и обратной тепломагистрали при рас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четной температуре наружного воздуха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нормативная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</w:tr>
      <w:tr w:rsidR="00F6754B" w:rsidRPr="00F6754B" w:rsidTr="00E243F1">
        <w:trPr>
          <w:trHeight w:val="75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фактическая, в пери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од достигнутого максиму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ма тепловой нагрузки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</w:tr>
      <w:tr w:rsidR="00F6754B" w:rsidRPr="00F6754B" w:rsidTr="00E243F1">
        <w:trPr>
          <w:trHeight w:val="49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Средневзвешенная плот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ность тепловой нагрузки в зоне действия источника тепловой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кал/ч/км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31,3</w:t>
            </w:r>
          </w:p>
        </w:tc>
      </w:tr>
      <w:tr w:rsidR="00F6754B" w:rsidRPr="00F6754B" w:rsidTr="00E243F1">
        <w:trPr>
          <w:trHeight w:val="48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Удельная материальная характеристика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/Г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108,5</w:t>
            </w:r>
          </w:p>
        </w:tc>
      </w:tr>
      <w:tr w:rsidR="00F6754B" w:rsidRPr="00F6754B" w:rsidTr="00E243F1">
        <w:trPr>
          <w:trHeight w:val="405"/>
        </w:trPr>
        <w:tc>
          <w:tcPr>
            <w:tcW w:w="1530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E243F1" w:rsidRDefault="00E243F1" w:rsidP="00E243F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73" w:name="RANGE!A327"/>
          </w:p>
          <w:p w:rsidR="00E243F1" w:rsidRDefault="00E243F1" w:rsidP="00E243F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6754B" w:rsidRPr="00E243F1" w:rsidRDefault="00F6754B" w:rsidP="00E243F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43F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 xml:space="preserve">Таблица 12.7 - Перспективные целевые показатели эффективности передачи тепловой энергии </w:t>
            </w:r>
            <w:r w:rsidRPr="00E243F1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 зоне действия котельной № 5Т</w:t>
            </w:r>
            <w:bookmarkEnd w:id="73"/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Целевой показатель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Ед.изм.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тепловой энергии, в т.ч.: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3696,2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3696,2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3696,2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3696,2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3696,2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3696,2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3696,2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3696,2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3696,2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3696,2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3696,2</w:t>
            </w:r>
          </w:p>
        </w:tc>
      </w:tr>
      <w:tr w:rsidR="00F6754B" w:rsidRPr="00F6754B" w:rsidTr="00E243F1">
        <w:trPr>
          <w:trHeight w:val="5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через изоляционные конструкции теплопрово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дов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3629,02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3629,02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3629,02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3629,02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3629,02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3629,02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3629,02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3629,02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3629,02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3629,02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3629,02</w:t>
            </w:r>
          </w:p>
        </w:tc>
      </w:tr>
      <w:tr w:rsidR="00F6754B" w:rsidRPr="00F6754B" w:rsidTr="00E243F1">
        <w:trPr>
          <w:trHeight w:val="8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 же в % от отпуска тепловой энергии с кол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лекторов источника теп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31,5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 утечкой теплоноси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68,19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69,19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70,19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71,19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72,19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73,19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74,19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75,19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76,19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77,19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78,19</w:t>
            </w:r>
          </w:p>
        </w:tc>
      </w:tr>
      <w:tr w:rsidR="00F6754B" w:rsidRPr="00F6754B" w:rsidTr="00E243F1">
        <w:trPr>
          <w:trHeight w:val="8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то же в % от отпуска тепловой энергии с кол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лекторов источника теп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теплоносителя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21303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21305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21306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21313</w:t>
            </w:r>
          </w:p>
        </w:tc>
      </w:tr>
      <w:tr w:rsidR="00F6754B" w:rsidRPr="00F6754B" w:rsidTr="00E243F1">
        <w:trPr>
          <w:trHeight w:val="52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теплоносителя в % от циркуляции теплоно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38,9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тепло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тонн/Г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3,5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элек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троэнергии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кВт-ч/Гкал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64,1</w:t>
            </w:r>
          </w:p>
        </w:tc>
      </w:tr>
      <w:tr w:rsidR="00F6754B" w:rsidRPr="00F6754B" w:rsidTr="00E243F1">
        <w:trPr>
          <w:trHeight w:val="52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Фактический радиус теп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лоснабжения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Эффективный радиус теплоснабжения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7,6</w:t>
            </w:r>
          </w:p>
        </w:tc>
      </w:tr>
      <w:tr w:rsidR="00F6754B" w:rsidRPr="00F6754B" w:rsidTr="00E243F1">
        <w:trPr>
          <w:trHeight w:val="103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Температура теплоноси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теля в подающем тепло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проводе, принятая для проектирования тепловых сетей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</w:tr>
      <w:tr w:rsidR="00F6754B" w:rsidRPr="00F6754B" w:rsidTr="00E243F1">
        <w:trPr>
          <w:trHeight w:val="112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Разность температур в подающей и обратной тепломагистрали при рас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четной температуре наружного воздуха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нормативная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</w:tr>
      <w:tr w:rsidR="00F6754B" w:rsidRPr="00F6754B" w:rsidTr="00E243F1">
        <w:trPr>
          <w:trHeight w:val="82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фактическая, в пери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од достигнутого максиму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ма тепловой нагрузки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</w:tr>
      <w:tr w:rsidR="00F6754B" w:rsidRPr="00F6754B" w:rsidTr="00E243F1">
        <w:trPr>
          <w:trHeight w:val="97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Средневзвешенная плот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ность тепловой нагрузки в зоне действия источника тепловой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кал/ч/км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19,2</w:t>
            </w:r>
          </w:p>
        </w:tc>
      </w:tr>
      <w:tr w:rsidR="00F6754B" w:rsidRPr="00F6754B" w:rsidTr="00E243F1">
        <w:trPr>
          <w:trHeight w:val="58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Удельная материальная характеристика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/Г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168,0</w:t>
            </w:r>
          </w:p>
        </w:tc>
      </w:tr>
      <w:tr w:rsidR="00F6754B" w:rsidRPr="00F6754B" w:rsidTr="00E243F1">
        <w:trPr>
          <w:trHeight w:val="405"/>
        </w:trPr>
        <w:tc>
          <w:tcPr>
            <w:tcW w:w="1530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F6754B" w:rsidRPr="00E243F1" w:rsidRDefault="00F6754B" w:rsidP="00E243F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74" w:name="RANGE!A346"/>
            <w:r w:rsidRPr="00E243F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 xml:space="preserve">Таблица 12.8 - Перспективные целевые показатели эффективности передачи тепловой энергии </w:t>
            </w:r>
            <w:r w:rsidRPr="00E243F1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 зоне действия котельной БИС</w:t>
            </w:r>
            <w:bookmarkEnd w:id="74"/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Целевой показатель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Ед.изм.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Потери тепловой энергии, в т.ч.: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936,6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936,6</w:t>
            </w:r>
          </w:p>
        </w:tc>
      </w:tr>
      <w:tr w:rsidR="00F6754B" w:rsidRPr="00F6754B" w:rsidTr="00E243F1">
        <w:trPr>
          <w:trHeight w:val="7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через изоляционные конструкции теплопрово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дов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913,88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913,88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913,88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913,88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913,88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913,88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913,88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913,88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913,88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913,88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913,88</w:t>
            </w:r>
          </w:p>
        </w:tc>
      </w:tr>
      <w:tr w:rsidR="00F6754B" w:rsidRPr="00F6754B" w:rsidTr="00E243F1">
        <w:trPr>
          <w:trHeight w:val="7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 же в % от отпуска тепловой энергии с коллекторов источника теп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23,0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 утечкой теплоноси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24,74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26,74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27,74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28,74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29,74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30,74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32,74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33,74</w:t>
            </w:r>
          </w:p>
        </w:tc>
      </w:tr>
      <w:tr w:rsidR="00F6754B" w:rsidRPr="00F6754B" w:rsidTr="00E243F1">
        <w:trPr>
          <w:trHeight w:val="79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 же в % от отпуска тепловой энергии с кол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лекторов источника теп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теплоносителя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1532</w:t>
            </w:r>
          </w:p>
        </w:tc>
      </w:tr>
      <w:tr w:rsidR="00F6754B" w:rsidRPr="00F6754B" w:rsidTr="00E243F1">
        <w:trPr>
          <w:trHeight w:val="67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теплоносителя в % от циркуляции теплоно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15,8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тепло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тонн/Г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1,4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элек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троэнергии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кВт-ч/ 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78,2</w:t>
            </w:r>
          </w:p>
        </w:tc>
      </w:tr>
      <w:tr w:rsidR="00F6754B" w:rsidRPr="00F6754B" w:rsidTr="00E243F1">
        <w:trPr>
          <w:trHeight w:val="49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Фактический радиус теп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лоснабжения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</w:tr>
      <w:tr w:rsidR="00F6754B" w:rsidRPr="00F6754B" w:rsidTr="00E243F1">
        <w:trPr>
          <w:trHeight w:val="4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Эффективный радиус теплоснабжения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7,1</w:t>
            </w:r>
          </w:p>
        </w:tc>
      </w:tr>
      <w:tr w:rsidR="00F6754B" w:rsidRPr="00F6754B" w:rsidTr="00E243F1">
        <w:trPr>
          <w:trHeight w:val="49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Температура теплоноси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теля в подающем тепло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проводе, принятая для проектирования тепловых сетей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Разность температур в подающей и обратной тепломагистрали при рас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четной температуре наружного воздуха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нормативная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</w:tr>
      <w:tr w:rsidR="00F6754B" w:rsidRPr="00F6754B" w:rsidTr="00E243F1">
        <w:trPr>
          <w:trHeight w:val="75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фактическая, в пери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од достигнутого максиму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ма тепловой нагрузки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</w:tr>
      <w:tr w:rsidR="00F6754B" w:rsidRPr="00F6754B" w:rsidTr="00E243F1">
        <w:trPr>
          <w:trHeight w:val="75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Средневзвешенная плот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ность тепловой нагрузки в зоне действия источника тепловой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кал/ч/км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</w:tr>
      <w:tr w:rsidR="00F6754B" w:rsidRPr="00F6754B" w:rsidTr="00E243F1">
        <w:trPr>
          <w:trHeight w:val="52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Удельная материальная характеристика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/Г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195,6</w:t>
            </w:r>
          </w:p>
        </w:tc>
      </w:tr>
      <w:tr w:rsidR="00F6754B" w:rsidRPr="00F6754B" w:rsidTr="00E243F1">
        <w:trPr>
          <w:trHeight w:val="405"/>
        </w:trPr>
        <w:tc>
          <w:tcPr>
            <w:tcW w:w="1530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F6754B" w:rsidRPr="00E243F1" w:rsidRDefault="00F6754B" w:rsidP="00E243F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75" w:name="RANGE!A365"/>
            <w:r w:rsidRPr="00E243F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 xml:space="preserve">Таблица 12.9 - Перспективные целевые показатели эффективности передачи тепловой энергии </w:t>
            </w:r>
            <w:r w:rsidRPr="00E243F1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 зоне действия котельной ж/д 1</w:t>
            </w:r>
            <w:bookmarkEnd w:id="75"/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Целевой показатель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тепловой энергии, в т.ч.: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503,3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503,3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503,3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503,3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503,3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503,3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503,3</w:t>
            </w:r>
          </w:p>
        </w:tc>
      </w:tr>
      <w:tr w:rsidR="00F6754B" w:rsidRPr="00F6754B" w:rsidTr="00E243F1">
        <w:trPr>
          <w:trHeight w:val="4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через изоляционные конструкции теплопрово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дов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492,9</w:t>
            </w:r>
          </w:p>
        </w:tc>
      </w:tr>
      <w:tr w:rsidR="00F6754B" w:rsidRPr="00F6754B" w:rsidTr="00E243F1">
        <w:trPr>
          <w:trHeight w:val="49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 же в % от отпуска тепловой энергии с кол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лекторов источника теп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 утечкой теплоноси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21,45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 же в % от отпуска тепловой энергии с кол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лекторов источника теп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теплоносителя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774</w:t>
            </w:r>
          </w:p>
        </w:tc>
      </w:tr>
      <w:tr w:rsidR="00F6754B" w:rsidRPr="00F6754B" w:rsidTr="00E243F1">
        <w:trPr>
          <w:trHeight w:val="64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теплоносителя в % от циркуляции теплоно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17,6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тепло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тонн/Г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элек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троэнергии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кВт-ч/ 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90,4</w:t>
            </w:r>
          </w:p>
        </w:tc>
      </w:tr>
      <w:tr w:rsidR="00F6754B" w:rsidRPr="00F6754B" w:rsidTr="00E243F1">
        <w:trPr>
          <w:trHeight w:val="63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Фактический радиус теп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лоснабжения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</w:tr>
      <w:tr w:rsidR="00F6754B" w:rsidRPr="00F6754B" w:rsidTr="00E243F1">
        <w:trPr>
          <w:trHeight w:val="5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Эффективный радиус теплоснабжения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</w:tr>
      <w:tr w:rsidR="00F6754B" w:rsidRPr="00F6754B" w:rsidTr="00E243F1">
        <w:trPr>
          <w:trHeight w:val="109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Температура теплоноси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теля в подающем тепло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проводе, принятая для проектирования тепловыхсетей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</w:tr>
      <w:tr w:rsidR="00F6754B" w:rsidRPr="00F6754B" w:rsidTr="00E243F1">
        <w:trPr>
          <w:trHeight w:val="10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Разность температур в подающей и обратной тепломагистрали при рас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четной температуре наружного воздуха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нормативная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фактическая, в пери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од достигнутого максиму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ма тепловой нагрузки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</w:tr>
      <w:tr w:rsidR="00F6754B" w:rsidRPr="00F6754B" w:rsidTr="00E243F1">
        <w:trPr>
          <w:trHeight w:val="96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Средневзвешенная плот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ность тепловой нагрузки в зоне действия источника тепловой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кал/ч/км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5,6</w:t>
            </w:r>
          </w:p>
        </w:tc>
      </w:tr>
      <w:tr w:rsidR="00F6754B" w:rsidRPr="00F6754B" w:rsidTr="00E243F1">
        <w:trPr>
          <w:trHeight w:val="5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Удельная материальная характеристика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/Г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593,2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593,2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593,2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593,2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593,2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593,2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593,2</w:t>
            </w:r>
          </w:p>
        </w:tc>
      </w:tr>
      <w:tr w:rsidR="00F6754B" w:rsidRPr="00F6754B" w:rsidTr="00E243F1">
        <w:trPr>
          <w:trHeight w:val="405"/>
        </w:trPr>
        <w:tc>
          <w:tcPr>
            <w:tcW w:w="1530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F6754B" w:rsidRPr="00E243F1" w:rsidRDefault="00F6754B" w:rsidP="00E243F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76" w:name="RANGE!A384"/>
            <w:r w:rsidRPr="00E243F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 xml:space="preserve">Таблица 12.10 - Перспективные целевые показатели эффективности передачи тепловой энергии в зоне действия </w:t>
            </w:r>
            <w:r w:rsidRPr="00E243F1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котельной ж/д 2</w:t>
            </w:r>
            <w:bookmarkEnd w:id="76"/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Целевой показатель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тепловой энергии, в т.ч.: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через изоляционные конструкции теплопрово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дов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145,77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145,77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145,77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145,77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145,77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145,77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145,77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145,77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145,77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145,77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88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 же в % от отпуска тепловой энергии с кол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лекторов источника теп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 утечкой теплоноси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8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 же в % от отпуска тепловой энергии с кол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лекторов источника теп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теплоносителя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6031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6037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5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теплоносителя в % от циркуляции теплоно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тепло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тонн/Г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элек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троэнергии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кВт-ч/ 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Фактический радиус теп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лоснабжения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5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Эффективный радиус теплоснабжения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10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Температура теплоноси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теля в подающем тепло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проводе, принятая для проектирования тепловых сетей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10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Разность температур в подающей и обратной тепломагистрали при рас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четной температуре наружного воздуха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нормативная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фактическая, в пери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од достигнутого максиму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ма тепловой нагрузки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99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Средневзвешенная плот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ность тепловой нагрузки в зоне действия источника тепловой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кал/ч/км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81,25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81,25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81,25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81,25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81,25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5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Удельная материальная характеристика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/Г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78,46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78,46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78,46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78,46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78,46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78,46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78,46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78,46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78,46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78,46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1530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F6754B" w:rsidRPr="00E243F1" w:rsidRDefault="00F6754B" w:rsidP="00E243F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77" w:name="RANGE!A403"/>
            <w:r w:rsidRPr="00E243F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 xml:space="preserve">Таблица 12.11 - Перспективные целевые показатели эффективности передачи тепловой энергии </w:t>
            </w:r>
            <w:r w:rsidRPr="00E243F1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 зоне действия котельной «Тобольская»</w:t>
            </w:r>
            <w:bookmarkEnd w:id="77"/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Целевой показатель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тепловой энергии, в т.ч.: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652,9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через изоляционные конструкции теплопрово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дов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605,5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605,5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605,5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605,5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605,5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8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 же в % от отпуска тепловой энергии с кол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лекторов источника теп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 утечкой теплоноси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48,35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50,35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51,35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52,35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53,35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54,35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55,35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56,35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57,35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7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 же в % от отпуска тепловой энергии с кол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лекторов источника теп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Потери теплоносителя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21132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21133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21134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5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теплоносителя в % от циркуляции теплоно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69,08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69,08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69,08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69,09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69,09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69,09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69,10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69,11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тепло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тонн/Г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элек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троэнергии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кВт-ч/ 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5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Фактический радиус теп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лоснабжения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6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Эффективный радиус теплоснабжения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109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Температура теплоноси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теля в подающем тепло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проводе, принятая для проектирования тепловых сетей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108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Разность температур в подающей и обратной тепломагистрали при рас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четной температуре наружного воздуха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нормативная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фактическая, в пери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од достигнутого максиму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ма тепловой нагрузки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10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Средневзвешенная плот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ность тепловой нагрузки в зоне действия источника тепловой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кал/ч/км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Удельная материальная характеристика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/Г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1530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F6754B" w:rsidRPr="00E243F1" w:rsidRDefault="00F6754B" w:rsidP="00E243F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78" w:name="RANGE!A422"/>
            <w:r w:rsidRPr="00E243F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 xml:space="preserve">Таблица 12.12 - Перспективные целевые показатели эффективности передачи тепловой энергии </w:t>
            </w:r>
            <w:r w:rsidRPr="00E243F1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 зоне действия котельной школы № 16</w:t>
            </w:r>
            <w:bookmarkEnd w:id="78"/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Целевой показатель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Ед.изм.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тепловой энергии, в т.ч.: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5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через изоляционные конструкции теплопрово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дов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24,81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24,81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24,81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24,81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24,81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24,81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24,81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8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то же в % от отпуска тепловой энергии с кол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лекторов источника теп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 утечкой теплоноси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79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 же в % от отпуска тепловой энергии с кол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лекторов источника теп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теплоносителя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5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теплоносителя в % от циркуляции теплоно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тепло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тонн/Г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элек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троэнергии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кВт-ч/ 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5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Фактический радиус теп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лоснабжения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Эффективный радиус теплоснабжения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Температура теплоноси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теля в подающем тепло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проводе, принятая для проектирования тепловых сетей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Разность температур в подающей и обратной тепломагистрали при рас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четной температуре наружного воздуха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нормативная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49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фактическая, в пери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од достигнутого максиму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ма тепловой нагрузки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99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Средневзвешенная плот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ность тепловой нагрузки в зоне действия источника тепловой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кал/ч/км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48,75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48,75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48,75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48,75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48,75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48,75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48,75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58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Удельная материальная характеристика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/Г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405"/>
        </w:trPr>
        <w:tc>
          <w:tcPr>
            <w:tcW w:w="1530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F6754B" w:rsidRPr="00E243F1" w:rsidRDefault="00F6754B" w:rsidP="00E243F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79" w:name="RANGE!A441"/>
            <w:r w:rsidRPr="00E243F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Таблица 12.13 - Перспективные целевые показатели эффективности передачи тепловой энергии</w:t>
            </w:r>
            <w:r w:rsidRPr="00E243F1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в зоне действия котельной школы № 7</w:t>
            </w:r>
            <w:bookmarkEnd w:id="79"/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Целевой показатель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тепловой энергии, в т.ч.: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12,9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через изоляционные конструкции теплопрово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дов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12,3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 же в % от отпуска тепловой энергии с кол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лекторов источника теп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2,7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 утечкой теплоноси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10,55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 же в % от отпуска тепловой энергии с кол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лекторов источника тепловой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2,3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теплоносителя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F6754B" w:rsidRPr="00F6754B" w:rsidTr="00E243F1">
        <w:trPr>
          <w:trHeight w:val="5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теплоносителя в % от циркуляции теплоно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3,80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тепло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тонн/Г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0,720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элек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троэнергии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кВт-ч/ 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81,0</w:t>
            </w:r>
          </w:p>
        </w:tc>
      </w:tr>
      <w:tr w:rsidR="00F6754B" w:rsidRPr="00F6754B" w:rsidTr="00E243F1">
        <w:trPr>
          <w:trHeight w:val="48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Фактический радиус теп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лоснабжения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Эффективный радиус теплоснабжения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5,3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Температура теплоноси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теля в подающем тепло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проводе, принятая для проектирования тепловых сетей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</w:tr>
      <w:tr w:rsidR="00F6754B" w:rsidRPr="00F6754B" w:rsidTr="00E243F1">
        <w:trPr>
          <w:trHeight w:val="108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Разность температур в подающей и обратной тепломагистрали при рас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четной температуре наружного воздуха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нормативная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</w:tr>
      <w:tr w:rsidR="00F6754B" w:rsidRPr="00F6754B" w:rsidTr="00E243F1">
        <w:trPr>
          <w:trHeight w:val="82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фактическая, в пери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од достигнутого максиму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ма тепловой нагрузки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</w:tr>
      <w:tr w:rsidR="00F6754B" w:rsidRPr="00F6754B" w:rsidTr="00E243F1">
        <w:trPr>
          <w:trHeight w:val="99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Средневзвешенная плот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ность тепловой нагрузки в зоне действия источника тепловой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кал/ч/км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Удельная материальная характеристика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/Г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42,9</w:t>
            </w:r>
          </w:p>
        </w:tc>
      </w:tr>
      <w:tr w:rsidR="00F6754B" w:rsidRPr="00F6754B" w:rsidTr="00E243F1">
        <w:trPr>
          <w:trHeight w:val="405"/>
        </w:trPr>
        <w:tc>
          <w:tcPr>
            <w:tcW w:w="1530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F6754B" w:rsidRPr="00E243F1" w:rsidRDefault="00F6754B" w:rsidP="00E243F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43F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Таблица 12.14 - Перспективные целевые показатели эффективности передачи тепловой энергии</w:t>
            </w:r>
            <w:r w:rsidRPr="00E243F1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в зоне действия котельной  детского сада № 8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Целевой показатель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тепловой энергии, в т.ч.: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17,2</w:t>
            </w:r>
          </w:p>
        </w:tc>
      </w:tr>
      <w:tr w:rsidR="00F6754B" w:rsidRPr="00F6754B" w:rsidTr="00E243F1">
        <w:trPr>
          <w:trHeight w:val="52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через изоляционные конструкции теплопрово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дов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16,9</w:t>
            </w:r>
          </w:p>
        </w:tc>
      </w:tr>
      <w:tr w:rsidR="00F6754B" w:rsidRPr="00F6754B" w:rsidTr="00E243F1">
        <w:trPr>
          <w:trHeight w:val="75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 же в % от отпуска тепловой энергии с кол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лекторов источника теп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7,6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 утечкой теплоноси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10,31</w:t>
            </w:r>
          </w:p>
        </w:tc>
      </w:tr>
      <w:tr w:rsidR="00F6754B" w:rsidRPr="00F6754B" w:rsidTr="00E243F1">
        <w:trPr>
          <w:trHeight w:val="7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 же в % от отпуска тепловой энергии с кол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лекторов источника теп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4,60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теплоносителя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F6754B" w:rsidRPr="00F6754B" w:rsidTr="00E243F1">
        <w:trPr>
          <w:trHeight w:val="69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теплоносителя в % от циркуляции теплоно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3,8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тепло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тонн/Г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0,013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элек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троэнергии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кВт-ч/ 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20,1</w:t>
            </w:r>
          </w:p>
        </w:tc>
      </w:tr>
      <w:tr w:rsidR="00F6754B" w:rsidRPr="00F6754B" w:rsidTr="00E243F1">
        <w:trPr>
          <w:trHeight w:val="58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Фактический радиус теп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лоснабжения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</w:tr>
      <w:tr w:rsidR="00F6754B" w:rsidRPr="00F6754B" w:rsidTr="00E243F1">
        <w:trPr>
          <w:trHeight w:val="6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Эффективный радиус теплоснабжения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4,8</w:t>
            </w:r>
          </w:p>
        </w:tc>
      </w:tr>
      <w:tr w:rsidR="00F6754B" w:rsidRPr="00F6754B" w:rsidTr="00E243F1">
        <w:trPr>
          <w:trHeight w:val="94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Температура теплоноси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теля в подающем тепло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проводе, принятая для проектирования тепловых сетей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</w:tr>
      <w:tr w:rsidR="00F6754B" w:rsidRPr="00F6754B" w:rsidTr="00E243F1">
        <w:trPr>
          <w:trHeight w:val="12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Разность температур в подающей и обратной тепломагистрали при рас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четной температуре наружного воздуха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нормативная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</w:tr>
      <w:tr w:rsidR="00F6754B" w:rsidRPr="00F6754B" w:rsidTr="00E243F1">
        <w:trPr>
          <w:trHeight w:val="7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фактическая, в пери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од достигнутого максиму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ма тепловой нагрузки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</w:tr>
      <w:tr w:rsidR="00F6754B" w:rsidRPr="00F6754B" w:rsidTr="00E243F1">
        <w:trPr>
          <w:trHeight w:val="10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Средневзвешенная плот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ность тепловой нагрузки в зоне действия источника тепловой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кал/ч/км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F6754B" w:rsidRPr="00F6754B" w:rsidTr="00E243F1">
        <w:trPr>
          <w:trHeight w:val="7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Удельная материальная характеристика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/Г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251,2</w:t>
            </w:r>
          </w:p>
        </w:tc>
      </w:tr>
    </w:tbl>
    <w:p w:rsidR="0057382D" w:rsidRPr="00590212" w:rsidRDefault="0057382D" w:rsidP="006720C0">
      <w:pPr>
        <w:widowControl w:val="0"/>
        <w:spacing w:before="240" w:after="0" w:line="36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sectPr w:rsidR="0057382D" w:rsidRPr="00590212" w:rsidSect="0057382D">
      <w:pgSz w:w="16838" w:h="11906" w:orient="landscape"/>
      <w:pgMar w:top="1418" w:right="851" w:bottom="85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AB3" w:rsidRDefault="00C15AB3" w:rsidP="008C6961">
      <w:pPr>
        <w:spacing w:after="0" w:line="240" w:lineRule="auto"/>
      </w:pPr>
      <w:r>
        <w:separator/>
      </w:r>
    </w:p>
  </w:endnote>
  <w:endnote w:type="continuationSeparator" w:id="0">
    <w:p w:rsidR="00C15AB3" w:rsidRDefault="00C15AB3" w:rsidP="008C6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328" w:rsidRDefault="00080328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0BE365A4" wp14:editId="2DBEEFD0">
              <wp:simplePos x="0" y="0"/>
              <wp:positionH relativeFrom="page">
                <wp:posOffset>5198110</wp:posOffset>
              </wp:positionH>
              <wp:positionV relativeFrom="page">
                <wp:posOffset>7060565</wp:posOffset>
              </wp:positionV>
              <wp:extent cx="4864735" cy="85090"/>
              <wp:effectExtent l="0" t="2540" r="0" b="0"/>
              <wp:wrapNone/>
              <wp:docPr id="89" name="Text Box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64735" cy="85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0328" w:rsidRDefault="00080328">
                          <w:pPr>
                            <w:tabs>
                              <w:tab w:val="right" w:pos="7661"/>
                            </w:tabs>
                            <w:spacing w:after="0" w:line="240" w:lineRule="auto"/>
                          </w:pPr>
                          <w:r>
                            <w:rPr>
                              <w:rStyle w:val="24"/>
                              <w:b/>
                              <w:bCs/>
                            </w:rPr>
                            <w:t>32434.СТ-ПСТ.000.000.</w:t>
                          </w:r>
                          <w:r>
                            <w:rPr>
                              <w:rStyle w:val="24"/>
                              <w:b/>
                              <w:bCs/>
                            </w:rPr>
                            <w:tab/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sz w:val="13"/>
                              <w:szCs w:val="13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sz w:val="13"/>
                              <w:szCs w:val="13"/>
                            </w:rPr>
                            <w:fldChar w:fldCharType="separate"/>
                          </w:r>
                          <w:r w:rsidRPr="000E30F0">
                            <w:rPr>
                              <w:rStyle w:val="32"/>
                              <w:noProof/>
                            </w:rPr>
                            <w:t>122</w:t>
                          </w:r>
                          <w:r>
                            <w:rPr>
                              <w:rStyle w:val="32"/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E365A4" id="_x0000_t202" coordsize="21600,21600" o:spt="202" path="m,l,21600r21600,l21600,xe">
              <v:stroke joinstyle="miter"/>
              <v:path gradientshapeok="t" o:connecttype="rect"/>
            </v:shapetype>
            <v:shape id="Text Box 89" o:spid="_x0000_s1027" type="#_x0000_t202" style="position:absolute;margin-left:409.3pt;margin-top:555.95pt;width:383.05pt;height:6.7pt;z-index:-25165516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" filled="f" stroked="f">
              <v:textbox style="mso-fit-shape-to-text:t" inset="0,0,0,0">
                <w:txbxContent>
                  <w:p w:rsidR="00080328" w:rsidRDefault="00080328">
                    <w:pPr>
                      <w:tabs>
                        <w:tab w:val="right" w:pos="7661"/>
                      </w:tabs>
                      <w:spacing w:after="0" w:line="240" w:lineRule="auto"/>
                    </w:pPr>
                    <w:r>
                      <w:rPr>
                        <w:rStyle w:val="24"/>
                        <w:b/>
                        <w:bCs/>
                      </w:rPr>
                      <w:t>32434.СТ-ПСТ.000.000.</w:t>
                    </w:r>
                    <w:r>
                      <w:rPr>
                        <w:rStyle w:val="24"/>
                        <w:b/>
                        <w:bCs/>
                      </w:rPr>
                      <w:tab/>
                    </w:r>
                    <w:r>
                      <w:rPr>
                        <w:rFonts w:ascii="Arial Unicode MS" w:eastAsia="Arial Unicode MS" w:hAnsi="Arial Unicode MS" w:cs="Arial Unicode MS"/>
                        <w:sz w:val="13"/>
                        <w:szCs w:val="13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Arial Unicode MS" w:eastAsia="Arial Unicode MS" w:hAnsi="Arial Unicode MS" w:cs="Arial Unicode MS"/>
                        <w:sz w:val="13"/>
                        <w:szCs w:val="13"/>
                      </w:rPr>
                      <w:fldChar w:fldCharType="separate"/>
                    </w:r>
                    <w:r w:rsidRPr="000E30F0">
                      <w:rPr>
                        <w:rStyle w:val="32"/>
                        <w:noProof/>
                      </w:rPr>
                      <w:t>122</w:t>
                    </w:r>
                    <w:r>
                      <w:rPr>
                        <w:rStyle w:val="32"/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328" w:rsidRDefault="00080328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328" w:rsidRDefault="00080328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AB3" w:rsidRDefault="00C15AB3" w:rsidP="008C6961">
      <w:pPr>
        <w:spacing w:after="0" w:line="240" w:lineRule="auto"/>
      </w:pPr>
      <w:r>
        <w:separator/>
      </w:r>
    </w:p>
  </w:footnote>
  <w:footnote w:type="continuationSeparator" w:id="0">
    <w:p w:rsidR="00C15AB3" w:rsidRDefault="00C15AB3" w:rsidP="008C6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328" w:rsidRDefault="00080328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5B1B5054" wp14:editId="41E59230">
              <wp:simplePos x="0" y="0"/>
              <wp:positionH relativeFrom="page">
                <wp:posOffset>1909445</wp:posOffset>
              </wp:positionH>
              <wp:positionV relativeFrom="page">
                <wp:posOffset>437515</wp:posOffset>
              </wp:positionV>
              <wp:extent cx="6879590" cy="109855"/>
              <wp:effectExtent l="4445" t="0" r="2540" b="0"/>
              <wp:wrapNone/>
              <wp:docPr id="91" name="Text Box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9590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0328" w:rsidRDefault="00080328">
                          <w:pPr>
                            <w:spacing w:after="0" w:line="240" w:lineRule="auto"/>
                          </w:pPr>
                          <w:r>
                            <w:t>СХЕМА ТЕПЛОСНАБЖЕНИЯ МУНИЦИПАЛЬНОГО ОБРАЗОВАНИЯ «ОСИННИКОВСКИЙ ГОРОДСКОЙ ОКРУГ» КЕМЕРОВСКОЙ ОБЛАСТИ НА ПЕРИОД 2014 - 2028 ГОДОВ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1B5054" id="_x0000_t202" coordsize="21600,21600" o:spt="202" path="m,l,21600r21600,l21600,xe">
              <v:stroke joinstyle="miter"/>
              <v:path gradientshapeok="t" o:connecttype="rect"/>
            </v:shapetype>
            <v:shape id="Text Box 91" o:spid="_x0000_s1026" type="#_x0000_t202" style="position:absolute;margin-left:150.35pt;margin-top:34.45pt;width:541.7pt;height:8.6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" filled="f" stroked="f">
              <v:textbox style="mso-fit-shape-to-text:t" inset="0,0,0,0">
                <w:txbxContent>
                  <w:p w:rsidR="00080328" w:rsidRDefault="00080328">
                    <w:pPr>
                      <w:spacing w:after="0" w:line="240" w:lineRule="auto"/>
                    </w:pPr>
                    <w:r>
                      <w:t>СХЕМА ТЕПЛОСНАБЖЕНИЯ МУНИЦИПАЛЬНОГО ОБРАЗОВАНИЯ «ОСИННИКОВСКИЙ ГОРОДСКОЙ ОКРУГ» КЕМЕРОВСКОЙ ОБЛАСТИ НА ПЕРИОД 2014 - 2028 ГОДОВ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328" w:rsidRDefault="00080328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328" w:rsidRPr="00072E07" w:rsidRDefault="00080328" w:rsidP="00072E0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42BD0"/>
    <w:multiLevelType w:val="multilevel"/>
    <w:tmpl w:val="104CA406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0D16CC"/>
    <w:multiLevelType w:val="multilevel"/>
    <w:tmpl w:val="725490D4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4C6381"/>
    <w:multiLevelType w:val="multilevel"/>
    <w:tmpl w:val="1088944C"/>
    <w:lvl w:ilvl="0">
      <w:start w:val="1"/>
      <w:numFmt w:val="decimal"/>
      <w:lvlText w:val="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4F0CC5"/>
    <w:multiLevelType w:val="multilevel"/>
    <w:tmpl w:val="1E3C6624"/>
    <w:lvl w:ilvl="0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1C78BA"/>
    <w:multiLevelType w:val="multilevel"/>
    <w:tmpl w:val="7BDC1D4E"/>
    <w:lvl w:ilvl="0">
      <w:start w:val="3"/>
      <w:numFmt w:val="decimal"/>
      <w:lvlText w:val="2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1F1969"/>
    <w:multiLevelType w:val="multilevel"/>
    <w:tmpl w:val="22D46BEE"/>
    <w:lvl w:ilvl="0">
      <w:start w:val="1"/>
      <w:numFmt w:val="decimal"/>
      <w:lvlText w:val="8.%1"/>
      <w:lvlJc w:val="left"/>
      <w:rPr>
        <w:rFonts w:ascii="Times New Roman" w:eastAsia="Arial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BD558A"/>
    <w:multiLevelType w:val="multilevel"/>
    <w:tmpl w:val="9ABCB2A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88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7" w15:restartNumberingAfterBreak="0">
    <w:nsid w:val="1D3B1569"/>
    <w:multiLevelType w:val="multilevel"/>
    <w:tmpl w:val="350A313E"/>
    <w:lvl w:ilvl="0">
      <w:start w:val="2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8" w15:restartNumberingAfterBreak="0">
    <w:nsid w:val="1FC61595"/>
    <w:multiLevelType w:val="multilevel"/>
    <w:tmpl w:val="6F42B0B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9" w15:restartNumberingAfterBreak="0">
    <w:nsid w:val="21514F39"/>
    <w:multiLevelType w:val="multilevel"/>
    <w:tmpl w:val="0066BD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10" w15:restartNumberingAfterBreak="0">
    <w:nsid w:val="23A80A6D"/>
    <w:multiLevelType w:val="multilevel"/>
    <w:tmpl w:val="7BFACBB4"/>
    <w:lvl w:ilvl="0">
      <w:start w:val="8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" w:hAnsi="Arial" w:cs="Arial"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Arial" w:hAnsi="Arial" w:cs="Arial"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Arial" w:hAnsi="Arial" w:cs="Arial"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Arial" w:hAnsi="Arial" w:cs="Arial"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Arial" w:hAnsi="Arial" w:cs="Arial"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Arial" w:hAnsi="Arial" w:cs="Arial"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Arial" w:hAnsi="Arial" w:cs="Arial" w:hint="default"/>
        <w:sz w:val="21"/>
      </w:rPr>
    </w:lvl>
  </w:abstractNum>
  <w:abstractNum w:abstractNumId="11" w15:restartNumberingAfterBreak="0">
    <w:nsid w:val="287C6A6A"/>
    <w:multiLevelType w:val="multilevel"/>
    <w:tmpl w:val="1008568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00000"/>
      </w:rPr>
    </w:lvl>
  </w:abstractNum>
  <w:abstractNum w:abstractNumId="12" w15:restartNumberingAfterBreak="0">
    <w:nsid w:val="2C932E93"/>
    <w:multiLevelType w:val="multilevel"/>
    <w:tmpl w:val="DBA84604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32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56" w:hanging="1440"/>
      </w:pPr>
      <w:rPr>
        <w:rFonts w:hint="default"/>
      </w:rPr>
    </w:lvl>
  </w:abstractNum>
  <w:abstractNum w:abstractNumId="13" w15:restartNumberingAfterBreak="0">
    <w:nsid w:val="2D026FEC"/>
    <w:multiLevelType w:val="multilevel"/>
    <w:tmpl w:val="1D802258"/>
    <w:lvl w:ilvl="0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40D145C"/>
    <w:multiLevelType w:val="multilevel"/>
    <w:tmpl w:val="93B401C8"/>
    <w:lvl w:ilvl="0">
      <w:start w:val="3"/>
      <w:numFmt w:val="decimal"/>
      <w:lvlText w:val="1.2.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64D7411"/>
    <w:multiLevelType w:val="multilevel"/>
    <w:tmpl w:val="E990D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39D725DD"/>
    <w:multiLevelType w:val="multilevel"/>
    <w:tmpl w:val="B39050A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A3836E5"/>
    <w:multiLevelType w:val="multilevel"/>
    <w:tmpl w:val="74FA0000"/>
    <w:lvl w:ilvl="0">
      <w:start w:val="1"/>
      <w:numFmt w:val="decimal"/>
      <w:lvlText w:val="7.%1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C9D114B"/>
    <w:multiLevelType w:val="multilevel"/>
    <w:tmpl w:val="57E69D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56" w:hanging="1440"/>
      </w:pPr>
      <w:rPr>
        <w:rFonts w:hint="default"/>
      </w:rPr>
    </w:lvl>
  </w:abstractNum>
  <w:abstractNum w:abstractNumId="19" w15:restartNumberingAfterBreak="0">
    <w:nsid w:val="40425E1D"/>
    <w:multiLevelType w:val="multilevel"/>
    <w:tmpl w:val="A19C88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138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76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378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516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61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756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858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9960" w:hanging="1800"/>
      </w:pPr>
      <w:rPr>
        <w:rFonts w:hint="default"/>
        <w:b w:val="0"/>
        <w:color w:val="000000"/>
      </w:rPr>
    </w:lvl>
  </w:abstractNum>
  <w:abstractNum w:abstractNumId="20" w15:restartNumberingAfterBreak="0">
    <w:nsid w:val="42FF0109"/>
    <w:multiLevelType w:val="hybridMultilevel"/>
    <w:tmpl w:val="C1EE5CC2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1" w15:restartNumberingAfterBreak="0">
    <w:nsid w:val="45A91516"/>
    <w:multiLevelType w:val="multilevel"/>
    <w:tmpl w:val="65FE47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492E2181"/>
    <w:multiLevelType w:val="hybridMultilevel"/>
    <w:tmpl w:val="EF341E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B733F7C"/>
    <w:multiLevelType w:val="hybridMultilevel"/>
    <w:tmpl w:val="563CC9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C48338C"/>
    <w:multiLevelType w:val="multilevel"/>
    <w:tmpl w:val="A2B0B16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60" w:hanging="1800"/>
      </w:pPr>
      <w:rPr>
        <w:rFonts w:hint="default"/>
      </w:rPr>
    </w:lvl>
  </w:abstractNum>
  <w:abstractNum w:abstractNumId="25" w15:restartNumberingAfterBreak="0">
    <w:nsid w:val="4D23774F"/>
    <w:multiLevelType w:val="multilevel"/>
    <w:tmpl w:val="DD2A3124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D4E6AA6"/>
    <w:multiLevelType w:val="multilevel"/>
    <w:tmpl w:val="65B2D396"/>
    <w:lvl w:ilvl="0">
      <w:start w:val="3"/>
      <w:numFmt w:val="decimal"/>
      <w:lvlText w:val="6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0464AFA"/>
    <w:multiLevelType w:val="multilevel"/>
    <w:tmpl w:val="31701D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3C87385"/>
    <w:multiLevelType w:val="multilevel"/>
    <w:tmpl w:val="F59287A4"/>
    <w:lvl w:ilvl="0">
      <w:start w:val="4"/>
      <w:numFmt w:val="decimal"/>
      <w:lvlText w:val="7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4D076E1"/>
    <w:multiLevelType w:val="multilevel"/>
    <w:tmpl w:val="AD7C07F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88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30" w15:restartNumberingAfterBreak="0">
    <w:nsid w:val="55513F9B"/>
    <w:multiLevelType w:val="multilevel"/>
    <w:tmpl w:val="DD883E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1" w15:restartNumberingAfterBreak="0">
    <w:nsid w:val="56EC53A4"/>
    <w:multiLevelType w:val="multilevel"/>
    <w:tmpl w:val="18586CCC"/>
    <w:lvl w:ilvl="0">
      <w:start w:val="1"/>
      <w:numFmt w:val="decimal"/>
      <w:lvlText w:val="1.3.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B3E2AEF"/>
    <w:multiLevelType w:val="multilevel"/>
    <w:tmpl w:val="69A07C4E"/>
    <w:lvl w:ilvl="0">
      <w:start w:val="1"/>
      <w:numFmt w:val="decimal"/>
      <w:lvlText w:val="2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D23451F"/>
    <w:multiLevelType w:val="multilevel"/>
    <w:tmpl w:val="C15CA12A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5D6B1BDE"/>
    <w:multiLevelType w:val="multilevel"/>
    <w:tmpl w:val="71A41B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33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35" w15:restartNumberingAfterBreak="0">
    <w:nsid w:val="5DCA6802"/>
    <w:multiLevelType w:val="multilevel"/>
    <w:tmpl w:val="A9FCB29C"/>
    <w:lvl w:ilvl="0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F2F4613"/>
    <w:multiLevelType w:val="hybridMultilevel"/>
    <w:tmpl w:val="28AEE4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5F5101C8"/>
    <w:multiLevelType w:val="multilevel"/>
    <w:tmpl w:val="EA0094E8"/>
    <w:lvl w:ilvl="0">
      <w:start w:val="1"/>
      <w:numFmt w:val="decimal"/>
      <w:lvlText w:val="1.2.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FCA101A"/>
    <w:multiLevelType w:val="multilevel"/>
    <w:tmpl w:val="CB668C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0707331"/>
    <w:multiLevelType w:val="multilevel"/>
    <w:tmpl w:val="EDDA5830"/>
    <w:lvl w:ilvl="0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0FF5BE9"/>
    <w:multiLevelType w:val="multilevel"/>
    <w:tmpl w:val="69A07C4E"/>
    <w:lvl w:ilvl="0">
      <w:start w:val="1"/>
      <w:numFmt w:val="decimal"/>
      <w:lvlText w:val="2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4C3501F"/>
    <w:multiLevelType w:val="multilevel"/>
    <w:tmpl w:val="E69A68E0"/>
    <w:lvl w:ilvl="0">
      <w:start w:val="1"/>
      <w:numFmt w:val="decimal"/>
      <w:lvlText w:val="1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4E43D78"/>
    <w:multiLevelType w:val="multilevel"/>
    <w:tmpl w:val="B16C2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6D24638"/>
    <w:multiLevelType w:val="multilevel"/>
    <w:tmpl w:val="32D0A944"/>
    <w:lvl w:ilvl="0">
      <w:start w:val="1"/>
      <w:numFmt w:val="decimal"/>
      <w:lvlText w:val="3.4.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6B08587E"/>
    <w:multiLevelType w:val="multilevel"/>
    <w:tmpl w:val="34AAE6E6"/>
    <w:lvl w:ilvl="0">
      <w:start w:val="1"/>
      <w:numFmt w:val="bullet"/>
      <w:lvlText w:val="—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FC64FA1"/>
    <w:multiLevelType w:val="multilevel"/>
    <w:tmpl w:val="54440698"/>
    <w:lvl w:ilvl="0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2532637"/>
    <w:multiLevelType w:val="multilevel"/>
    <w:tmpl w:val="A678DA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ind w:left="178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5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9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7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1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9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13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3160" w:hanging="1800"/>
      </w:pPr>
      <w:rPr>
        <w:rFonts w:hint="default"/>
        <w:color w:val="000000"/>
      </w:rPr>
    </w:lvl>
  </w:abstractNum>
  <w:abstractNum w:abstractNumId="47" w15:restartNumberingAfterBreak="0">
    <w:nsid w:val="777D4B53"/>
    <w:multiLevelType w:val="multilevel"/>
    <w:tmpl w:val="E8A6C21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  <w:color w:val="000000"/>
      </w:rPr>
    </w:lvl>
    <w:lvl w:ilvl="1">
      <w:start w:val="2"/>
      <w:numFmt w:val="decimal"/>
      <w:lvlText w:val="%1.%2."/>
      <w:lvlJc w:val="left"/>
      <w:pPr>
        <w:ind w:left="914" w:hanging="450"/>
      </w:pPr>
      <w:rPr>
        <w:rFonts w:hint="default"/>
        <w:b w:val="0"/>
        <w:color w:val="000000"/>
      </w:rPr>
    </w:lvl>
    <w:lvl w:ilvl="2">
      <w:start w:val="2"/>
      <w:numFmt w:val="decimal"/>
      <w:lvlText w:val="%1.%2.%3."/>
      <w:lvlJc w:val="left"/>
      <w:pPr>
        <w:ind w:left="1648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2112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93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340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422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4688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5512" w:hanging="1800"/>
      </w:pPr>
      <w:rPr>
        <w:rFonts w:hint="default"/>
        <w:b w:val="0"/>
        <w:color w:val="000000"/>
      </w:rPr>
    </w:lvl>
  </w:abstractNum>
  <w:abstractNum w:abstractNumId="48" w15:restartNumberingAfterBreak="0">
    <w:nsid w:val="792F6576"/>
    <w:multiLevelType w:val="multilevel"/>
    <w:tmpl w:val="56DEFB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49" w15:restartNumberingAfterBreak="0">
    <w:nsid w:val="7E294E06"/>
    <w:multiLevelType w:val="multilevel"/>
    <w:tmpl w:val="2780C540"/>
    <w:lvl w:ilvl="0">
      <w:start w:val="1"/>
      <w:numFmt w:val="decimal"/>
      <w:lvlText w:val="6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1"/>
  </w:num>
  <w:num w:numId="2">
    <w:abstractNumId w:val="37"/>
  </w:num>
  <w:num w:numId="3">
    <w:abstractNumId w:val="0"/>
  </w:num>
  <w:num w:numId="4">
    <w:abstractNumId w:val="14"/>
  </w:num>
  <w:num w:numId="5">
    <w:abstractNumId w:val="38"/>
  </w:num>
  <w:num w:numId="6">
    <w:abstractNumId w:val="1"/>
  </w:num>
  <w:num w:numId="7">
    <w:abstractNumId w:val="31"/>
  </w:num>
  <w:num w:numId="8">
    <w:abstractNumId w:val="2"/>
  </w:num>
  <w:num w:numId="9">
    <w:abstractNumId w:val="40"/>
  </w:num>
  <w:num w:numId="10">
    <w:abstractNumId w:val="13"/>
  </w:num>
  <w:num w:numId="11">
    <w:abstractNumId w:val="4"/>
  </w:num>
  <w:num w:numId="12">
    <w:abstractNumId w:val="43"/>
  </w:num>
  <w:num w:numId="13">
    <w:abstractNumId w:val="3"/>
  </w:num>
  <w:num w:numId="14">
    <w:abstractNumId w:val="49"/>
  </w:num>
  <w:num w:numId="15">
    <w:abstractNumId w:val="44"/>
  </w:num>
  <w:num w:numId="16">
    <w:abstractNumId w:val="26"/>
  </w:num>
  <w:num w:numId="17">
    <w:abstractNumId w:val="45"/>
  </w:num>
  <w:num w:numId="18">
    <w:abstractNumId w:val="17"/>
  </w:num>
  <w:num w:numId="19">
    <w:abstractNumId w:val="39"/>
  </w:num>
  <w:num w:numId="20">
    <w:abstractNumId w:val="28"/>
  </w:num>
  <w:num w:numId="21">
    <w:abstractNumId w:val="5"/>
  </w:num>
  <w:num w:numId="22">
    <w:abstractNumId w:val="35"/>
  </w:num>
  <w:num w:numId="23">
    <w:abstractNumId w:val="25"/>
  </w:num>
  <w:num w:numId="24">
    <w:abstractNumId w:val="22"/>
  </w:num>
  <w:num w:numId="25">
    <w:abstractNumId w:val="46"/>
  </w:num>
  <w:num w:numId="26">
    <w:abstractNumId w:val="16"/>
  </w:num>
  <w:num w:numId="27">
    <w:abstractNumId w:val="27"/>
  </w:num>
  <w:num w:numId="28">
    <w:abstractNumId w:val="20"/>
  </w:num>
  <w:num w:numId="29">
    <w:abstractNumId w:val="42"/>
  </w:num>
  <w:num w:numId="30">
    <w:abstractNumId w:val="8"/>
  </w:num>
  <w:num w:numId="31">
    <w:abstractNumId w:val="29"/>
  </w:num>
  <w:num w:numId="32">
    <w:abstractNumId w:val="6"/>
  </w:num>
  <w:num w:numId="33">
    <w:abstractNumId w:val="11"/>
  </w:num>
  <w:num w:numId="34">
    <w:abstractNumId w:val="32"/>
  </w:num>
  <w:num w:numId="35">
    <w:abstractNumId w:val="30"/>
  </w:num>
  <w:num w:numId="36">
    <w:abstractNumId w:val="47"/>
  </w:num>
  <w:num w:numId="37">
    <w:abstractNumId w:val="12"/>
  </w:num>
  <w:num w:numId="38">
    <w:abstractNumId w:val="33"/>
  </w:num>
  <w:num w:numId="39">
    <w:abstractNumId w:val="9"/>
  </w:num>
  <w:num w:numId="40">
    <w:abstractNumId w:val="36"/>
  </w:num>
  <w:num w:numId="41">
    <w:abstractNumId w:val="48"/>
  </w:num>
  <w:num w:numId="42">
    <w:abstractNumId w:val="24"/>
  </w:num>
  <w:num w:numId="43">
    <w:abstractNumId w:val="23"/>
  </w:num>
  <w:num w:numId="44">
    <w:abstractNumId w:val="15"/>
  </w:num>
  <w:num w:numId="45">
    <w:abstractNumId w:val="34"/>
  </w:num>
  <w:num w:numId="46">
    <w:abstractNumId w:val="7"/>
  </w:num>
  <w:num w:numId="47">
    <w:abstractNumId w:val="18"/>
  </w:num>
  <w:num w:numId="48">
    <w:abstractNumId w:val="19"/>
  </w:num>
  <w:num w:numId="49">
    <w:abstractNumId w:val="21"/>
  </w:num>
  <w:num w:numId="50">
    <w:abstractNumId w:val="1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961"/>
    <w:rsid w:val="00002B64"/>
    <w:rsid w:val="000128C0"/>
    <w:rsid w:val="00020028"/>
    <w:rsid w:val="000216F1"/>
    <w:rsid w:val="00060051"/>
    <w:rsid w:val="00071072"/>
    <w:rsid w:val="00072E07"/>
    <w:rsid w:val="00080328"/>
    <w:rsid w:val="000B1B2B"/>
    <w:rsid w:val="000B224D"/>
    <w:rsid w:val="000B38DF"/>
    <w:rsid w:val="000B5496"/>
    <w:rsid w:val="000B5D98"/>
    <w:rsid w:val="000C3FC9"/>
    <w:rsid w:val="000F2FED"/>
    <w:rsid w:val="000F724B"/>
    <w:rsid w:val="00131F30"/>
    <w:rsid w:val="00134CE7"/>
    <w:rsid w:val="00166FE2"/>
    <w:rsid w:val="00173195"/>
    <w:rsid w:val="001859B9"/>
    <w:rsid w:val="001D3C5F"/>
    <w:rsid w:val="00254C3A"/>
    <w:rsid w:val="00257E60"/>
    <w:rsid w:val="00273332"/>
    <w:rsid w:val="00274D4F"/>
    <w:rsid w:val="0029712B"/>
    <w:rsid w:val="002975E4"/>
    <w:rsid w:val="002C791E"/>
    <w:rsid w:val="002E4F31"/>
    <w:rsid w:val="002E77B6"/>
    <w:rsid w:val="002F2998"/>
    <w:rsid w:val="0030041F"/>
    <w:rsid w:val="00301DF8"/>
    <w:rsid w:val="003932A2"/>
    <w:rsid w:val="00396DEB"/>
    <w:rsid w:val="003A4F3D"/>
    <w:rsid w:val="003C368C"/>
    <w:rsid w:val="00401554"/>
    <w:rsid w:val="00415758"/>
    <w:rsid w:val="004346A1"/>
    <w:rsid w:val="00451C1D"/>
    <w:rsid w:val="004538D2"/>
    <w:rsid w:val="0047428C"/>
    <w:rsid w:val="00487FF2"/>
    <w:rsid w:val="00497FC8"/>
    <w:rsid w:val="004A4BC3"/>
    <w:rsid w:val="004A744C"/>
    <w:rsid w:val="004B2EC1"/>
    <w:rsid w:val="004B31C0"/>
    <w:rsid w:val="004D1256"/>
    <w:rsid w:val="004D1C9B"/>
    <w:rsid w:val="004D2BC9"/>
    <w:rsid w:val="004E27DE"/>
    <w:rsid w:val="00500E3F"/>
    <w:rsid w:val="00507BF5"/>
    <w:rsid w:val="00531A55"/>
    <w:rsid w:val="005424C3"/>
    <w:rsid w:val="00562D13"/>
    <w:rsid w:val="0057382D"/>
    <w:rsid w:val="00590212"/>
    <w:rsid w:val="005C3E3B"/>
    <w:rsid w:val="005D04D1"/>
    <w:rsid w:val="005E445E"/>
    <w:rsid w:val="005F1779"/>
    <w:rsid w:val="005F34A6"/>
    <w:rsid w:val="005F4106"/>
    <w:rsid w:val="0060069E"/>
    <w:rsid w:val="00606E73"/>
    <w:rsid w:val="00630B81"/>
    <w:rsid w:val="00631779"/>
    <w:rsid w:val="006720C0"/>
    <w:rsid w:val="006765A5"/>
    <w:rsid w:val="0067762A"/>
    <w:rsid w:val="0069345E"/>
    <w:rsid w:val="00695844"/>
    <w:rsid w:val="006A4B9A"/>
    <w:rsid w:val="006A5739"/>
    <w:rsid w:val="006A7AFE"/>
    <w:rsid w:val="006B47CD"/>
    <w:rsid w:val="006E721B"/>
    <w:rsid w:val="006F2D1E"/>
    <w:rsid w:val="00700B21"/>
    <w:rsid w:val="007023A1"/>
    <w:rsid w:val="0070532C"/>
    <w:rsid w:val="00710E06"/>
    <w:rsid w:val="00716990"/>
    <w:rsid w:val="00745D01"/>
    <w:rsid w:val="007535A9"/>
    <w:rsid w:val="00760F2A"/>
    <w:rsid w:val="00786347"/>
    <w:rsid w:val="007A22AB"/>
    <w:rsid w:val="007A503C"/>
    <w:rsid w:val="007A7305"/>
    <w:rsid w:val="007B5866"/>
    <w:rsid w:val="007C03F9"/>
    <w:rsid w:val="007D13EC"/>
    <w:rsid w:val="007D3A0D"/>
    <w:rsid w:val="007F0C32"/>
    <w:rsid w:val="007F2723"/>
    <w:rsid w:val="007F703A"/>
    <w:rsid w:val="008001C3"/>
    <w:rsid w:val="00800A03"/>
    <w:rsid w:val="00804EEF"/>
    <w:rsid w:val="00805D71"/>
    <w:rsid w:val="008524E1"/>
    <w:rsid w:val="00855298"/>
    <w:rsid w:val="00857BD9"/>
    <w:rsid w:val="008671C2"/>
    <w:rsid w:val="008B2881"/>
    <w:rsid w:val="008C046F"/>
    <w:rsid w:val="008C24A3"/>
    <w:rsid w:val="008C6961"/>
    <w:rsid w:val="008E3582"/>
    <w:rsid w:val="00905A57"/>
    <w:rsid w:val="00920E04"/>
    <w:rsid w:val="00926032"/>
    <w:rsid w:val="00935C30"/>
    <w:rsid w:val="00941B07"/>
    <w:rsid w:val="009614E1"/>
    <w:rsid w:val="009616BA"/>
    <w:rsid w:val="00975361"/>
    <w:rsid w:val="009A7AA0"/>
    <w:rsid w:val="009B33AD"/>
    <w:rsid w:val="009B458A"/>
    <w:rsid w:val="009C6069"/>
    <w:rsid w:val="009D0550"/>
    <w:rsid w:val="009F6755"/>
    <w:rsid w:val="009F7CF6"/>
    <w:rsid w:val="00A04829"/>
    <w:rsid w:val="00A1531A"/>
    <w:rsid w:val="00A31DF7"/>
    <w:rsid w:val="00A34C26"/>
    <w:rsid w:val="00A573E6"/>
    <w:rsid w:val="00A57BB4"/>
    <w:rsid w:val="00A61F47"/>
    <w:rsid w:val="00A705BB"/>
    <w:rsid w:val="00A71F16"/>
    <w:rsid w:val="00A73D8E"/>
    <w:rsid w:val="00A96EBF"/>
    <w:rsid w:val="00AA28D1"/>
    <w:rsid w:val="00AA6F8D"/>
    <w:rsid w:val="00AA76EB"/>
    <w:rsid w:val="00AB6B20"/>
    <w:rsid w:val="00AC7D04"/>
    <w:rsid w:val="00AD496F"/>
    <w:rsid w:val="00AF7EAC"/>
    <w:rsid w:val="00B014BB"/>
    <w:rsid w:val="00B13B6D"/>
    <w:rsid w:val="00B53EE8"/>
    <w:rsid w:val="00B731C7"/>
    <w:rsid w:val="00B75806"/>
    <w:rsid w:val="00B81564"/>
    <w:rsid w:val="00B86899"/>
    <w:rsid w:val="00BA04CE"/>
    <w:rsid w:val="00BA08A9"/>
    <w:rsid w:val="00BB146D"/>
    <w:rsid w:val="00BD42F1"/>
    <w:rsid w:val="00C02547"/>
    <w:rsid w:val="00C15AB3"/>
    <w:rsid w:val="00C30176"/>
    <w:rsid w:val="00C433B1"/>
    <w:rsid w:val="00C573D0"/>
    <w:rsid w:val="00C62EED"/>
    <w:rsid w:val="00C66221"/>
    <w:rsid w:val="00CA66A5"/>
    <w:rsid w:val="00CB40FF"/>
    <w:rsid w:val="00CB7FC9"/>
    <w:rsid w:val="00CC4D4D"/>
    <w:rsid w:val="00CE53DB"/>
    <w:rsid w:val="00CE7FB2"/>
    <w:rsid w:val="00D06E85"/>
    <w:rsid w:val="00D138E2"/>
    <w:rsid w:val="00D21134"/>
    <w:rsid w:val="00D23BE6"/>
    <w:rsid w:val="00D26E72"/>
    <w:rsid w:val="00D370C0"/>
    <w:rsid w:val="00D45D79"/>
    <w:rsid w:val="00D6445E"/>
    <w:rsid w:val="00D67918"/>
    <w:rsid w:val="00D90587"/>
    <w:rsid w:val="00DB1321"/>
    <w:rsid w:val="00DB487A"/>
    <w:rsid w:val="00DC11AF"/>
    <w:rsid w:val="00DF32B3"/>
    <w:rsid w:val="00E020B5"/>
    <w:rsid w:val="00E04186"/>
    <w:rsid w:val="00E22520"/>
    <w:rsid w:val="00E243F1"/>
    <w:rsid w:val="00E30770"/>
    <w:rsid w:val="00E36253"/>
    <w:rsid w:val="00E363FB"/>
    <w:rsid w:val="00E44B9C"/>
    <w:rsid w:val="00E45BF8"/>
    <w:rsid w:val="00E5771C"/>
    <w:rsid w:val="00E61800"/>
    <w:rsid w:val="00E62685"/>
    <w:rsid w:val="00EA24E8"/>
    <w:rsid w:val="00EA3577"/>
    <w:rsid w:val="00EA781B"/>
    <w:rsid w:val="00EC4D10"/>
    <w:rsid w:val="00EE1C2F"/>
    <w:rsid w:val="00F247D3"/>
    <w:rsid w:val="00F24881"/>
    <w:rsid w:val="00F34E48"/>
    <w:rsid w:val="00F406F6"/>
    <w:rsid w:val="00F4352C"/>
    <w:rsid w:val="00F624F8"/>
    <w:rsid w:val="00F6754B"/>
    <w:rsid w:val="00F75A4E"/>
    <w:rsid w:val="00F75CD1"/>
    <w:rsid w:val="00F8588B"/>
    <w:rsid w:val="00FB54F9"/>
    <w:rsid w:val="00FC22C0"/>
    <w:rsid w:val="00FD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AD43137-B098-491F-8697-D021A75B4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8C6961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C6961"/>
    <w:pPr>
      <w:widowControl w:val="0"/>
      <w:shd w:val="clear" w:color="auto" w:fill="FFFFFF"/>
      <w:spacing w:before="60" w:after="0" w:line="398" w:lineRule="exact"/>
      <w:ind w:hanging="840"/>
      <w:jc w:val="center"/>
    </w:pPr>
    <w:rPr>
      <w:rFonts w:ascii="Arial" w:eastAsia="Arial" w:hAnsi="Arial" w:cs="Arial"/>
      <w:b/>
      <w:bCs/>
      <w:sz w:val="21"/>
      <w:szCs w:val="21"/>
    </w:rPr>
  </w:style>
  <w:style w:type="paragraph" w:styleId="a3">
    <w:name w:val="No Spacing"/>
    <w:link w:val="a4"/>
    <w:uiPriority w:val="1"/>
    <w:qFormat/>
    <w:rsid w:val="008C69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8C6961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8C6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6961"/>
  </w:style>
  <w:style w:type="paragraph" w:styleId="a7">
    <w:name w:val="footer"/>
    <w:basedOn w:val="a"/>
    <w:link w:val="a8"/>
    <w:uiPriority w:val="99"/>
    <w:unhideWhenUsed/>
    <w:rsid w:val="008C6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6961"/>
  </w:style>
  <w:style w:type="character" w:customStyle="1" w:styleId="a9">
    <w:name w:val="Основной текст_"/>
    <w:basedOn w:val="a0"/>
    <w:link w:val="3"/>
    <w:rsid w:val="008C6961"/>
    <w:rPr>
      <w:rFonts w:ascii="Arial Unicode MS" w:eastAsia="Arial Unicode MS" w:hAnsi="Arial Unicode MS" w:cs="Arial Unicode MS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9"/>
    <w:rsid w:val="008C6961"/>
    <w:pPr>
      <w:widowControl w:val="0"/>
      <w:shd w:val="clear" w:color="auto" w:fill="FFFFFF"/>
      <w:spacing w:after="0" w:line="274" w:lineRule="exact"/>
      <w:ind w:hanging="520"/>
      <w:jc w:val="center"/>
    </w:pPr>
    <w:rPr>
      <w:rFonts w:ascii="Arial Unicode MS" w:eastAsia="Arial Unicode MS" w:hAnsi="Arial Unicode MS" w:cs="Arial Unicode MS"/>
      <w:sz w:val="23"/>
      <w:szCs w:val="23"/>
    </w:rPr>
  </w:style>
  <w:style w:type="character" w:customStyle="1" w:styleId="6">
    <w:name w:val="Основной текст (6)_"/>
    <w:basedOn w:val="a0"/>
    <w:link w:val="60"/>
    <w:rsid w:val="008C6961"/>
    <w:rPr>
      <w:rFonts w:ascii="Arial Unicode MS" w:eastAsia="Arial Unicode MS" w:hAnsi="Arial Unicode MS" w:cs="Arial Unicode MS"/>
      <w:spacing w:val="-10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C6961"/>
    <w:pPr>
      <w:widowControl w:val="0"/>
      <w:shd w:val="clear" w:color="auto" w:fill="FFFFFF"/>
      <w:spacing w:before="540" w:after="540" w:line="0" w:lineRule="atLeast"/>
      <w:ind w:hanging="1140"/>
      <w:jc w:val="both"/>
    </w:pPr>
    <w:rPr>
      <w:rFonts w:ascii="Arial Unicode MS" w:eastAsia="Arial Unicode MS" w:hAnsi="Arial Unicode MS" w:cs="Arial Unicode MS"/>
      <w:spacing w:val="-10"/>
      <w:sz w:val="21"/>
      <w:szCs w:val="21"/>
    </w:rPr>
  </w:style>
  <w:style w:type="character" w:customStyle="1" w:styleId="aa">
    <w:name w:val="Подпись к таблице_"/>
    <w:basedOn w:val="a0"/>
    <w:link w:val="ab"/>
    <w:rsid w:val="008C6961"/>
    <w:rPr>
      <w:rFonts w:ascii="Arial Unicode MS" w:eastAsia="Arial Unicode MS" w:hAnsi="Arial Unicode MS" w:cs="Arial Unicode MS"/>
      <w:sz w:val="17"/>
      <w:szCs w:val="17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8C6961"/>
    <w:pPr>
      <w:widowControl w:val="0"/>
      <w:shd w:val="clear" w:color="auto" w:fill="FFFFFF"/>
      <w:spacing w:after="0" w:line="206" w:lineRule="exact"/>
      <w:jc w:val="both"/>
    </w:pPr>
    <w:rPr>
      <w:rFonts w:ascii="Arial Unicode MS" w:eastAsia="Arial Unicode MS" w:hAnsi="Arial Unicode MS" w:cs="Arial Unicode MS"/>
      <w:sz w:val="17"/>
      <w:szCs w:val="17"/>
    </w:rPr>
  </w:style>
  <w:style w:type="character" w:customStyle="1" w:styleId="85pt">
    <w:name w:val="Основной текст + 8;5 pt"/>
    <w:basedOn w:val="a9"/>
    <w:rsid w:val="008C696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ac">
    <w:name w:val="Основной текст + Курсив"/>
    <w:basedOn w:val="a9"/>
    <w:rsid w:val="008C6961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Arial85pt">
    <w:name w:val="Колонтитул + Arial;8;5 pt"/>
    <w:basedOn w:val="a0"/>
    <w:rsid w:val="008C69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15pt">
    <w:name w:val="Колонтитул + 11;5 pt"/>
    <w:basedOn w:val="a0"/>
    <w:rsid w:val="001D3C5F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1D3C5F"/>
    <w:rPr>
      <w:rFonts w:ascii="Arial Unicode MS" w:eastAsia="Arial Unicode MS" w:hAnsi="Arial Unicode MS" w:cs="Arial Unicode MS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D3C5F"/>
    <w:pPr>
      <w:widowControl w:val="0"/>
      <w:shd w:val="clear" w:color="auto" w:fill="FFFFFF"/>
      <w:spacing w:after="60" w:line="0" w:lineRule="atLeast"/>
      <w:jc w:val="center"/>
    </w:pPr>
    <w:rPr>
      <w:rFonts w:ascii="Arial Unicode MS" w:eastAsia="Arial Unicode MS" w:hAnsi="Arial Unicode MS" w:cs="Arial Unicode MS"/>
      <w:sz w:val="17"/>
      <w:szCs w:val="17"/>
    </w:rPr>
  </w:style>
  <w:style w:type="character" w:customStyle="1" w:styleId="2">
    <w:name w:val="Основной текст2"/>
    <w:basedOn w:val="a9"/>
    <w:rsid w:val="001D3C5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styleId="ad">
    <w:name w:val="Hyperlink"/>
    <w:basedOn w:val="a0"/>
    <w:uiPriority w:val="99"/>
    <w:rsid w:val="0030041F"/>
    <w:rPr>
      <w:color w:val="0066CC"/>
      <w:u w:val="single"/>
    </w:rPr>
  </w:style>
  <w:style w:type="character" w:customStyle="1" w:styleId="Exact">
    <w:name w:val="Основной текст Exact"/>
    <w:basedOn w:val="a0"/>
    <w:rsid w:val="0030041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21"/>
      <w:szCs w:val="21"/>
      <w:u w:val="none"/>
    </w:rPr>
  </w:style>
  <w:style w:type="character" w:customStyle="1" w:styleId="20">
    <w:name w:val="Основной текст (2)_"/>
    <w:basedOn w:val="a0"/>
    <w:rsid w:val="0030041F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0"/>
    <w:rsid w:val="0030041F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30041F"/>
    <w:rPr>
      <w:rFonts w:ascii="Arial Unicode MS" w:eastAsia="Arial Unicode MS" w:hAnsi="Arial Unicode MS" w:cs="Arial Unicode MS"/>
      <w:sz w:val="26"/>
      <w:szCs w:val="26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30041F"/>
    <w:pPr>
      <w:widowControl w:val="0"/>
      <w:shd w:val="clear" w:color="auto" w:fill="FFFFFF"/>
      <w:spacing w:before="780" w:after="0" w:line="480" w:lineRule="exact"/>
      <w:jc w:val="center"/>
    </w:pPr>
    <w:rPr>
      <w:rFonts w:ascii="Arial Unicode MS" w:eastAsia="Arial Unicode MS" w:hAnsi="Arial Unicode MS" w:cs="Arial Unicode MS"/>
      <w:sz w:val="26"/>
      <w:szCs w:val="26"/>
    </w:rPr>
  </w:style>
  <w:style w:type="character" w:customStyle="1" w:styleId="ae">
    <w:name w:val="Колонтитул_"/>
    <w:basedOn w:val="a0"/>
    <w:rsid w:val="0030041F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af">
    <w:name w:val="Колонтитул"/>
    <w:basedOn w:val="ae"/>
    <w:rsid w:val="0030041F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rialNarrow85pt">
    <w:name w:val="Колонтитул + Arial Narrow;8;5 pt;Не полужирный"/>
    <w:basedOn w:val="ae"/>
    <w:rsid w:val="0030041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2">
    <w:name w:val="Подпись к таблице (2)_"/>
    <w:basedOn w:val="a0"/>
    <w:link w:val="23"/>
    <w:rsid w:val="0030041F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23">
    <w:name w:val="Подпись к таблице (2)"/>
    <w:basedOn w:val="a"/>
    <w:link w:val="22"/>
    <w:rsid w:val="0030041F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z w:val="21"/>
      <w:szCs w:val="21"/>
    </w:rPr>
  </w:style>
  <w:style w:type="character" w:customStyle="1" w:styleId="1">
    <w:name w:val="Основной текст1"/>
    <w:basedOn w:val="a9"/>
    <w:rsid w:val="0030041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0">
    <w:name w:val="Оглавление 1 Знак"/>
    <w:basedOn w:val="a0"/>
    <w:link w:val="11"/>
    <w:rsid w:val="0030041F"/>
    <w:rPr>
      <w:rFonts w:ascii="Arial Unicode MS" w:eastAsia="Arial Unicode MS" w:hAnsi="Arial Unicode MS" w:cs="Arial Unicode MS"/>
      <w:sz w:val="23"/>
      <w:szCs w:val="23"/>
      <w:shd w:val="clear" w:color="auto" w:fill="FFFFFF"/>
    </w:rPr>
  </w:style>
  <w:style w:type="paragraph" w:styleId="11">
    <w:name w:val="toc 1"/>
    <w:basedOn w:val="a"/>
    <w:link w:val="10"/>
    <w:autoRedefine/>
    <w:rsid w:val="0030041F"/>
    <w:pPr>
      <w:widowControl w:val="0"/>
      <w:shd w:val="clear" w:color="auto" w:fill="FFFFFF"/>
      <w:spacing w:after="0" w:line="398" w:lineRule="exact"/>
      <w:ind w:hanging="520"/>
      <w:jc w:val="both"/>
    </w:pPr>
    <w:rPr>
      <w:rFonts w:ascii="Arial Unicode MS" w:eastAsia="Arial Unicode MS" w:hAnsi="Arial Unicode MS" w:cs="Arial Unicode MS"/>
      <w:sz w:val="23"/>
      <w:szCs w:val="23"/>
    </w:rPr>
  </w:style>
  <w:style w:type="character" w:customStyle="1" w:styleId="af0">
    <w:name w:val="Оглавление"/>
    <w:basedOn w:val="10"/>
    <w:rsid w:val="0030041F"/>
    <w:rPr>
      <w:rFonts w:ascii="Arial Unicode MS" w:eastAsia="Arial Unicode MS" w:hAnsi="Arial Unicode MS" w:cs="Arial Unicode MS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5Verdana95pt">
    <w:name w:val="Основной текст (5) + Verdana;9;5 pt;Курсив"/>
    <w:basedOn w:val="5"/>
    <w:rsid w:val="0030041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30041F"/>
    <w:rPr>
      <w:rFonts w:ascii="Constantia" w:eastAsia="Constantia" w:hAnsi="Constantia" w:cs="Constantia"/>
      <w:i/>
      <w:iCs/>
      <w:spacing w:val="-10"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0041F"/>
    <w:pPr>
      <w:widowControl w:val="0"/>
      <w:shd w:val="clear" w:color="auto" w:fill="FFFFFF"/>
      <w:spacing w:after="0" w:line="0" w:lineRule="atLeast"/>
      <w:jc w:val="both"/>
    </w:pPr>
    <w:rPr>
      <w:rFonts w:ascii="Constantia" w:eastAsia="Constantia" w:hAnsi="Constantia" w:cs="Constantia"/>
      <w:i/>
      <w:iCs/>
      <w:spacing w:val="-10"/>
      <w:sz w:val="12"/>
      <w:szCs w:val="12"/>
    </w:rPr>
  </w:style>
  <w:style w:type="character" w:customStyle="1" w:styleId="7Garamond4pt0pt">
    <w:name w:val="Основной текст (7) + Garamond;4 pt;Не курсив;Интервал 0 pt"/>
    <w:basedOn w:val="7"/>
    <w:rsid w:val="0030041F"/>
    <w:rPr>
      <w:rFonts w:ascii="Garamond" w:eastAsia="Garamond" w:hAnsi="Garamond" w:cs="Garamond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af1">
    <w:name w:val="Подпись к картинке_"/>
    <w:basedOn w:val="a0"/>
    <w:rsid w:val="0030041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05pt0pt">
    <w:name w:val="Колонтитул + 10;5 pt;Не полужирный;Интервал 0 pt"/>
    <w:basedOn w:val="ae"/>
    <w:rsid w:val="0030041F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rial85pt0">
    <w:name w:val="Основной текст + Arial;8;5 pt;Курсив"/>
    <w:basedOn w:val="a9"/>
    <w:rsid w:val="0030041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4Exact">
    <w:name w:val="Основной текст (4) Exact"/>
    <w:basedOn w:val="a0"/>
    <w:rsid w:val="0030041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"/>
      <w:sz w:val="15"/>
      <w:szCs w:val="15"/>
      <w:u w:val="none"/>
    </w:rPr>
  </w:style>
  <w:style w:type="character" w:customStyle="1" w:styleId="75pt">
    <w:name w:val="Основной текст + 7;5 pt;Курсив"/>
    <w:basedOn w:val="a9"/>
    <w:rsid w:val="0030041F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Sylfaen13pt">
    <w:name w:val="Основной текст + Sylfaen;13 pt"/>
    <w:basedOn w:val="a9"/>
    <w:rsid w:val="0030041F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75pt0">
    <w:name w:val="Основной текст + 7;5 pt;Курсив;Малые прописные"/>
    <w:basedOn w:val="a9"/>
    <w:rsid w:val="0030041F"/>
    <w:rPr>
      <w:rFonts w:ascii="Arial Unicode MS" w:eastAsia="Arial Unicode MS" w:hAnsi="Arial Unicode MS" w:cs="Arial Unicode MS"/>
      <w:b w:val="0"/>
      <w:bCs w:val="0"/>
      <w:i/>
      <w:iCs/>
      <w:smallCaps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character" w:customStyle="1" w:styleId="10pt">
    <w:name w:val="Основной текст + 10 pt"/>
    <w:basedOn w:val="a9"/>
    <w:rsid w:val="0030041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55pt">
    <w:name w:val="Основной текст + 5;5 pt"/>
    <w:basedOn w:val="a9"/>
    <w:rsid w:val="0030041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Verdana11pt">
    <w:name w:val="Основной текст + Verdana;11 pt"/>
    <w:basedOn w:val="a9"/>
    <w:rsid w:val="0030041F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2pt">
    <w:name w:val="Основной текст + 12 pt"/>
    <w:basedOn w:val="a9"/>
    <w:rsid w:val="0030041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rial4pt">
    <w:name w:val="Основной текст + Arial;4 pt;Курсив"/>
    <w:basedOn w:val="a9"/>
    <w:rsid w:val="0030041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f2">
    <w:name w:val="Подпись к картинке"/>
    <w:basedOn w:val="af1"/>
    <w:rsid w:val="0030041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pt">
    <w:name w:val="Основной текст + 8 pt"/>
    <w:basedOn w:val="a9"/>
    <w:rsid w:val="0030041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30041F"/>
    <w:rPr>
      <w:rFonts w:ascii="Garamond" w:eastAsia="Garamond" w:hAnsi="Garamond" w:cs="Garamond"/>
      <w:sz w:val="12"/>
      <w:szCs w:val="12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0041F"/>
    <w:pPr>
      <w:widowControl w:val="0"/>
      <w:shd w:val="clear" w:color="auto" w:fill="FFFFFF"/>
      <w:spacing w:before="180" w:after="0" w:line="0" w:lineRule="atLeast"/>
    </w:pPr>
    <w:rPr>
      <w:rFonts w:ascii="Garamond" w:eastAsia="Garamond" w:hAnsi="Garamond" w:cs="Garamond"/>
      <w:sz w:val="12"/>
      <w:szCs w:val="12"/>
    </w:rPr>
  </w:style>
  <w:style w:type="character" w:customStyle="1" w:styleId="9">
    <w:name w:val="Основной текст (9)_"/>
    <w:basedOn w:val="a0"/>
    <w:link w:val="90"/>
    <w:rsid w:val="0030041F"/>
    <w:rPr>
      <w:rFonts w:ascii="Garamond" w:eastAsia="Garamond" w:hAnsi="Garamond" w:cs="Garamond"/>
      <w:sz w:val="12"/>
      <w:szCs w:val="12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30041F"/>
    <w:pPr>
      <w:widowControl w:val="0"/>
      <w:shd w:val="clear" w:color="auto" w:fill="FFFFFF"/>
      <w:spacing w:after="0" w:line="0" w:lineRule="atLeast"/>
    </w:pPr>
    <w:rPr>
      <w:rFonts w:ascii="Garamond" w:eastAsia="Garamond" w:hAnsi="Garamond" w:cs="Garamond"/>
      <w:sz w:val="12"/>
      <w:szCs w:val="12"/>
    </w:rPr>
  </w:style>
  <w:style w:type="character" w:customStyle="1" w:styleId="50pt">
    <w:name w:val="Основной текст (5) + Интервал 0 pt"/>
    <w:basedOn w:val="5"/>
    <w:rsid w:val="0030041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7pt">
    <w:name w:val="Основной текст + 7 pt"/>
    <w:basedOn w:val="a9"/>
    <w:rsid w:val="0030041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7pt0">
    <w:name w:val="Основной текст + 7 pt;Курсив"/>
    <w:basedOn w:val="a9"/>
    <w:rsid w:val="0030041F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7pt1">
    <w:name w:val="Основной текст + 7 pt;Малые прописные"/>
    <w:basedOn w:val="a9"/>
    <w:rsid w:val="0030041F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TrebuchetMS55pt">
    <w:name w:val="Основной текст + Trebuchet MS;5;5 pt"/>
    <w:basedOn w:val="a9"/>
    <w:rsid w:val="0030041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75pt1">
    <w:name w:val="Основной текст + 7;5 pt"/>
    <w:basedOn w:val="a9"/>
    <w:rsid w:val="0030041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7pt2">
    <w:name w:val="Основной текст + 7 pt;Курсив;Малые прописные"/>
    <w:basedOn w:val="a9"/>
    <w:rsid w:val="0030041F"/>
    <w:rPr>
      <w:rFonts w:ascii="Arial Unicode MS" w:eastAsia="Arial Unicode MS" w:hAnsi="Arial Unicode MS" w:cs="Arial Unicode MS"/>
      <w:b w:val="0"/>
      <w:bCs w:val="0"/>
      <w:i/>
      <w:iCs/>
      <w:smallCaps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Arial8pt">
    <w:name w:val="Основной текст + Arial;8 pt;Курсив"/>
    <w:basedOn w:val="a9"/>
    <w:rsid w:val="0030041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Arial9pt">
    <w:name w:val="Основной текст + Arial;9 pt;Полужирный"/>
    <w:basedOn w:val="a9"/>
    <w:rsid w:val="0030041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Arial45pt">
    <w:name w:val="Основной текст + Arial;4;5 pt"/>
    <w:basedOn w:val="a9"/>
    <w:rsid w:val="0030041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9pt">
    <w:name w:val="Основной текст + 9 pt"/>
    <w:basedOn w:val="a9"/>
    <w:rsid w:val="0030041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2">
    <w:name w:val="Заголовок №1_"/>
    <w:basedOn w:val="a0"/>
    <w:link w:val="13"/>
    <w:rsid w:val="0030041F"/>
    <w:rPr>
      <w:rFonts w:ascii="Arial Unicode MS" w:eastAsia="Arial Unicode MS" w:hAnsi="Arial Unicode MS" w:cs="Arial Unicode MS"/>
      <w:spacing w:val="-10"/>
      <w:sz w:val="21"/>
      <w:szCs w:val="21"/>
      <w:shd w:val="clear" w:color="auto" w:fill="FFFFFF"/>
    </w:rPr>
  </w:style>
  <w:style w:type="paragraph" w:customStyle="1" w:styleId="13">
    <w:name w:val="Заголовок №1"/>
    <w:basedOn w:val="a"/>
    <w:link w:val="12"/>
    <w:rsid w:val="0030041F"/>
    <w:pPr>
      <w:widowControl w:val="0"/>
      <w:shd w:val="clear" w:color="auto" w:fill="FFFFFF"/>
      <w:spacing w:before="600" w:after="660" w:line="0" w:lineRule="atLeast"/>
      <w:ind w:hanging="1120"/>
      <w:jc w:val="both"/>
      <w:outlineLvl w:val="0"/>
    </w:pPr>
    <w:rPr>
      <w:rFonts w:ascii="Arial Unicode MS" w:eastAsia="Arial Unicode MS" w:hAnsi="Arial Unicode MS" w:cs="Arial Unicode MS"/>
      <w:spacing w:val="-10"/>
      <w:sz w:val="21"/>
      <w:szCs w:val="21"/>
    </w:rPr>
  </w:style>
  <w:style w:type="character" w:customStyle="1" w:styleId="24">
    <w:name w:val="Колонтитул (2)"/>
    <w:basedOn w:val="a0"/>
    <w:rsid w:val="0030041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2">
    <w:name w:val="Колонтитул (3)"/>
    <w:basedOn w:val="a0"/>
    <w:rsid w:val="0030041F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120">
    <w:name w:val="Заголовок №1 (2)_"/>
    <w:basedOn w:val="a0"/>
    <w:link w:val="121"/>
    <w:rsid w:val="0030041F"/>
    <w:rPr>
      <w:rFonts w:ascii="Arial Unicode MS" w:eastAsia="Arial Unicode MS" w:hAnsi="Arial Unicode MS" w:cs="Arial Unicode MS"/>
      <w:sz w:val="23"/>
      <w:szCs w:val="23"/>
      <w:shd w:val="clear" w:color="auto" w:fill="FFFFFF"/>
    </w:rPr>
  </w:style>
  <w:style w:type="paragraph" w:customStyle="1" w:styleId="121">
    <w:name w:val="Заголовок №1 (2)"/>
    <w:basedOn w:val="a"/>
    <w:link w:val="120"/>
    <w:rsid w:val="0030041F"/>
    <w:pPr>
      <w:widowControl w:val="0"/>
      <w:shd w:val="clear" w:color="auto" w:fill="FFFFFF"/>
      <w:spacing w:before="720" w:after="0" w:line="0" w:lineRule="atLeast"/>
      <w:ind w:hanging="320"/>
      <w:outlineLvl w:val="0"/>
    </w:pPr>
    <w:rPr>
      <w:rFonts w:ascii="Arial Unicode MS" w:eastAsia="Arial Unicode MS" w:hAnsi="Arial Unicode MS" w:cs="Arial Unicode MS"/>
      <w:sz w:val="23"/>
      <w:szCs w:val="23"/>
    </w:rPr>
  </w:style>
  <w:style w:type="character" w:customStyle="1" w:styleId="8pt0">
    <w:name w:val="Основной текст + 8 pt;Малые прописные"/>
    <w:basedOn w:val="a9"/>
    <w:rsid w:val="0030041F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85pt0">
    <w:name w:val="Основной текст + 8;5 pt;Малые прописные"/>
    <w:basedOn w:val="a9"/>
    <w:rsid w:val="0030041F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4pt">
    <w:name w:val="Основной текст + 4 pt"/>
    <w:basedOn w:val="a9"/>
    <w:rsid w:val="0030041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Garamond4pt">
    <w:name w:val="Основной текст + Garamond;4 pt"/>
    <w:basedOn w:val="a9"/>
    <w:rsid w:val="0030041F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4pt0pt">
    <w:name w:val="Основной текст + 4 pt;Курсив;Интервал 0 pt"/>
    <w:basedOn w:val="a9"/>
    <w:rsid w:val="0030041F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SegoeUI14pt">
    <w:name w:val="Основной текст + Segoe UI;14 pt;Полужирный"/>
    <w:basedOn w:val="a9"/>
    <w:rsid w:val="0030041F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pt0pt0">
    <w:name w:val="Основной текст + 4 pt;Курсив;Малые прописные;Интервал 0 pt"/>
    <w:basedOn w:val="a9"/>
    <w:rsid w:val="0030041F"/>
    <w:rPr>
      <w:rFonts w:ascii="Arial Unicode MS" w:eastAsia="Arial Unicode MS" w:hAnsi="Arial Unicode MS" w:cs="Arial Unicode MS"/>
      <w:b w:val="0"/>
      <w:bCs w:val="0"/>
      <w:i/>
      <w:iCs/>
      <w:smallCaps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Garamond7pt">
    <w:name w:val="Основной текст + Garamond;7 pt;Полужирный;Курсив"/>
    <w:basedOn w:val="a9"/>
    <w:rsid w:val="0030041F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Georgia4pt">
    <w:name w:val="Основной текст + Georgia;4 pt"/>
    <w:basedOn w:val="a9"/>
    <w:rsid w:val="0030041F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4pt0">
    <w:name w:val="Основной текст + 4 pt;Курсив"/>
    <w:basedOn w:val="a9"/>
    <w:rsid w:val="0030041F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Garamond4pt1pt">
    <w:name w:val="Основной текст + Garamond;4 pt;Интервал 1 pt"/>
    <w:basedOn w:val="a9"/>
    <w:rsid w:val="0030041F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Garamond7pt0pt">
    <w:name w:val="Основной текст + Garamond;7 pt;Интервал 0 pt"/>
    <w:basedOn w:val="a9"/>
    <w:rsid w:val="0030041F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Garamond7pt10pt">
    <w:name w:val="Основной текст + Garamond;7 pt;Интервал 10 pt"/>
    <w:basedOn w:val="a9"/>
    <w:rsid w:val="0030041F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21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TrebuchetMS16pt">
    <w:name w:val="Основной текст + Trebuchet MS;16 pt;Полужирный"/>
    <w:basedOn w:val="a9"/>
    <w:rsid w:val="0030041F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7pt0pt">
    <w:name w:val="Основной текст + 7 pt;Курсив;Интервал 0 pt"/>
    <w:basedOn w:val="a9"/>
    <w:rsid w:val="0030041F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Arial11pt0pt">
    <w:name w:val="Колонтитул + Arial;11 pt;Интервал 0 pt"/>
    <w:basedOn w:val="ae"/>
    <w:rsid w:val="0030041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8pt">
    <w:name w:val="Основной текст (4) + 8 pt"/>
    <w:basedOn w:val="4"/>
    <w:rsid w:val="0030041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4Calibri95pt">
    <w:name w:val="Основной текст (4) + Calibri;9;5 pt"/>
    <w:basedOn w:val="4"/>
    <w:rsid w:val="0030041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30041F"/>
    <w:rPr>
      <w:rFonts w:ascii="Arial" w:eastAsia="Arial" w:hAnsi="Arial" w:cs="Arial"/>
      <w:i/>
      <w:iCs/>
      <w:spacing w:val="-20"/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30041F"/>
    <w:pPr>
      <w:widowControl w:val="0"/>
      <w:shd w:val="clear" w:color="auto" w:fill="FFFFFF"/>
      <w:spacing w:after="180" w:line="96" w:lineRule="exact"/>
    </w:pPr>
    <w:rPr>
      <w:rFonts w:ascii="Arial" w:eastAsia="Arial" w:hAnsi="Arial" w:cs="Arial"/>
      <w:i/>
      <w:iCs/>
      <w:spacing w:val="-20"/>
      <w:sz w:val="17"/>
      <w:szCs w:val="17"/>
    </w:rPr>
  </w:style>
  <w:style w:type="character" w:customStyle="1" w:styleId="10ArialUnicodeMS0pt">
    <w:name w:val="Основной текст (10) + Arial Unicode MS;Не курсив;Интервал 0 pt"/>
    <w:basedOn w:val="100"/>
    <w:rsid w:val="0030041F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30041F"/>
    <w:rPr>
      <w:rFonts w:ascii="Arial Unicode MS" w:eastAsia="Arial Unicode MS" w:hAnsi="Arial Unicode MS" w:cs="Arial Unicode MS"/>
      <w:sz w:val="17"/>
      <w:szCs w:val="17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30041F"/>
    <w:pPr>
      <w:widowControl w:val="0"/>
      <w:shd w:val="clear" w:color="auto" w:fill="FFFFFF"/>
      <w:spacing w:before="180" w:after="0" w:line="187" w:lineRule="exact"/>
      <w:jc w:val="both"/>
    </w:pPr>
    <w:rPr>
      <w:rFonts w:ascii="Arial Unicode MS" w:eastAsia="Arial Unicode MS" w:hAnsi="Arial Unicode MS" w:cs="Arial Unicode MS"/>
      <w:sz w:val="17"/>
      <w:szCs w:val="17"/>
    </w:rPr>
  </w:style>
  <w:style w:type="character" w:customStyle="1" w:styleId="122">
    <w:name w:val="Основной текст (12)_"/>
    <w:basedOn w:val="a0"/>
    <w:link w:val="123"/>
    <w:rsid w:val="0030041F"/>
    <w:rPr>
      <w:rFonts w:ascii="Arial Unicode MS" w:eastAsia="Arial Unicode MS" w:hAnsi="Arial Unicode MS" w:cs="Arial Unicode MS"/>
      <w:sz w:val="18"/>
      <w:szCs w:val="18"/>
      <w:shd w:val="clear" w:color="auto" w:fill="FFFFFF"/>
      <w:lang w:val="en-US" w:bidi="en-US"/>
    </w:rPr>
  </w:style>
  <w:style w:type="paragraph" w:customStyle="1" w:styleId="123">
    <w:name w:val="Основной текст (12)"/>
    <w:basedOn w:val="a"/>
    <w:link w:val="122"/>
    <w:rsid w:val="0030041F"/>
    <w:pPr>
      <w:widowControl w:val="0"/>
      <w:shd w:val="clear" w:color="auto" w:fill="FFFFFF"/>
      <w:spacing w:after="0" w:line="0" w:lineRule="atLeast"/>
      <w:jc w:val="both"/>
    </w:pPr>
    <w:rPr>
      <w:rFonts w:ascii="Arial Unicode MS" w:eastAsia="Arial Unicode MS" w:hAnsi="Arial Unicode MS" w:cs="Arial Unicode MS"/>
      <w:sz w:val="18"/>
      <w:szCs w:val="18"/>
      <w:lang w:val="en-US" w:bidi="en-US"/>
    </w:rPr>
  </w:style>
  <w:style w:type="character" w:customStyle="1" w:styleId="4Calibri9pt">
    <w:name w:val="Основной текст (4) + Calibri;9 pt"/>
    <w:basedOn w:val="4"/>
    <w:rsid w:val="0030041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48pt0pt">
    <w:name w:val="Основной текст (4) + 8 pt;Интервал 0 pt"/>
    <w:basedOn w:val="4"/>
    <w:rsid w:val="0030041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475pt-1pt">
    <w:name w:val="Основной текст (4) + 7;5 pt;Курсив;Интервал -1 pt"/>
    <w:basedOn w:val="4"/>
    <w:rsid w:val="0030041F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2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Интервал 0 pt"/>
    <w:basedOn w:val="a9"/>
    <w:rsid w:val="0030041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Sylfaen6pt">
    <w:name w:val="Основной текст + Sylfaen;6 pt"/>
    <w:basedOn w:val="a9"/>
    <w:rsid w:val="0030041F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ArialNarrow55pt150">
    <w:name w:val="Основной текст + Arial Narrow;5;5 pt;Масштаб 150%"/>
    <w:basedOn w:val="a9"/>
    <w:rsid w:val="0030041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75pt-1pt">
    <w:name w:val="Основной текст + 7;5 pt;Курсив;Интервал -1 pt"/>
    <w:basedOn w:val="a9"/>
    <w:rsid w:val="0030041F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2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130">
    <w:name w:val="Заголовок №1 (3)_"/>
    <w:basedOn w:val="a0"/>
    <w:link w:val="131"/>
    <w:rsid w:val="0030041F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131">
    <w:name w:val="Заголовок №1 (3)"/>
    <w:basedOn w:val="a"/>
    <w:link w:val="130"/>
    <w:rsid w:val="0030041F"/>
    <w:pPr>
      <w:widowControl w:val="0"/>
      <w:shd w:val="clear" w:color="auto" w:fill="FFFFFF"/>
      <w:spacing w:before="840" w:after="600" w:line="0" w:lineRule="atLeast"/>
      <w:jc w:val="center"/>
      <w:outlineLvl w:val="0"/>
    </w:pPr>
    <w:rPr>
      <w:rFonts w:ascii="Calibri" w:eastAsia="Calibri" w:hAnsi="Calibri" w:cs="Calibri"/>
      <w:sz w:val="28"/>
      <w:szCs w:val="28"/>
    </w:rPr>
  </w:style>
  <w:style w:type="character" w:customStyle="1" w:styleId="132">
    <w:name w:val="Основной текст (13)_"/>
    <w:basedOn w:val="a0"/>
    <w:rsid w:val="0030041F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pacing w:val="20"/>
      <w:sz w:val="17"/>
      <w:szCs w:val="17"/>
      <w:u w:val="none"/>
    </w:rPr>
  </w:style>
  <w:style w:type="character" w:customStyle="1" w:styleId="133">
    <w:name w:val="Основной текст (13)"/>
    <w:basedOn w:val="132"/>
    <w:rsid w:val="0030041F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5Exact">
    <w:name w:val="Основной текст (15) Exact"/>
    <w:basedOn w:val="a0"/>
    <w:link w:val="15"/>
    <w:rsid w:val="0030041F"/>
    <w:rPr>
      <w:rFonts w:ascii="Arial Unicode MS" w:eastAsia="Arial Unicode MS" w:hAnsi="Arial Unicode MS" w:cs="Arial Unicode MS"/>
      <w:spacing w:val="13"/>
      <w:sz w:val="23"/>
      <w:szCs w:val="23"/>
      <w:shd w:val="clear" w:color="auto" w:fill="FFFFFF"/>
    </w:rPr>
  </w:style>
  <w:style w:type="paragraph" w:customStyle="1" w:styleId="15">
    <w:name w:val="Основной текст (15)"/>
    <w:basedOn w:val="a"/>
    <w:link w:val="15Exact"/>
    <w:rsid w:val="0030041F"/>
    <w:pPr>
      <w:widowControl w:val="0"/>
      <w:shd w:val="clear" w:color="auto" w:fill="FFFFFF"/>
      <w:spacing w:after="420" w:line="0" w:lineRule="atLeast"/>
      <w:jc w:val="right"/>
    </w:pPr>
    <w:rPr>
      <w:rFonts w:ascii="Arial Unicode MS" w:eastAsia="Arial Unicode MS" w:hAnsi="Arial Unicode MS" w:cs="Arial Unicode MS"/>
      <w:spacing w:val="13"/>
      <w:sz w:val="23"/>
      <w:szCs w:val="23"/>
    </w:rPr>
  </w:style>
  <w:style w:type="character" w:customStyle="1" w:styleId="16Exact">
    <w:name w:val="Основной текст (16) Exact"/>
    <w:basedOn w:val="a0"/>
    <w:link w:val="16"/>
    <w:rsid w:val="0030041F"/>
    <w:rPr>
      <w:rFonts w:ascii="Arial" w:eastAsia="Arial" w:hAnsi="Arial" w:cs="Arial"/>
      <w:b/>
      <w:bCs/>
      <w:spacing w:val="4"/>
      <w:sz w:val="17"/>
      <w:szCs w:val="17"/>
      <w:shd w:val="clear" w:color="auto" w:fill="FFFFFF"/>
    </w:rPr>
  </w:style>
  <w:style w:type="paragraph" w:customStyle="1" w:styleId="16">
    <w:name w:val="Основной текст (16)"/>
    <w:basedOn w:val="a"/>
    <w:link w:val="16Exact"/>
    <w:rsid w:val="0030041F"/>
    <w:pPr>
      <w:widowControl w:val="0"/>
      <w:shd w:val="clear" w:color="auto" w:fill="FFFFFF"/>
      <w:spacing w:before="420" w:after="0" w:line="0" w:lineRule="atLeast"/>
    </w:pPr>
    <w:rPr>
      <w:rFonts w:ascii="Arial" w:eastAsia="Arial" w:hAnsi="Arial" w:cs="Arial"/>
      <w:b/>
      <w:bCs/>
      <w:spacing w:val="4"/>
      <w:sz w:val="17"/>
      <w:szCs w:val="17"/>
    </w:rPr>
  </w:style>
  <w:style w:type="character" w:customStyle="1" w:styleId="14">
    <w:name w:val="Заголовок №1 (4)_"/>
    <w:basedOn w:val="a0"/>
    <w:link w:val="140"/>
    <w:rsid w:val="0030041F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140">
    <w:name w:val="Заголовок №1 (4)"/>
    <w:basedOn w:val="a"/>
    <w:link w:val="14"/>
    <w:rsid w:val="0030041F"/>
    <w:pPr>
      <w:widowControl w:val="0"/>
      <w:shd w:val="clear" w:color="auto" w:fill="FFFFFF"/>
      <w:spacing w:after="420" w:line="0" w:lineRule="atLeast"/>
      <w:outlineLvl w:val="0"/>
    </w:pPr>
    <w:rPr>
      <w:rFonts w:ascii="Calibri" w:eastAsia="Calibri" w:hAnsi="Calibri" w:cs="Calibri"/>
      <w:sz w:val="28"/>
      <w:szCs w:val="28"/>
    </w:rPr>
  </w:style>
  <w:style w:type="character" w:customStyle="1" w:styleId="33">
    <w:name w:val="Заголовок №3_"/>
    <w:basedOn w:val="a0"/>
    <w:rsid w:val="0030041F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4">
    <w:name w:val="Заголовок №3"/>
    <w:basedOn w:val="33"/>
    <w:rsid w:val="0030041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1">
    <w:name w:val="Заголовок №4_"/>
    <w:basedOn w:val="a0"/>
    <w:rsid w:val="0030041F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pacing w:val="20"/>
      <w:sz w:val="17"/>
      <w:szCs w:val="17"/>
      <w:u w:val="none"/>
    </w:rPr>
  </w:style>
  <w:style w:type="character" w:customStyle="1" w:styleId="4Arial9pt0pt">
    <w:name w:val="Заголовок №4 + Arial;9 pt;Интервал 0 pt"/>
    <w:basedOn w:val="41"/>
    <w:rsid w:val="0030041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2">
    <w:name w:val="Заголовок №4"/>
    <w:basedOn w:val="41"/>
    <w:rsid w:val="0030041F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41">
    <w:name w:val="Основной текст (14)_"/>
    <w:basedOn w:val="a0"/>
    <w:rsid w:val="0030041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10"/>
      <w:sz w:val="18"/>
      <w:szCs w:val="18"/>
      <w:u w:val="none"/>
    </w:rPr>
  </w:style>
  <w:style w:type="character" w:customStyle="1" w:styleId="14Arial0pt">
    <w:name w:val="Основной текст (14) + Arial;Полужирный;Интервал 0 pt"/>
    <w:basedOn w:val="141"/>
    <w:rsid w:val="0030041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42">
    <w:name w:val="Основной текст (14)"/>
    <w:basedOn w:val="141"/>
    <w:rsid w:val="0030041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ru-RU" w:eastAsia="ru-RU" w:bidi="ru-RU"/>
    </w:rPr>
  </w:style>
  <w:style w:type="paragraph" w:styleId="af3">
    <w:name w:val="List Paragraph"/>
    <w:basedOn w:val="a"/>
    <w:uiPriority w:val="34"/>
    <w:qFormat/>
    <w:rsid w:val="00A1531A"/>
    <w:pPr>
      <w:ind w:left="720"/>
      <w:contextualSpacing/>
    </w:pPr>
  </w:style>
  <w:style w:type="paragraph" w:styleId="af4">
    <w:name w:val="Balloon Text"/>
    <w:basedOn w:val="a"/>
    <w:link w:val="af5"/>
    <w:uiPriority w:val="99"/>
    <w:semiHidden/>
    <w:unhideWhenUsed/>
    <w:rsid w:val="00AA76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AA76EB"/>
    <w:rPr>
      <w:rFonts w:ascii="Segoe UI" w:hAnsi="Segoe UI" w:cs="Segoe UI"/>
      <w:sz w:val="18"/>
      <w:szCs w:val="18"/>
    </w:rPr>
  </w:style>
  <w:style w:type="paragraph" w:customStyle="1" w:styleId="43">
    <w:name w:val="Основной текст4"/>
    <w:basedOn w:val="a"/>
    <w:rsid w:val="00AA76EB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xl76">
    <w:name w:val="xl76"/>
    <w:basedOn w:val="a"/>
    <w:rsid w:val="00AA7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styleId="af6">
    <w:name w:val="Table Grid"/>
    <w:basedOn w:val="a1"/>
    <w:uiPriority w:val="39"/>
    <w:rsid w:val="00134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">
    <w:name w:val="Нет списка1"/>
    <w:next w:val="a2"/>
    <w:uiPriority w:val="99"/>
    <w:semiHidden/>
    <w:unhideWhenUsed/>
    <w:rsid w:val="00857BD9"/>
  </w:style>
  <w:style w:type="character" w:styleId="af7">
    <w:name w:val="FollowedHyperlink"/>
    <w:basedOn w:val="a0"/>
    <w:uiPriority w:val="99"/>
    <w:semiHidden/>
    <w:unhideWhenUsed/>
    <w:rsid w:val="00857BD9"/>
    <w:rPr>
      <w:color w:val="800080"/>
      <w:u w:val="single"/>
    </w:rPr>
  </w:style>
  <w:style w:type="paragraph" w:customStyle="1" w:styleId="font5">
    <w:name w:val="font5"/>
    <w:basedOn w:val="a"/>
    <w:rsid w:val="00857BD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857BD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857BD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color w:val="000000"/>
      <w:sz w:val="17"/>
      <w:szCs w:val="17"/>
      <w:lang w:eastAsia="ru-RU"/>
    </w:rPr>
  </w:style>
  <w:style w:type="paragraph" w:customStyle="1" w:styleId="xl66">
    <w:name w:val="xl66"/>
    <w:basedOn w:val="a"/>
    <w:rsid w:val="00857BD9"/>
    <w:pPr>
      <w:pBdr>
        <w:top w:val="single" w:sz="8" w:space="0" w:color="auto"/>
        <w:left w:val="single" w:sz="8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Unicode MS" w:eastAsia="Arial Unicode MS" w:hAnsi="Arial Unicode MS" w:cs="Arial Unicode MS"/>
      <w:color w:val="000000"/>
      <w:sz w:val="17"/>
      <w:szCs w:val="17"/>
      <w:lang w:eastAsia="ru-RU"/>
    </w:rPr>
  </w:style>
  <w:style w:type="paragraph" w:customStyle="1" w:styleId="xl67">
    <w:name w:val="xl67"/>
    <w:basedOn w:val="a"/>
    <w:rsid w:val="00857BD9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color w:val="000000"/>
      <w:sz w:val="17"/>
      <w:szCs w:val="17"/>
      <w:lang w:eastAsia="ru-RU"/>
    </w:rPr>
  </w:style>
  <w:style w:type="paragraph" w:customStyle="1" w:styleId="xl68">
    <w:name w:val="xl68"/>
    <w:basedOn w:val="a"/>
    <w:rsid w:val="00857BD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color w:val="000000"/>
      <w:sz w:val="17"/>
      <w:szCs w:val="17"/>
      <w:lang w:eastAsia="ru-RU"/>
    </w:rPr>
  </w:style>
  <w:style w:type="paragraph" w:customStyle="1" w:styleId="xl69">
    <w:name w:val="xl69"/>
    <w:basedOn w:val="a"/>
    <w:rsid w:val="00857BD9"/>
    <w:pPr>
      <w:pBdr>
        <w:left w:val="single" w:sz="8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Unicode MS" w:eastAsia="Arial Unicode MS" w:hAnsi="Arial Unicode MS" w:cs="Arial Unicode MS"/>
      <w:color w:val="000000"/>
      <w:sz w:val="17"/>
      <w:szCs w:val="17"/>
      <w:lang w:eastAsia="ru-RU"/>
    </w:rPr>
  </w:style>
  <w:style w:type="paragraph" w:customStyle="1" w:styleId="xl70">
    <w:name w:val="xl70"/>
    <w:basedOn w:val="a"/>
    <w:rsid w:val="00857BD9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color w:val="000000"/>
      <w:sz w:val="17"/>
      <w:szCs w:val="17"/>
      <w:lang w:eastAsia="ru-RU"/>
    </w:rPr>
  </w:style>
  <w:style w:type="paragraph" w:customStyle="1" w:styleId="xl71">
    <w:name w:val="xl71"/>
    <w:basedOn w:val="a"/>
    <w:rsid w:val="00857BD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857BD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857BD9"/>
    <w:pPr>
      <w:pBdr>
        <w:left w:val="single" w:sz="8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Unicode MS" w:eastAsia="Arial Unicode MS" w:hAnsi="Arial Unicode MS" w:cs="Arial Unicode MS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857BD9"/>
    <w:pPr>
      <w:pBdr>
        <w:left w:val="single" w:sz="8" w:space="7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Unicode MS" w:eastAsia="Arial Unicode MS" w:hAnsi="Arial Unicode MS" w:cs="Arial Unicode MS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857BD9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857BD9"/>
    <w:pPr>
      <w:pBdr>
        <w:left w:val="single" w:sz="8" w:space="7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Unicode MS" w:eastAsia="Arial Unicode MS" w:hAnsi="Arial Unicode MS" w:cs="Arial Unicode MS"/>
      <w:color w:val="000000"/>
      <w:sz w:val="17"/>
      <w:szCs w:val="17"/>
      <w:lang w:eastAsia="ru-RU"/>
    </w:rPr>
  </w:style>
  <w:style w:type="paragraph" w:customStyle="1" w:styleId="xl78">
    <w:name w:val="xl78"/>
    <w:basedOn w:val="a"/>
    <w:rsid w:val="00857B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color w:val="FF0000"/>
      <w:sz w:val="17"/>
      <w:szCs w:val="17"/>
      <w:lang w:eastAsia="ru-RU"/>
    </w:rPr>
  </w:style>
  <w:style w:type="paragraph" w:customStyle="1" w:styleId="xl79">
    <w:name w:val="xl79"/>
    <w:basedOn w:val="a"/>
    <w:rsid w:val="00857BD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color w:val="FF0000"/>
      <w:sz w:val="17"/>
      <w:szCs w:val="17"/>
      <w:lang w:eastAsia="ru-RU"/>
    </w:rPr>
  </w:style>
  <w:style w:type="paragraph" w:customStyle="1" w:styleId="xl80">
    <w:name w:val="xl80"/>
    <w:basedOn w:val="a"/>
    <w:rsid w:val="00857B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color w:val="FF0000"/>
      <w:sz w:val="16"/>
      <w:szCs w:val="16"/>
      <w:lang w:eastAsia="ru-RU"/>
    </w:rPr>
  </w:style>
  <w:style w:type="paragraph" w:customStyle="1" w:styleId="xl81">
    <w:name w:val="xl81"/>
    <w:basedOn w:val="a"/>
    <w:rsid w:val="00857BD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color w:val="FF0000"/>
      <w:sz w:val="16"/>
      <w:szCs w:val="16"/>
      <w:lang w:eastAsia="ru-RU"/>
    </w:rPr>
  </w:style>
  <w:style w:type="paragraph" w:customStyle="1" w:styleId="xl82">
    <w:name w:val="xl82"/>
    <w:basedOn w:val="a"/>
    <w:rsid w:val="00857B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color w:val="000000"/>
      <w:sz w:val="17"/>
      <w:szCs w:val="17"/>
      <w:lang w:eastAsia="ru-RU"/>
    </w:rPr>
  </w:style>
  <w:style w:type="paragraph" w:customStyle="1" w:styleId="xl83">
    <w:name w:val="xl83"/>
    <w:basedOn w:val="a"/>
    <w:rsid w:val="00857BD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color w:val="000000"/>
      <w:sz w:val="17"/>
      <w:szCs w:val="17"/>
      <w:lang w:eastAsia="ru-RU"/>
    </w:rPr>
  </w:style>
  <w:style w:type="paragraph" w:customStyle="1" w:styleId="xl84">
    <w:name w:val="xl84"/>
    <w:basedOn w:val="a"/>
    <w:rsid w:val="00857B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color w:val="000000"/>
      <w:sz w:val="17"/>
      <w:szCs w:val="17"/>
      <w:lang w:eastAsia="ru-RU"/>
    </w:rPr>
  </w:style>
  <w:style w:type="paragraph" w:customStyle="1" w:styleId="xl85">
    <w:name w:val="xl85"/>
    <w:basedOn w:val="a"/>
    <w:rsid w:val="00857BD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color w:val="000000"/>
      <w:sz w:val="17"/>
      <w:szCs w:val="17"/>
      <w:lang w:eastAsia="ru-RU"/>
    </w:rPr>
  </w:style>
  <w:style w:type="paragraph" w:customStyle="1" w:styleId="xl86">
    <w:name w:val="xl86"/>
    <w:basedOn w:val="a"/>
    <w:rsid w:val="00857B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857BD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857B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857BD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857BD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color w:val="000000"/>
      <w:sz w:val="17"/>
      <w:szCs w:val="17"/>
      <w:lang w:eastAsia="ru-RU"/>
    </w:rPr>
  </w:style>
  <w:style w:type="paragraph" w:customStyle="1" w:styleId="xl91">
    <w:name w:val="xl91"/>
    <w:basedOn w:val="a"/>
    <w:rsid w:val="00857B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color w:val="000000"/>
      <w:sz w:val="17"/>
      <w:szCs w:val="17"/>
      <w:lang w:eastAsia="ru-RU"/>
    </w:rPr>
  </w:style>
  <w:style w:type="paragraph" w:customStyle="1" w:styleId="xl92">
    <w:name w:val="xl92"/>
    <w:basedOn w:val="a"/>
    <w:rsid w:val="00857B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color w:val="FF0000"/>
      <w:sz w:val="17"/>
      <w:szCs w:val="17"/>
      <w:lang w:eastAsia="ru-RU"/>
    </w:rPr>
  </w:style>
  <w:style w:type="paragraph" w:customStyle="1" w:styleId="xl93">
    <w:name w:val="xl93"/>
    <w:basedOn w:val="a"/>
    <w:rsid w:val="00857BD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color w:val="FF0000"/>
      <w:sz w:val="17"/>
      <w:szCs w:val="17"/>
      <w:lang w:eastAsia="ru-RU"/>
    </w:rPr>
  </w:style>
  <w:style w:type="paragraph" w:customStyle="1" w:styleId="xl94">
    <w:name w:val="xl94"/>
    <w:basedOn w:val="a"/>
    <w:rsid w:val="00857B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color w:val="FF0000"/>
      <w:sz w:val="16"/>
      <w:szCs w:val="16"/>
      <w:lang w:eastAsia="ru-RU"/>
    </w:rPr>
  </w:style>
  <w:style w:type="paragraph" w:customStyle="1" w:styleId="xl95">
    <w:name w:val="xl95"/>
    <w:basedOn w:val="a"/>
    <w:rsid w:val="00857BD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color w:val="FF0000"/>
      <w:sz w:val="16"/>
      <w:szCs w:val="16"/>
      <w:lang w:eastAsia="ru-RU"/>
    </w:rPr>
  </w:style>
  <w:style w:type="paragraph" w:customStyle="1" w:styleId="xl96">
    <w:name w:val="xl96"/>
    <w:basedOn w:val="a"/>
    <w:rsid w:val="00857BD9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color w:val="000000"/>
      <w:sz w:val="17"/>
      <w:szCs w:val="17"/>
      <w:lang w:eastAsia="ru-RU"/>
    </w:rPr>
  </w:style>
  <w:style w:type="paragraph" w:customStyle="1" w:styleId="xl97">
    <w:name w:val="xl97"/>
    <w:basedOn w:val="a"/>
    <w:rsid w:val="00857BD9"/>
    <w:pPr>
      <w:pBdr>
        <w:top w:val="single" w:sz="8" w:space="0" w:color="auto"/>
        <w:left w:val="single" w:sz="8" w:space="7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Unicode MS" w:eastAsia="Arial Unicode MS" w:hAnsi="Arial Unicode MS" w:cs="Arial Unicode MS"/>
      <w:color w:val="FF0000"/>
      <w:sz w:val="17"/>
      <w:szCs w:val="17"/>
      <w:lang w:eastAsia="ru-RU"/>
    </w:rPr>
  </w:style>
  <w:style w:type="paragraph" w:customStyle="1" w:styleId="xl98">
    <w:name w:val="xl98"/>
    <w:basedOn w:val="a"/>
    <w:rsid w:val="00857BD9"/>
    <w:pPr>
      <w:pBdr>
        <w:left w:val="single" w:sz="8" w:space="7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Unicode MS" w:eastAsia="Arial Unicode MS" w:hAnsi="Arial Unicode MS" w:cs="Arial Unicode MS"/>
      <w:color w:val="FF0000"/>
      <w:sz w:val="17"/>
      <w:szCs w:val="17"/>
      <w:lang w:eastAsia="ru-RU"/>
    </w:rPr>
  </w:style>
  <w:style w:type="paragraph" w:customStyle="1" w:styleId="xl99">
    <w:name w:val="xl99"/>
    <w:basedOn w:val="a"/>
    <w:rsid w:val="00857BD9"/>
    <w:pPr>
      <w:pBdr>
        <w:top w:val="single" w:sz="8" w:space="0" w:color="auto"/>
        <w:left w:val="single" w:sz="8" w:space="7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Unicode MS" w:eastAsia="Arial Unicode MS" w:hAnsi="Arial Unicode MS" w:cs="Arial Unicode MS"/>
      <w:color w:val="FF0000"/>
      <w:sz w:val="16"/>
      <w:szCs w:val="16"/>
      <w:lang w:eastAsia="ru-RU"/>
    </w:rPr>
  </w:style>
  <w:style w:type="paragraph" w:customStyle="1" w:styleId="xl100">
    <w:name w:val="xl100"/>
    <w:basedOn w:val="a"/>
    <w:rsid w:val="00857BD9"/>
    <w:pPr>
      <w:pBdr>
        <w:left w:val="single" w:sz="8" w:space="7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Unicode MS" w:eastAsia="Arial Unicode MS" w:hAnsi="Arial Unicode MS" w:cs="Arial Unicode MS"/>
      <w:color w:val="FF0000"/>
      <w:sz w:val="16"/>
      <w:szCs w:val="16"/>
      <w:lang w:eastAsia="ru-RU"/>
    </w:rPr>
  </w:style>
  <w:style w:type="paragraph" w:customStyle="1" w:styleId="xl101">
    <w:name w:val="xl101"/>
    <w:basedOn w:val="a"/>
    <w:rsid w:val="00857B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Unicode MS" w:eastAsia="Arial Unicode MS" w:hAnsi="Arial Unicode MS" w:cs="Arial Unicode MS"/>
      <w:color w:val="FF0000"/>
      <w:sz w:val="16"/>
      <w:szCs w:val="16"/>
      <w:lang w:eastAsia="ru-RU"/>
    </w:rPr>
  </w:style>
  <w:style w:type="paragraph" w:customStyle="1" w:styleId="xl102">
    <w:name w:val="xl102"/>
    <w:basedOn w:val="a"/>
    <w:rsid w:val="00857BD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Unicode MS" w:eastAsia="Arial Unicode MS" w:hAnsi="Arial Unicode MS" w:cs="Arial Unicode MS"/>
      <w:color w:val="FF0000"/>
      <w:sz w:val="16"/>
      <w:szCs w:val="16"/>
      <w:lang w:eastAsia="ru-RU"/>
    </w:rPr>
  </w:style>
  <w:style w:type="paragraph" w:customStyle="1" w:styleId="xl103">
    <w:name w:val="xl103"/>
    <w:basedOn w:val="a"/>
    <w:rsid w:val="00857BD9"/>
    <w:pPr>
      <w:pBdr>
        <w:top w:val="single" w:sz="8" w:space="0" w:color="auto"/>
        <w:left w:val="single" w:sz="8" w:space="14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Arial Unicode MS" w:eastAsia="Arial Unicode MS" w:hAnsi="Arial Unicode MS" w:cs="Arial Unicode MS"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857BD9"/>
    <w:pPr>
      <w:pBdr>
        <w:left w:val="single" w:sz="8" w:space="14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Arial Unicode MS" w:eastAsia="Arial Unicode MS" w:hAnsi="Arial Unicode MS" w:cs="Arial Unicode MS"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857BD9"/>
    <w:pPr>
      <w:pBdr>
        <w:top w:val="single" w:sz="8" w:space="0" w:color="auto"/>
        <w:left w:val="single" w:sz="8" w:space="14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Arial Unicode MS" w:eastAsia="Arial Unicode MS" w:hAnsi="Arial Unicode MS" w:cs="Arial Unicode MS"/>
      <w:color w:val="FF0000"/>
      <w:sz w:val="16"/>
      <w:szCs w:val="16"/>
      <w:lang w:eastAsia="ru-RU"/>
    </w:rPr>
  </w:style>
  <w:style w:type="paragraph" w:customStyle="1" w:styleId="xl106">
    <w:name w:val="xl106"/>
    <w:basedOn w:val="a"/>
    <w:rsid w:val="00857BD9"/>
    <w:pPr>
      <w:pBdr>
        <w:left w:val="single" w:sz="8" w:space="14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Arial Unicode MS" w:eastAsia="Arial Unicode MS" w:hAnsi="Arial Unicode MS" w:cs="Arial Unicode MS"/>
      <w:color w:val="FF0000"/>
      <w:sz w:val="16"/>
      <w:szCs w:val="16"/>
      <w:lang w:eastAsia="ru-RU"/>
    </w:rPr>
  </w:style>
  <w:style w:type="paragraph" w:customStyle="1" w:styleId="xl107">
    <w:name w:val="xl107"/>
    <w:basedOn w:val="a"/>
    <w:rsid w:val="00857BD9"/>
    <w:pPr>
      <w:pBdr>
        <w:top w:val="single" w:sz="8" w:space="0" w:color="auto"/>
        <w:left w:val="single" w:sz="8" w:space="14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Arial Unicode MS" w:eastAsia="Arial Unicode MS" w:hAnsi="Arial Unicode MS" w:cs="Arial Unicode MS"/>
      <w:color w:val="000000"/>
      <w:sz w:val="17"/>
      <w:szCs w:val="17"/>
      <w:lang w:eastAsia="ru-RU"/>
    </w:rPr>
  </w:style>
  <w:style w:type="paragraph" w:customStyle="1" w:styleId="xl108">
    <w:name w:val="xl108"/>
    <w:basedOn w:val="a"/>
    <w:rsid w:val="00857BD9"/>
    <w:pPr>
      <w:pBdr>
        <w:left w:val="single" w:sz="8" w:space="14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Arial Unicode MS" w:eastAsia="Arial Unicode MS" w:hAnsi="Arial Unicode MS" w:cs="Arial Unicode MS"/>
      <w:color w:val="000000"/>
      <w:sz w:val="17"/>
      <w:szCs w:val="17"/>
      <w:lang w:eastAsia="ru-RU"/>
    </w:rPr>
  </w:style>
  <w:style w:type="paragraph" w:customStyle="1" w:styleId="font7">
    <w:name w:val="font7"/>
    <w:basedOn w:val="a"/>
    <w:rsid w:val="00F6754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color w:val="000000"/>
      <w:sz w:val="17"/>
      <w:szCs w:val="17"/>
      <w:lang w:eastAsia="ru-RU"/>
    </w:rPr>
  </w:style>
  <w:style w:type="numbering" w:customStyle="1" w:styleId="25">
    <w:name w:val="Нет списка2"/>
    <w:next w:val="a2"/>
    <w:uiPriority w:val="99"/>
    <w:semiHidden/>
    <w:unhideWhenUsed/>
    <w:rsid w:val="00F4352C"/>
  </w:style>
  <w:style w:type="paragraph" w:customStyle="1" w:styleId="xl63">
    <w:name w:val="xl63"/>
    <w:basedOn w:val="a"/>
    <w:rsid w:val="00F43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color w:val="000000"/>
      <w:sz w:val="17"/>
      <w:szCs w:val="17"/>
      <w:lang w:eastAsia="ru-RU"/>
    </w:rPr>
  </w:style>
  <w:style w:type="paragraph" w:customStyle="1" w:styleId="xl64">
    <w:name w:val="xl64"/>
    <w:basedOn w:val="a"/>
    <w:rsid w:val="00F435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color w:val="000000"/>
      <w:sz w:val="17"/>
      <w:szCs w:val="17"/>
      <w:lang w:eastAsia="ru-RU"/>
    </w:rPr>
  </w:style>
  <w:style w:type="paragraph" w:customStyle="1" w:styleId="ConsPlusNormal">
    <w:name w:val="ConsPlusNormal"/>
    <w:rsid w:val="00F435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12">
    <w:name w:val="Нет списка11"/>
    <w:next w:val="a2"/>
    <w:uiPriority w:val="99"/>
    <w:semiHidden/>
    <w:unhideWhenUsed/>
    <w:rsid w:val="00F4352C"/>
  </w:style>
  <w:style w:type="table" w:customStyle="1" w:styleId="18">
    <w:name w:val="Сетка таблицы1"/>
    <w:basedOn w:val="a1"/>
    <w:next w:val="af6"/>
    <w:uiPriority w:val="39"/>
    <w:rsid w:val="00F43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F4352C"/>
  </w:style>
  <w:style w:type="numbering" w:customStyle="1" w:styleId="210">
    <w:name w:val="Нет списка21"/>
    <w:next w:val="a2"/>
    <w:uiPriority w:val="99"/>
    <w:semiHidden/>
    <w:unhideWhenUsed/>
    <w:rsid w:val="00F4352C"/>
  </w:style>
  <w:style w:type="numbering" w:customStyle="1" w:styleId="35">
    <w:name w:val="Нет списка3"/>
    <w:next w:val="a2"/>
    <w:uiPriority w:val="99"/>
    <w:semiHidden/>
    <w:unhideWhenUsed/>
    <w:rsid w:val="00F4352C"/>
  </w:style>
  <w:style w:type="numbering" w:customStyle="1" w:styleId="124">
    <w:name w:val="Нет списка12"/>
    <w:next w:val="a2"/>
    <w:uiPriority w:val="99"/>
    <w:semiHidden/>
    <w:unhideWhenUsed/>
    <w:rsid w:val="00F4352C"/>
  </w:style>
  <w:style w:type="numbering" w:customStyle="1" w:styleId="211">
    <w:name w:val="Нет списка211"/>
    <w:next w:val="a2"/>
    <w:uiPriority w:val="99"/>
    <w:semiHidden/>
    <w:unhideWhenUsed/>
    <w:rsid w:val="00F4352C"/>
  </w:style>
  <w:style w:type="numbering" w:customStyle="1" w:styleId="44">
    <w:name w:val="Нет списка4"/>
    <w:next w:val="a2"/>
    <w:uiPriority w:val="99"/>
    <w:semiHidden/>
    <w:unhideWhenUsed/>
    <w:rsid w:val="00E44B9C"/>
  </w:style>
  <w:style w:type="numbering" w:customStyle="1" w:styleId="134">
    <w:name w:val="Нет списка13"/>
    <w:next w:val="a2"/>
    <w:uiPriority w:val="99"/>
    <w:semiHidden/>
    <w:unhideWhenUsed/>
    <w:rsid w:val="00E44B9C"/>
  </w:style>
  <w:style w:type="table" w:customStyle="1" w:styleId="26">
    <w:name w:val="Сетка таблицы2"/>
    <w:basedOn w:val="a1"/>
    <w:next w:val="af6"/>
    <w:uiPriority w:val="39"/>
    <w:rsid w:val="00E44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E44B9C"/>
  </w:style>
  <w:style w:type="numbering" w:customStyle="1" w:styleId="220">
    <w:name w:val="Нет списка22"/>
    <w:next w:val="a2"/>
    <w:uiPriority w:val="99"/>
    <w:semiHidden/>
    <w:unhideWhenUsed/>
    <w:rsid w:val="00E44B9C"/>
  </w:style>
  <w:style w:type="numbering" w:customStyle="1" w:styleId="310">
    <w:name w:val="Нет списка31"/>
    <w:next w:val="a2"/>
    <w:uiPriority w:val="99"/>
    <w:semiHidden/>
    <w:unhideWhenUsed/>
    <w:rsid w:val="00E44B9C"/>
  </w:style>
  <w:style w:type="table" w:customStyle="1" w:styleId="113">
    <w:name w:val="Сетка таблицы11"/>
    <w:basedOn w:val="a1"/>
    <w:next w:val="af6"/>
    <w:uiPriority w:val="39"/>
    <w:rsid w:val="00E44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E44B9C"/>
  </w:style>
  <w:style w:type="numbering" w:customStyle="1" w:styleId="212">
    <w:name w:val="Нет списка212"/>
    <w:next w:val="a2"/>
    <w:uiPriority w:val="99"/>
    <w:semiHidden/>
    <w:unhideWhenUsed/>
    <w:rsid w:val="00E44B9C"/>
  </w:style>
  <w:style w:type="table" w:customStyle="1" w:styleId="36">
    <w:name w:val="Сетка таблицы3"/>
    <w:basedOn w:val="a1"/>
    <w:next w:val="af6"/>
    <w:uiPriority w:val="39"/>
    <w:rsid w:val="00CB4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"/>
    <w:rsid w:val="00257E6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257E60"/>
    <w:pPr>
      <w:pBdr>
        <w:top w:val="single" w:sz="8" w:space="0" w:color="auto"/>
        <w:left w:val="single" w:sz="8" w:space="14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Arial Unicode MS" w:eastAsia="Arial Unicode MS" w:hAnsi="Arial Unicode MS" w:cs="Arial Unicode MS"/>
      <w:sz w:val="17"/>
      <w:szCs w:val="17"/>
      <w:lang w:eastAsia="ru-RU"/>
    </w:rPr>
  </w:style>
  <w:style w:type="paragraph" w:customStyle="1" w:styleId="xl110">
    <w:name w:val="xl110"/>
    <w:basedOn w:val="a"/>
    <w:rsid w:val="00257E60"/>
    <w:pPr>
      <w:pBdr>
        <w:left w:val="single" w:sz="8" w:space="14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Arial Unicode MS" w:eastAsia="Arial Unicode MS" w:hAnsi="Arial Unicode MS" w:cs="Arial Unicode MS"/>
      <w:sz w:val="17"/>
      <w:szCs w:val="17"/>
      <w:lang w:eastAsia="ru-RU"/>
    </w:rPr>
  </w:style>
  <w:style w:type="paragraph" w:customStyle="1" w:styleId="xl111">
    <w:name w:val="xl111"/>
    <w:basedOn w:val="a"/>
    <w:rsid w:val="00257E60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17"/>
      <w:szCs w:val="17"/>
      <w:lang w:eastAsia="ru-RU"/>
    </w:rPr>
  </w:style>
  <w:style w:type="paragraph" w:customStyle="1" w:styleId="xl112">
    <w:name w:val="xl112"/>
    <w:basedOn w:val="a"/>
    <w:rsid w:val="00257E6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17"/>
      <w:szCs w:val="17"/>
      <w:lang w:eastAsia="ru-RU"/>
    </w:rPr>
  </w:style>
  <w:style w:type="paragraph" w:customStyle="1" w:styleId="xl113">
    <w:name w:val="xl113"/>
    <w:basedOn w:val="a"/>
    <w:rsid w:val="00257E60"/>
    <w:pPr>
      <w:pBdr>
        <w:top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b/>
      <w:bCs/>
      <w:sz w:val="17"/>
      <w:szCs w:val="17"/>
      <w:lang w:eastAsia="ru-RU"/>
    </w:rPr>
  </w:style>
  <w:style w:type="paragraph" w:customStyle="1" w:styleId="xl114">
    <w:name w:val="xl114"/>
    <w:basedOn w:val="a"/>
    <w:rsid w:val="00257E6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b/>
      <w:bCs/>
      <w:sz w:val="17"/>
      <w:szCs w:val="17"/>
      <w:lang w:eastAsia="ru-RU"/>
    </w:rPr>
  </w:style>
  <w:style w:type="paragraph" w:customStyle="1" w:styleId="xl115">
    <w:name w:val="xl115"/>
    <w:basedOn w:val="a"/>
    <w:rsid w:val="00257E60"/>
    <w:pPr>
      <w:pBdr>
        <w:top w:val="single" w:sz="8" w:space="0" w:color="auto"/>
        <w:left w:val="single" w:sz="8" w:space="7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Unicode MS" w:eastAsia="Arial Unicode MS" w:hAnsi="Arial Unicode MS" w:cs="Arial Unicode MS"/>
      <w:sz w:val="16"/>
      <w:szCs w:val="16"/>
      <w:lang w:eastAsia="ru-RU"/>
    </w:rPr>
  </w:style>
  <w:style w:type="paragraph" w:customStyle="1" w:styleId="xl116">
    <w:name w:val="xl116"/>
    <w:basedOn w:val="a"/>
    <w:rsid w:val="00257E60"/>
    <w:pPr>
      <w:pBdr>
        <w:left w:val="single" w:sz="8" w:space="7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Unicode MS" w:eastAsia="Arial Unicode MS" w:hAnsi="Arial Unicode MS" w:cs="Arial Unicode MS"/>
      <w:sz w:val="16"/>
      <w:szCs w:val="16"/>
      <w:lang w:eastAsia="ru-RU"/>
    </w:rPr>
  </w:style>
  <w:style w:type="paragraph" w:customStyle="1" w:styleId="xl117">
    <w:name w:val="xl117"/>
    <w:basedOn w:val="a"/>
    <w:rsid w:val="00257E6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Unicode MS" w:eastAsia="Arial Unicode MS" w:hAnsi="Arial Unicode MS" w:cs="Arial Unicode MS"/>
      <w:sz w:val="16"/>
      <w:szCs w:val="16"/>
      <w:lang w:eastAsia="ru-RU"/>
    </w:rPr>
  </w:style>
  <w:style w:type="paragraph" w:customStyle="1" w:styleId="xl118">
    <w:name w:val="xl118"/>
    <w:basedOn w:val="a"/>
    <w:rsid w:val="00257E6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Unicode MS" w:eastAsia="Arial Unicode MS" w:hAnsi="Arial Unicode MS" w:cs="Arial Unicode MS"/>
      <w:sz w:val="16"/>
      <w:szCs w:val="16"/>
      <w:lang w:eastAsia="ru-RU"/>
    </w:rPr>
  </w:style>
  <w:style w:type="paragraph" w:customStyle="1" w:styleId="xl119">
    <w:name w:val="xl119"/>
    <w:basedOn w:val="a"/>
    <w:rsid w:val="00257E60"/>
    <w:pPr>
      <w:pBdr>
        <w:top w:val="single" w:sz="8" w:space="0" w:color="auto"/>
        <w:left w:val="single" w:sz="8" w:space="7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Unicode MS" w:eastAsia="Arial Unicode MS" w:hAnsi="Arial Unicode MS" w:cs="Arial Unicode MS"/>
      <w:sz w:val="17"/>
      <w:szCs w:val="17"/>
      <w:lang w:eastAsia="ru-RU"/>
    </w:rPr>
  </w:style>
  <w:style w:type="paragraph" w:customStyle="1" w:styleId="xl120">
    <w:name w:val="xl120"/>
    <w:basedOn w:val="a"/>
    <w:rsid w:val="00257E6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16"/>
      <w:szCs w:val="16"/>
      <w:lang w:eastAsia="ru-RU"/>
    </w:rPr>
  </w:style>
  <w:style w:type="paragraph" w:customStyle="1" w:styleId="xl121">
    <w:name w:val="xl121"/>
    <w:basedOn w:val="a"/>
    <w:rsid w:val="00257E6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b/>
      <w:bCs/>
      <w:sz w:val="17"/>
      <w:szCs w:val="17"/>
      <w:lang w:eastAsia="ru-RU"/>
    </w:rPr>
  </w:style>
  <w:style w:type="paragraph" w:customStyle="1" w:styleId="xl122">
    <w:name w:val="xl122"/>
    <w:basedOn w:val="a"/>
    <w:rsid w:val="00257E6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b/>
      <w:bCs/>
      <w:sz w:val="17"/>
      <w:szCs w:val="17"/>
      <w:lang w:eastAsia="ru-RU"/>
    </w:rPr>
  </w:style>
  <w:style w:type="paragraph" w:customStyle="1" w:styleId="xl123">
    <w:name w:val="xl123"/>
    <w:basedOn w:val="a"/>
    <w:rsid w:val="00257E60"/>
    <w:pPr>
      <w:pBdr>
        <w:top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17"/>
      <w:szCs w:val="17"/>
      <w:lang w:eastAsia="ru-RU"/>
    </w:rPr>
  </w:style>
  <w:style w:type="paragraph" w:customStyle="1" w:styleId="xl124">
    <w:name w:val="xl124"/>
    <w:basedOn w:val="a"/>
    <w:rsid w:val="00257E6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17"/>
      <w:szCs w:val="17"/>
      <w:lang w:eastAsia="ru-RU"/>
    </w:rPr>
  </w:style>
  <w:style w:type="paragraph" w:customStyle="1" w:styleId="xl125">
    <w:name w:val="xl125"/>
    <w:basedOn w:val="a"/>
    <w:rsid w:val="00257E60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17"/>
      <w:szCs w:val="17"/>
      <w:lang w:eastAsia="ru-RU"/>
    </w:rPr>
  </w:style>
  <w:style w:type="paragraph" w:customStyle="1" w:styleId="xl126">
    <w:name w:val="xl126"/>
    <w:basedOn w:val="a"/>
    <w:rsid w:val="00F75A4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17"/>
      <w:szCs w:val="17"/>
      <w:lang w:eastAsia="ru-RU"/>
    </w:rPr>
  </w:style>
  <w:style w:type="paragraph" w:customStyle="1" w:styleId="xl127">
    <w:name w:val="xl127"/>
    <w:basedOn w:val="a"/>
    <w:rsid w:val="00F75A4E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17"/>
      <w:szCs w:val="17"/>
      <w:lang w:eastAsia="ru-RU"/>
    </w:rPr>
  </w:style>
  <w:style w:type="paragraph" w:customStyle="1" w:styleId="xl128">
    <w:name w:val="xl128"/>
    <w:basedOn w:val="a"/>
    <w:rsid w:val="00F75A4E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17"/>
      <w:szCs w:val="17"/>
      <w:lang w:eastAsia="ru-RU"/>
    </w:rPr>
  </w:style>
  <w:style w:type="paragraph" w:customStyle="1" w:styleId="xl129">
    <w:name w:val="xl129"/>
    <w:basedOn w:val="a"/>
    <w:rsid w:val="00F75A4E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17"/>
      <w:szCs w:val="17"/>
      <w:lang w:eastAsia="ru-RU"/>
    </w:rPr>
  </w:style>
  <w:style w:type="paragraph" w:customStyle="1" w:styleId="xl130">
    <w:name w:val="xl130"/>
    <w:basedOn w:val="a"/>
    <w:rsid w:val="00F75A4E"/>
    <w:pPr>
      <w:pBdr>
        <w:bottom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b/>
      <w:bCs/>
      <w:sz w:val="17"/>
      <w:szCs w:val="17"/>
      <w:lang w:eastAsia="ru-RU"/>
    </w:rPr>
  </w:style>
  <w:style w:type="paragraph" w:customStyle="1" w:styleId="xl131">
    <w:name w:val="xl131"/>
    <w:basedOn w:val="a"/>
    <w:rsid w:val="00F75A4E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b/>
      <w:bCs/>
      <w:sz w:val="17"/>
      <w:szCs w:val="17"/>
      <w:lang w:eastAsia="ru-RU"/>
    </w:rPr>
  </w:style>
  <w:style w:type="paragraph" w:customStyle="1" w:styleId="xl132">
    <w:name w:val="xl132"/>
    <w:basedOn w:val="a"/>
    <w:rsid w:val="00F75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17"/>
      <w:szCs w:val="17"/>
      <w:lang w:eastAsia="ru-RU"/>
    </w:rPr>
  </w:style>
  <w:style w:type="paragraph" w:customStyle="1" w:styleId="xl133">
    <w:name w:val="xl133"/>
    <w:basedOn w:val="a"/>
    <w:rsid w:val="00F75A4E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Unicode MS" w:eastAsia="Arial Unicode MS" w:hAnsi="Arial Unicode MS" w:cs="Arial Unicode MS"/>
      <w:sz w:val="17"/>
      <w:szCs w:val="17"/>
      <w:lang w:eastAsia="ru-RU"/>
    </w:rPr>
  </w:style>
  <w:style w:type="paragraph" w:customStyle="1" w:styleId="xl134">
    <w:name w:val="xl134"/>
    <w:basedOn w:val="a"/>
    <w:rsid w:val="00F75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17"/>
      <w:szCs w:val="17"/>
      <w:lang w:eastAsia="ru-RU"/>
    </w:rPr>
  </w:style>
  <w:style w:type="paragraph" w:customStyle="1" w:styleId="xl135">
    <w:name w:val="xl135"/>
    <w:basedOn w:val="a"/>
    <w:rsid w:val="00F75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b/>
      <w:bCs/>
      <w:sz w:val="17"/>
      <w:szCs w:val="17"/>
      <w:lang w:eastAsia="ru-RU"/>
    </w:rPr>
  </w:style>
  <w:style w:type="paragraph" w:customStyle="1" w:styleId="xl136">
    <w:name w:val="xl136"/>
    <w:basedOn w:val="a"/>
    <w:rsid w:val="00F75A4E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Unicode MS" w:eastAsia="Arial Unicode MS" w:hAnsi="Arial Unicode MS" w:cs="Arial Unicode MS"/>
      <w:b/>
      <w:bCs/>
      <w:sz w:val="17"/>
      <w:szCs w:val="17"/>
      <w:lang w:eastAsia="ru-RU"/>
    </w:rPr>
  </w:style>
  <w:style w:type="paragraph" w:customStyle="1" w:styleId="xl137">
    <w:name w:val="xl137"/>
    <w:basedOn w:val="a"/>
    <w:rsid w:val="00F75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b/>
      <w:bCs/>
      <w:sz w:val="17"/>
      <w:szCs w:val="1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18" Type="http://schemas.openxmlformats.org/officeDocument/2006/relationships/footer" Target="footer1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eader" Target="header2.xml"/><Relationship Id="rId25" Type="http://schemas.openxmlformats.org/officeDocument/2006/relationships/hyperlink" Target="consultantplus://offline/ref=8EEAA2396782950AFA4CFC233E599FADDFA8EA3CD683981B51FB1A684B415B1481A557E9C170A7B1e2d1C" TargetMode="Externa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hyperlink" Target="consultantplus://offline/ref=8EEAA2396782950AFA4CFC233E599FADDFA8EC3CD883981B51FB1A684B415B1481A557E9C171AFB3e2d0C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hyperlink" Target="consultantplus://offline/ref=8EEAA2396782950AFA4CFC233E599FADDFA8EC3CD883981B51FB1A684B415B1481A557E9C171AFB3e2d0C" TargetMode="External"/><Relationship Id="rId10" Type="http://schemas.openxmlformats.org/officeDocument/2006/relationships/chart" Target="charts/chart1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hart" Target="charts/chart5.xml"/><Relationship Id="rId22" Type="http://schemas.openxmlformats.org/officeDocument/2006/relationships/chart" Target="charts/chart7.xm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tx>
                <c:rich>
                  <a:bodyPr/>
                  <a:lstStyle/>
                  <a:p>
                    <a:fld id="{F5CB9244-03CE-427A-9580-CA006750D394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</a:t>
                    </a:r>
                    <a:fld id="{7F404A4B-E4CA-4908-AF87-55C00313B007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dLblPos val="ctr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B0387379-E728-4DB5-B65B-B4BBC5777459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</a:t>
                    </a:r>
                    <a:fld id="{83186B5C-B60B-4DB9-A0CE-25B1FFD1C101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dLblPos val="ctr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6F465F26-37D5-4AF6-A8C4-DFB4C85BAC69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</a:t>
                    </a:r>
                    <a:fld id="{D388644B-64A1-4423-8D45-1EBAEBCD7036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dLblPos val="ctr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Магистраль</c:v>
                </c:pt>
                <c:pt idx="1">
                  <c:v>Отопление</c:v>
                </c:pt>
                <c:pt idx="2">
                  <c:v>ГВС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3"/>
                <c:pt idx="0">
                  <c:v>15.6</c:v>
                </c:pt>
                <c:pt idx="1">
                  <c:v>46.8</c:v>
                </c:pt>
                <c:pt idx="2">
                  <c:v>37.6</c:v>
                </c:pt>
              </c:numCache>
            </c:numRef>
          </c:val>
          <c:extLst>
            <c:ext xmlns:c15="http://schemas.microsoft.com/office/drawing/2012/chart" uri="{02D57815-91ED-43cb-92C2-25804820EDAC}">
              <c15:filteredSeriesTitle>
                <c15:tx>
                  <c:strRef>
                    <c:extLst>
                      <c:ext uri="{02D57815-91ED-43cb-92C2-25804820EDAC}">
                        <c15:formulaRef>
                          <c15:sqref>Лист1!$B$1</c15:sqref>
                        </c15:formulaRef>
                      </c:ext>
                    </c:extLst>
                    <c:strCache>
                      <c:ptCount val="1"/>
                      <c:pt idx="0">
                        <c:v>Столбец1</c:v>
                      </c:pt>
                    </c:strCache>
                  </c:strRef>
                </c15:tx>
              </c15:filteredSeriesTitle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5555555555555552E-2"/>
          <c:y val="2.9048556430446196E-2"/>
          <c:w val="0.91898148148148151"/>
          <c:h val="0.79160479940007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Магистраль</c:v>
                </c:pt>
                <c:pt idx="1">
                  <c:v>Отопление</c:v>
                </c:pt>
                <c:pt idx="2">
                  <c:v>ГВС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39.1</c:v>
                </c:pt>
                <c:pt idx="1">
                  <c:v>46.4</c:v>
                </c:pt>
                <c:pt idx="2">
                  <c:v>14.5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до 1990 г.</c:v>
                </c:pt>
                <c:pt idx="1">
                  <c:v>с 1991 по 1998гг.</c:v>
                </c:pt>
                <c:pt idx="2">
                  <c:v>с 1999 по 2030гг.</c:v>
                </c:pt>
                <c:pt idx="3">
                  <c:v>после 2004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57</c:v>
                </c:pt>
                <c:pt idx="1">
                  <c:v>2</c:v>
                </c:pt>
                <c:pt idx="2">
                  <c:v>3</c:v>
                </c:pt>
                <c:pt idx="3">
                  <c:v>38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Ду</a:t>
            </a:r>
          </a:p>
        </c:rich>
      </c:tx>
      <c:layout>
        <c:manualLayout>
          <c:xMode val="edge"/>
          <c:yMode val="edge"/>
          <c:x val="1.2280044798960391E-2"/>
          <c:y val="3.575491630099138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7.5857768910107953E-2"/>
          <c:y val="0.13343843054825716"/>
          <c:w val="0.88477571525278798"/>
          <c:h val="0.7086586588657500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протяжонность, м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Лист1!$A$2:$A$19</c:f>
              <c:numCache>
                <c:formatCode>General</c:formatCode>
                <c:ptCount val="18"/>
                <c:pt idx="0">
                  <c:v>15</c:v>
                </c:pt>
                <c:pt idx="2">
                  <c:v>25</c:v>
                </c:pt>
                <c:pt idx="3">
                  <c:v>32</c:v>
                </c:pt>
                <c:pt idx="4">
                  <c:v>40</c:v>
                </c:pt>
                <c:pt idx="5">
                  <c:v>50</c:v>
                </c:pt>
                <c:pt idx="6">
                  <c:v>70</c:v>
                </c:pt>
                <c:pt idx="7">
                  <c:v>80</c:v>
                </c:pt>
                <c:pt idx="8">
                  <c:v>100</c:v>
                </c:pt>
                <c:pt idx="9">
                  <c:v>125</c:v>
                </c:pt>
                <c:pt idx="10">
                  <c:v>150</c:v>
                </c:pt>
                <c:pt idx="11">
                  <c:v>200</c:v>
                </c:pt>
                <c:pt idx="12">
                  <c:v>250</c:v>
                </c:pt>
                <c:pt idx="13">
                  <c:v>300</c:v>
                </c:pt>
                <c:pt idx="14">
                  <c:v>400</c:v>
                </c:pt>
                <c:pt idx="15">
                  <c:v>500</c:v>
                </c:pt>
                <c:pt idx="16">
                  <c:v>700</c:v>
                </c:pt>
                <c:pt idx="17">
                  <c:v>800</c:v>
                </c:pt>
              </c:numCache>
            </c:numRef>
          </c:cat>
          <c:val>
            <c:numRef>
              <c:f>Лист1!$B$2:$B$19</c:f>
              <c:numCache>
                <c:formatCode>#,##0</c:formatCode>
                <c:ptCount val="18"/>
                <c:pt idx="0" formatCode="General">
                  <c:v>768</c:v>
                </c:pt>
                <c:pt idx="1">
                  <c:v>1698</c:v>
                </c:pt>
                <c:pt idx="2">
                  <c:v>4712</c:v>
                </c:pt>
                <c:pt idx="3">
                  <c:v>8923</c:v>
                </c:pt>
                <c:pt idx="4">
                  <c:v>14725</c:v>
                </c:pt>
                <c:pt idx="5">
                  <c:v>23634</c:v>
                </c:pt>
                <c:pt idx="6">
                  <c:v>17348</c:v>
                </c:pt>
                <c:pt idx="7">
                  <c:v>15075</c:v>
                </c:pt>
                <c:pt idx="8">
                  <c:v>25651</c:v>
                </c:pt>
                <c:pt idx="9">
                  <c:v>17503</c:v>
                </c:pt>
                <c:pt idx="10">
                  <c:v>19486</c:v>
                </c:pt>
                <c:pt idx="11">
                  <c:v>15625</c:v>
                </c:pt>
                <c:pt idx="12">
                  <c:v>11035</c:v>
                </c:pt>
                <c:pt idx="13">
                  <c:v>8961</c:v>
                </c:pt>
                <c:pt idx="14">
                  <c:v>3530</c:v>
                </c:pt>
                <c:pt idx="15">
                  <c:v>6629</c:v>
                </c:pt>
                <c:pt idx="16">
                  <c:v>20124</c:v>
                </c:pt>
                <c:pt idx="17">
                  <c:v>4906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54764288"/>
        <c:axId val="176842376"/>
      </c:barChart>
      <c:catAx>
        <c:axId val="2547642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6842376"/>
        <c:crosses val="autoZero"/>
        <c:auto val="1"/>
        <c:lblAlgn val="ctr"/>
        <c:lblOffset val="100"/>
        <c:noMultiLvlLbl val="0"/>
      </c:catAx>
      <c:valAx>
        <c:axId val="1768423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4764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0899279283900585"/>
          <c:y val="0.91914474854465722"/>
          <c:w val="0.23782331768789489"/>
          <c:h val="5.48516759637127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через изоляцию</c:v>
                </c:pt>
                <c:pt idx="1">
                  <c:v>с теплоносителем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83</c:v>
                </c:pt>
                <c:pt idx="1">
                  <c:v>17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area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Резерв тепловой мощности котельных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Лист1!$A$2:$A$4</c:f>
              <c:strCache>
                <c:ptCount val="3"/>
                <c:pt idx="0">
                  <c:v>2018г.</c:v>
                </c:pt>
                <c:pt idx="1">
                  <c:v>2023г.</c:v>
                </c:pt>
                <c:pt idx="2">
                  <c:v>2028г.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457.62899999999996</c:v>
                </c:pt>
                <c:pt idx="1">
                  <c:v>456.11899999999997</c:v>
                </c:pt>
                <c:pt idx="2">
                  <c:v>456.78899999999999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Резерв тепловой мощности на БУ№ 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Лист1!$A$2:$A$4</c:f>
              <c:strCache>
                <c:ptCount val="3"/>
                <c:pt idx="0">
                  <c:v>2018г.</c:v>
                </c:pt>
                <c:pt idx="1">
                  <c:v>2023г.</c:v>
                </c:pt>
                <c:pt idx="2">
                  <c:v>2028г.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450.68899999999996</c:v>
                </c:pt>
                <c:pt idx="1">
                  <c:v>449.91899999999998</c:v>
                </c:pt>
                <c:pt idx="2">
                  <c:v>451.43899999999996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Тепловая нагрузка котельных </c:v>
                </c:pt>
              </c:strCache>
            </c:strRef>
          </c:tx>
          <c:spPr>
            <a:solidFill>
              <a:schemeClr val="accent3"/>
            </a:solidFill>
            <a:ln w="25400">
              <a:noFill/>
            </a:ln>
            <a:effectLst/>
          </c:spPr>
          <c:cat>
            <c:strRef>
              <c:f>Лист1!$A$2:$A$4</c:f>
              <c:strCache>
                <c:ptCount val="3"/>
                <c:pt idx="0">
                  <c:v>2018г.</c:v>
                </c:pt>
                <c:pt idx="1">
                  <c:v>2023г.</c:v>
                </c:pt>
                <c:pt idx="2">
                  <c:v>2028г.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187.429</c:v>
                </c:pt>
                <c:pt idx="1">
                  <c:v>195.149</c:v>
                </c:pt>
                <c:pt idx="2">
                  <c:v>217.96899999999999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СН+потери</c:v>
                </c:pt>
              </c:strCache>
            </c:strRef>
          </c:tx>
          <c:spPr>
            <a:solidFill>
              <a:schemeClr val="accent4"/>
            </a:solidFill>
            <a:ln w="25400">
              <a:noFill/>
            </a:ln>
            <a:effectLst/>
          </c:spPr>
          <c:cat>
            <c:strRef>
              <c:f>Лист1!$A$2:$A$4</c:f>
              <c:strCache>
                <c:ptCount val="3"/>
                <c:pt idx="0">
                  <c:v>2018г.</c:v>
                </c:pt>
                <c:pt idx="1">
                  <c:v>2023г.</c:v>
                </c:pt>
                <c:pt idx="2">
                  <c:v>2028г.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170.65</c:v>
                </c:pt>
                <c:pt idx="1">
                  <c:v>178.37</c:v>
                </c:pt>
                <c:pt idx="2">
                  <c:v>201.19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Тепловая нагрузка БУ №3 </c:v>
                </c:pt>
              </c:strCache>
            </c:strRef>
          </c:tx>
          <c:spPr>
            <a:solidFill>
              <a:schemeClr val="accent5"/>
            </a:solidFill>
            <a:ln w="25400">
              <a:noFill/>
            </a:ln>
            <a:effectLst/>
          </c:spPr>
          <c:cat>
            <c:strRef>
              <c:f>Лист1!$A$2:$A$4</c:f>
              <c:strCache>
                <c:ptCount val="3"/>
                <c:pt idx="0">
                  <c:v>2018г.</c:v>
                </c:pt>
                <c:pt idx="1">
                  <c:v>2023г.</c:v>
                </c:pt>
                <c:pt idx="2">
                  <c:v>2028г.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153.31</c:v>
                </c:pt>
                <c:pt idx="1">
                  <c:v>162.51</c:v>
                </c:pt>
                <c:pt idx="2">
                  <c:v>183.85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6843552"/>
        <c:axId val="176843944"/>
      </c:areaChart>
      <c:catAx>
        <c:axId val="1768435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6843944"/>
        <c:crosses val="autoZero"/>
        <c:auto val="1"/>
        <c:lblAlgn val="ctr"/>
        <c:lblOffset val="100"/>
        <c:noMultiLvlLbl val="0"/>
      </c:catAx>
      <c:valAx>
        <c:axId val="176843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6843552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6629089580608067E-2"/>
          <c:y val="0.87545107471597683"/>
          <c:w val="0.90674182083878385"/>
          <c:h val="0.1109926668113616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167439148640451"/>
          <c:y val="2.6197544868594321E-2"/>
          <c:w val="0.77759818066219988"/>
          <c:h val="0.62861176795625018"/>
        </c:manualLayout>
      </c:layout>
      <c:areaChart>
        <c:grouping val="stacke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Выроботка тепла котельными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Лист1!$A$2:$A$13</c:f>
              <c:strCache>
                <c:ptCount val="12"/>
                <c:pt idx="0">
                  <c:v>2017г</c:v>
                </c:pt>
                <c:pt idx="1">
                  <c:v>2018г</c:v>
                </c:pt>
                <c:pt idx="2">
                  <c:v>2019г</c:v>
                </c:pt>
                <c:pt idx="3">
                  <c:v>2020г</c:v>
                </c:pt>
                <c:pt idx="4">
                  <c:v>2021г</c:v>
                </c:pt>
                <c:pt idx="5">
                  <c:v>2022г</c:v>
                </c:pt>
                <c:pt idx="6">
                  <c:v>2023г</c:v>
                </c:pt>
                <c:pt idx="7">
                  <c:v>2024г</c:v>
                </c:pt>
                <c:pt idx="8">
                  <c:v>2025г</c:v>
                </c:pt>
                <c:pt idx="9">
                  <c:v>2026г</c:v>
                </c:pt>
                <c:pt idx="10">
                  <c:v>2027г</c:v>
                </c:pt>
                <c:pt idx="11">
                  <c:v>2028г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144.26</c:v>
                </c:pt>
                <c:pt idx="1">
                  <c:v>144.26</c:v>
                </c:pt>
                <c:pt idx="2">
                  <c:v>144.26</c:v>
                </c:pt>
                <c:pt idx="3">
                  <c:v>144.26</c:v>
                </c:pt>
                <c:pt idx="4">
                  <c:v>144.26</c:v>
                </c:pt>
                <c:pt idx="5">
                  <c:v>144.26</c:v>
                </c:pt>
                <c:pt idx="6">
                  <c:v>144.26</c:v>
                </c:pt>
                <c:pt idx="7">
                  <c:v>144.26</c:v>
                </c:pt>
                <c:pt idx="8">
                  <c:v>144.26</c:v>
                </c:pt>
                <c:pt idx="9">
                  <c:v>144.26</c:v>
                </c:pt>
                <c:pt idx="10">
                  <c:v>144.26</c:v>
                </c:pt>
                <c:pt idx="11">
                  <c:v>144.26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Затраты тепла на собственные нужды котельных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Лист1!$A$2:$A$13</c:f>
              <c:strCache>
                <c:ptCount val="12"/>
                <c:pt idx="0">
                  <c:v>2017г</c:v>
                </c:pt>
                <c:pt idx="1">
                  <c:v>2018г</c:v>
                </c:pt>
                <c:pt idx="2">
                  <c:v>2019г</c:v>
                </c:pt>
                <c:pt idx="3">
                  <c:v>2020г</c:v>
                </c:pt>
                <c:pt idx="4">
                  <c:v>2021г</c:v>
                </c:pt>
                <c:pt idx="5">
                  <c:v>2022г</c:v>
                </c:pt>
                <c:pt idx="6">
                  <c:v>2023г</c:v>
                </c:pt>
                <c:pt idx="7">
                  <c:v>2024г</c:v>
                </c:pt>
                <c:pt idx="8">
                  <c:v>2025г</c:v>
                </c:pt>
                <c:pt idx="9">
                  <c:v>2026г</c:v>
                </c:pt>
                <c:pt idx="10">
                  <c:v>2027г</c:v>
                </c:pt>
                <c:pt idx="11">
                  <c:v>2028г</c:v>
                </c:pt>
              </c:strCache>
            </c:strRef>
          </c:cat>
          <c:val>
            <c:numRef>
              <c:f>Лист1!$D$2:$D$13</c:f>
              <c:numCache>
                <c:formatCode>General</c:formatCode>
                <c:ptCount val="12"/>
                <c:pt idx="0">
                  <c:v>2.6080000000000001</c:v>
                </c:pt>
                <c:pt idx="1">
                  <c:v>2.6080000000000001</c:v>
                </c:pt>
                <c:pt idx="2">
                  <c:v>1.71</c:v>
                </c:pt>
                <c:pt idx="3">
                  <c:v>1.71</c:v>
                </c:pt>
                <c:pt idx="4">
                  <c:v>1.71</c:v>
                </c:pt>
                <c:pt idx="5">
                  <c:v>1.59</c:v>
                </c:pt>
                <c:pt idx="6">
                  <c:v>1.27</c:v>
                </c:pt>
                <c:pt idx="7">
                  <c:v>1.27</c:v>
                </c:pt>
                <c:pt idx="8">
                  <c:v>1.25</c:v>
                </c:pt>
                <c:pt idx="9">
                  <c:v>1.25</c:v>
                </c:pt>
                <c:pt idx="10">
                  <c:v>1.25</c:v>
                </c:pt>
                <c:pt idx="11">
                  <c:v>1.06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Потери тепла собственного производства в тепловых сетях</c:v>
                </c:pt>
              </c:strCache>
            </c:strRef>
          </c:tx>
          <c:spPr>
            <a:solidFill>
              <a:schemeClr val="accent4"/>
            </a:solidFill>
            <a:ln>
              <a:solidFill>
                <a:srgbClr val="FFC000"/>
              </a:solidFill>
            </a:ln>
            <a:effectLst/>
          </c:spPr>
          <c:cat>
            <c:strRef>
              <c:f>Лист1!$A$2:$A$13</c:f>
              <c:strCache>
                <c:ptCount val="12"/>
                <c:pt idx="0">
                  <c:v>2017г</c:v>
                </c:pt>
                <c:pt idx="1">
                  <c:v>2018г</c:v>
                </c:pt>
                <c:pt idx="2">
                  <c:v>2019г</c:v>
                </c:pt>
                <c:pt idx="3">
                  <c:v>2020г</c:v>
                </c:pt>
                <c:pt idx="4">
                  <c:v>2021г</c:v>
                </c:pt>
                <c:pt idx="5">
                  <c:v>2022г</c:v>
                </c:pt>
                <c:pt idx="6">
                  <c:v>2023г</c:v>
                </c:pt>
                <c:pt idx="7">
                  <c:v>2024г</c:v>
                </c:pt>
                <c:pt idx="8">
                  <c:v>2025г</c:v>
                </c:pt>
                <c:pt idx="9">
                  <c:v>2026г</c:v>
                </c:pt>
                <c:pt idx="10">
                  <c:v>2027г</c:v>
                </c:pt>
                <c:pt idx="11">
                  <c:v>2028г</c:v>
                </c:pt>
              </c:strCache>
            </c:strRef>
          </c:cat>
          <c:val>
            <c:numRef>
              <c:f>Лист1!$E$2:$E$13</c:f>
              <c:numCache>
                <c:formatCode>General</c:formatCode>
                <c:ptCount val="12"/>
                <c:pt idx="0">
                  <c:v>19.96</c:v>
                </c:pt>
                <c:pt idx="1">
                  <c:v>19.96</c:v>
                </c:pt>
                <c:pt idx="2">
                  <c:v>16.91</c:v>
                </c:pt>
                <c:pt idx="3">
                  <c:v>16.91</c:v>
                </c:pt>
                <c:pt idx="4">
                  <c:v>16.91</c:v>
                </c:pt>
                <c:pt idx="5">
                  <c:v>13.682</c:v>
                </c:pt>
                <c:pt idx="6">
                  <c:v>10.202999999999999</c:v>
                </c:pt>
                <c:pt idx="7">
                  <c:v>10.202999999999999</c:v>
                </c:pt>
                <c:pt idx="8">
                  <c:v>10.176</c:v>
                </c:pt>
                <c:pt idx="9">
                  <c:v>10.176</c:v>
                </c:pt>
                <c:pt idx="10">
                  <c:v>12.176</c:v>
                </c:pt>
                <c:pt idx="11">
                  <c:v>9.3770000000000007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Получено тепловой энергии от ЮК ГРЭС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cat>
            <c:strRef>
              <c:f>Лист1!$A$2:$A$13</c:f>
              <c:strCache>
                <c:ptCount val="12"/>
                <c:pt idx="0">
                  <c:v>2017г</c:v>
                </c:pt>
                <c:pt idx="1">
                  <c:v>2018г</c:v>
                </c:pt>
                <c:pt idx="2">
                  <c:v>2019г</c:v>
                </c:pt>
                <c:pt idx="3">
                  <c:v>2020г</c:v>
                </c:pt>
                <c:pt idx="4">
                  <c:v>2021г</c:v>
                </c:pt>
                <c:pt idx="5">
                  <c:v>2022г</c:v>
                </c:pt>
                <c:pt idx="6">
                  <c:v>2023г</c:v>
                </c:pt>
                <c:pt idx="7">
                  <c:v>2024г</c:v>
                </c:pt>
                <c:pt idx="8">
                  <c:v>2025г</c:v>
                </c:pt>
                <c:pt idx="9">
                  <c:v>2026г</c:v>
                </c:pt>
                <c:pt idx="10">
                  <c:v>2027г</c:v>
                </c:pt>
                <c:pt idx="11">
                  <c:v>2028г</c:v>
                </c:pt>
              </c:strCache>
            </c:strRef>
          </c:cat>
          <c:val>
            <c:numRef>
              <c:f>Лист1!$F$2:$F$13</c:f>
              <c:numCache>
                <c:formatCode>General</c:formatCode>
                <c:ptCount val="12"/>
                <c:pt idx="0">
                  <c:v>363.37799999999999</c:v>
                </c:pt>
                <c:pt idx="1">
                  <c:v>363.37799999999999</c:v>
                </c:pt>
                <c:pt idx="2">
                  <c:v>358.964</c:v>
                </c:pt>
                <c:pt idx="3">
                  <c:v>358.964</c:v>
                </c:pt>
                <c:pt idx="4">
                  <c:v>358.964</c:v>
                </c:pt>
                <c:pt idx="5">
                  <c:v>358.964</c:v>
                </c:pt>
                <c:pt idx="6">
                  <c:v>358.964</c:v>
                </c:pt>
                <c:pt idx="7">
                  <c:v>358.964</c:v>
                </c:pt>
                <c:pt idx="8">
                  <c:v>358.964</c:v>
                </c:pt>
                <c:pt idx="9">
                  <c:v>358.964</c:v>
                </c:pt>
                <c:pt idx="10">
                  <c:v>358.964</c:v>
                </c:pt>
                <c:pt idx="11">
                  <c:v>358.964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Потери тепла в магистрали от ЮК ГРЭС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cat>
            <c:strRef>
              <c:f>Лист1!$A$2:$A$13</c:f>
              <c:strCache>
                <c:ptCount val="12"/>
                <c:pt idx="0">
                  <c:v>2017г</c:v>
                </c:pt>
                <c:pt idx="1">
                  <c:v>2018г</c:v>
                </c:pt>
                <c:pt idx="2">
                  <c:v>2019г</c:v>
                </c:pt>
                <c:pt idx="3">
                  <c:v>2020г</c:v>
                </c:pt>
                <c:pt idx="4">
                  <c:v>2021г</c:v>
                </c:pt>
                <c:pt idx="5">
                  <c:v>2022г</c:v>
                </c:pt>
                <c:pt idx="6">
                  <c:v>2023г</c:v>
                </c:pt>
                <c:pt idx="7">
                  <c:v>2024г</c:v>
                </c:pt>
                <c:pt idx="8">
                  <c:v>2025г</c:v>
                </c:pt>
                <c:pt idx="9">
                  <c:v>2026г</c:v>
                </c:pt>
                <c:pt idx="10">
                  <c:v>2027г</c:v>
                </c:pt>
                <c:pt idx="11">
                  <c:v>2028г</c:v>
                </c:pt>
              </c:strCache>
            </c:strRef>
          </c:cat>
          <c:val>
            <c:numRef>
              <c:f>Лист1!$G$2:$G$13</c:f>
              <c:numCache>
                <c:formatCode>General</c:formatCode>
                <c:ptCount val="12"/>
                <c:pt idx="0">
                  <c:v>94.052999999999997</c:v>
                </c:pt>
                <c:pt idx="1">
                  <c:v>94.052999999999997</c:v>
                </c:pt>
                <c:pt idx="2">
                  <c:v>94.052999999999997</c:v>
                </c:pt>
                <c:pt idx="3">
                  <c:v>94.052999999999997</c:v>
                </c:pt>
                <c:pt idx="4">
                  <c:v>94.052999999999997</c:v>
                </c:pt>
                <c:pt idx="5">
                  <c:v>94.052999999999997</c:v>
                </c:pt>
                <c:pt idx="6">
                  <c:v>94.052999999999997</c:v>
                </c:pt>
                <c:pt idx="7">
                  <c:v>94.052999999999997</c:v>
                </c:pt>
                <c:pt idx="8">
                  <c:v>94.052999999999997</c:v>
                </c:pt>
                <c:pt idx="9">
                  <c:v>94.052999999999997</c:v>
                </c:pt>
                <c:pt idx="10">
                  <c:v>94.052999999999997</c:v>
                </c:pt>
                <c:pt idx="11">
                  <c:v>94.052999999999997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Потери в тепловых сетях после ЦТП от ЮК ГРЭС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cat>
            <c:strRef>
              <c:f>Лист1!$A$2:$A$13</c:f>
              <c:strCache>
                <c:ptCount val="12"/>
                <c:pt idx="0">
                  <c:v>2017г</c:v>
                </c:pt>
                <c:pt idx="1">
                  <c:v>2018г</c:v>
                </c:pt>
                <c:pt idx="2">
                  <c:v>2019г</c:v>
                </c:pt>
                <c:pt idx="3">
                  <c:v>2020г</c:v>
                </c:pt>
                <c:pt idx="4">
                  <c:v>2021г</c:v>
                </c:pt>
                <c:pt idx="5">
                  <c:v>2022г</c:v>
                </c:pt>
                <c:pt idx="6">
                  <c:v>2023г</c:v>
                </c:pt>
                <c:pt idx="7">
                  <c:v>2024г</c:v>
                </c:pt>
                <c:pt idx="8">
                  <c:v>2025г</c:v>
                </c:pt>
                <c:pt idx="9">
                  <c:v>2026г</c:v>
                </c:pt>
                <c:pt idx="10">
                  <c:v>2027г</c:v>
                </c:pt>
                <c:pt idx="11">
                  <c:v>2028г</c:v>
                </c:pt>
              </c:strCache>
            </c:strRef>
          </c:cat>
          <c:val>
            <c:numRef>
              <c:f>Лист1!$H$2:$H$13</c:f>
              <c:numCache>
                <c:formatCode>General</c:formatCode>
                <c:ptCount val="12"/>
                <c:pt idx="0">
                  <c:v>68.146000000000001</c:v>
                </c:pt>
                <c:pt idx="1">
                  <c:v>68.146000000000001</c:v>
                </c:pt>
                <c:pt idx="2">
                  <c:v>62.082999999999998</c:v>
                </c:pt>
                <c:pt idx="3">
                  <c:v>62.082999999999998</c:v>
                </c:pt>
                <c:pt idx="4">
                  <c:v>62.082999999999998</c:v>
                </c:pt>
                <c:pt idx="5">
                  <c:v>56.65</c:v>
                </c:pt>
                <c:pt idx="6">
                  <c:v>44.5</c:v>
                </c:pt>
                <c:pt idx="7">
                  <c:v>44.5</c:v>
                </c:pt>
                <c:pt idx="8">
                  <c:v>43.67</c:v>
                </c:pt>
                <c:pt idx="9">
                  <c:v>42.67</c:v>
                </c:pt>
                <c:pt idx="10">
                  <c:v>41.67</c:v>
                </c:pt>
                <c:pt idx="11">
                  <c:v>27.8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59866536"/>
        <c:axId val="459866928"/>
      </c:areaChart>
      <c:line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Потребления топлива</c:v>
                </c:pt>
              </c:strCache>
            </c:strRef>
          </c:tx>
          <c:spPr>
            <a:ln w="28575" cap="rnd">
              <a:solidFill>
                <a:srgbClr val="7030A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7030A0"/>
              </a:solidFill>
              <a:ln w="9525">
                <a:solidFill>
                  <a:srgbClr val="7030A0"/>
                </a:solidFill>
              </a:ln>
              <a:effectLst/>
            </c:spPr>
          </c:marker>
          <c:cat>
            <c:strRef>
              <c:f>Лист1!$A$2:$A$13</c:f>
              <c:strCache>
                <c:ptCount val="12"/>
                <c:pt idx="0">
                  <c:v>2017г</c:v>
                </c:pt>
                <c:pt idx="1">
                  <c:v>2018г</c:v>
                </c:pt>
                <c:pt idx="2">
                  <c:v>2019г</c:v>
                </c:pt>
                <c:pt idx="3">
                  <c:v>2020г</c:v>
                </c:pt>
                <c:pt idx="4">
                  <c:v>2021г</c:v>
                </c:pt>
                <c:pt idx="5">
                  <c:v>2022г</c:v>
                </c:pt>
                <c:pt idx="6">
                  <c:v>2023г</c:v>
                </c:pt>
                <c:pt idx="7">
                  <c:v>2024г</c:v>
                </c:pt>
                <c:pt idx="8">
                  <c:v>2025г</c:v>
                </c:pt>
                <c:pt idx="9">
                  <c:v>2026г</c:v>
                </c:pt>
                <c:pt idx="10">
                  <c:v>2027г</c:v>
                </c:pt>
                <c:pt idx="11">
                  <c:v>2028г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25.2</c:v>
                </c:pt>
                <c:pt idx="1">
                  <c:v>23.634</c:v>
                </c:pt>
                <c:pt idx="2">
                  <c:v>24.170999999999999</c:v>
                </c:pt>
                <c:pt idx="3">
                  <c:v>24.170999999999999</c:v>
                </c:pt>
                <c:pt idx="4">
                  <c:v>24.170999999999999</c:v>
                </c:pt>
                <c:pt idx="5">
                  <c:v>21.331</c:v>
                </c:pt>
                <c:pt idx="6">
                  <c:v>16.369</c:v>
                </c:pt>
                <c:pt idx="7">
                  <c:v>16.369</c:v>
                </c:pt>
                <c:pt idx="8">
                  <c:v>16.094000000000001</c:v>
                </c:pt>
                <c:pt idx="9">
                  <c:v>16.094000000000001</c:v>
                </c:pt>
                <c:pt idx="10">
                  <c:v>16.094000000000001</c:v>
                </c:pt>
                <c:pt idx="11">
                  <c:v>14.025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9867712"/>
        <c:axId val="459867320"/>
      </c:lineChart>
      <c:catAx>
        <c:axId val="459866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9866928"/>
        <c:crosses val="autoZero"/>
        <c:auto val="1"/>
        <c:lblAlgn val="ctr"/>
        <c:lblOffset val="100"/>
        <c:noMultiLvlLbl val="0"/>
      </c:catAx>
      <c:valAx>
        <c:axId val="4598669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Выроботка и отпуск тепловой энергии, тыс. Гкал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9866536"/>
        <c:crosses val="autoZero"/>
        <c:crossBetween val="between"/>
      </c:valAx>
      <c:valAx>
        <c:axId val="459867320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Потребления топлива, тыс.т.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9867712"/>
        <c:crosses val="max"/>
        <c:crossBetween val="between"/>
      </c:valAx>
      <c:catAx>
        <c:axId val="45986771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5986732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7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9E8F0-8684-46AC-B1DE-E8FBA59B7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35313</Words>
  <Characters>201288</Characters>
  <Application>Microsoft Office Word</Application>
  <DocSecurity>0</DocSecurity>
  <Lines>1677</Lines>
  <Paragraphs>472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Южно-Кузбасская ГРЭС</Company>
  <LinksUpToDate>false</LinksUpToDate>
  <CharactersWithSpaces>236129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Пархоменко Елена Николаевна</dc:creator>
  <cp:keywords/>
  <dc:description/>
  <cp:lastModifiedBy>Травникова Евгения Борисовна</cp:lastModifiedBy>
  <cp:revision>6</cp:revision>
  <dcterms:created xsi:type="dcterms:W3CDTF">2018-08-24T02:31:00Z</dcterms:created>
  <dcterms:modified xsi:type="dcterms:W3CDTF">2018-09-07T06:57:00Z</dcterms:modified>
</cp:coreProperties>
</file>