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92" w:rsidRPr="00E116BF" w:rsidRDefault="00322B92" w:rsidP="00322B92">
      <w:pPr>
        <w:jc w:val="center"/>
        <w:rPr>
          <w:noProof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2788285</wp:posOffset>
            </wp:positionH>
            <wp:positionV relativeFrom="paragraph">
              <wp:posOffset>10160</wp:posOffset>
            </wp:positionV>
            <wp:extent cx="654050" cy="774065"/>
            <wp:effectExtent l="19050" t="0" r="0" b="0"/>
            <wp:wrapTopAndBottom/>
            <wp:docPr id="2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2B92" w:rsidRDefault="00322B92" w:rsidP="00322B92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РОССИЙСКАЯ ФЕДЕРАЦИЯ</w:t>
      </w:r>
    </w:p>
    <w:p w:rsidR="00322B92" w:rsidRPr="00000D0A" w:rsidRDefault="00322B92" w:rsidP="00322B92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Кемеровская область</w:t>
      </w:r>
    </w:p>
    <w:p w:rsidR="00322B92" w:rsidRDefault="00322B92" w:rsidP="00322B92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 w:rsidRPr="00000D0A">
        <w:rPr>
          <w:noProof/>
          <w:sz w:val="28"/>
          <w:szCs w:val="28"/>
        </w:rPr>
        <w:t>униципальное образование – Осинник</w:t>
      </w:r>
      <w:r>
        <w:rPr>
          <w:noProof/>
          <w:sz w:val="28"/>
          <w:szCs w:val="28"/>
        </w:rPr>
        <w:t>овский городской округ</w:t>
      </w:r>
    </w:p>
    <w:p w:rsidR="00322B92" w:rsidRPr="00000D0A" w:rsidRDefault="00322B92" w:rsidP="00322B92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Осинниковского городского округа</w:t>
      </w:r>
    </w:p>
    <w:p w:rsidR="00322B92" w:rsidRPr="00000D0A" w:rsidRDefault="00322B92" w:rsidP="00322B92">
      <w:pPr>
        <w:jc w:val="center"/>
        <w:rPr>
          <w:noProof/>
          <w:sz w:val="28"/>
          <w:szCs w:val="28"/>
        </w:rPr>
      </w:pPr>
    </w:p>
    <w:p w:rsidR="00322B92" w:rsidRPr="00000D0A" w:rsidRDefault="00322B92" w:rsidP="00322B92">
      <w:pPr>
        <w:jc w:val="center"/>
        <w:rPr>
          <w:sz w:val="28"/>
          <w:szCs w:val="28"/>
        </w:rPr>
      </w:pPr>
    </w:p>
    <w:p w:rsidR="00322B92" w:rsidRPr="008166E4" w:rsidRDefault="00322B92" w:rsidP="00322B92">
      <w:pPr>
        <w:pStyle w:val="2"/>
        <w:rPr>
          <w:noProof w:val="0"/>
          <w:sz w:val="32"/>
          <w:szCs w:val="32"/>
        </w:rPr>
      </w:pPr>
      <w:r w:rsidRPr="008166E4">
        <w:rPr>
          <w:sz w:val="32"/>
          <w:szCs w:val="32"/>
        </w:rPr>
        <w:t>ПОСТАНОВЛЕНИЕ</w:t>
      </w:r>
    </w:p>
    <w:p w:rsidR="00322B92" w:rsidRPr="00000D0A" w:rsidRDefault="00322B92" w:rsidP="00322B92">
      <w:pPr>
        <w:jc w:val="center"/>
        <w:rPr>
          <w:noProof/>
          <w:sz w:val="20"/>
          <w:u w:val="single"/>
        </w:rPr>
      </w:pPr>
    </w:p>
    <w:p w:rsidR="00322B92" w:rsidRDefault="00322B92" w:rsidP="00322B92">
      <w:pPr>
        <w:jc w:val="both"/>
        <w:rPr>
          <w:noProof/>
        </w:rPr>
      </w:pPr>
    </w:p>
    <w:p w:rsidR="00322B92" w:rsidRDefault="00322B92" w:rsidP="00322B92">
      <w:pPr>
        <w:jc w:val="both"/>
        <w:rPr>
          <w:noProof/>
        </w:rPr>
      </w:pPr>
      <w:r>
        <w:rPr>
          <w:noProof/>
        </w:rPr>
        <w:t>___________________                                                                                             № ____________</w:t>
      </w:r>
    </w:p>
    <w:p w:rsidR="00322B92" w:rsidRPr="00000D0A" w:rsidRDefault="00322B92" w:rsidP="00322B92">
      <w:pPr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</w:t>
      </w:r>
    </w:p>
    <w:p w:rsidR="00322B92" w:rsidRPr="00000D0A" w:rsidRDefault="00322B92" w:rsidP="00322B92">
      <w:pPr>
        <w:pStyle w:val="a3"/>
        <w:ind w:firstLine="0"/>
        <w:rPr>
          <w:noProof w:val="0"/>
        </w:rPr>
      </w:pPr>
      <w:r w:rsidRPr="00000D0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8.35pt;margin-top:5.5pt;width:303.45pt;height:68.9pt;z-index:251661312" stroked="f">
            <v:textbox>
              <w:txbxContent>
                <w:p w:rsidR="00322B92" w:rsidRPr="00541316" w:rsidRDefault="00322B92" w:rsidP="00322B92">
                  <w:pPr>
                    <w:rPr>
                      <w:szCs w:val="24"/>
                    </w:rPr>
                  </w:pPr>
                  <w:r w:rsidRPr="00541316">
                    <w:rPr>
                      <w:szCs w:val="24"/>
                    </w:rPr>
                    <w:t>Об организации подготовки н</w:t>
                  </w:r>
                  <w:r w:rsidRPr="00541316">
                    <w:rPr>
                      <w:szCs w:val="24"/>
                    </w:rPr>
                    <w:t>а</w:t>
                  </w:r>
                  <w:r w:rsidRPr="00541316">
                    <w:rPr>
                      <w:szCs w:val="24"/>
                    </w:rPr>
                    <w:t>селения</w:t>
                  </w:r>
                  <w:r>
                    <w:rPr>
                      <w:szCs w:val="24"/>
                    </w:rPr>
                    <w:t xml:space="preserve"> Осинниковского городского округа </w:t>
                  </w:r>
                  <w:r w:rsidRPr="00541316">
                    <w:rPr>
                      <w:szCs w:val="24"/>
                    </w:rPr>
                    <w:t xml:space="preserve">в </w:t>
                  </w:r>
                  <w:r>
                    <w:rPr>
                      <w:szCs w:val="24"/>
                    </w:rPr>
                    <w:t>области гражданской обороны и защиты от чрезвычайных ситуаций природного и техногенного характера</w:t>
                  </w:r>
                </w:p>
                <w:p w:rsidR="00322B92" w:rsidRPr="00000D0A" w:rsidRDefault="00322B92" w:rsidP="00322B92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322B92" w:rsidRPr="00000D0A" w:rsidRDefault="00322B92" w:rsidP="00322B92">
      <w:pPr>
        <w:pStyle w:val="a3"/>
        <w:ind w:firstLine="0"/>
        <w:rPr>
          <w:noProof w:val="0"/>
        </w:rPr>
      </w:pPr>
    </w:p>
    <w:p w:rsidR="00322B92" w:rsidRPr="00000D0A" w:rsidRDefault="00322B92" w:rsidP="00322B92">
      <w:pPr>
        <w:pStyle w:val="a3"/>
        <w:ind w:firstLine="142"/>
        <w:rPr>
          <w:noProof w:val="0"/>
        </w:rPr>
      </w:pPr>
    </w:p>
    <w:p w:rsidR="00322B92" w:rsidRDefault="00322B92" w:rsidP="00322B92">
      <w:pPr>
        <w:widowControl w:val="0"/>
        <w:tabs>
          <w:tab w:val="num" w:pos="993"/>
        </w:tabs>
        <w:spacing w:line="360" w:lineRule="auto"/>
        <w:jc w:val="both"/>
        <w:rPr>
          <w:szCs w:val="24"/>
        </w:rPr>
      </w:pPr>
    </w:p>
    <w:p w:rsidR="00322B92" w:rsidRDefault="00322B92" w:rsidP="00322B92">
      <w:pPr>
        <w:widowControl w:val="0"/>
        <w:tabs>
          <w:tab w:val="num" w:pos="993"/>
        </w:tabs>
        <w:spacing w:line="360" w:lineRule="auto"/>
        <w:ind w:firstLine="709"/>
        <w:jc w:val="both"/>
        <w:rPr>
          <w:szCs w:val="24"/>
        </w:rPr>
      </w:pPr>
    </w:p>
    <w:p w:rsidR="00322B92" w:rsidRDefault="00322B92" w:rsidP="00322B92">
      <w:pPr>
        <w:widowControl w:val="0"/>
        <w:tabs>
          <w:tab w:val="num" w:pos="993"/>
        </w:tabs>
        <w:spacing w:line="360" w:lineRule="auto"/>
        <w:ind w:firstLine="709"/>
        <w:jc w:val="both"/>
        <w:rPr>
          <w:szCs w:val="24"/>
        </w:rPr>
      </w:pPr>
    </w:p>
    <w:p w:rsidR="00322B92" w:rsidRDefault="00322B92" w:rsidP="00322B92">
      <w:pPr>
        <w:widowControl w:val="0"/>
        <w:tabs>
          <w:tab w:val="num" w:pos="993"/>
        </w:tabs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В соответствии с федеральными законами от 12.02.98 № 28-ФЗ «О гражданской обороне», от 21.12.94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02.11.2000 </w:t>
      </w:r>
      <w:r w:rsidRPr="005D575A">
        <w:rPr>
          <w:szCs w:val="24"/>
        </w:rPr>
        <w:t>№ 841 «Об утверждении Положения об организ</w:t>
      </w:r>
      <w:r w:rsidRPr="005D575A">
        <w:rPr>
          <w:szCs w:val="24"/>
        </w:rPr>
        <w:t>а</w:t>
      </w:r>
      <w:r w:rsidRPr="005D575A">
        <w:rPr>
          <w:szCs w:val="24"/>
        </w:rPr>
        <w:t>ции обучения населения в области гражданской обороны», от 04.09.2003 г. № 547 «О подг</w:t>
      </w:r>
      <w:r w:rsidRPr="005D575A">
        <w:rPr>
          <w:szCs w:val="24"/>
        </w:rPr>
        <w:t>о</w:t>
      </w:r>
      <w:r w:rsidRPr="005D575A">
        <w:rPr>
          <w:szCs w:val="24"/>
        </w:rPr>
        <w:t>товке населения в области защиты от чрезвычайных ситуаций природного и техногенного</w:t>
      </w:r>
      <w:proofErr w:type="gramEnd"/>
      <w:r w:rsidRPr="005D575A">
        <w:rPr>
          <w:szCs w:val="24"/>
        </w:rPr>
        <w:t xml:space="preserve"> </w:t>
      </w:r>
      <w:proofErr w:type="gramStart"/>
      <w:r w:rsidRPr="005D575A">
        <w:rPr>
          <w:szCs w:val="24"/>
        </w:rPr>
        <w:t>характера»</w:t>
      </w:r>
      <w:r>
        <w:rPr>
          <w:szCs w:val="24"/>
        </w:rPr>
        <w:t xml:space="preserve">, распоряжением </w:t>
      </w:r>
      <w:r w:rsidRPr="007B11D7">
        <w:rPr>
          <w:szCs w:val="24"/>
        </w:rPr>
        <w:t>Коллегии А</w:t>
      </w:r>
      <w:r w:rsidRPr="007B11D7">
        <w:rPr>
          <w:szCs w:val="24"/>
        </w:rPr>
        <w:t>д</w:t>
      </w:r>
      <w:r w:rsidRPr="007B11D7">
        <w:rPr>
          <w:szCs w:val="24"/>
        </w:rPr>
        <w:t>министрации Кемеровской области</w:t>
      </w:r>
      <w:r w:rsidRPr="005D575A">
        <w:rPr>
          <w:szCs w:val="24"/>
        </w:rPr>
        <w:t xml:space="preserve"> </w:t>
      </w:r>
      <w:r>
        <w:rPr>
          <w:szCs w:val="24"/>
        </w:rPr>
        <w:t xml:space="preserve">от 05.09.2016 г. № 362 «Об организации подготовки населения Кемеровской области в области гражданской обороны и защиты от чрезвычайных ситуаций природного и техногенного характера» </w:t>
      </w:r>
      <w:r w:rsidRPr="005D575A">
        <w:rPr>
          <w:szCs w:val="24"/>
        </w:rPr>
        <w:t>и в целях</w:t>
      </w:r>
      <w:r>
        <w:rPr>
          <w:szCs w:val="24"/>
        </w:rPr>
        <w:t xml:space="preserve"> повышения уровня подготовки населения Осинниковского городского округа по гражданской обороне и защиты от чрезвычайных ситуаций природного и техногенного характера</w:t>
      </w:r>
      <w:r w:rsidRPr="005D575A">
        <w:rPr>
          <w:szCs w:val="24"/>
        </w:rPr>
        <w:t>:</w:t>
      </w:r>
      <w:proofErr w:type="gramEnd"/>
    </w:p>
    <w:p w:rsidR="00322B92" w:rsidRPr="005D575A" w:rsidRDefault="00322B92" w:rsidP="00322B92">
      <w:pPr>
        <w:widowControl w:val="0"/>
        <w:tabs>
          <w:tab w:val="num" w:pos="993"/>
        </w:tabs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>
        <w:t>МКУ «Управления по защите населения и территории» Осинниковского городского округа (Константинов П.В.):</w:t>
      </w:r>
    </w:p>
    <w:p w:rsidR="00322B92" w:rsidRDefault="00322B92" w:rsidP="00322B92">
      <w:pPr>
        <w:widowControl w:val="0"/>
        <w:tabs>
          <w:tab w:val="num" w:pos="993"/>
        </w:tabs>
        <w:ind w:firstLine="709"/>
        <w:jc w:val="both"/>
        <w:rPr>
          <w:szCs w:val="24"/>
        </w:rPr>
      </w:pPr>
      <w:r>
        <w:rPr>
          <w:szCs w:val="24"/>
        </w:rPr>
        <w:t>1.1</w:t>
      </w:r>
      <w:proofErr w:type="gramStart"/>
      <w:r>
        <w:rPr>
          <w:szCs w:val="24"/>
        </w:rPr>
        <w:t xml:space="preserve"> П</w:t>
      </w:r>
      <w:proofErr w:type="gramEnd"/>
      <w:r>
        <w:rPr>
          <w:szCs w:val="24"/>
        </w:rPr>
        <w:t>ланировать подготовку населения в области гражданской обороны и защиты от чрезвычайных ситуаций природного и техногенного характера.</w:t>
      </w:r>
    </w:p>
    <w:p w:rsidR="00322B92" w:rsidRDefault="00322B92" w:rsidP="00322B92">
      <w:pPr>
        <w:tabs>
          <w:tab w:val="left" w:pos="993"/>
        </w:tabs>
        <w:ind w:firstLine="567"/>
        <w:jc w:val="both"/>
      </w:pPr>
      <w:r>
        <w:rPr>
          <w:szCs w:val="24"/>
        </w:rPr>
        <w:t xml:space="preserve">1.2 Разрабатывать </w:t>
      </w:r>
      <w:r>
        <w:t xml:space="preserve">организационно-методические указания по организации обучения всех групп населения </w:t>
      </w:r>
      <w:r>
        <w:rPr>
          <w:szCs w:val="24"/>
        </w:rPr>
        <w:t xml:space="preserve">и доводить их до сведения главы администрации </w:t>
      </w:r>
      <w:proofErr w:type="spellStart"/>
      <w:r>
        <w:rPr>
          <w:szCs w:val="24"/>
        </w:rPr>
        <w:t>п</w:t>
      </w:r>
      <w:proofErr w:type="gramStart"/>
      <w:r>
        <w:rPr>
          <w:szCs w:val="24"/>
        </w:rPr>
        <w:t>.Т</w:t>
      </w:r>
      <w:proofErr w:type="gramEnd"/>
      <w:r>
        <w:rPr>
          <w:szCs w:val="24"/>
        </w:rPr>
        <w:t>айжина</w:t>
      </w:r>
      <w:proofErr w:type="spellEnd"/>
      <w:r>
        <w:rPr>
          <w:szCs w:val="24"/>
        </w:rPr>
        <w:t xml:space="preserve"> и  </w:t>
      </w:r>
      <w:r>
        <w:t>руководителей организаций.</w:t>
      </w:r>
    </w:p>
    <w:p w:rsidR="00322B92" w:rsidRDefault="00322B92" w:rsidP="00322B92">
      <w:pPr>
        <w:tabs>
          <w:tab w:val="left" w:pos="993"/>
        </w:tabs>
        <w:ind w:firstLine="567"/>
        <w:jc w:val="both"/>
      </w:pPr>
      <w:r>
        <w:t xml:space="preserve"> </w:t>
      </w:r>
      <w:r>
        <w:rPr>
          <w:szCs w:val="24"/>
        </w:rPr>
        <w:t>1.3</w:t>
      </w:r>
      <w:proofErr w:type="gramStart"/>
      <w:r>
        <w:rPr>
          <w:szCs w:val="24"/>
        </w:rPr>
        <w:t xml:space="preserve"> </w:t>
      </w:r>
      <w:r>
        <w:t>О</w:t>
      </w:r>
      <w:proofErr w:type="gramEnd"/>
      <w:r>
        <w:t>существлять методическое руководство и контроль при решении вопросов об</w:t>
      </w:r>
      <w:r>
        <w:t>у</w:t>
      </w:r>
      <w:r>
        <w:t>чения населения способам защиты от опасностей, возникающих при ведении военных дейс</w:t>
      </w:r>
      <w:r>
        <w:t>т</w:t>
      </w:r>
      <w:r>
        <w:t>вий или вследствие этих действий, а также при возникновении чрезвычайных ситуаций пр</w:t>
      </w:r>
      <w:r>
        <w:t>и</w:t>
      </w:r>
      <w:r>
        <w:t>родного и техногенного характера.</w:t>
      </w:r>
    </w:p>
    <w:p w:rsidR="00322B92" w:rsidRDefault="00322B92" w:rsidP="00322B92">
      <w:pPr>
        <w:tabs>
          <w:tab w:val="left" w:pos="993"/>
        </w:tabs>
        <w:ind w:firstLine="567"/>
        <w:jc w:val="both"/>
      </w:pPr>
      <w:r>
        <w:t>1.4.  Организовывать и проводить учебно-методические сборы, учения, тренировки и другие плановые мероприятия в области гражданской обороны и защиты от чрезвычайных ситуаций природного и техногенного характера.</w:t>
      </w:r>
    </w:p>
    <w:p w:rsidR="00322B92" w:rsidRDefault="00322B92" w:rsidP="00322B92">
      <w:pPr>
        <w:tabs>
          <w:tab w:val="left" w:pos="993"/>
        </w:tabs>
        <w:ind w:firstLine="567"/>
        <w:jc w:val="both"/>
      </w:pPr>
      <w:r>
        <w:lastRenderedPageBreak/>
        <w:t>1.5.  Организовывать и осуществлять информирование населения и пропаганду знаний по вопросам</w:t>
      </w:r>
      <w:r w:rsidRPr="00067D9D">
        <w:t xml:space="preserve"> </w:t>
      </w:r>
      <w:r>
        <w:t>гражданской обороны и защиты от чрезвычайных ситуаций природного и техногенного характера.</w:t>
      </w:r>
    </w:p>
    <w:p w:rsidR="00322B92" w:rsidRDefault="00322B92" w:rsidP="00322B92">
      <w:pPr>
        <w:tabs>
          <w:tab w:val="left" w:pos="993"/>
        </w:tabs>
        <w:ind w:firstLine="567"/>
        <w:jc w:val="both"/>
      </w:pPr>
      <w:r>
        <w:t>1.6</w:t>
      </w:r>
      <w:proofErr w:type="gramStart"/>
      <w:r>
        <w:t xml:space="preserve"> О</w:t>
      </w:r>
      <w:proofErr w:type="gramEnd"/>
      <w:r>
        <w:t>рганизовывать издание учебной литературы и наглядных пособий</w:t>
      </w:r>
      <w:r w:rsidRPr="00067D9D">
        <w:t xml:space="preserve"> </w:t>
      </w:r>
      <w:r>
        <w:t>в области гражданской обороны и защиты от чрезвычайных ситуаций природного и техногенного характера и обеспечения ими населения.</w:t>
      </w:r>
    </w:p>
    <w:p w:rsidR="00322B92" w:rsidRPr="00067D9D" w:rsidRDefault="00322B92" w:rsidP="00322B92">
      <w:pPr>
        <w:tabs>
          <w:tab w:val="left" w:pos="993"/>
        </w:tabs>
        <w:ind w:firstLine="567"/>
        <w:jc w:val="both"/>
      </w:pPr>
      <w:r>
        <w:t xml:space="preserve">1.7.  Осуществлять </w:t>
      </w:r>
      <w:proofErr w:type="gramStart"/>
      <w:r>
        <w:t>контроль за</w:t>
      </w:r>
      <w:proofErr w:type="gramEnd"/>
      <w:r>
        <w:t xml:space="preserve"> ходом и качеством обучения населения в области обороны и защиты от чрезвычайных ситуаций природного и техногенного характера.</w:t>
      </w:r>
    </w:p>
    <w:p w:rsidR="00322B92" w:rsidRDefault="00322B92" w:rsidP="00322B92">
      <w:pPr>
        <w:tabs>
          <w:tab w:val="left" w:pos="993"/>
        </w:tabs>
        <w:ind w:firstLine="709"/>
        <w:jc w:val="both"/>
      </w:pPr>
      <w:r>
        <w:rPr>
          <w:szCs w:val="24"/>
        </w:rPr>
        <w:t xml:space="preserve">2. </w:t>
      </w:r>
      <w:r>
        <w:t>Управлению образования администрации Осинниковского городского округа (</w:t>
      </w:r>
      <w:proofErr w:type="spellStart"/>
      <w:r>
        <w:t>Цибина</w:t>
      </w:r>
      <w:proofErr w:type="spellEnd"/>
      <w:r>
        <w:t xml:space="preserve"> Н.П.), ГПОУ «Осинниковский политехнический техникум» (Матвеев С.В.), ГПОУ «Осинниковский горнотехнический колледж» (Баранов Ю.А.).:</w:t>
      </w:r>
    </w:p>
    <w:p w:rsidR="00322B92" w:rsidRDefault="00322B92" w:rsidP="00322B92">
      <w:pPr>
        <w:widowControl w:val="0"/>
        <w:tabs>
          <w:tab w:val="num" w:pos="993"/>
        </w:tabs>
        <w:ind w:firstLine="720"/>
        <w:jc w:val="both"/>
        <w:rPr>
          <w:szCs w:val="24"/>
        </w:rPr>
      </w:pPr>
      <w:r>
        <w:rPr>
          <w:szCs w:val="24"/>
        </w:rPr>
        <w:t>2.1</w:t>
      </w:r>
      <w:proofErr w:type="gramStart"/>
      <w:r>
        <w:rPr>
          <w:szCs w:val="24"/>
        </w:rPr>
        <w:t xml:space="preserve"> П</w:t>
      </w:r>
      <w:proofErr w:type="gramEnd"/>
      <w:r>
        <w:rPr>
          <w:szCs w:val="24"/>
        </w:rPr>
        <w:t>родолжить работу по укреплению в образовательных организациях учебно-материальной базы, обеспечивающей необходимый уровень подготовки обучающихся по вопросам в области безопасности жизнедеятельности, приобретению учебных и наглядных пособий, обучающихся программ, оборудованию классов и кабинетов по безопасности жизнедеятельности.</w:t>
      </w:r>
    </w:p>
    <w:p w:rsidR="00322B92" w:rsidRDefault="00322B92" w:rsidP="00322B92">
      <w:pPr>
        <w:widowControl w:val="0"/>
        <w:tabs>
          <w:tab w:val="num" w:pos="993"/>
        </w:tabs>
        <w:ind w:firstLine="720"/>
        <w:jc w:val="both"/>
        <w:rPr>
          <w:szCs w:val="24"/>
        </w:rPr>
      </w:pPr>
      <w:r>
        <w:rPr>
          <w:szCs w:val="24"/>
        </w:rPr>
        <w:t>2.2</w:t>
      </w:r>
      <w:proofErr w:type="gramStart"/>
      <w:r>
        <w:rPr>
          <w:szCs w:val="24"/>
        </w:rPr>
        <w:t xml:space="preserve"> О</w:t>
      </w:r>
      <w:proofErr w:type="gramEnd"/>
      <w:r>
        <w:rPr>
          <w:szCs w:val="24"/>
        </w:rPr>
        <w:t>рганизовать подготовку, переподготовку, повышение квалификации учителей и преподавателей образовательных организаций по дисциплине «Безопасность жизнедеятельности» и курсу «Основы безопасности жизнедеятельности».</w:t>
      </w:r>
    </w:p>
    <w:p w:rsidR="00322B92" w:rsidRDefault="00322B92" w:rsidP="00322B92">
      <w:pPr>
        <w:widowControl w:val="0"/>
        <w:tabs>
          <w:tab w:val="num" w:pos="993"/>
        </w:tabs>
        <w:ind w:firstLine="720"/>
        <w:jc w:val="both"/>
        <w:rPr>
          <w:szCs w:val="24"/>
        </w:rPr>
      </w:pPr>
      <w:r>
        <w:rPr>
          <w:szCs w:val="24"/>
        </w:rPr>
        <w:t>2.3</w:t>
      </w:r>
      <w:proofErr w:type="gramStart"/>
      <w:r>
        <w:rPr>
          <w:szCs w:val="24"/>
        </w:rPr>
        <w:t xml:space="preserve"> П</w:t>
      </w:r>
      <w:proofErr w:type="gramEnd"/>
      <w:r>
        <w:rPr>
          <w:szCs w:val="24"/>
        </w:rPr>
        <w:t>ланировать и организовывать ежегодное проведение городских соревнований «Школа безопасности» и слетов «Юный спасатель».</w:t>
      </w:r>
    </w:p>
    <w:p w:rsidR="00322B92" w:rsidRPr="005D575A" w:rsidRDefault="00322B92" w:rsidP="00322B92">
      <w:pPr>
        <w:widowControl w:val="0"/>
        <w:tabs>
          <w:tab w:val="num" w:pos="993"/>
        </w:tabs>
        <w:ind w:firstLine="720"/>
        <w:jc w:val="both"/>
        <w:rPr>
          <w:szCs w:val="24"/>
        </w:rPr>
      </w:pPr>
      <w:r>
        <w:rPr>
          <w:szCs w:val="24"/>
        </w:rPr>
        <w:t>3. Главе</w:t>
      </w:r>
      <w:r w:rsidRPr="003B13BA">
        <w:t xml:space="preserve"> </w:t>
      </w:r>
      <w:r>
        <w:t xml:space="preserve">администрации п. </w:t>
      </w:r>
      <w:proofErr w:type="spellStart"/>
      <w:r>
        <w:t>Тайжина</w:t>
      </w:r>
      <w:proofErr w:type="spellEnd"/>
      <w:r>
        <w:rPr>
          <w:szCs w:val="24"/>
        </w:rPr>
        <w:t>:</w:t>
      </w:r>
    </w:p>
    <w:p w:rsidR="00322B92" w:rsidRPr="005D575A" w:rsidRDefault="00322B92" w:rsidP="00322B92">
      <w:pPr>
        <w:tabs>
          <w:tab w:val="left" w:pos="1843"/>
        </w:tabs>
        <w:ind w:firstLine="720"/>
        <w:jc w:val="both"/>
        <w:rPr>
          <w:szCs w:val="24"/>
        </w:rPr>
      </w:pPr>
      <w:r>
        <w:rPr>
          <w:szCs w:val="24"/>
        </w:rPr>
        <w:t>3.1</w:t>
      </w:r>
      <w:proofErr w:type="gramStart"/>
      <w:r>
        <w:rPr>
          <w:szCs w:val="24"/>
        </w:rPr>
        <w:t xml:space="preserve"> О</w:t>
      </w:r>
      <w:proofErr w:type="gramEnd"/>
      <w:r>
        <w:rPr>
          <w:szCs w:val="24"/>
        </w:rPr>
        <w:t>рганизовывать и осуществлять обучение населения способам защиты от опасностей, возникающих при ведении военных действий или защиты от опасностей, возникающих при ведении военных действий или в следствии этих действий, а также при возникновении чрезвычайных ситуаций природного и техногенного характера.</w:t>
      </w:r>
    </w:p>
    <w:p w:rsidR="00322B92" w:rsidRPr="005D575A" w:rsidRDefault="00322B92" w:rsidP="00322B92">
      <w:pPr>
        <w:tabs>
          <w:tab w:val="left" w:pos="1843"/>
        </w:tabs>
        <w:ind w:firstLine="720"/>
        <w:jc w:val="both"/>
        <w:rPr>
          <w:szCs w:val="24"/>
        </w:rPr>
      </w:pPr>
      <w:r>
        <w:rPr>
          <w:szCs w:val="24"/>
        </w:rPr>
        <w:t>3.2</w:t>
      </w:r>
      <w:proofErr w:type="gramStart"/>
      <w:r>
        <w:rPr>
          <w:szCs w:val="24"/>
        </w:rPr>
        <w:t xml:space="preserve"> О</w:t>
      </w:r>
      <w:proofErr w:type="gramEnd"/>
      <w:r>
        <w:rPr>
          <w:szCs w:val="24"/>
        </w:rPr>
        <w:t>существлять обучение личного состава формирований и служб способам защиты от опасностей, возникающих при проведении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322B92" w:rsidRDefault="00322B92" w:rsidP="00322B92">
      <w:pPr>
        <w:tabs>
          <w:tab w:val="left" w:pos="1843"/>
        </w:tabs>
        <w:ind w:firstLine="720"/>
        <w:jc w:val="both"/>
        <w:rPr>
          <w:szCs w:val="24"/>
        </w:rPr>
      </w:pPr>
      <w:r>
        <w:rPr>
          <w:szCs w:val="24"/>
        </w:rPr>
        <w:t>3.3</w:t>
      </w:r>
      <w:proofErr w:type="gramStart"/>
      <w:r>
        <w:rPr>
          <w:szCs w:val="24"/>
        </w:rPr>
        <w:t xml:space="preserve"> П</w:t>
      </w:r>
      <w:proofErr w:type="gramEnd"/>
      <w:r>
        <w:rPr>
          <w:szCs w:val="24"/>
        </w:rPr>
        <w:t>роводить учения и тренировки по гражданской обороне и защите от чрезвычайных ситуаций природного и техногенного характера.</w:t>
      </w:r>
    </w:p>
    <w:p w:rsidR="00322B92" w:rsidRDefault="00322B92" w:rsidP="00322B92">
      <w:pPr>
        <w:tabs>
          <w:tab w:val="left" w:pos="1843"/>
        </w:tabs>
        <w:ind w:firstLine="720"/>
        <w:jc w:val="both"/>
        <w:rPr>
          <w:szCs w:val="24"/>
        </w:rPr>
      </w:pPr>
      <w:r>
        <w:rPr>
          <w:szCs w:val="24"/>
        </w:rPr>
        <w:t>3.4</w:t>
      </w:r>
      <w:proofErr w:type="gramStart"/>
      <w:r>
        <w:rPr>
          <w:szCs w:val="24"/>
        </w:rPr>
        <w:t xml:space="preserve"> С</w:t>
      </w:r>
      <w:proofErr w:type="gramEnd"/>
      <w:r>
        <w:rPr>
          <w:szCs w:val="24"/>
        </w:rPr>
        <w:t>оздать для обучения неработающего населения (по месту жительства) учебно-консультационные пункты по гражданской обороне и защите от чрезвычайных ситуаций природного и техногенного характера, а также организовать их деятельность и оснастить необходимым имуществом.</w:t>
      </w:r>
    </w:p>
    <w:p w:rsidR="00322B92" w:rsidRDefault="00322B92" w:rsidP="00322B92">
      <w:pPr>
        <w:tabs>
          <w:tab w:val="left" w:pos="1843"/>
        </w:tabs>
        <w:ind w:firstLine="720"/>
        <w:jc w:val="both"/>
        <w:rPr>
          <w:szCs w:val="24"/>
        </w:rPr>
      </w:pPr>
      <w:r>
        <w:rPr>
          <w:szCs w:val="24"/>
        </w:rPr>
        <w:t>3.5</w:t>
      </w:r>
      <w:proofErr w:type="gramStart"/>
      <w:r>
        <w:rPr>
          <w:szCs w:val="24"/>
        </w:rPr>
        <w:t xml:space="preserve"> Н</w:t>
      </w:r>
      <w:proofErr w:type="gramEnd"/>
      <w:r>
        <w:rPr>
          <w:szCs w:val="24"/>
        </w:rPr>
        <w:t xml:space="preserve">аправлять с установленной периодичностью должностных лиц и специалистов гражданской обороны и единой государственной системы предупреждения и ликвидации чрезвычайных ситуаций </w:t>
      </w:r>
      <w:r w:rsidRPr="002B0F25">
        <w:rPr>
          <w:szCs w:val="24"/>
        </w:rPr>
        <w:t>Осинниковского городского округа</w:t>
      </w:r>
      <w:r>
        <w:rPr>
          <w:szCs w:val="24"/>
        </w:rPr>
        <w:t xml:space="preserve"> в государственное образовательное бюджетное учреждение дополнительного профессионального образования «Кемеровский объединенный учебно-методический центр по гражданской обороне, чрезвычайным ситуациям, сейсмической и экологической безопасности», филиал центра в г. Осинники и учебные заведения повышения квалификации по вопросам безопасности жизнедеятельности.</w:t>
      </w:r>
    </w:p>
    <w:p w:rsidR="00322B92" w:rsidRDefault="00322B92" w:rsidP="00322B92">
      <w:pPr>
        <w:tabs>
          <w:tab w:val="left" w:pos="1843"/>
        </w:tabs>
        <w:ind w:firstLine="720"/>
        <w:jc w:val="both"/>
        <w:rPr>
          <w:szCs w:val="24"/>
        </w:rPr>
      </w:pPr>
      <w:r>
        <w:rPr>
          <w:szCs w:val="24"/>
        </w:rPr>
        <w:t>3.6</w:t>
      </w:r>
      <w:proofErr w:type="gramStart"/>
      <w:r>
        <w:rPr>
          <w:szCs w:val="24"/>
        </w:rPr>
        <w:t xml:space="preserve"> О</w:t>
      </w:r>
      <w:proofErr w:type="gramEnd"/>
      <w:r>
        <w:rPr>
          <w:szCs w:val="24"/>
        </w:rPr>
        <w:t>рганизовывать и проводить мероприятия по пропаганде знаний в области гражданской обороны и защиты от чрезвычайных ситуаций природного и техногенного характера.</w:t>
      </w:r>
    </w:p>
    <w:p w:rsidR="00322B92" w:rsidRDefault="00322B92" w:rsidP="00322B92">
      <w:pPr>
        <w:tabs>
          <w:tab w:val="left" w:pos="1843"/>
        </w:tabs>
        <w:ind w:firstLine="720"/>
        <w:jc w:val="both"/>
        <w:rPr>
          <w:szCs w:val="24"/>
        </w:rPr>
      </w:pPr>
      <w:r>
        <w:rPr>
          <w:szCs w:val="24"/>
        </w:rPr>
        <w:t>3.7</w:t>
      </w:r>
      <w:proofErr w:type="gramStart"/>
      <w:r>
        <w:rPr>
          <w:szCs w:val="24"/>
        </w:rPr>
        <w:t xml:space="preserve"> О</w:t>
      </w:r>
      <w:proofErr w:type="gramEnd"/>
      <w:r>
        <w:rPr>
          <w:szCs w:val="24"/>
        </w:rPr>
        <w:t>существлять организационно-методическое руководство и контроль за обучением работников, личного состава формирований и служб, организаций.</w:t>
      </w:r>
    </w:p>
    <w:p w:rsidR="00322B92" w:rsidRDefault="00322B92" w:rsidP="00322B92">
      <w:pPr>
        <w:tabs>
          <w:tab w:val="left" w:pos="1843"/>
        </w:tabs>
        <w:ind w:firstLine="720"/>
        <w:jc w:val="both"/>
        <w:rPr>
          <w:szCs w:val="24"/>
        </w:rPr>
      </w:pPr>
      <w:r>
        <w:rPr>
          <w:szCs w:val="24"/>
        </w:rPr>
        <w:t>3.8</w:t>
      </w:r>
      <w:proofErr w:type="gramStart"/>
      <w:r>
        <w:rPr>
          <w:szCs w:val="24"/>
        </w:rPr>
        <w:t xml:space="preserve"> О</w:t>
      </w:r>
      <w:proofErr w:type="gramEnd"/>
      <w:r>
        <w:rPr>
          <w:szCs w:val="24"/>
        </w:rPr>
        <w:t>рганизовывать приобретение (издание) учебной литературы, наглядных пособий и учебных фильмов по гражданской обороне и защите населения и территорий от чрезвычайных ситуаций природного и техногенного характера и обеспечения ими населения.</w:t>
      </w:r>
    </w:p>
    <w:p w:rsidR="00322B92" w:rsidRDefault="00322B92" w:rsidP="00322B92">
      <w:pPr>
        <w:tabs>
          <w:tab w:val="left" w:pos="1843"/>
        </w:tabs>
        <w:ind w:firstLine="720"/>
        <w:jc w:val="both"/>
        <w:rPr>
          <w:szCs w:val="24"/>
        </w:rPr>
      </w:pPr>
      <w:r>
        <w:rPr>
          <w:szCs w:val="24"/>
        </w:rPr>
        <w:lastRenderedPageBreak/>
        <w:t>4. Руководителям организаций независимо от организационно-правовой формы:</w:t>
      </w:r>
    </w:p>
    <w:p w:rsidR="00322B92" w:rsidRDefault="00322B92" w:rsidP="00322B92">
      <w:pPr>
        <w:tabs>
          <w:tab w:val="left" w:pos="1843"/>
        </w:tabs>
        <w:ind w:firstLine="720"/>
        <w:jc w:val="both"/>
        <w:rPr>
          <w:szCs w:val="24"/>
        </w:rPr>
      </w:pPr>
      <w:r>
        <w:rPr>
          <w:szCs w:val="24"/>
        </w:rPr>
        <w:t>4.1</w:t>
      </w:r>
      <w:proofErr w:type="gramStart"/>
      <w:r>
        <w:rPr>
          <w:szCs w:val="24"/>
        </w:rPr>
        <w:t xml:space="preserve"> О</w:t>
      </w:r>
      <w:proofErr w:type="gramEnd"/>
      <w:r>
        <w:rPr>
          <w:szCs w:val="24"/>
        </w:rPr>
        <w:t>существлять обучение личного состава аварийно-спасательных формирований и спасательных служб организаций, а также работающего населения в области гражданской обороны и защиты от чрезвычайных ситуаций природного и техногенного характера.</w:t>
      </w:r>
    </w:p>
    <w:p w:rsidR="00322B92" w:rsidRDefault="00322B92" w:rsidP="00322B92">
      <w:pPr>
        <w:tabs>
          <w:tab w:val="left" w:pos="1843"/>
        </w:tabs>
        <w:ind w:firstLine="720"/>
        <w:jc w:val="both"/>
        <w:rPr>
          <w:szCs w:val="24"/>
        </w:rPr>
      </w:pPr>
      <w:r>
        <w:rPr>
          <w:szCs w:val="24"/>
        </w:rPr>
        <w:t>4.2</w:t>
      </w:r>
      <w:proofErr w:type="gramStart"/>
      <w:r>
        <w:rPr>
          <w:szCs w:val="24"/>
        </w:rPr>
        <w:t xml:space="preserve"> С</w:t>
      </w:r>
      <w:proofErr w:type="gramEnd"/>
      <w:r>
        <w:rPr>
          <w:szCs w:val="24"/>
        </w:rPr>
        <w:t>оздать и поддерживать в рабочем состоянии соответствующую учебно-материальную базу в области гражданской обороны и защиты от чрезвычайных ситуаций природного и техногенного характера для обучения работающего населения.</w:t>
      </w:r>
    </w:p>
    <w:p w:rsidR="00322B92" w:rsidRDefault="00322B92" w:rsidP="00322B92">
      <w:pPr>
        <w:tabs>
          <w:tab w:val="left" w:pos="1843"/>
        </w:tabs>
        <w:ind w:firstLine="720"/>
        <w:jc w:val="both"/>
        <w:rPr>
          <w:szCs w:val="24"/>
        </w:rPr>
      </w:pPr>
      <w:r>
        <w:rPr>
          <w:szCs w:val="24"/>
        </w:rPr>
        <w:t>5. При формировании местного бюджета предусматривать финансирование мероприятий по подготовке населения в области гражданской обороны и защиты от чрезвычайных ситуаций природного и техногенного характера.</w:t>
      </w:r>
    </w:p>
    <w:p w:rsidR="00322B92" w:rsidRDefault="00322B92" w:rsidP="00322B92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Pr="004011E7">
        <w:rPr>
          <w:szCs w:val="24"/>
        </w:rPr>
        <w:t xml:space="preserve">. Постановление Главы </w:t>
      </w:r>
      <w:r>
        <w:rPr>
          <w:szCs w:val="24"/>
        </w:rPr>
        <w:t xml:space="preserve">города Осинники </w:t>
      </w:r>
      <w:r w:rsidRPr="004011E7">
        <w:rPr>
          <w:szCs w:val="24"/>
        </w:rPr>
        <w:t xml:space="preserve">№ </w:t>
      </w:r>
      <w:r>
        <w:rPr>
          <w:szCs w:val="24"/>
        </w:rPr>
        <w:t>37</w:t>
      </w:r>
      <w:r w:rsidRPr="004011E7">
        <w:rPr>
          <w:szCs w:val="24"/>
        </w:rPr>
        <w:t>-П</w:t>
      </w:r>
      <w:r>
        <w:rPr>
          <w:szCs w:val="24"/>
        </w:rPr>
        <w:t xml:space="preserve"> от </w:t>
      </w:r>
      <w:r w:rsidRPr="004011E7">
        <w:t>22.01.2010</w:t>
      </w:r>
      <w:r>
        <w:t xml:space="preserve"> </w:t>
      </w:r>
      <w:r w:rsidRPr="004011E7">
        <w:rPr>
          <w:szCs w:val="24"/>
        </w:rPr>
        <w:t>года «</w:t>
      </w:r>
      <w:r>
        <w:rPr>
          <w:szCs w:val="28"/>
        </w:rPr>
        <w:t>Об организации подготовки и обучения населения в области гражда</w:t>
      </w:r>
      <w:r>
        <w:rPr>
          <w:szCs w:val="28"/>
        </w:rPr>
        <w:t>н</w:t>
      </w:r>
      <w:r>
        <w:rPr>
          <w:szCs w:val="28"/>
        </w:rPr>
        <w:t>ской обороны и защиты от чрезвычайных ситуаций природного и те</w:t>
      </w:r>
      <w:r>
        <w:rPr>
          <w:szCs w:val="28"/>
        </w:rPr>
        <w:t>х</w:t>
      </w:r>
      <w:r>
        <w:rPr>
          <w:szCs w:val="28"/>
        </w:rPr>
        <w:t>ногенного характера</w:t>
      </w:r>
      <w:r w:rsidRPr="004011E7">
        <w:rPr>
          <w:szCs w:val="24"/>
        </w:rPr>
        <w:t>»  считать утратившим силу.</w:t>
      </w:r>
    </w:p>
    <w:p w:rsidR="00322B92" w:rsidRDefault="00322B92" w:rsidP="00322B92">
      <w:pPr>
        <w:ind w:firstLine="709"/>
        <w:jc w:val="both"/>
        <w:rPr>
          <w:szCs w:val="24"/>
        </w:rPr>
      </w:pPr>
      <w:r>
        <w:rPr>
          <w:szCs w:val="24"/>
        </w:rPr>
        <w:t>7. Опубликовать постановление в городской общественно-политической газете «Время и Жизнь».</w:t>
      </w:r>
    </w:p>
    <w:p w:rsidR="00322B92" w:rsidRPr="005D575A" w:rsidRDefault="00322B92" w:rsidP="00322B92">
      <w:pPr>
        <w:tabs>
          <w:tab w:val="left" w:pos="1843"/>
        </w:tabs>
        <w:ind w:firstLine="720"/>
        <w:jc w:val="both"/>
        <w:rPr>
          <w:szCs w:val="24"/>
        </w:rPr>
      </w:pPr>
      <w:r>
        <w:rPr>
          <w:szCs w:val="24"/>
        </w:rPr>
        <w:t xml:space="preserve">8. </w:t>
      </w:r>
      <w:proofErr w:type="gramStart"/>
      <w:r w:rsidRPr="005D575A">
        <w:rPr>
          <w:szCs w:val="24"/>
        </w:rPr>
        <w:t>Контроль  за</w:t>
      </w:r>
      <w:proofErr w:type="gramEnd"/>
      <w:r w:rsidRPr="005D575A">
        <w:rPr>
          <w:szCs w:val="24"/>
        </w:rPr>
        <w:t xml:space="preserve"> исполнением  настоящего  постановления  возложить  на  </w:t>
      </w:r>
      <w:r>
        <w:rPr>
          <w:szCs w:val="24"/>
        </w:rPr>
        <w:t>заместителя Главы городского округа по жилищно-коммунальному хозяйству Максимова И.В.</w:t>
      </w:r>
    </w:p>
    <w:p w:rsidR="00322B92" w:rsidRPr="002A641C" w:rsidRDefault="00322B92" w:rsidP="00322B92">
      <w:pPr>
        <w:pStyle w:val="a3"/>
        <w:ind w:firstLine="709"/>
        <w:rPr>
          <w:noProof w:val="0"/>
          <w:szCs w:val="24"/>
        </w:rPr>
      </w:pPr>
      <w:r>
        <w:rPr>
          <w:noProof w:val="0"/>
          <w:szCs w:val="24"/>
        </w:rPr>
        <w:t xml:space="preserve">9. Постановление </w:t>
      </w:r>
      <w:r>
        <w:rPr>
          <w:szCs w:val="24"/>
        </w:rPr>
        <w:t>вступает в силу со дня опубликования.</w:t>
      </w:r>
    </w:p>
    <w:p w:rsidR="00322B92" w:rsidRPr="005D575A" w:rsidRDefault="00322B92" w:rsidP="00322B92">
      <w:pPr>
        <w:tabs>
          <w:tab w:val="left" w:pos="1843"/>
        </w:tabs>
        <w:jc w:val="both"/>
        <w:rPr>
          <w:szCs w:val="24"/>
        </w:rPr>
      </w:pPr>
    </w:p>
    <w:p w:rsidR="00322B92" w:rsidRDefault="00322B92" w:rsidP="00322B92">
      <w:pPr>
        <w:tabs>
          <w:tab w:val="num" w:pos="993"/>
          <w:tab w:val="left" w:pos="1843"/>
        </w:tabs>
        <w:jc w:val="both"/>
        <w:rPr>
          <w:szCs w:val="24"/>
        </w:rPr>
      </w:pPr>
    </w:p>
    <w:p w:rsidR="00322B92" w:rsidRPr="005D575A" w:rsidRDefault="00322B92" w:rsidP="00322B92">
      <w:pPr>
        <w:tabs>
          <w:tab w:val="num" w:pos="993"/>
          <w:tab w:val="left" w:pos="1843"/>
        </w:tabs>
        <w:jc w:val="both"/>
        <w:rPr>
          <w:szCs w:val="24"/>
        </w:rPr>
      </w:pPr>
    </w:p>
    <w:p w:rsidR="00322B92" w:rsidRPr="005D575A" w:rsidRDefault="00322B92" w:rsidP="00322B92">
      <w:pPr>
        <w:pStyle w:val="a3"/>
        <w:ind w:firstLine="0"/>
        <w:rPr>
          <w:noProof w:val="0"/>
          <w:szCs w:val="24"/>
        </w:rPr>
      </w:pPr>
      <w:r>
        <w:rPr>
          <w:noProof w:val="0"/>
          <w:szCs w:val="24"/>
        </w:rPr>
        <w:t>Г</w:t>
      </w:r>
      <w:r w:rsidRPr="005D575A">
        <w:rPr>
          <w:noProof w:val="0"/>
          <w:szCs w:val="24"/>
        </w:rPr>
        <w:t>лав</w:t>
      </w:r>
      <w:r>
        <w:rPr>
          <w:noProof w:val="0"/>
          <w:szCs w:val="24"/>
        </w:rPr>
        <w:t>а</w:t>
      </w:r>
      <w:r w:rsidRPr="005D575A">
        <w:rPr>
          <w:noProof w:val="0"/>
          <w:szCs w:val="24"/>
        </w:rPr>
        <w:t xml:space="preserve">  Осинниковского</w:t>
      </w:r>
    </w:p>
    <w:p w:rsidR="00322B92" w:rsidRPr="005D575A" w:rsidRDefault="00322B92" w:rsidP="00322B92">
      <w:pPr>
        <w:pStyle w:val="a3"/>
        <w:ind w:firstLine="0"/>
        <w:jc w:val="right"/>
        <w:rPr>
          <w:noProof w:val="0"/>
          <w:szCs w:val="24"/>
        </w:rPr>
      </w:pPr>
      <w:r w:rsidRPr="005D575A">
        <w:rPr>
          <w:noProof w:val="0"/>
          <w:szCs w:val="24"/>
        </w:rPr>
        <w:t>городского округа</w:t>
      </w:r>
      <w:r w:rsidRPr="005D575A">
        <w:rPr>
          <w:noProof w:val="0"/>
          <w:szCs w:val="24"/>
        </w:rPr>
        <w:tab/>
      </w:r>
      <w:r w:rsidRPr="005D575A">
        <w:rPr>
          <w:noProof w:val="0"/>
          <w:szCs w:val="24"/>
        </w:rPr>
        <w:tab/>
      </w:r>
      <w:r w:rsidRPr="005D575A">
        <w:rPr>
          <w:noProof w:val="0"/>
          <w:szCs w:val="24"/>
        </w:rPr>
        <w:tab/>
      </w:r>
      <w:r w:rsidRPr="005D575A">
        <w:rPr>
          <w:noProof w:val="0"/>
          <w:szCs w:val="24"/>
        </w:rPr>
        <w:tab/>
      </w:r>
      <w:r w:rsidRPr="005D575A">
        <w:rPr>
          <w:noProof w:val="0"/>
          <w:szCs w:val="24"/>
        </w:rPr>
        <w:tab/>
        <w:t xml:space="preserve">                         </w:t>
      </w:r>
      <w:r>
        <w:rPr>
          <w:noProof w:val="0"/>
          <w:szCs w:val="24"/>
        </w:rPr>
        <w:t xml:space="preserve">                             И.В.Романов</w:t>
      </w:r>
    </w:p>
    <w:p w:rsidR="00322B92" w:rsidRPr="005D575A" w:rsidRDefault="00322B92" w:rsidP="00322B92">
      <w:pPr>
        <w:pStyle w:val="a3"/>
        <w:ind w:firstLine="0"/>
        <w:rPr>
          <w:noProof w:val="0"/>
          <w:szCs w:val="24"/>
        </w:rPr>
      </w:pPr>
    </w:p>
    <w:p w:rsidR="00322B92" w:rsidRDefault="00322B92" w:rsidP="00322B92">
      <w:pPr>
        <w:pStyle w:val="a3"/>
        <w:ind w:firstLine="0"/>
        <w:rPr>
          <w:noProof w:val="0"/>
          <w:szCs w:val="24"/>
        </w:rPr>
      </w:pPr>
    </w:p>
    <w:p w:rsidR="00322B92" w:rsidRDefault="00322B92" w:rsidP="00322B92">
      <w:pPr>
        <w:pStyle w:val="a3"/>
        <w:ind w:firstLine="0"/>
        <w:rPr>
          <w:noProof w:val="0"/>
          <w:szCs w:val="24"/>
        </w:rPr>
      </w:pPr>
    </w:p>
    <w:p w:rsidR="00322B92" w:rsidRPr="005D575A" w:rsidRDefault="00322B92" w:rsidP="00322B92">
      <w:pPr>
        <w:pStyle w:val="a3"/>
        <w:ind w:firstLine="0"/>
        <w:rPr>
          <w:noProof w:val="0"/>
          <w:szCs w:val="24"/>
        </w:rPr>
      </w:pPr>
    </w:p>
    <w:p w:rsidR="00322B92" w:rsidRPr="006D1FEF" w:rsidRDefault="00322B92" w:rsidP="00322B92">
      <w:pPr>
        <w:pStyle w:val="a3"/>
        <w:ind w:firstLine="0"/>
        <w:rPr>
          <w:noProof w:val="0"/>
          <w:szCs w:val="24"/>
        </w:rPr>
      </w:pPr>
      <w:r w:rsidRPr="006D1FEF">
        <w:rPr>
          <w:noProof w:val="0"/>
          <w:szCs w:val="24"/>
        </w:rPr>
        <w:t xml:space="preserve">С постановлением </w:t>
      </w:r>
      <w:proofErr w:type="gramStart"/>
      <w:r w:rsidRPr="006D1FEF">
        <w:rPr>
          <w:noProof w:val="0"/>
          <w:szCs w:val="24"/>
        </w:rPr>
        <w:t>ознакомлен</w:t>
      </w:r>
      <w:proofErr w:type="gramEnd"/>
      <w:r w:rsidRPr="006D1FEF">
        <w:rPr>
          <w:noProof w:val="0"/>
          <w:szCs w:val="24"/>
        </w:rPr>
        <w:t>,</w:t>
      </w:r>
    </w:p>
    <w:p w:rsidR="00322B92" w:rsidRPr="006D1FEF" w:rsidRDefault="00322B92" w:rsidP="00322B92">
      <w:pPr>
        <w:pStyle w:val="a3"/>
        <w:ind w:firstLine="0"/>
        <w:rPr>
          <w:noProof w:val="0"/>
          <w:szCs w:val="24"/>
        </w:rPr>
      </w:pPr>
      <w:r w:rsidRPr="006D1FEF">
        <w:rPr>
          <w:noProof w:val="0"/>
          <w:szCs w:val="24"/>
        </w:rPr>
        <w:t xml:space="preserve">с возложенными обязанностями согласен   </w:t>
      </w:r>
      <w:r>
        <w:rPr>
          <w:noProof w:val="0"/>
          <w:szCs w:val="24"/>
        </w:rPr>
        <w:t xml:space="preserve"> </w:t>
      </w:r>
      <w:r w:rsidRPr="006D1FEF">
        <w:rPr>
          <w:noProof w:val="0"/>
          <w:szCs w:val="24"/>
        </w:rPr>
        <w:t>_________        _________          И.В.Максимов</w:t>
      </w:r>
    </w:p>
    <w:p w:rsidR="00322B92" w:rsidRPr="00F33C43" w:rsidRDefault="00322B92" w:rsidP="00322B92">
      <w:pPr>
        <w:pStyle w:val="a3"/>
        <w:ind w:firstLine="0"/>
        <w:rPr>
          <w:noProof w:val="0"/>
          <w:sz w:val="20"/>
        </w:rPr>
      </w:pPr>
      <w:r>
        <w:rPr>
          <w:noProof w:val="0"/>
          <w:szCs w:val="24"/>
        </w:rPr>
        <w:t xml:space="preserve">                                                                        </w:t>
      </w:r>
      <w:r w:rsidRPr="00F33C43">
        <w:rPr>
          <w:noProof w:val="0"/>
          <w:sz w:val="20"/>
        </w:rPr>
        <w:t>дата</w:t>
      </w:r>
      <w:r>
        <w:rPr>
          <w:noProof w:val="0"/>
          <w:sz w:val="20"/>
        </w:rPr>
        <w:t xml:space="preserve">                       подпись</w:t>
      </w:r>
    </w:p>
    <w:p w:rsidR="00322B92" w:rsidRPr="006D1FEF" w:rsidRDefault="00322B92" w:rsidP="00322B92">
      <w:pPr>
        <w:pStyle w:val="a3"/>
        <w:ind w:firstLine="0"/>
        <w:rPr>
          <w:noProof w:val="0"/>
          <w:szCs w:val="24"/>
        </w:rPr>
      </w:pPr>
    </w:p>
    <w:p w:rsidR="00322B92" w:rsidRPr="005D575A" w:rsidRDefault="00322B92" w:rsidP="00322B92">
      <w:pPr>
        <w:pStyle w:val="a3"/>
        <w:ind w:firstLine="0"/>
        <w:rPr>
          <w:noProof w:val="0"/>
          <w:szCs w:val="24"/>
        </w:rPr>
      </w:pPr>
      <w:r w:rsidRPr="005D575A">
        <w:rPr>
          <w:noProof w:val="0"/>
          <w:szCs w:val="24"/>
        </w:rPr>
        <w:t xml:space="preserve">С постановлением </w:t>
      </w:r>
      <w:proofErr w:type="gramStart"/>
      <w:r w:rsidRPr="005D575A">
        <w:rPr>
          <w:noProof w:val="0"/>
          <w:szCs w:val="24"/>
        </w:rPr>
        <w:t>ознакомлен</w:t>
      </w:r>
      <w:proofErr w:type="gramEnd"/>
      <w:r w:rsidRPr="005D575A">
        <w:rPr>
          <w:noProof w:val="0"/>
          <w:szCs w:val="24"/>
        </w:rPr>
        <w:t>,</w:t>
      </w:r>
    </w:p>
    <w:p w:rsidR="00322B92" w:rsidRPr="005D575A" w:rsidRDefault="00322B92" w:rsidP="00322B92">
      <w:pPr>
        <w:pStyle w:val="a3"/>
        <w:ind w:firstLine="0"/>
        <w:rPr>
          <w:noProof w:val="0"/>
          <w:szCs w:val="24"/>
        </w:rPr>
      </w:pPr>
      <w:r w:rsidRPr="005D575A">
        <w:rPr>
          <w:noProof w:val="0"/>
          <w:szCs w:val="24"/>
        </w:rPr>
        <w:t>с возложенными обязанн</w:t>
      </w:r>
      <w:r>
        <w:rPr>
          <w:noProof w:val="0"/>
          <w:szCs w:val="24"/>
        </w:rPr>
        <w:t xml:space="preserve">остями </w:t>
      </w:r>
      <w:proofErr w:type="gramStart"/>
      <w:r>
        <w:rPr>
          <w:noProof w:val="0"/>
          <w:szCs w:val="24"/>
        </w:rPr>
        <w:t>согласен</w:t>
      </w:r>
      <w:proofErr w:type="gramEnd"/>
      <w:r>
        <w:rPr>
          <w:noProof w:val="0"/>
          <w:szCs w:val="24"/>
        </w:rPr>
        <w:t xml:space="preserve">     _________     </w:t>
      </w:r>
      <w:r w:rsidRPr="005D575A">
        <w:rPr>
          <w:noProof w:val="0"/>
          <w:szCs w:val="24"/>
        </w:rPr>
        <w:t xml:space="preserve"> </w:t>
      </w:r>
      <w:r>
        <w:rPr>
          <w:noProof w:val="0"/>
          <w:szCs w:val="24"/>
        </w:rPr>
        <w:t xml:space="preserve">  _________       </w:t>
      </w:r>
      <w:proofErr w:type="spellStart"/>
      <w:r>
        <w:rPr>
          <w:noProof w:val="0"/>
          <w:szCs w:val="24"/>
        </w:rPr>
        <w:t>Е.В.Севостьянова</w:t>
      </w:r>
      <w:proofErr w:type="spellEnd"/>
    </w:p>
    <w:p w:rsidR="00322B92" w:rsidRPr="00F33C43" w:rsidRDefault="00322B92" w:rsidP="00322B92">
      <w:pPr>
        <w:pStyle w:val="a3"/>
        <w:ind w:firstLine="0"/>
        <w:rPr>
          <w:noProof w:val="0"/>
          <w:sz w:val="20"/>
        </w:rPr>
      </w:pPr>
      <w:r>
        <w:rPr>
          <w:noProof w:val="0"/>
          <w:szCs w:val="24"/>
        </w:rPr>
        <w:t xml:space="preserve">  </w:t>
      </w:r>
      <w:r>
        <w:rPr>
          <w:noProof w:val="0"/>
          <w:sz w:val="20"/>
        </w:rPr>
        <w:t xml:space="preserve">                                                                                             дата                       подпись</w:t>
      </w:r>
    </w:p>
    <w:p w:rsidR="00322B92" w:rsidRPr="006D1FEF" w:rsidRDefault="00322B92" w:rsidP="00322B92">
      <w:pPr>
        <w:pStyle w:val="a3"/>
        <w:ind w:firstLine="0"/>
        <w:rPr>
          <w:noProof w:val="0"/>
          <w:szCs w:val="24"/>
        </w:rPr>
      </w:pPr>
    </w:p>
    <w:p w:rsidR="00322B92" w:rsidRPr="005D575A" w:rsidRDefault="00322B92" w:rsidP="00322B92">
      <w:pPr>
        <w:pStyle w:val="a3"/>
        <w:ind w:firstLine="0"/>
        <w:rPr>
          <w:noProof w:val="0"/>
          <w:szCs w:val="24"/>
        </w:rPr>
      </w:pPr>
      <w:r w:rsidRPr="005D575A">
        <w:rPr>
          <w:noProof w:val="0"/>
          <w:szCs w:val="24"/>
        </w:rPr>
        <w:t xml:space="preserve">С постановлением </w:t>
      </w:r>
      <w:proofErr w:type="gramStart"/>
      <w:r w:rsidRPr="005D575A">
        <w:rPr>
          <w:noProof w:val="0"/>
          <w:szCs w:val="24"/>
        </w:rPr>
        <w:t>ознакомлен</w:t>
      </w:r>
      <w:proofErr w:type="gramEnd"/>
      <w:r w:rsidRPr="005D575A">
        <w:rPr>
          <w:noProof w:val="0"/>
          <w:szCs w:val="24"/>
        </w:rPr>
        <w:t>,</w:t>
      </w:r>
    </w:p>
    <w:p w:rsidR="00322B92" w:rsidRPr="005D575A" w:rsidRDefault="00322B92" w:rsidP="00322B92">
      <w:pPr>
        <w:pStyle w:val="a3"/>
        <w:ind w:firstLine="0"/>
        <w:rPr>
          <w:noProof w:val="0"/>
          <w:szCs w:val="24"/>
        </w:rPr>
      </w:pPr>
      <w:r w:rsidRPr="005D575A">
        <w:rPr>
          <w:noProof w:val="0"/>
          <w:szCs w:val="24"/>
        </w:rPr>
        <w:t>с возложенными обязанн</w:t>
      </w:r>
      <w:r>
        <w:rPr>
          <w:noProof w:val="0"/>
          <w:szCs w:val="24"/>
        </w:rPr>
        <w:t xml:space="preserve">остями согласен   </w:t>
      </w:r>
      <w:r w:rsidRPr="005D575A">
        <w:rPr>
          <w:noProof w:val="0"/>
          <w:szCs w:val="24"/>
        </w:rPr>
        <w:t xml:space="preserve"> </w:t>
      </w:r>
      <w:r>
        <w:rPr>
          <w:noProof w:val="0"/>
          <w:szCs w:val="24"/>
        </w:rPr>
        <w:t xml:space="preserve">_________     </w:t>
      </w:r>
      <w:r w:rsidRPr="005D575A">
        <w:rPr>
          <w:noProof w:val="0"/>
          <w:szCs w:val="24"/>
        </w:rPr>
        <w:t xml:space="preserve"> </w:t>
      </w:r>
      <w:r>
        <w:rPr>
          <w:noProof w:val="0"/>
          <w:szCs w:val="24"/>
        </w:rPr>
        <w:t xml:space="preserve">  _________      П.В.Константинов</w:t>
      </w:r>
    </w:p>
    <w:p w:rsidR="00322B92" w:rsidRPr="00F33C43" w:rsidRDefault="00322B92" w:rsidP="00322B92">
      <w:pPr>
        <w:pStyle w:val="a3"/>
        <w:ind w:firstLine="0"/>
        <w:rPr>
          <w:noProof w:val="0"/>
          <w:sz w:val="20"/>
        </w:rPr>
      </w:pPr>
      <w:r>
        <w:rPr>
          <w:noProof w:val="0"/>
          <w:sz w:val="20"/>
        </w:rPr>
        <w:t xml:space="preserve">                                                                                               дата                       подпись</w:t>
      </w:r>
    </w:p>
    <w:p w:rsidR="00322B92" w:rsidRPr="006D1FEF" w:rsidRDefault="00322B92" w:rsidP="00322B92">
      <w:pPr>
        <w:pStyle w:val="a3"/>
        <w:ind w:firstLine="0"/>
        <w:rPr>
          <w:noProof w:val="0"/>
          <w:szCs w:val="24"/>
        </w:rPr>
      </w:pPr>
    </w:p>
    <w:p w:rsidR="00322B92" w:rsidRPr="005D575A" w:rsidRDefault="00322B92" w:rsidP="00322B92">
      <w:pPr>
        <w:pStyle w:val="a3"/>
        <w:ind w:firstLine="0"/>
        <w:rPr>
          <w:noProof w:val="0"/>
          <w:szCs w:val="24"/>
        </w:rPr>
      </w:pPr>
      <w:r w:rsidRPr="005D575A">
        <w:rPr>
          <w:noProof w:val="0"/>
          <w:szCs w:val="24"/>
        </w:rPr>
        <w:t xml:space="preserve">С постановлением </w:t>
      </w:r>
      <w:proofErr w:type="gramStart"/>
      <w:r w:rsidRPr="005D575A">
        <w:rPr>
          <w:noProof w:val="0"/>
          <w:szCs w:val="24"/>
        </w:rPr>
        <w:t>ознакомлен</w:t>
      </w:r>
      <w:proofErr w:type="gramEnd"/>
      <w:r w:rsidRPr="005D575A">
        <w:rPr>
          <w:noProof w:val="0"/>
          <w:szCs w:val="24"/>
        </w:rPr>
        <w:t>,</w:t>
      </w:r>
    </w:p>
    <w:p w:rsidR="00322B92" w:rsidRPr="005D575A" w:rsidRDefault="00322B92" w:rsidP="00322B92">
      <w:pPr>
        <w:pStyle w:val="a3"/>
        <w:ind w:firstLine="0"/>
        <w:rPr>
          <w:noProof w:val="0"/>
          <w:szCs w:val="24"/>
        </w:rPr>
      </w:pPr>
      <w:r w:rsidRPr="005D575A">
        <w:rPr>
          <w:noProof w:val="0"/>
          <w:szCs w:val="24"/>
        </w:rPr>
        <w:t>с возложенными обязанн</w:t>
      </w:r>
      <w:r>
        <w:rPr>
          <w:noProof w:val="0"/>
          <w:szCs w:val="24"/>
        </w:rPr>
        <w:t xml:space="preserve">остями </w:t>
      </w:r>
      <w:proofErr w:type="gramStart"/>
      <w:r>
        <w:rPr>
          <w:noProof w:val="0"/>
          <w:szCs w:val="24"/>
        </w:rPr>
        <w:t>согласен</w:t>
      </w:r>
      <w:proofErr w:type="gramEnd"/>
      <w:r>
        <w:rPr>
          <w:noProof w:val="0"/>
          <w:szCs w:val="24"/>
        </w:rPr>
        <w:t xml:space="preserve">     _________     </w:t>
      </w:r>
      <w:r w:rsidRPr="005D575A">
        <w:rPr>
          <w:noProof w:val="0"/>
          <w:szCs w:val="24"/>
        </w:rPr>
        <w:t xml:space="preserve"> </w:t>
      </w:r>
      <w:r>
        <w:rPr>
          <w:noProof w:val="0"/>
          <w:szCs w:val="24"/>
        </w:rPr>
        <w:t xml:space="preserve">  _________                </w:t>
      </w:r>
      <w:proofErr w:type="spellStart"/>
      <w:r>
        <w:rPr>
          <w:noProof w:val="0"/>
          <w:szCs w:val="24"/>
        </w:rPr>
        <w:t>Н.П.Цибина</w:t>
      </w:r>
      <w:proofErr w:type="spellEnd"/>
    </w:p>
    <w:p w:rsidR="00322B92" w:rsidRPr="00F33C43" w:rsidRDefault="00322B92" w:rsidP="00322B92">
      <w:pPr>
        <w:pStyle w:val="a3"/>
        <w:ind w:firstLine="0"/>
        <w:rPr>
          <w:noProof w:val="0"/>
          <w:sz w:val="20"/>
        </w:rPr>
      </w:pPr>
      <w:r>
        <w:rPr>
          <w:noProof w:val="0"/>
          <w:szCs w:val="24"/>
        </w:rPr>
        <w:t xml:space="preserve">                                                                       </w:t>
      </w:r>
      <w:r w:rsidRPr="00F33C43">
        <w:rPr>
          <w:noProof w:val="0"/>
          <w:sz w:val="20"/>
        </w:rPr>
        <w:t>дата</w:t>
      </w:r>
      <w:r>
        <w:rPr>
          <w:noProof w:val="0"/>
          <w:sz w:val="20"/>
        </w:rPr>
        <w:t xml:space="preserve">                       подпись</w:t>
      </w:r>
    </w:p>
    <w:p w:rsidR="00322B92" w:rsidRPr="006D1FEF" w:rsidRDefault="00322B92" w:rsidP="00322B92">
      <w:pPr>
        <w:pStyle w:val="a3"/>
        <w:ind w:firstLine="0"/>
        <w:rPr>
          <w:noProof w:val="0"/>
          <w:szCs w:val="24"/>
        </w:rPr>
      </w:pPr>
    </w:p>
    <w:p w:rsidR="00322B92" w:rsidRPr="006D1FEF" w:rsidRDefault="00322B92" w:rsidP="00322B92">
      <w:pPr>
        <w:pStyle w:val="a3"/>
        <w:ind w:firstLine="0"/>
        <w:rPr>
          <w:noProof w:val="0"/>
          <w:szCs w:val="24"/>
        </w:rPr>
      </w:pPr>
    </w:p>
    <w:p w:rsidR="00322B92" w:rsidRPr="006D1FEF" w:rsidRDefault="00322B92" w:rsidP="00322B92">
      <w:pPr>
        <w:pStyle w:val="a3"/>
        <w:ind w:firstLine="0"/>
        <w:rPr>
          <w:noProof w:val="0"/>
          <w:szCs w:val="24"/>
        </w:rPr>
      </w:pPr>
    </w:p>
    <w:p w:rsidR="00322B92" w:rsidRDefault="00322B92" w:rsidP="00322B92">
      <w:pPr>
        <w:pStyle w:val="a3"/>
        <w:ind w:firstLine="0"/>
        <w:rPr>
          <w:noProof w:val="0"/>
          <w:sz w:val="20"/>
        </w:rPr>
      </w:pPr>
    </w:p>
    <w:p w:rsidR="00322B92" w:rsidRDefault="00322B92" w:rsidP="00322B92">
      <w:pPr>
        <w:pStyle w:val="a3"/>
        <w:ind w:firstLine="0"/>
        <w:rPr>
          <w:noProof w:val="0"/>
          <w:sz w:val="20"/>
        </w:rPr>
      </w:pPr>
    </w:p>
    <w:p w:rsidR="00322B92" w:rsidRDefault="00322B92" w:rsidP="00322B92">
      <w:pPr>
        <w:pStyle w:val="a3"/>
        <w:ind w:firstLine="0"/>
        <w:rPr>
          <w:noProof w:val="0"/>
          <w:sz w:val="20"/>
        </w:rPr>
      </w:pPr>
      <w:r>
        <w:rPr>
          <w:noProof w:val="0"/>
          <w:sz w:val="20"/>
        </w:rPr>
        <w:t xml:space="preserve">Д.Е.Росс </w:t>
      </w:r>
    </w:p>
    <w:p w:rsidR="00322B92" w:rsidRPr="006D1FEF" w:rsidRDefault="00322B92" w:rsidP="00322B92">
      <w:pPr>
        <w:pStyle w:val="a3"/>
        <w:ind w:firstLine="0"/>
        <w:rPr>
          <w:noProof w:val="0"/>
          <w:sz w:val="20"/>
        </w:rPr>
      </w:pPr>
      <w:r>
        <w:rPr>
          <w:noProof w:val="0"/>
          <w:sz w:val="20"/>
        </w:rPr>
        <w:t>4-37-23</w:t>
      </w:r>
    </w:p>
    <w:p w:rsidR="002964E6" w:rsidRDefault="002964E6"/>
    <w:sectPr w:rsidR="002964E6" w:rsidSect="00F55D3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1134" w:right="851" w:bottom="1134" w:left="1418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A8" w:rsidRDefault="00BF269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A8" w:rsidRDefault="00BF269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A8" w:rsidRDefault="00BF2694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A8" w:rsidRDefault="00BF269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35" w:rsidRDefault="00BF2694">
    <w:pPr>
      <w:pStyle w:val="a5"/>
      <w:jc w:val="center"/>
    </w:pPr>
  </w:p>
  <w:p w:rsidR="00F55D35" w:rsidRDefault="00BF269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A8" w:rsidRDefault="00BF269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B92"/>
    <w:rsid w:val="002964E6"/>
    <w:rsid w:val="00322B92"/>
    <w:rsid w:val="00BF2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22B92"/>
    <w:pPr>
      <w:keepNext/>
      <w:jc w:val="center"/>
      <w:outlineLvl w:val="1"/>
    </w:pPr>
    <w:rPr>
      <w:b/>
      <w:noProof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2B92"/>
    <w:rPr>
      <w:rFonts w:ascii="Times New Roman" w:eastAsia="Times New Roman" w:hAnsi="Times New Roman" w:cs="Times New Roman"/>
      <w:b/>
      <w:noProof/>
      <w:sz w:val="36"/>
      <w:szCs w:val="20"/>
      <w:lang w:eastAsia="ru-RU"/>
    </w:rPr>
  </w:style>
  <w:style w:type="paragraph" w:styleId="a3">
    <w:name w:val="Body Text Indent"/>
    <w:basedOn w:val="a"/>
    <w:link w:val="a4"/>
    <w:rsid w:val="00322B92"/>
    <w:pPr>
      <w:ind w:firstLine="567"/>
      <w:jc w:val="both"/>
    </w:pPr>
    <w:rPr>
      <w:noProof/>
    </w:rPr>
  </w:style>
  <w:style w:type="character" w:customStyle="1" w:styleId="a4">
    <w:name w:val="Основной текст с отступом Знак"/>
    <w:basedOn w:val="a0"/>
    <w:link w:val="a3"/>
    <w:rsid w:val="00322B92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322B92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rsid w:val="00322B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322B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22B9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wmf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6954</Characters>
  <Application>Microsoft Office Word</Application>
  <DocSecurity>0</DocSecurity>
  <Lines>57</Lines>
  <Paragraphs>16</Paragraphs>
  <ScaleCrop>false</ScaleCrop>
  <Company>Microsoft</Company>
  <LinksUpToDate>false</LinksUpToDate>
  <CharactersWithSpaces>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2017-01-24T09:47:00Z</dcterms:created>
  <dcterms:modified xsi:type="dcterms:W3CDTF">2017-01-24T09:47:00Z</dcterms:modified>
</cp:coreProperties>
</file>