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1.xml" ContentType="application/vnd.openxmlformats-officedocument.wordprocessingml.header+xml"/>
  <Override PartName="/word/footer15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4.xml" ContentType="application/vnd.openxmlformats-officedocument.wordprocessingml.header+xml"/>
  <Override PartName="/word/footer18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7.xml" ContentType="application/vnd.openxmlformats-officedocument.wordprocessingml.header+xml"/>
  <Override PartName="/word/footer21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0.xml" ContentType="application/vnd.openxmlformats-officedocument.wordprocessingml.header+xml"/>
  <Override PartName="/word/footer24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3.xml" ContentType="application/vnd.openxmlformats-officedocument.wordprocessingml.header+xml"/>
  <Override PartName="/word/footer27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26.xml" ContentType="application/vnd.openxmlformats-officedocument.wordprocessingml.head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C10" w:rsidRDefault="009F5864">
      <w:pPr>
        <w:jc w:val="center"/>
      </w:pPr>
      <w:r>
        <w:rPr>
          <w:noProof/>
        </w:rPr>
        <w:drawing>
          <wp:inline distT="0" distB="0" distL="0" distR="0">
            <wp:extent cx="570865" cy="716915"/>
            <wp:effectExtent l="0" t="0" r="0" b="0"/>
            <wp:docPr id="1" name="Рисунок 1" descr="\\Hp\ир\2020\новый герб\Герб ОСИННИКИ НОВЫЙ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\\Hp\ир\2020\новый герб\Герб ОСИННИКИ НОВЫЙ чб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2661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-159829500</wp:posOffset>
                </wp:positionH>
                <wp:positionV relativeFrom="paragraph">
                  <wp:posOffset>-34150935</wp:posOffset>
                </wp:positionV>
                <wp:extent cx="8284210" cy="10193020"/>
                <wp:effectExtent l="0" t="0" r="0" b="254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4210" cy="10193020"/>
                        </a:xfrm>
                        <a:custGeom>
                          <a:avLst/>
                          <a:gdLst>
                            <a:gd name="T0" fmla="*/ 23012 w 23013"/>
                            <a:gd name="T1" fmla="*/ 0 h 28316"/>
                            <a:gd name="T2" fmla="*/ 23012 w 23013"/>
                            <a:gd name="T3" fmla="*/ 28315 h 28316"/>
                            <a:gd name="T4" fmla="*/ 23012 w 23013"/>
                            <a:gd name="T5" fmla="*/ 0 h 28316"/>
                            <a:gd name="T6" fmla="*/ 0 w 23013"/>
                            <a:gd name="T7" fmla="*/ 0 h 28316"/>
                            <a:gd name="T8" fmla="*/ 0 w 23013"/>
                            <a:gd name="T9" fmla="*/ 28315 h 283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013" h="28316">
                              <a:moveTo>
                                <a:pt x="23012" y="0"/>
                              </a:moveTo>
                              <a:lnTo>
                                <a:pt x="23012" y="28315"/>
                              </a:lnTo>
                              <a:lnTo>
                                <a:pt x="23012" y="0"/>
                              </a:lnTo>
                              <a:lnTo>
                                <a:pt x="0" y="0"/>
                              </a:lnTo>
                              <a:lnTo>
                                <a:pt x="0" y="28315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7C36C" id="shape_0" o:spid="_x0000_s1026" style="position:absolute;margin-left:-12585pt;margin-top:-2689.05pt;width:652.3pt;height:80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013,28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" o:allowincell="f" path="m23012,r,28315l23012,,,,,28315e" filled="f" stroked="f" strokecolor="#3465a4">
                <v:path o:connecttype="custom" o:connectlocs="8283850,0;8283850,10192660;8283850,0;0,0;0,10192660" o:connectangles="0,0,0,0,0"/>
              </v:shape>
            </w:pict>
          </mc:Fallback>
        </mc:AlternateContent>
      </w:r>
    </w:p>
    <w:p w:rsidR="00DE6C10" w:rsidRDefault="00DE6C10">
      <w:pPr>
        <w:jc w:val="center"/>
        <w:rPr>
          <w:sz w:val="28"/>
          <w:szCs w:val="28"/>
        </w:rPr>
      </w:pPr>
    </w:p>
    <w:p w:rsidR="00DE6C10" w:rsidRDefault="009F586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E6C10" w:rsidRDefault="009F5864">
      <w:pPr>
        <w:jc w:val="center"/>
        <w:rPr>
          <w:sz w:val="28"/>
          <w:szCs w:val="28"/>
        </w:rPr>
      </w:pPr>
      <w:r>
        <w:rPr>
          <w:sz w:val="28"/>
          <w:szCs w:val="28"/>
        </w:rPr>
        <w:t>Кемеровская область – Кузбасс</w:t>
      </w:r>
    </w:p>
    <w:p w:rsidR="00DE6C10" w:rsidRDefault="009F58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– Осинниковский городской округ </w:t>
      </w:r>
    </w:p>
    <w:p w:rsidR="00DE6C10" w:rsidRDefault="009F586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Осинниковского городского округа</w:t>
      </w:r>
    </w:p>
    <w:p w:rsidR="00DE6C10" w:rsidRDefault="00DE6C10">
      <w:pPr>
        <w:jc w:val="center"/>
      </w:pPr>
    </w:p>
    <w:p w:rsidR="00DE6C10" w:rsidRDefault="00DE6C10">
      <w:pPr>
        <w:jc w:val="center"/>
      </w:pPr>
    </w:p>
    <w:p w:rsidR="00DE6C10" w:rsidRDefault="009F586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ПОСТАНОВЛЕНИЕ </w:t>
      </w:r>
    </w:p>
    <w:p w:rsidR="00DE6C10" w:rsidRDefault="00DE6C10">
      <w:pPr>
        <w:ind w:left="-567"/>
        <w:jc w:val="center"/>
        <w:rPr>
          <w:sz w:val="32"/>
          <w:szCs w:val="32"/>
        </w:rPr>
      </w:pPr>
    </w:p>
    <w:p w:rsidR="00DE6C10" w:rsidRDefault="009F5864">
      <w:pPr>
        <w:tabs>
          <w:tab w:val="left" w:pos="708"/>
          <w:tab w:val="left" w:pos="1134"/>
          <w:tab w:val="left" w:pos="1416"/>
          <w:tab w:val="left" w:pos="1701"/>
          <w:tab w:val="left" w:pos="2268"/>
          <w:tab w:val="left" w:pos="8080"/>
          <w:tab w:val="left" w:pos="8222"/>
          <w:tab w:val="left" w:pos="8505"/>
          <w:tab w:val="left" w:pos="8790"/>
          <w:tab w:val="left" w:pos="10205"/>
        </w:tabs>
        <w:jc w:val="both"/>
        <w:rPr>
          <w:sz w:val="23"/>
          <w:szCs w:val="23"/>
          <w:u w:val="single"/>
        </w:rPr>
      </w:pPr>
      <w:r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ab/>
      </w:r>
      <w:r>
        <w:rPr>
          <w:sz w:val="23"/>
          <w:szCs w:val="23"/>
        </w:rPr>
        <w:tab/>
      </w:r>
      <w:r>
        <w:t>№</w:t>
      </w:r>
      <w:r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ab/>
      </w:r>
      <w:r>
        <w:rPr>
          <w:sz w:val="23"/>
          <w:szCs w:val="23"/>
          <w:u w:val="single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E6C10" w:rsidRDefault="00DE6C10">
      <w:pPr>
        <w:ind w:left="-567"/>
        <w:jc w:val="center"/>
        <w:rPr>
          <w:sz w:val="12"/>
          <w:szCs w:val="12"/>
        </w:rPr>
      </w:pPr>
    </w:p>
    <w:p w:rsidR="00DE6C10" w:rsidRDefault="009F5864">
      <w:pPr>
        <w:jc w:val="both"/>
        <w:rPr>
          <w:bCs/>
        </w:rPr>
      </w:pPr>
      <w:r>
        <w:rPr>
          <w:bCs/>
        </w:rPr>
        <w:t>О внесении изменений в постановление администрации Осинниковского городского округа от 24 октября 2025 года № 1010-нп «Об утверждении муниципальной программы «</w:t>
      </w:r>
      <w:bookmarkStart w:id="0" w:name="RANGE!B14_Копия_1"/>
      <w:r>
        <w:rPr>
          <w:bCs/>
        </w:rPr>
        <w:t>Противодействие терроризму и экстремизму в Осинниковском городском округе</w:t>
      </w:r>
      <w:bookmarkEnd w:id="0"/>
      <w:r>
        <w:rPr>
          <w:bCs/>
        </w:rPr>
        <w:t xml:space="preserve">» </w:t>
      </w:r>
    </w:p>
    <w:p w:rsidR="00DE6C10" w:rsidRDefault="00DE6C10">
      <w:pPr>
        <w:jc w:val="both"/>
        <w:rPr>
          <w:bCs/>
          <w:sz w:val="12"/>
          <w:szCs w:val="12"/>
        </w:rPr>
      </w:pPr>
    </w:p>
    <w:p w:rsidR="00DE6C10" w:rsidRDefault="00DE6C10">
      <w:pPr>
        <w:tabs>
          <w:tab w:val="left" w:pos="0"/>
        </w:tabs>
        <w:ind w:right="49" w:firstLine="709"/>
        <w:jc w:val="both"/>
      </w:pPr>
    </w:p>
    <w:p w:rsidR="00DE6C10" w:rsidRDefault="009F5864">
      <w:pPr>
        <w:tabs>
          <w:tab w:val="left" w:pos="8730"/>
        </w:tabs>
        <w:ind w:right="-1" w:firstLine="709"/>
        <w:jc w:val="both"/>
      </w:pPr>
      <w:r>
        <w:t>В соответствии со статьей 179 Бюджетного кодекса Российской Федерации,</w:t>
      </w:r>
      <w:r w:rsidR="0097671E">
        <w:t xml:space="preserve"> </w:t>
      </w:r>
      <w:r>
        <w:t>постановлением администрации Осинниковского городского округа от 28 июля 2025 года № 703-нп «</w:t>
      </w:r>
      <w:r>
        <w:rPr>
          <w:rFonts w:eastAsia="Calibri"/>
        </w:rPr>
        <w:t>О порядке разработки и реализации муниципальных программ Осинниковского городского округа</w:t>
      </w:r>
      <w:r>
        <w:t xml:space="preserve"> Кемеровской области – Кузбасса», р</w:t>
      </w:r>
      <w:r>
        <w:rPr>
          <w:szCs w:val="20"/>
        </w:rPr>
        <w:t>ешением Совета народных депутатов Осинниковского городского округа от 17 декабря 2025 года № 196-МНА «</w:t>
      </w:r>
      <w:r>
        <w:rPr>
          <w:bCs/>
          <w:szCs w:val="20"/>
        </w:rPr>
        <w:t xml:space="preserve">О бюджете </w:t>
      </w:r>
      <w:r>
        <w:rPr>
          <w:szCs w:val="20"/>
        </w:rPr>
        <w:t xml:space="preserve">Осинниковского городского округа Кемеровской области - Кузбасса на 2026 год и на плановый период 2027 и 2028 годов» </w:t>
      </w:r>
      <w:r>
        <w:t xml:space="preserve">(в редакции решения Совета народных депутатов Осинниковского городского округа от 27 августа 2026 года № 242-МНА)»: </w:t>
      </w:r>
    </w:p>
    <w:p w:rsidR="00DE6C10" w:rsidRDefault="009F5864">
      <w:pPr>
        <w:tabs>
          <w:tab w:val="left" w:pos="8730"/>
        </w:tabs>
        <w:ind w:right="-1" w:firstLine="709"/>
        <w:jc w:val="both"/>
      </w:pPr>
      <w:r>
        <w:t xml:space="preserve">1. Внести в постановление администрации Осинниковского городского округа </w:t>
      </w:r>
      <w:r>
        <w:rPr>
          <w:bCs/>
        </w:rPr>
        <w:t>от                         24 октября 2025 года № 1010-нп «Об утверждении муниципальной программы «</w:t>
      </w:r>
      <w:bookmarkStart w:id="1" w:name="RANGE!B14_Копия_1_Копия_1"/>
      <w:r>
        <w:rPr>
          <w:bCs/>
        </w:rPr>
        <w:t>Противодействие терроризму и экстремизму в Осинниковском городском округе</w:t>
      </w:r>
      <w:bookmarkEnd w:id="1"/>
      <w:r>
        <w:rPr>
          <w:bCs/>
        </w:rPr>
        <w:t>»</w:t>
      </w:r>
      <w:r>
        <w:t xml:space="preserve"> (далее – постановление) следующие изменения:</w:t>
      </w:r>
    </w:p>
    <w:p w:rsidR="00DE6C10" w:rsidRDefault="009F5864">
      <w:pPr>
        <w:ind w:firstLine="709"/>
        <w:jc w:val="both"/>
        <w:rPr>
          <w:bCs/>
        </w:rPr>
      </w:pPr>
      <w:r>
        <w:rPr>
          <w:color w:val="000000" w:themeColor="dark1"/>
        </w:rPr>
        <w:t>1.1. М</w:t>
      </w:r>
      <w:r>
        <w:rPr>
          <w:bCs/>
          <w:color w:val="000000" w:themeColor="dark1"/>
        </w:rPr>
        <w:t xml:space="preserve">униципальную программу «Противодействие терроризму и экстремизму в Осинниковском городском округе» </w:t>
      </w:r>
      <w:r>
        <w:rPr>
          <w:color w:val="000000" w:themeColor="dark1"/>
        </w:rPr>
        <w:t>(далее – муниципальная программа), утвержденную постановлением, изложить в новой редакции</w:t>
      </w:r>
      <w:r w:rsidR="0097671E">
        <w:rPr>
          <w:color w:val="000000" w:themeColor="dark1"/>
        </w:rPr>
        <w:t>,</w:t>
      </w:r>
      <w:r>
        <w:rPr>
          <w:color w:val="000000" w:themeColor="dark1"/>
        </w:rPr>
        <w:t xml:space="preserve"> согласно </w:t>
      </w:r>
      <w:proofErr w:type="gramStart"/>
      <w:r>
        <w:rPr>
          <w:color w:val="000000" w:themeColor="dark1"/>
        </w:rPr>
        <w:t>приложению</w:t>
      </w:r>
      <w:proofErr w:type="gramEnd"/>
      <w:r>
        <w:rPr>
          <w:color w:val="000000" w:themeColor="dark1"/>
        </w:rPr>
        <w:t xml:space="preserve"> к настоящему постановлению.</w:t>
      </w:r>
    </w:p>
    <w:p w:rsidR="00DE6C10" w:rsidRDefault="009F5864">
      <w:pPr>
        <w:ind w:right="49" w:firstLine="709"/>
        <w:jc w:val="both"/>
        <w:rPr>
          <w:color w:val="000000"/>
        </w:rPr>
      </w:pPr>
      <w:r>
        <w:rPr>
          <w:bCs/>
        </w:rPr>
        <w:t xml:space="preserve">2. </w:t>
      </w:r>
      <w:r>
        <w:t xml:space="preserve">Опубликовать настоящее постановление в газете «Время и Жизнь» и разместить на </w:t>
      </w:r>
      <w:r>
        <w:rPr>
          <w:color w:val="000000"/>
        </w:rPr>
        <w:t xml:space="preserve">официальном сайте органов местного самоуправления Осинниковского городского округа Кемеровской области - </w:t>
      </w:r>
      <w:bookmarkStart w:id="2" w:name="_GoBack_Копия_1"/>
      <w:bookmarkEnd w:id="2"/>
      <w:r>
        <w:rPr>
          <w:color w:val="000000"/>
        </w:rPr>
        <w:t xml:space="preserve">Кузбасса. </w:t>
      </w:r>
    </w:p>
    <w:p w:rsidR="00DE6C10" w:rsidRDefault="009F5864">
      <w:pPr>
        <w:ind w:right="49" w:firstLine="709"/>
        <w:jc w:val="both"/>
      </w:pPr>
      <w:r>
        <w:t xml:space="preserve">3. Контроль за исполнением настоящего постановления возложить на </w:t>
      </w:r>
      <w:r>
        <w:rPr>
          <w:color w:val="000000"/>
        </w:rPr>
        <w:t>заместителя Главы городского округа по правовым вопросам и работе с правоохранительными органами                        В.В. Каурова.</w:t>
      </w:r>
    </w:p>
    <w:p w:rsidR="00DE6C10" w:rsidRDefault="009F5864">
      <w:pPr>
        <w:ind w:right="49" w:firstLine="709"/>
        <w:jc w:val="both"/>
      </w:pPr>
      <w:r>
        <w:rPr>
          <w:color w:val="000000"/>
        </w:rPr>
        <w:t xml:space="preserve">4. Настоящее постановление вступает в силу </w:t>
      </w:r>
      <w:r>
        <w:rPr>
          <w:rFonts w:eastAsia="Calibri"/>
          <w:color w:val="000000"/>
        </w:rPr>
        <w:t>со дня официального опубликования.</w:t>
      </w:r>
    </w:p>
    <w:p w:rsidR="00DE6C10" w:rsidRDefault="00DE6C10">
      <w:pPr>
        <w:jc w:val="center"/>
      </w:pPr>
    </w:p>
    <w:p w:rsidR="00DE6C10" w:rsidRDefault="00DE6C10">
      <w:pPr>
        <w:jc w:val="center"/>
      </w:pPr>
    </w:p>
    <w:p w:rsidR="00DE6C10" w:rsidRDefault="009F5864">
      <w:pPr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Глава Осинниковского</w:t>
      </w:r>
    </w:p>
    <w:p w:rsidR="00DE6C10" w:rsidRDefault="009F5864">
      <w:pPr>
        <w:jc w:val="both"/>
      </w:pPr>
      <w:r>
        <w:rPr>
          <w:color w:val="000000"/>
          <w:lang w:eastAsia="zh-CN"/>
        </w:rPr>
        <w:t xml:space="preserve">городского округа </w:t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  <w:t xml:space="preserve">                </w:t>
      </w:r>
      <w:r>
        <w:rPr>
          <w:color w:val="000000"/>
        </w:rPr>
        <w:t>М.В. Либер</w:t>
      </w:r>
    </w:p>
    <w:p w:rsidR="00DE6C10" w:rsidRDefault="00DE6C10">
      <w:pPr>
        <w:ind w:right="49"/>
        <w:rPr>
          <w:color w:val="000000"/>
          <w:sz w:val="20"/>
          <w:szCs w:val="20"/>
        </w:rPr>
      </w:pPr>
    </w:p>
    <w:p w:rsidR="00DE6C10" w:rsidRDefault="00DE6C10">
      <w:pPr>
        <w:ind w:right="-285"/>
        <w:rPr>
          <w:color w:val="000000"/>
        </w:rPr>
      </w:pPr>
    </w:p>
    <w:p w:rsidR="00DE6C10" w:rsidRDefault="009F5864">
      <w:pPr>
        <w:ind w:right="-285"/>
      </w:pPr>
      <w:r>
        <w:t>С постановлением ознакомлен,</w:t>
      </w:r>
    </w:p>
    <w:p w:rsidR="00DE6C10" w:rsidRDefault="009F5864">
      <w:pPr>
        <w:ind w:right="-285"/>
      </w:pPr>
      <w:r>
        <w:t xml:space="preserve">с возложением обязанностей согласен   </w:t>
      </w:r>
      <w:proofErr w:type="gramStart"/>
      <w:r>
        <w:tab/>
        <w:t xml:space="preserve">  </w:t>
      </w:r>
      <w:r>
        <w:rPr>
          <w:u w:val="single"/>
        </w:rPr>
        <w:tab/>
      </w:r>
      <w:proofErr w:type="gramEnd"/>
      <w:r>
        <w:rPr>
          <w:u w:val="single"/>
        </w:rPr>
        <w:t xml:space="preserve">         </w:t>
      </w:r>
      <w:r>
        <w:rPr>
          <w:u w:val="single"/>
        </w:rPr>
        <w:tab/>
      </w:r>
      <w:r>
        <w:t xml:space="preserve">           </w:t>
      </w:r>
      <w:r>
        <w:rPr>
          <w:u w:val="single"/>
        </w:rPr>
        <w:tab/>
      </w:r>
      <w:r>
        <w:rPr>
          <w:u w:val="single"/>
        </w:rPr>
        <w:tab/>
        <w:t xml:space="preserve">        </w:t>
      </w:r>
      <w:r>
        <w:t xml:space="preserve">           </w:t>
      </w:r>
      <w:r>
        <w:tab/>
        <w:t xml:space="preserve">    В.В. Кауров</w:t>
      </w:r>
    </w:p>
    <w:p w:rsidR="00DE6C10" w:rsidRDefault="009F5864">
      <w:pPr>
        <w:ind w:right="-285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                               </w:t>
      </w:r>
      <w:r>
        <w:rPr>
          <w:vertAlign w:val="superscript"/>
        </w:rPr>
        <w:tab/>
        <w:t xml:space="preserve">             (</w:t>
      </w:r>
      <w:proofErr w:type="gramStart"/>
      <w:r>
        <w:rPr>
          <w:vertAlign w:val="superscript"/>
        </w:rPr>
        <w:t xml:space="preserve">дата)   </w:t>
      </w:r>
      <w:proofErr w:type="gramEnd"/>
      <w:r>
        <w:rPr>
          <w:vertAlign w:val="superscript"/>
        </w:rPr>
        <w:t xml:space="preserve">                                             (подпись)</w:t>
      </w:r>
    </w:p>
    <w:p w:rsidR="00DE6C10" w:rsidRDefault="009F5864">
      <w:pPr>
        <w:ind w:right="49"/>
        <w:rPr>
          <w:sz w:val="20"/>
          <w:szCs w:val="20"/>
        </w:rPr>
      </w:pPr>
      <w:r>
        <w:rPr>
          <w:sz w:val="20"/>
          <w:szCs w:val="20"/>
        </w:rPr>
        <w:t xml:space="preserve">А.В. Яшин </w:t>
      </w:r>
    </w:p>
    <w:p w:rsidR="00DE6C10" w:rsidRDefault="009F5864">
      <w:pPr>
        <w:ind w:right="49"/>
        <w:sectPr w:rsidR="00DE6C10" w:rsidSect="00CE76C8">
          <w:headerReference w:type="default" r:id="rId8"/>
          <w:headerReference w:type="first" r:id="rId9"/>
          <w:pgSz w:w="11906" w:h="16838"/>
          <w:pgMar w:top="1134" w:right="567" w:bottom="709" w:left="1134" w:header="0" w:footer="0" w:gutter="0"/>
          <w:cols w:space="720"/>
          <w:formProt w:val="0"/>
          <w:titlePg/>
          <w:docGrid w:linePitch="360"/>
        </w:sectPr>
      </w:pPr>
      <w:r>
        <w:rPr>
          <w:sz w:val="20"/>
          <w:szCs w:val="20"/>
        </w:rPr>
        <w:t>4-44-96</w:t>
      </w:r>
    </w:p>
    <w:p w:rsidR="00DE6C10" w:rsidRDefault="009F5864">
      <w:pPr>
        <w:jc w:val="right"/>
      </w:pPr>
      <w:r>
        <w:rPr>
          <w:color w:val="000000"/>
        </w:rPr>
        <w:lastRenderedPageBreak/>
        <w:t xml:space="preserve">Приложение </w:t>
      </w:r>
    </w:p>
    <w:p w:rsidR="00DE6C10" w:rsidRDefault="009F5864">
      <w:pPr>
        <w:jc w:val="right"/>
      </w:pPr>
      <w:r>
        <w:rPr>
          <w:color w:val="000000"/>
        </w:rPr>
        <w:t xml:space="preserve">к постановлению администрации </w:t>
      </w:r>
    </w:p>
    <w:p w:rsidR="00DE6C10" w:rsidRPr="0097671E" w:rsidRDefault="009F5864">
      <w:pPr>
        <w:jc w:val="right"/>
      </w:pPr>
      <w:r w:rsidRPr="0097671E">
        <w:rPr>
          <w:color w:val="000000"/>
        </w:rPr>
        <w:t>Осинниковского городского округа</w:t>
      </w:r>
    </w:p>
    <w:p w:rsidR="00DE6C10" w:rsidRPr="0097671E" w:rsidRDefault="009F5864">
      <w:pPr>
        <w:jc w:val="right"/>
      </w:pPr>
      <w:r w:rsidRPr="0097671E">
        <w:rPr>
          <w:color w:val="000000"/>
        </w:rPr>
        <w:tab/>
      </w:r>
      <w:r w:rsidRPr="0097671E">
        <w:rPr>
          <w:color w:val="000000"/>
        </w:rPr>
        <w:tab/>
      </w:r>
      <w:r w:rsidRPr="0097671E">
        <w:rPr>
          <w:color w:val="000000"/>
        </w:rPr>
        <w:tab/>
      </w:r>
      <w:r w:rsidRPr="0097671E">
        <w:rPr>
          <w:color w:val="000000"/>
        </w:rPr>
        <w:tab/>
      </w:r>
      <w:r w:rsidRPr="0097671E">
        <w:rPr>
          <w:color w:val="000000"/>
        </w:rPr>
        <w:tab/>
      </w:r>
      <w:r w:rsidRPr="0097671E">
        <w:rPr>
          <w:color w:val="000000"/>
        </w:rPr>
        <w:tab/>
      </w:r>
      <w:r w:rsidRPr="0097671E">
        <w:rPr>
          <w:color w:val="000000"/>
        </w:rPr>
        <w:tab/>
        <w:t xml:space="preserve">                      от </w:t>
      </w:r>
      <w:r w:rsidRPr="0097671E">
        <w:rPr>
          <w:color w:val="000000"/>
          <w:u w:val="single"/>
        </w:rPr>
        <w:tab/>
      </w:r>
      <w:r w:rsidRPr="0097671E">
        <w:rPr>
          <w:color w:val="000000"/>
          <w:u w:val="single"/>
        </w:rPr>
        <w:tab/>
      </w:r>
      <w:r w:rsidRPr="0097671E">
        <w:rPr>
          <w:color w:val="000000"/>
        </w:rPr>
        <w:t xml:space="preserve"> № </w:t>
      </w:r>
      <w:r w:rsidRPr="0097671E">
        <w:rPr>
          <w:color w:val="000000"/>
          <w:u w:val="single"/>
        </w:rPr>
        <w:tab/>
      </w:r>
    </w:p>
    <w:p w:rsidR="00DE6C10" w:rsidRPr="0097671E" w:rsidRDefault="00DE6C10">
      <w:pPr>
        <w:jc w:val="right"/>
      </w:pPr>
    </w:p>
    <w:p w:rsidR="00DE6C10" w:rsidRPr="0097671E" w:rsidRDefault="00DE6C10"/>
    <w:p w:rsidR="00DE6C10" w:rsidRPr="0097671E" w:rsidRDefault="00DE6C10">
      <w:pPr>
        <w:jc w:val="center"/>
        <w:rPr>
          <w:b/>
          <w:bCs/>
        </w:rPr>
      </w:pPr>
    </w:p>
    <w:p w:rsidR="00DE6C10" w:rsidRPr="0097671E" w:rsidRDefault="009F5864">
      <w:pPr>
        <w:jc w:val="center"/>
      </w:pPr>
      <w:r w:rsidRPr="0097671E">
        <w:rPr>
          <w:b/>
          <w:bCs/>
        </w:rPr>
        <w:t>«Муниципальная программа</w:t>
      </w:r>
    </w:p>
    <w:p w:rsidR="00DE6C10" w:rsidRPr="0097671E" w:rsidRDefault="009F5864">
      <w:pPr>
        <w:jc w:val="center"/>
      </w:pPr>
      <w:r w:rsidRPr="0097671E">
        <w:rPr>
          <w:b/>
          <w:bCs/>
        </w:rPr>
        <w:t>«Противодействие терроризму и экстремизму в Осинниковском городском округе</w:t>
      </w:r>
      <w:r w:rsidRPr="0097671E">
        <w:rPr>
          <w:b/>
        </w:rPr>
        <w:t>»</w:t>
      </w:r>
    </w:p>
    <w:p w:rsidR="00DE6C10" w:rsidRPr="0097671E" w:rsidRDefault="00DE6C10">
      <w:pPr>
        <w:jc w:val="center"/>
      </w:pPr>
    </w:p>
    <w:p w:rsidR="00DE6C10" w:rsidRPr="0097671E" w:rsidRDefault="009F5864">
      <w:pPr>
        <w:jc w:val="center"/>
      </w:pPr>
      <w:r w:rsidRPr="0097671E">
        <w:rPr>
          <w:b/>
          <w:bCs/>
        </w:rPr>
        <w:t>Стратегические приоритеты муниципальной программы</w:t>
      </w:r>
    </w:p>
    <w:p w:rsidR="00DE6C10" w:rsidRPr="0097671E" w:rsidRDefault="009F5864">
      <w:pPr>
        <w:jc w:val="center"/>
      </w:pPr>
      <w:r w:rsidRPr="0097671E">
        <w:rPr>
          <w:b/>
          <w:bCs/>
        </w:rPr>
        <w:t>«Противодействие терроризму и экстремизму в Осинниковском городском округе</w:t>
      </w:r>
      <w:r w:rsidRPr="0097671E">
        <w:rPr>
          <w:b/>
        </w:rPr>
        <w:t>»</w:t>
      </w:r>
    </w:p>
    <w:p w:rsidR="00DE6C10" w:rsidRPr="0097671E" w:rsidRDefault="00DE6C10">
      <w:pPr>
        <w:jc w:val="center"/>
      </w:pPr>
    </w:p>
    <w:p w:rsidR="00DE6C10" w:rsidRPr="0097671E" w:rsidRDefault="009F5864">
      <w:pPr>
        <w:pStyle w:val="af8"/>
        <w:spacing w:before="0" w:after="0"/>
        <w:jc w:val="center"/>
      </w:pPr>
      <w:r w:rsidRPr="0097671E">
        <w:rPr>
          <w:b/>
        </w:rPr>
        <w:t xml:space="preserve">1. </w:t>
      </w:r>
      <w:r w:rsidRPr="0097671E">
        <w:rPr>
          <w:b/>
          <w:bCs/>
        </w:rPr>
        <w:t>Оценка текущего состояния сферы реализации</w:t>
      </w:r>
    </w:p>
    <w:p w:rsidR="00DE6C10" w:rsidRPr="0097671E" w:rsidRDefault="009F5864">
      <w:pPr>
        <w:jc w:val="center"/>
      </w:pPr>
      <w:r w:rsidRPr="0097671E">
        <w:rPr>
          <w:b/>
          <w:bCs/>
        </w:rPr>
        <w:t>муниципальной программы «Противодействие терроризму и экстремизму</w:t>
      </w:r>
    </w:p>
    <w:p w:rsidR="00DE6C10" w:rsidRPr="0097671E" w:rsidRDefault="009F5864">
      <w:pPr>
        <w:jc w:val="center"/>
      </w:pPr>
      <w:r w:rsidRPr="0097671E">
        <w:rPr>
          <w:b/>
          <w:bCs/>
        </w:rPr>
        <w:t>в Осинниковском городском округе</w:t>
      </w:r>
      <w:r w:rsidRPr="0097671E">
        <w:rPr>
          <w:b/>
        </w:rPr>
        <w:t>»</w:t>
      </w:r>
    </w:p>
    <w:p w:rsidR="00DE6C10" w:rsidRPr="0097671E" w:rsidRDefault="00DE6C10">
      <w:pPr>
        <w:pStyle w:val="ConsPlusNonformat"/>
        <w:ind w:firstLine="708"/>
        <w:jc w:val="both"/>
        <w:rPr>
          <w:rFonts w:ascii="Times New Roman" w:hAnsi="Times New Roman" w:cs="Times New Roman"/>
        </w:rPr>
      </w:pPr>
    </w:p>
    <w:p w:rsidR="00DE6C10" w:rsidRPr="0097671E" w:rsidRDefault="009F5864">
      <w:pPr>
        <w:ind w:firstLine="709"/>
        <w:jc w:val="both"/>
      </w:pPr>
      <w:r w:rsidRPr="0097671E">
        <w:rPr>
          <w:color w:val="000000" w:themeColor="dark1"/>
        </w:rPr>
        <w:t xml:space="preserve">Настоящая </w:t>
      </w:r>
      <w:r w:rsidRPr="0097671E">
        <w:rPr>
          <w:bCs/>
          <w:color w:val="000000" w:themeColor="dark1"/>
        </w:rPr>
        <w:t>муниципальная</w:t>
      </w:r>
      <w:r w:rsidRPr="0097671E">
        <w:rPr>
          <w:color w:val="000000" w:themeColor="dark1"/>
        </w:rPr>
        <w:t xml:space="preserve"> программа </w:t>
      </w:r>
      <w:r w:rsidRPr="0097671E">
        <w:rPr>
          <w:bCs/>
        </w:rPr>
        <w:t>«Противодействие терроризму и экстремизму в Осинниковском городском округе</w:t>
      </w:r>
      <w:r w:rsidRPr="0097671E">
        <w:t>» (далее – муниципальная программа) реализуется в сферах</w:t>
      </w:r>
      <w:r w:rsidRPr="0097671E">
        <w:rPr>
          <w:bCs/>
        </w:rPr>
        <w:t xml:space="preserve"> противодействия терроризму и экстремизму в Осинниковском городском округе Кемеровской области – Кузбасса (далее также - </w:t>
      </w:r>
      <w:r w:rsidRPr="0097671E">
        <w:t>Осинниковский городской округ, городской округ</w:t>
      </w:r>
      <w:r w:rsidRPr="0097671E">
        <w:rPr>
          <w:bCs/>
        </w:rPr>
        <w:t>).</w:t>
      </w:r>
    </w:p>
    <w:p w:rsidR="00DE6C10" w:rsidRPr="0097671E" w:rsidRDefault="009F5864">
      <w:pPr>
        <w:ind w:firstLine="720"/>
        <w:jc w:val="both"/>
      </w:pPr>
      <w:r w:rsidRPr="0097671E">
        <w:t>В условиях усиления террористической угрозы, как в мире, так и в нашей стране, сохраняющейся возможности совершения террористических актов в Осинниковском городском округе, необходимо принять дополнительные меры по предупреждению и предотвращению терроризма в любой форме его проявления (применение или угроза применения взрывных устройств, включая ядерные, радиоактивных, химических, биологических, токсических, отравляющих, сильнодействующих ядовитых веществ, захват заложников и другие формы), локализации его последствий.</w:t>
      </w:r>
    </w:p>
    <w:p w:rsidR="00DE6C10" w:rsidRPr="0097671E" w:rsidRDefault="009F5864">
      <w:pPr>
        <w:ind w:firstLine="709"/>
        <w:jc w:val="both"/>
      </w:pPr>
      <w:r w:rsidRPr="0097671E">
        <w:t xml:space="preserve">Мероприятия </w:t>
      </w:r>
      <w:r w:rsidRPr="0097671E">
        <w:rPr>
          <w:bCs/>
          <w:color w:val="000000" w:themeColor="dark1"/>
        </w:rPr>
        <w:t>муниципальной</w:t>
      </w:r>
      <w:r w:rsidRPr="0097671E">
        <w:rPr>
          <w:color w:val="000000" w:themeColor="dark1"/>
        </w:rPr>
        <w:t xml:space="preserve"> программы</w:t>
      </w:r>
      <w:r w:rsidRPr="0097671E">
        <w:t xml:space="preserve"> направлены на дальнейшее развитие направлений деятельности по совершенствованию системы профилактических мер антитеррористической и антиэкстремистской направленности, усилению антитеррористической защищенности объектов (территорий), находящейся в муниципальной собственности или в ведении Осинниковского городского округа, охраны жизни и здоровья граждан, имущества, обеспечение высокого уровня безопасности жизнедеятельности Осинниковского городского округа.</w:t>
      </w:r>
    </w:p>
    <w:p w:rsidR="00DE6C10" w:rsidRPr="0097671E" w:rsidRDefault="009F5864">
      <w:pPr>
        <w:ind w:firstLine="720"/>
        <w:jc w:val="both"/>
      </w:pPr>
      <w:r w:rsidRPr="0097671E">
        <w:t xml:space="preserve">На территории Осинниковского городского округа размещены свыше 10 объектов, характер функционирования которых во многом определяет безопасность жизнедеятельности населения города. </w:t>
      </w:r>
    </w:p>
    <w:p w:rsidR="00DE6C10" w:rsidRPr="0097671E" w:rsidRDefault="009F5864">
      <w:pPr>
        <w:ind w:firstLine="720"/>
        <w:jc w:val="both"/>
      </w:pPr>
      <w:r w:rsidRPr="0097671E">
        <w:t xml:space="preserve">Выполнение мероприятий </w:t>
      </w:r>
      <w:r w:rsidRPr="0097671E">
        <w:rPr>
          <w:bCs/>
          <w:color w:val="000000" w:themeColor="dark1"/>
        </w:rPr>
        <w:t>муниципальной</w:t>
      </w:r>
      <w:r w:rsidRPr="0097671E">
        <w:rPr>
          <w:color w:val="000000" w:themeColor="dark1"/>
        </w:rPr>
        <w:t xml:space="preserve"> программы</w:t>
      </w:r>
      <w:r w:rsidRPr="0097671E">
        <w:t xml:space="preserve"> приведет к созданию условий для обеспечения более высокого уровня безопасности жизнедеятельности Осинниковского городского округа.</w:t>
      </w:r>
    </w:p>
    <w:p w:rsidR="00DE6C10" w:rsidRPr="00F818DF" w:rsidRDefault="009F5864">
      <w:pPr>
        <w:ind w:firstLine="720"/>
        <w:jc w:val="both"/>
      </w:pPr>
      <w:r w:rsidRPr="0097671E">
        <w:t xml:space="preserve">Городской округ является многонациональным и многоконфессиональным, в связи с чем политика, проводимая в области межэтнических и межконфессиональных отношений, требует профессионализма и ответственности от органов власти, и общественных организаций. Отсутствие </w:t>
      </w:r>
      <w:r w:rsidRPr="00F818DF">
        <w:t>должной реакции на проявления экстремизма создает базу, которая со временем перерастает в терроризм.</w:t>
      </w:r>
    </w:p>
    <w:p w:rsidR="00DE6C10" w:rsidRPr="00F818DF" w:rsidRDefault="009F5864">
      <w:pPr>
        <w:ind w:firstLine="720"/>
        <w:jc w:val="both"/>
      </w:pPr>
      <w:r w:rsidRPr="00F818DF">
        <w:t>Экстремизм - явление социальное, и борьба с ним возможна лишь при комплексном подходе путем применения программно-целевого метода. Выполнение задач муниципальной программы обеспечит повышение уровня противодействия экстремизму.</w:t>
      </w:r>
    </w:p>
    <w:p w:rsidR="00DE6C10" w:rsidRPr="00F818DF" w:rsidRDefault="00DE6C10">
      <w:pPr>
        <w:ind w:firstLine="709"/>
        <w:jc w:val="both"/>
        <w:rPr>
          <w:i/>
        </w:rPr>
      </w:pPr>
    </w:p>
    <w:p w:rsidR="00DE6C10" w:rsidRPr="00F818DF" w:rsidRDefault="009F5864">
      <w:pPr>
        <w:pStyle w:val="af8"/>
        <w:spacing w:before="0" w:after="0"/>
        <w:jc w:val="center"/>
        <w:rPr>
          <w:b/>
          <w:bCs/>
        </w:rPr>
      </w:pPr>
      <w:r w:rsidRPr="00F818DF">
        <w:rPr>
          <w:b/>
          <w:bCs/>
        </w:rPr>
        <w:t>2. Описание приоритетов и целей муниципальной политики</w:t>
      </w:r>
    </w:p>
    <w:p w:rsidR="00DE6C10" w:rsidRPr="00F818DF" w:rsidRDefault="009F5864">
      <w:pPr>
        <w:pStyle w:val="af8"/>
        <w:spacing w:before="0" w:after="0"/>
        <w:jc w:val="center"/>
      </w:pPr>
      <w:r w:rsidRPr="00F818DF">
        <w:rPr>
          <w:b/>
          <w:bCs/>
        </w:rPr>
        <w:t>в сфере реализации муниципальной программы</w:t>
      </w:r>
    </w:p>
    <w:p w:rsidR="00DE6C10" w:rsidRPr="00F818DF" w:rsidRDefault="00DE6C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6C10" w:rsidRPr="00F818DF" w:rsidRDefault="009F5864">
      <w:pPr>
        <w:pStyle w:val="af8"/>
        <w:spacing w:before="0" w:after="0" w:line="266" w:lineRule="atLeast"/>
        <w:ind w:firstLine="709"/>
        <w:jc w:val="both"/>
      </w:pPr>
      <w:r w:rsidRPr="00F818DF">
        <w:t>Приоритеты и цели муниципальной политики в сфере реализации муниципальной программы определены исходя из следующих актов:</w:t>
      </w:r>
    </w:p>
    <w:p w:rsidR="00DE6C10" w:rsidRPr="00F818DF" w:rsidRDefault="009F5864">
      <w:pPr>
        <w:pStyle w:val="af8"/>
        <w:spacing w:before="0" w:after="0" w:line="266" w:lineRule="atLeast"/>
        <w:ind w:firstLine="709"/>
        <w:jc w:val="both"/>
        <w:rPr>
          <w:color w:val="000000" w:themeColor="dark1"/>
        </w:rPr>
      </w:pPr>
      <w:r w:rsidRPr="00F818DF">
        <w:rPr>
          <w:color w:val="000000" w:themeColor="dark1"/>
        </w:rPr>
        <w:t xml:space="preserve">Комплексный план противодействия идеологии терроризма в Российской Федерации на 2024 - 2028 годы, утвержденный Президентом Российской Федерации (от 30.12.2023 № Пр-2610); </w:t>
      </w:r>
    </w:p>
    <w:p w:rsidR="00DE6C10" w:rsidRPr="00F818DF" w:rsidRDefault="0025315E">
      <w:pPr>
        <w:pStyle w:val="af8"/>
        <w:spacing w:before="0" w:after="0" w:line="266" w:lineRule="atLeast"/>
        <w:ind w:firstLine="709"/>
        <w:jc w:val="both"/>
      </w:pPr>
      <w:hyperlink r:id="rId10">
        <w:r w:rsidR="009F5864" w:rsidRPr="00F818DF">
          <w:rPr>
            <w:rStyle w:val="ad"/>
            <w:color w:val="000000" w:themeColor="dark1"/>
            <w:u w:val="none"/>
          </w:rPr>
          <w:t>Стратегия</w:t>
        </w:r>
      </w:hyperlink>
      <w:r w:rsidR="009F5864" w:rsidRPr="00F818DF">
        <w:t xml:space="preserve"> национальной безопасности Российской Федерации, утвержденная Указом Президента Российской Федерации от 02.07.2021 № 400 «О Стратегии национальной безопасности Российской Федерации»;</w:t>
      </w:r>
    </w:p>
    <w:p w:rsidR="00DE6C10" w:rsidRPr="00F818DF" w:rsidRDefault="009F5864">
      <w:pPr>
        <w:pStyle w:val="af8"/>
        <w:spacing w:before="0" w:after="0" w:line="266" w:lineRule="atLeast"/>
        <w:ind w:firstLine="709"/>
        <w:jc w:val="both"/>
      </w:pPr>
      <w:r w:rsidRPr="00F818DF">
        <w:t>Стратегия противодействия экстремизму в Российской Федерации, утвержденная Указом Президента Российской Федерации от 28.12.2024 № 1124 «Об утверждении Стратегии противодействия экстремизму в Российской Федерации»;</w:t>
      </w:r>
    </w:p>
    <w:p w:rsidR="00DE6C10" w:rsidRPr="00F818DF" w:rsidRDefault="0025315E">
      <w:pPr>
        <w:pStyle w:val="af8"/>
        <w:spacing w:before="0" w:after="0" w:line="266" w:lineRule="atLeast"/>
        <w:ind w:firstLine="709"/>
        <w:jc w:val="both"/>
      </w:pPr>
      <w:hyperlink r:id="rId11">
        <w:r w:rsidR="009F5864" w:rsidRPr="00F818DF">
          <w:rPr>
            <w:rStyle w:val="ad"/>
            <w:color w:val="000000" w:themeColor="dark1"/>
            <w:u w:val="none"/>
          </w:rPr>
          <w:t>Стратегия</w:t>
        </w:r>
      </w:hyperlink>
      <w:r w:rsidR="0097671E" w:rsidRPr="00F818DF">
        <w:rPr>
          <w:rStyle w:val="ad"/>
          <w:color w:val="000000" w:themeColor="dark1"/>
          <w:u w:val="none"/>
        </w:rPr>
        <w:t xml:space="preserve"> </w:t>
      </w:r>
      <w:r w:rsidR="009F5864" w:rsidRPr="00F818DF">
        <w:t>социально-экономического развития муниципального образования – Осинниковский городской округ на период до 2035 года, утвержденной решением Совета народных депутатов Осинниковского городского округа от 30.10.2018 № 1-МНА.</w:t>
      </w:r>
    </w:p>
    <w:p w:rsidR="00DE6C10" w:rsidRPr="00F818DF" w:rsidRDefault="00DE6C10">
      <w:pPr>
        <w:pStyle w:val="af8"/>
        <w:spacing w:before="0" w:after="0" w:line="266" w:lineRule="atLeast"/>
        <w:jc w:val="both"/>
      </w:pPr>
    </w:p>
    <w:p w:rsidR="00DE6C10" w:rsidRPr="00F818DF" w:rsidRDefault="009F5864">
      <w:pPr>
        <w:ind w:firstLine="720"/>
        <w:jc w:val="both"/>
      </w:pPr>
      <w:r w:rsidRPr="00F818DF">
        <w:t>Целью муниципальной программы является создание условий для противодействия идеологии терроризма и экстремизма, защита основ конституционного строя Российской Федерации, общественной безопасности, прав и свобод граждан от террористических и экстремистских угроз в Осинниковском городском округе.</w:t>
      </w:r>
    </w:p>
    <w:p w:rsidR="00DE6C10" w:rsidRPr="00F818DF" w:rsidRDefault="00DE6C10">
      <w:pPr>
        <w:ind w:firstLine="720"/>
        <w:jc w:val="both"/>
      </w:pPr>
    </w:p>
    <w:p w:rsidR="00DE6C10" w:rsidRPr="00F818DF" w:rsidRDefault="00DE6C10">
      <w:pPr>
        <w:jc w:val="both"/>
        <w:rPr>
          <w:i/>
        </w:rPr>
      </w:pPr>
    </w:p>
    <w:p w:rsidR="00DE6C10" w:rsidRPr="00F818DF" w:rsidRDefault="009F5864">
      <w:pPr>
        <w:pStyle w:val="ConsPlusTitle"/>
        <w:jc w:val="center"/>
        <w:outlineLvl w:val="2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3. Сведения о взаимосвязи со стратегическими приоритетами,</w:t>
      </w:r>
    </w:p>
    <w:p w:rsidR="00DE6C10" w:rsidRPr="00F818DF" w:rsidRDefault="009F586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целями и показателями государственных программ</w:t>
      </w:r>
    </w:p>
    <w:p w:rsidR="00DE6C10" w:rsidRPr="00F818DF" w:rsidRDefault="009F586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 xml:space="preserve">Кемеровской области – Кузбасса </w:t>
      </w:r>
    </w:p>
    <w:p w:rsidR="00DE6C10" w:rsidRPr="00F818DF" w:rsidRDefault="00DE6C10">
      <w:pPr>
        <w:pStyle w:val="ConsPlusNormal0"/>
        <w:ind w:right="-4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2B22" w:rsidRPr="001B4B19" w:rsidRDefault="001B4B19" w:rsidP="001B4B19">
      <w:r>
        <w:t xml:space="preserve">     </w:t>
      </w:r>
      <w:r w:rsidR="00F42B22" w:rsidRPr="001B4B19">
        <w:t>В муниципальной программе отражена взаимосвязь с государственной программой Кемеровской области – Кузбасса «Предупреждение и ликвидация чрезвычайных ситуаций на территории Кемеровской области – Кузбасса», утвержденной постановлением Правительства Кемеровской области - Кузбасса от 23.10.2023 № 692 (далее – государственная программа).</w:t>
      </w:r>
    </w:p>
    <w:p w:rsidR="00F42B22" w:rsidRPr="001B4B19" w:rsidRDefault="001B4B19" w:rsidP="001B4B19">
      <w:r>
        <w:t xml:space="preserve">     </w:t>
      </w:r>
      <w:r w:rsidR="00F42B22" w:rsidRPr="001B4B19">
        <w:t>Муниципальная программа взаимосвязана со структурным элементом государственной программы - региональным проектом «Обеспечение и организация мероприятий в области антитеррористической защищенности в муниципальных организациях Кемеровской области - Кузбасса», задачей – «Обеспечение антитеррористической защищенности в муниципальных организациях Кемеровской области – Кузбасса» и показателем – «Доля муниципальных образовательных организаций Кемеровской области - Кузбасса, оснащенных средствами антитеррористической защиты».</w:t>
      </w:r>
    </w:p>
    <w:p w:rsidR="00DE6C10" w:rsidRPr="00F818DF" w:rsidRDefault="0097671E">
      <w:pPr>
        <w:pStyle w:val="ConsPlusNormal0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818DF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:rsidR="00DE6C10" w:rsidRPr="00F818DF" w:rsidRDefault="00DE6C10">
      <w:pPr>
        <w:pStyle w:val="ConsPlusTitle"/>
        <w:jc w:val="center"/>
        <w:outlineLvl w:val="2"/>
        <w:rPr>
          <w:rFonts w:ascii="Times New Roman" w:hAnsi="Times New Roman" w:cs="Times New Roman"/>
          <w:i/>
          <w:color w:val="943634" w:themeColor="accent2" w:themeShade="BF"/>
          <w:szCs w:val="24"/>
        </w:rPr>
      </w:pPr>
    </w:p>
    <w:p w:rsidR="00DE6C10" w:rsidRPr="00F818DF" w:rsidRDefault="009F5864">
      <w:pPr>
        <w:pStyle w:val="ConsPlusTitle"/>
        <w:jc w:val="center"/>
        <w:outlineLvl w:val="2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4. Задачи муниципального управления и способы их эффективного решения</w:t>
      </w:r>
    </w:p>
    <w:p w:rsidR="00DE6C10" w:rsidRPr="00F818DF" w:rsidRDefault="009F586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в сфере реализации муниципальной программы</w:t>
      </w:r>
    </w:p>
    <w:p w:rsidR="00DE6C10" w:rsidRPr="00F818DF" w:rsidRDefault="00DE6C10">
      <w:pPr>
        <w:pStyle w:val="af8"/>
        <w:spacing w:before="0" w:after="0" w:line="266" w:lineRule="atLeast"/>
        <w:ind w:left="709"/>
        <w:jc w:val="both"/>
        <w:rPr>
          <w:b/>
        </w:rPr>
      </w:pPr>
    </w:p>
    <w:p w:rsidR="00DE6C10" w:rsidRPr="00F818DF" w:rsidRDefault="009F5864">
      <w:pPr>
        <w:pStyle w:val="af8"/>
        <w:spacing w:before="0" w:after="0" w:line="266" w:lineRule="atLeast"/>
        <w:ind w:firstLine="709"/>
        <w:jc w:val="both"/>
      </w:pPr>
      <w:r w:rsidRPr="00F818DF">
        <w:t>Для достижения цели муниципальной программы предусмотрено решение следующих задач:</w:t>
      </w:r>
    </w:p>
    <w:p w:rsidR="00DE6C10" w:rsidRPr="001B4B19" w:rsidRDefault="009F5864" w:rsidP="001B4B19">
      <w:r w:rsidRPr="001B4B19">
        <w:t>обеспечение антитеррористической защищенности в муниципальных организациях Кемеровской области – Кузбасса;</w:t>
      </w:r>
    </w:p>
    <w:p w:rsidR="00DE6C10" w:rsidRPr="00F818DF" w:rsidRDefault="009F5864">
      <w:pPr>
        <w:pStyle w:val="af8"/>
        <w:spacing w:before="0" w:after="0" w:line="266" w:lineRule="atLeast"/>
        <w:ind w:firstLine="709"/>
        <w:jc w:val="both"/>
      </w:pPr>
      <w:r w:rsidRPr="00F818DF">
        <w:t>обеспечение совершенствования антитеррористической пропаганды</w:t>
      </w:r>
      <w:r w:rsidRPr="00F818DF">
        <w:rPr>
          <w:lang w:eastAsia="en-US"/>
        </w:rPr>
        <w:t>;</w:t>
      </w:r>
    </w:p>
    <w:p w:rsidR="00DE6C10" w:rsidRPr="00F818DF" w:rsidRDefault="009F5864">
      <w:pPr>
        <w:pStyle w:val="afa"/>
        <w:ind w:left="0" w:firstLine="709"/>
        <w:jc w:val="both"/>
      </w:pPr>
      <w:r w:rsidRPr="00F818DF">
        <w:t>обеспечение антитеррористической защищенности объектов (территорий), находящихся в муниципальной собственности или в ведении органов местного самоуправления Осинниковского городского округа;</w:t>
      </w:r>
    </w:p>
    <w:p w:rsidR="00DE6C10" w:rsidRPr="00F818DF" w:rsidRDefault="009F5864">
      <w:pPr>
        <w:pStyle w:val="afa"/>
        <w:ind w:left="0" w:firstLine="709"/>
        <w:jc w:val="both"/>
      </w:pPr>
      <w:r w:rsidRPr="00F818DF">
        <w:t>обеспечение совершенствования антиэкстремистской пропаганды;</w:t>
      </w:r>
    </w:p>
    <w:p w:rsidR="00DE6C10" w:rsidRPr="00F818DF" w:rsidRDefault="009F5864">
      <w:pPr>
        <w:pStyle w:val="afa"/>
        <w:ind w:left="709"/>
        <w:jc w:val="both"/>
        <w:rPr>
          <w:color w:val="000000" w:themeColor="dark1"/>
        </w:rPr>
      </w:pPr>
      <w:r w:rsidRPr="00F818DF">
        <w:rPr>
          <w:color w:val="000000" w:themeColor="dark1"/>
        </w:rPr>
        <w:t>обеспечение своевременного предупреждения и выявления экстремистской деятельности;</w:t>
      </w:r>
    </w:p>
    <w:p w:rsidR="00DE6C10" w:rsidRPr="00F818DF" w:rsidRDefault="009F5864">
      <w:pPr>
        <w:pStyle w:val="af8"/>
        <w:spacing w:before="0" w:after="0" w:line="266" w:lineRule="atLeast"/>
        <w:ind w:firstLine="709"/>
        <w:jc w:val="both"/>
      </w:pPr>
      <w:r w:rsidRPr="00F818DF">
        <w:rPr>
          <w:color w:val="000000" w:themeColor="dark1"/>
        </w:rPr>
        <w:t>проведение профилактических мероприятий, направленных на предупреждение</w:t>
      </w:r>
      <w:r w:rsidR="0097671E" w:rsidRPr="00F818DF">
        <w:rPr>
          <w:color w:val="000000" w:themeColor="dark1"/>
        </w:rPr>
        <w:t xml:space="preserve"> </w:t>
      </w:r>
      <w:proofErr w:type="gramStart"/>
      <w:r w:rsidRPr="00F818DF">
        <w:rPr>
          <w:color w:val="000000" w:themeColor="dark1"/>
        </w:rPr>
        <w:t>террористической  и</w:t>
      </w:r>
      <w:proofErr w:type="gramEnd"/>
      <w:r w:rsidRPr="00F818DF">
        <w:t xml:space="preserve"> экстремистской деятельности.</w:t>
      </w:r>
    </w:p>
    <w:p w:rsidR="00DE6C10" w:rsidRPr="00F818DF" w:rsidRDefault="00DE6C10">
      <w:pPr>
        <w:pStyle w:val="af8"/>
        <w:spacing w:before="0" w:after="0" w:line="266" w:lineRule="atLeast"/>
        <w:jc w:val="both"/>
      </w:pPr>
    </w:p>
    <w:p w:rsidR="00DE6C10" w:rsidRPr="001B4B19" w:rsidRDefault="001B4B19" w:rsidP="001B4B19">
      <w:r>
        <w:t xml:space="preserve">     </w:t>
      </w:r>
      <w:r w:rsidR="009F5864" w:rsidRPr="001B4B19">
        <w:t xml:space="preserve">Решение указанных задач обеспечивается посредством реализации системы мероприятий, предусмотренных комплексом процессных мероприятий в рамках регионального проекта «Обеспечение и организация мероприятий в области антитеррористической защищенности в муниципальных организациях Кемеровской области – Кузбасса», не входящего в состав национального проекта, и комплексом процессных мероприятий «Обеспечение и организация мероприятий в области противодействия терроризму и экстремизму в Осинниковском городском округе». </w:t>
      </w:r>
    </w:p>
    <w:p w:rsidR="00DE6C10" w:rsidRPr="001B4B19" w:rsidRDefault="001B4B19" w:rsidP="001B4B19">
      <w:pPr>
        <w:sectPr w:rsidR="00DE6C10" w:rsidRPr="001B4B19">
          <w:footerReference w:type="even" r:id="rId12"/>
          <w:footerReference w:type="default" r:id="rId13"/>
          <w:footerReference w:type="first" r:id="rId14"/>
          <w:pgSz w:w="11906" w:h="16838"/>
          <w:pgMar w:top="567" w:right="567" w:bottom="567" w:left="1134" w:header="0" w:footer="0" w:gutter="0"/>
          <w:cols w:space="720"/>
          <w:formProt w:val="0"/>
          <w:docGrid w:linePitch="299"/>
        </w:sectPr>
      </w:pPr>
      <w:r>
        <w:t xml:space="preserve">     </w:t>
      </w:r>
      <w:r w:rsidR="009F5864" w:rsidRPr="001B4B19">
        <w:t>Реализацию мероприятий муниципальной программы в части мероприятий, предусмотренных комплексом процессных мероприятий в рамках регионального проекта</w:t>
      </w:r>
      <w:r w:rsidR="0097671E" w:rsidRPr="001B4B19">
        <w:t xml:space="preserve"> </w:t>
      </w:r>
      <w:r w:rsidR="009F5864" w:rsidRPr="001B4B19">
        <w:t xml:space="preserve">«Обеспечение и организация мероприятий в области антитеррористической защищенности в муниципальных организациях Кемеровской области – Кузбасса», не входящего в состав национального проекта, предполагается осуществить в том числе за счет предоставления субсидии из областного бюджета бюджету городского округа в целях </w:t>
      </w:r>
      <w:proofErr w:type="spellStart"/>
      <w:r w:rsidR="009F5864" w:rsidRPr="001B4B19">
        <w:t>софинансирования</w:t>
      </w:r>
      <w:proofErr w:type="spellEnd"/>
      <w:r w:rsidR="009F5864" w:rsidRPr="001B4B19">
        <w:t xml:space="preserve"> расходных обязательств муниципальных образований Кемеровской области - Кузбасса, возникающих при реализации в муниципальных образовательных организациях мероприятий по обеспечению пожарной безопасности и антитеррористической защищенности.</w:t>
      </w:r>
    </w:p>
    <w:p w:rsidR="00DE6C10" w:rsidRPr="00F818DF" w:rsidRDefault="009F5864">
      <w:pPr>
        <w:pStyle w:val="ConsPlusTitle1"/>
        <w:jc w:val="center"/>
        <w:outlineLvl w:val="1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Паспорт</w:t>
      </w:r>
    </w:p>
    <w:p w:rsidR="00DE6C10" w:rsidRPr="00F818DF" w:rsidRDefault="009F5864">
      <w:pPr>
        <w:jc w:val="center"/>
        <w:rPr>
          <w:b/>
          <w:bCs/>
        </w:rPr>
      </w:pPr>
      <w:r w:rsidRPr="00F818DF">
        <w:rPr>
          <w:b/>
        </w:rPr>
        <w:t xml:space="preserve">муниципальной программы </w:t>
      </w:r>
      <w:r w:rsidRPr="00F818DF">
        <w:rPr>
          <w:b/>
          <w:bCs/>
        </w:rPr>
        <w:t>«Противодействие терроризму и экстремизму в Осинниковском городском округе</w:t>
      </w:r>
      <w:r w:rsidRPr="00F818DF">
        <w:rPr>
          <w:b/>
        </w:rPr>
        <w:t>»</w:t>
      </w:r>
    </w:p>
    <w:p w:rsidR="00DE6C10" w:rsidRPr="00F818DF" w:rsidRDefault="00DE6C10">
      <w:pPr>
        <w:pStyle w:val="ConsPlusTitle1"/>
        <w:jc w:val="center"/>
        <w:rPr>
          <w:szCs w:val="24"/>
        </w:rPr>
      </w:pPr>
    </w:p>
    <w:p w:rsidR="00DE6C10" w:rsidRPr="00F818DF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1. Основные положения</w:t>
      </w:r>
    </w:p>
    <w:p w:rsidR="00DE6C10" w:rsidRPr="00F818DF" w:rsidRDefault="00DE6C10">
      <w:pPr>
        <w:pStyle w:val="ConsPlusNormal1"/>
        <w:jc w:val="both"/>
        <w:rPr>
          <w:szCs w:val="24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2"/>
        <w:gridCol w:w="6373"/>
      </w:tblGrid>
      <w:tr w:rsidR="00DE6C10" w:rsidRPr="00F818DF"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rPr>
                <w:szCs w:val="24"/>
              </w:rPr>
              <w:t>Куратор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rPr>
                <w:color w:val="000000"/>
              </w:rPr>
            </w:pPr>
            <w:r w:rsidRPr="00F818DF">
              <w:rPr>
                <w:color w:val="000000"/>
              </w:rPr>
              <w:t>Заместитель Главы городского округа по правовым вопросам и работе с правоохранительными органами</w:t>
            </w:r>
          </w:p>
          <w:p w:rsidR="00DE6C10" w:rsidRPr="00F818DF" w:rsidRDefault="00DE6C10">
            <w:pPr>
              <w:pStyle w:val="ConsPlusNormal1"/>
              <w:rPr>
                <w:szCs w:val="24"/>
              </w:rPr>
            </w:pPr>
          </w:p>
        </w:tc>
      </w:tr>
      <w:tr w:rsidR="00DE6C10" w:rsidRPr="00F818DF"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rPr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r w:rsidRPr="00F818DF">
              <w:t>Администрация Осинниковского городского округа</w:t>
            </w:r>
          </w:p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t>(отдел по работе с правоохранительными органами)</w:t>
            </w:r>
          </w:p>
        </w:tc>
      </w:tr>
      <w:tr w:rsidR="00DE6C10" w:rsidRPr="00F818DF"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rPr>
                <w:szCs w:val="24"/>
              </w:rPr>
              <w:t>Период реализации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rPr>
                <w:szCs w:val="24"/>
              </w:rPr>
              <w:t>2026 - 2030 годы</w:t>
            </w:r>
          </w:p>
        </w:tc>
      </w:tr>
      <w:tr w:rsidR="00DE6C10" w:rsidRPr="00F818DF">
        <w:trPr>
          <w:trHeight w:val="1467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rPr>
                <w:szCs w:val="24"/>
              </w:rPr>
              <w:t>Цели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both"/>
              <w:rPr>
                <w:color w:val="943634" w:themeColor="accent2" w:themeShade="BF"/>
              </w:rPr>
            </w:pPr>
            <w:r w:rsidRPr="00F818DF">
              <w:t>Создание условий для противодействия идеологии терроризма и экстремизма, защита основ конституционного строя Российской Федерации, общественной безопасности, прав и свобод граждан от террористических и экстремистских угроз в Осинниковском городском округе</w:t>
            </w:r>
          </w:p>
        </w:tc>
      </w:tr>
      <w:tr w:rsidR="00DE6C10" w:rsidRPr="00F818DF">
        <w:tc>
          <w:tcPr>
            <w:tcW w:w="3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Cs w:val="24"/>
              </w:rPr>
            </w:pPr>
            <w:r w:rsidRPr="00F818DF">
              <w:rPr>
                <w:szCs w:val="24"/>
              </w:rPr>
              <w:t>Связь с национальными целями/ государственной программой Кемеровской области - Кузбасса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</w:pPr>
            <w:r w:rsidRPr="00F818DF">
              <w:rPr>
                <w:color w:val="000000" w:themeColor="dark1"/>
                <w:szCs w:val="24"/>
              </w:rPr>
              <w:t>Связи с национальными целями нет</w:t>
            </w:r>
          </w:p>
        </w:tc>
      </w:tr>
      <w:tr w:rsidR="00DE6C10" w:rsidRPr="00F818DF">
        <w:tc>
          <w:tcPr>
            <w:tcW w:w="3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Государственная программа Кемеровской области – Кузбасса «Предупреждение и ликвидация чрезвычайных ситуаций на территории Кемеровской области – Кузбасса», утвержденная постановлением Правительства Кемеровской области - Кузбасса от 23.10.2023 № 692.</w:t>
            </w:r>
          </w:p>
        </w:tc>
      </w:tr>
    </w:tbl>
    <w:p w:rsidR="00DE6C10" w:rsidRPr="00F818DF" w:rsidRDefault="00DE6C10">
      <w:pPr>
        <w:sectPr w:rsidR="00DE6C10" w:rsidRPr="00F818DF">
          <w:footerReference w:type="even" r:id="rId15"/>
          <w:footerReference w:type="default" r:id="rId16"/>
          <w:footerReference w:type="first" r:id="rId17"/>
          <w:pgSz w:w="11906" w:h="16838"/>
          <w:pgMar w:top="567" w:right="567" w:bottom="567" w:left="1134" w:header="0" w:footer="0" w:gutter="0"/>
          <w:cols w:space="720"/>
          <w:formProt w:val="0"/>
          <w:docGrid w:linePitch="299"/>
        </w:sectPr>
      </w:pPr>
    </w:p>
    <w:p w:rsidR="00DE6C10" w:rsidRPr="00F818DF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2. Показатели муниципальной программы</w:t>
      </w:r>
    </w:p>
    <w:p w:rsidR="00DE6C10" w:rsidRPr="00F818DF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6"/>
        <w:gridCol w:w="1312"/>
        <w:gridCol w:w="624"/>
        <w:gridCol w:w="1286"/>
        <w:gridCol w:w="691"/>
        <w:gridCol w:w="597"/>
        <w:gridCol w:w="416"/>
        <w:gridCol w:w="397"/>
        <w:gridCol w:w="387"/>
        <w:gridCol w:w="12"/>
        <w:gridCol w:w="400"/>
        <w:gridCol w:w="396"/>
        <w:gridCol w:w="398"/>
        <w:gridCol w:w="740"/>
        <w:gridCol w:w="1341"/>
        <w:gridCol w:w="912"/>
      </w:tblGrid>
      <w:tr w:rsidR="00DE6C10" w:rsidRPr="00F818DF">
        <w:tc>
          <w:tcPr>
            <w:tcW w:w="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N п/п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 xml:space="preserve">Единица измерения (по </w:t>
            </w:r>
            <w:hyperlink r:id="rId18">
              <w:r w:rsidRPr="00F818DF">
                <w:rPr>
                  <w:color w:val="0000FF"/>
                  <w:sz w:val="20"/>
                  <w:szCs w:val="20"/>
                </w:rPr>
                <w:t>ОКЕИ</w:t>
              </w:r>
            </w:hyperlink>
            <w:r w:rsidRPr="00F818DF">
              <w:rPr>
                <w:sz w:val="20"/>
                <w:szCs w:val="20"/>
              </w:rPr>
              <w:t>)</w:t>
            </w:r>
          </w:p>
        </w:tc>
        <w:tc>
          <w:tcPr>
            <w:tcW w:w="1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7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Документ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Ответственный за достижение показателя (участник муниципальной программы)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DE6C10" w:rsidRPr="00F818DF">
        <w:tc>
          <w:tcPr>
            <w:tcW w:w="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1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значение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2026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2027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2028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2029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2030</w:t>
            </w:r>
          </w:p>
          <w:p w:rsidR="00DE6C10" w:rsidRPr="00F818DF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>
            <w:pPr>
              <w:pStyle w:val="ConsPlusNormal1"/>
              <w:ind w:right="-341"/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 w:rsidRPr="00F818DF">
        <w:trPr>
          <w:trHeight w:val="273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6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7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8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12</w:t>
            </w:r>
          </w:p>
          <w:p w:rsidR="00DE6C10" w:rsidRPr="00F818DF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13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15</w:t>
            </w:r>
          </w:p>
        </w:tc>
      </w:tr>
      <w:tr w:rsidR="00DE6C10" w:rsidRPr="00F818DF">
        <w:trPr>
          <w:trHeight w:val="453"/>
        </w:trPr>
        <w:tc>
          <w:tcPr>
            <w:tcW w:w="1513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af8"/>
              <w:spacing w:before="0" w:after="0" w:line="266" w:lineRule="atLeast"/>
              <w:rPr>
                <w:color w:val="943634" w:themeColor="accent2" w:themeShade="BF"/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Создание условий для противодействия идеологии терроризма и экстремизма, защита основ конституционного строя Российской Федерации, общественной безопасности, прав и свобод граждан от террористических и экстремистских угроз в Осинниковском городском округе</w:t>
            </w:r>
          </w:p>
        </w:tc>
      </w:tr>
      <w:tr w:rsidR="00DE6C10" w:rsidRPr="00F818DF">
        <w:trPr>
          <w:trHeight w:val="1495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/>
              <w:ind w:left="60"/>
              <w:jc w:val="left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Количество совершенных террористических актов на территории Осинниковского городского округа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ind w:left="8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«МП»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единиц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2025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-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Администрация Осинниковского городского округа</w:t>
            </w:r>
          </w:p>
          <w:p w:rsidR="00DE6C10" w:rsidRPr="00F818DF" w:rsidRDefault="009F5864">
            <w:pPr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 xml:space="preserve">(отдел по работе </w:t>
            </w:r>
            <w:proofErr w:type="gramStart"/>
            <w:r w:rsidRPr="00F818DF">
              <w:rPr>
                <w:sz w:val="20"/>
                <w:szCs w:val="20"/>
              </w:rPr>
              <w:t>с правоохранитель</w:t>
            </w:r>
            <w:proofErr w:type="gramEnd"/>
          </w:p>
          <w:p w:rsidR="00DE6C10" w:rsidRPr="00F818DF" w:rsidRDefault="009F5864">
            <w:pPr>
              <w:rPr>
                <w:sz w:val="20"/>
                <w:szCs w:val="20"/>
              </w:rPr>
            </w:pPr>
            <w:proofErr w:type="spellStart"/>
            <w:r w:rsidRPr="00F818DF">
              <w:rPr>
                <w:sz w:val="20"/>
                <w:szCs w:val="20"/>
              </w:rPr>
              <w:t>ными</w:t>
            </w:r>
            <w:proofErr w:type="spellEnd"/>
            <w:r w:rsidRPr="00F818DF">
              <w:rPr>
                <w:sz w:val="20"/>
                <w:szCs w:val="20"/>
              </w:rPr>
              <w:t xml:space="preserve"> органами)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нет</w:t>
            </w:r>
          </w:p>
        </w:tc>
      </w:tr>
      <w:tr w:rsidR="00DE6C10" w:rsidRPr="00F818DF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/>
              <w:ind w:left="60"/>
              <w:jc w:val="left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Количество преступлений экстремистской направленности, совершённых на территории Осинниковского городского округа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ind w:left="8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«МП»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единиц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2025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-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Администрация Осинниковского городского округа</w:t>
            </w:r>
          </w:p>
          <w:p w:rsidR="00DE6C10" w:rsidRPr="00F818DF" w:rsidRDefault="009F5864">
            <w:pPr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 xml:space="preserve">(отдел по работе </w:t>
            </w:r>
            <w:proofErr w:type="gramStart"/>
            <w:r w:rsidRPr="00F818DF">
              <w:rPr>
                <w:sz w:val="20"/>
                <w:szCs w:val="20"/>
              </w:rPr>
              <w:t>с правоохранитель</w:t>
            </w:r>
            <w:proofErr w:type="gramEnd"/>
          </w:p>
          <w:p w:rsidR="00DE6C10" w:rsidRPr="00F818DF" w:rsidRDefault="009F5864">
            <w:pPr>
              <w:rPr>
                <w:sz w:val="20"/>
                <w:szCs w:val="20"/>
              </w:rPr>
            </w:pPr>
            <w:proofErr w:type="spellStart"/>
            <w:r w:rsidRPr="00F818DF">
              <w:rPr>
                <w:sz w:val="20"/>
                <w:szCs w:val="20"/>
              </w:rPr>
              <w:t>ными</w:t>
            </w:r>
            <w:proofErr w:type="spellEnd"/>
            <w:r w:rsidRPr="00F818DF">
              <w:rPr>
                <w:sz w:val="20"/>
                <w:szCs w:val="20"/>
              </w:rPr>
              <w:t xml:space="preserve"> органами)</w:t>
            </w:r>
          </w:p>
          <w:p w:rsidR="00DE6C10" w:rsidRPr="00F818DF" w:rsidRDefault="00DE6C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нет</w:t>
            </w:r>
          </w:p>
        </w:tc>
      </w:tr>
    </w:tbl>
    <w:p w:rsidR="00DE6C10" w:rsidRPr="00F818DF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:rsidR="00DE6C10" w:rsidRPr="00F818DF" w:rsidRDefault="009F5864">
      <w:pPr>
        <w:pStyle w:val="ConsPlusTitle1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F818DF">
        <w:br w:type="page"/>
      </w:r>
    </w:p>
    <w:p w:rsidR="00DE6C10" w:rsidRPr="00F818DF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3. План достижения показателей муниципальной программы</w:t>
      </w:r>
    </w:p>
    <w:p w:rsidR="00DE6C10" w:rsidRPr="00F818DF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 w:rsidRPr="00F818DF">
        <w:rPr>
          <w:rFonts w:ascii="Times New Roman" w:hAnsi="Times New Roman" w:cs="Times New Roman"/>
          <w:szCs w:val="24"/>
        </w:rPr>
        <w:t>в 2026 году</w:t>
      </w:r>
    </w:p>
    <w:p w:rsidR="00DE6C10" w:rsidRPr="00F818DF" w:rsidRDefault="00DE6C10">
      <w:pPr>
        <w:pStyle w:val="ConsPlusNormal1"/>
        <w:jc w:val="both"/>
        <w:rPr>
          <w:sz w:val="20"/>
          <w:szCs w:val="20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"/>
        <w:gridCol w:w="1629"/>
        <w:gridCol w:w="699"/>
        <w:gridCol w:w="807"/>
        <w:gridCol w:w="564"/>
        <w:gridCol w:w="664"/>
        <w:gridCol w:w="444"/>
        <w:gridCol w:w="578"/>
        <w:gridCol w:w="375"/>
        <w:gridCol w:w="483"/>
        <w:gridCol w:w="476"/>
        <w:gridCol w:w="575"/>
        <w:gridCol w:w="720"/>
        <w:gridCol w:w="650"/>
        <w:gridCol w:w="595"/>
        <w:gridCol w:w="547"/>
      </w:tblGrid>
      <w:tr w:rsidR="00DE6C10" w:rsidRPr="00F818DF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N п/п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Цели/показатели муниципальной программы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 xml:space="preserve">Единица измерения (по </w:t>
            </w:r>
            <w:hyperlink r:id="rId19">
              <w:r w:rsidRPr="00F818DF">
                <w:rPr>
                  <w:color w:val="0000FF"/>
                  <w:sz w:val="20"/>
                  <w:szCs w:val="20"/>
                </w:rPr>
                <w:t>ОКЕИ</w:t>
              </w:r>
            </w:hyperlink>
            <w:r w:rsidRPr="00F818DF">
              <w:rPr>
                <w:sz w:val="20"/>
                <w:szCs w:val="20"/>
              </w:rPr>
              <w:t>)</w:t>
            </w:r>
          </w:p>
        </w:tc>
        <w:tc>
          <w:tcPr>
            <w:tcW w:w="89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На конец 2026 года</w:t>
            </w:r>
          </w:p>
        </w:tc>
      </w:tr>
      <w:tr w:rsidR="00DE6C10" w:rsidRPr="00F818DF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январь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февраль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апрель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май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июнь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июль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август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сентябрь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октябрь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ноябрь</w:t>
            </w: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DE6C10"/>
        </w:tc>
      </w:tr>
      <w:tr w:rsidR="00DE6C10" w:rsidRPr="00F818D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3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13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14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16</w:t>
            </w:r>
          </w:p>
        </w:tc>
      </w:tr>
      <w:tr w:rsidR="00DE6C10" w:rsidRPr="00F818D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</w:t>
            </w:r>
          </w:p>
        </w:tc>
        <w:tc>
          <w:tcPr>
            <w:tcW w:w="1459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Создание условий для противодействия идеологии терроризма и экстремизма, защита основ конституционного строя Российской Федерации, общественной безопасности, прав и свобод граждан от террористических и экстремистских угроз в Осинниковском городском округе</w:t>
            </w:r>
          </w:p>
        </w:tc>
      </w:tr>
      <w:tr w:rsidR="00DE6C10" w:rsidRPr="00F818D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1.1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rPr>
                <w:i/>
                <w:color w:val="943634" w:themeColor="accent2" w:themeShade="BF"/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Количество совершенных террористических актов на территории Осинниковского городского округа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«МП»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5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единиц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818DF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818DF">
              <w:rPr>
                <w:sz w:val="20"/>
                <w:szCs w:val="20"/>
              </w:rPr>
              <w:t>0</w:t>
            </w:r>
          </w:p>
        </w:tc>
      </w:tr>
      <w:tr w:rsidR="00DE6C10" w:rsidRPr="00D838A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1.2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pStyle w:val="5"/>
              <w:shd w:val="clear" w:color="auto" w:fill="auto"/>
              <w:spacing w:after="0"/>
              <w:ind w:left="60"/>
              <w:jc w:val="left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Количество преступлений экстремистской направленности, совершённых на территории Осинниковского городского округа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«МП»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pStyle w:val="5"/>
              <w:shd w:val="clear" w:color="auto" w:fill="auto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единиц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D838AE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D838AE">
              <w:rPr>
                <w:sz w:val="20"/>
                <w:szCs w:val="20"/>
              </w:rPr>
              <w:t>0</w:t>
            </w:r>
          </w:p>
          <w:p w:rsidR="00DE6C10" w:rsidRPr="00D838AE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  <w:p w:rsidR="00DE6C10" w:rsidRPr="00D838AE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  <w:p w:rsidR="00DE6C10" w:rsidRPr="00D838AE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  <w:p w:rsidR="00DE6C10" w:rsidRPr="00D838AE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  <w:p w:rsidR="00DE6C10" w:rsidRPr="00D838AE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  <w:p w:rsidR="00DE6C10" w:rsidRPr="00D838AE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</w:tr>
    </w:tbl>
    <w:p w:rsidR="00DE6C10" w:rsidRPr="00D838AE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Pr="00D838AE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25315E" w:rsidRPr="00D838AE" w:rsidRDefault="0025315E" w:rsidP="0025315E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 w:rsidRPr="00D838AE">
        <w:rPr>
          <w:rFonts w:ascii="Times New Roman" w:hAnsi="Times New Roman" w:cs="Times New Roman"/>
          <w:szCs w:val="24"/>
        </w:rPr>
        <w:t>4. Структура муниципальной программы</w:t>
      </w:r>
    </w:p>
    <w:p w:rsidR="0025315E" w:rsidRPr="00D838AE" w:rsidRDefault="0025315E" w:rsidP="0025315E">
      <w:pPr>
        <w:pStyle w:val="ConsPlusNormal1"/>
        <w:jc w:val="both"/>
        <w:rPr>
          <w:szCs w:val="24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2"/>
        <w:gridCol w:w="3191"/>
        <w:gridCol w:w="3001"/>
        <w:gridCol w:w="3371"/>
      </w:tblGrid>
      <w:tr w:rsidR="0025315E" w:rsidRPr="00D838AE" w:rsidTr="0025315E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bookmarkStart w:id="3" w:name="_GoBack" w:colFirst="4" w:colLast="4"/>
            <w:r w:rsidRPr="00D838AE">
              <w:rPr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Задачи структурного элемента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Связь с показателями</w:t>
            </w:r>
          </w:p>
        </w:tc>
      </w:tr>
      <w:tr w:rsidR="0025315E" w:rsidRPr="00D838AE" w:rsidTr="0025315E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 w:rsidRPr="00D838AE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D838AE" w:rsidRPr="00D838AE" w:rsidTr="00D838AE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D838AE" w:rsidRDefault="00D838AE" w:rsidP="00D838AE">
            <w:pPr>
              <w:rPr>
                <w:rFonts w:eastAsia="Calibri"/>
                <w:sz w:val="20"/>
                <w:szCs w:val="20"/>
                <w:shd w:val="clear" w:color="auto" w:fill="81D41A"/>
                <w:lang w:eastAsia="en-US"/>
              </w:rPr>
            </w:pPr>
          </w:p>
          <w:p w:rsidR="0025315E" w:rsidRPr="00D838AE" w:rsidRDefault="00D838AE" w:rsidP="00D838AE">
            <w:pPr>
              <w:rPr>
                <w:sz w:val="20"/>
                <w:szCs w:val="20"/>
                <w:lang w:eastAsia="en-US"/>
              </w:rPr>
            </w:pPr>
            <w:r w:rsidRPr="00D838AE">
              <w:rPr>
                <w:rFonts w:eastAsia="Calibri"/>
                <w:sz w:val="20"/>
                <w:szCs w:val="20"/>
                <w:shd w:val="clear" w:color="auto" w:fill="FFFFFF" w:themeFill="background1"/>
                <w:lang w:eastAsia="en-US"/>
              </w:rPr>
              <w:t xml:space="preserve">   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315E" w:rsidRPr="00D838AE" w:rsidRDefault="0025315E" w:rsidP="00BF0AA7">
            <w:pPr>
              <w:pStyle w:val="ConsPlusNormal1"/>
              <w:shd w:val="clear" w:color="auto" w:fill="FFFFFF" w:themeFill="background1"/>
              <w:rPr>
                <w:color w:val="000000" w:themeColor="dark1"/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color w:val="000000" w:themeColor="dark1"/>
                <w:sz w:val="20"/>
                <w:szCs w:val="20"/>
                <w:shd w:val="clear" w:color="auto" w:fill="FFFFFF" w:themeFill="background1"/>
                <w:lang w:eastAsia="en-US"/>
              </w:rPr>
              <w:t>Комплекс процессных мероприятий в рамках регионального проекта «Обеспечение и организаци</w:t>
            </w:r>
            <w:r w:rsidR="00BF0AA7" w:rsidRPr="00D838AE">
              <w:rPr>
                <w:color w:val="000000" w:themeColor="dark1"/>
                <w:sz w:val="20"/>
                <w:szCs w:val="20"/>
                <w:shd w:val="clear" w:color="auto" w:fill="FFFFFF" w:themeFill="background1"/>
                <w:lang w:eastAsia="en-US"/>
              </w:rPr>
              <w:t>я</w:t>
            </w:r>
            <w:r w:rsidR="00BF0AA7" w:rsidRPr="00D838AE">
              <w:rPr>
                <w:color w:val="000000" w:themeColor="dark1"/>
                <w:sz w:val="20"/>
                <w:szCs w:val="20"/>
                <w:shd w:val="clear" w:color="auto" w:fill="81D41A"/>
                <w:lang w:eastAsia="en-US"/>
              </w:rPr>
              <w:t xml:space="preserve"> </w:t>
            </w:r>
            <w:r w:rsidRPr="00D838AE">
              <w:rPr>
                <w:color w:val="000000" w:themeColor="dark1"/>
                <w:sz w:val="20"/>
                <w:szCs w:val="20"/>
                <w:shd w:val="clear" w:color="auto" w:fill="FFFFFF" w:themeFill="background1"/>
                <w:lang w:eastAsia="en-US"/>
              </w:rPr>
              <w:t>мероприятий в области антитеррористической защищенности в муниципальных организациях Кемеровской области – Кузбасса», не входящего в состав национального проекта</w:t>
            </w:r>
            <w:r w:rsidR="00BF0AA7" w:rsidRPr="00D838AE">
              <w:rPr>
                <w:color w:val="000000" w:themeColor="dark1"/>
                <w:sz w:val="20"/>
                <w:szCs w:val="20"/>
                <w:shd w:val="clear" w:color="auto" w:fill="FFFFFF" w:themeFill="background1"/>
                <w:lang w:eastAsia="en-US"/>
              </w:rPr>
              <w:t xml:space="preserve"> (</w:t>
            </w:r>
            <w:r w:rsidRPr="00D838AE">
              <w:rPr>
                <w:color w:val="000000" w:themeColor="dark1"/>
                <w:sz w:val="20"/>
                <w:szCs w:val="20"/>
                <w:shd w:val="clear" w:color="auto" w:fill="FFFFFF" w:themeFill="background1"/>
                <w:lang w:eastAsia="en-US"/>
              </w:rPr>
              <w:t>приложение № 1 к муниципальной программе</w:t>
            </w:r>
            <w:r w:rsidR="00BF0AA7" w:rsidRPr="00D838AE">
              <w:rPr>
                <w:color w:val="000000" w:themeColor="dark1"/>
                <w:sz w:val="20"/>
                <w:szCs w:val="20"/>
                <w:shd w:val="clear" w:color="auto" w:fill="FFFFFF" w:themeFill="background1"/>
                <w:lang w:eastAsia="en-US"/>
              </w:rPr>
              <w:t>)</w:t>
            </w:r>
          </w:p>
        </w:tc>
      </w:tr>
      <w:tr w:rsidR="0025315E" w:rsidRPr="00D838AE" w:rsidTr="00D838AE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15E" w:rsidRPr="00D838AE" w:rsidRDefault="0025315E">
            <w:pPr>
              <w:pStyle w:val="ConsPlusNormal1"/>
              <w:rPr>
                <w:sz w:val="20"/>
                <w:szCs w:val="20"/>
                <w:shd w:val="clear" w:color="auto" w:fill="81D41A"/>
                <w:lang w:eastAsia="en-US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15E" w:rsidRPr="00D838AE" w:rsidRDefault="0025315E" w:rsidP="008142D7">
            <w:pPr>
              <w:pStyle w:val="af8"/>
              <w:shd w:val="clear" w:color="auto" w:fill="FFFFFF" w:themeFill="background1"/>
              <w:spacing w:before="0" w:after="0" w:line="195" w:lineRule="atLeast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Ответственный за реализацию:</w:t>
            </w:r>
          </w:p>
          <w:p w:rsidR="0025315E" w:rsidRPr="00D838AE" w:rsidRDefault="0025315E" w:rsidP="008142D7">
            <w:pPr>
              <w:shd w:val="clear" w:color="auto" w:fill="FFFFFF" w:themeFill="background1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администрация Осинниковского</w:t>
            </w:r>
            <w:r w:rsidRPr="00D838AE">
              <w:rPr>
                <w:sz w:val="20"/>
                <w:szCs w:val="20"/>
                <w:shd w:val="clear" w:color="auto" w:fill="81D41A"/>
                <w:lang w:eastAsia="en-US"/>
              </w:rPr>
              <w:t xml:space="preserve"> </w:t>
            </w: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городского округа</w:t>
            </w:r>
          </w:p>
          <w:p w:rsidR="0025315E" w:rsidRPr="00D838AE" w:rsidRDefault="0025315E" w:rsidP="008142D7">
            <w:pPr>
              <w:shd w:val="clear" w:color="auto" w:fill="FFFFFF" w:themeFill="background1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 xml:space="preserve">(отдел по </w:t>
            </w:r>
            <w:r w:rsidRPr="00D838AE">
              <w:rPr>
                <w:sz w:val="20"/>
                <w:szCs w:val="20"/>
                <w:lang w:eastAsia="en-US"/>
              </w:rPr>
              <w:t xml:space="preserve">работе </w:t>
            </w:r>
            <w:proofErr w:type="gramStart"/>
            <w:r w:rsidRPr="00D838AE">
              <w:rPr>
                <w:sz w:val="20"/>
                <w:szCs w:val="20"/>
                <w:lang w:eastAsia="en-US"/>
              </w:rPr>
              <w:t>с</w:t>
            </w:r>
            <w:r w:rsidRPr="00D838AE">
              <w:rPr>
                <w:sz w:val="20"/>
                <w:szCs w:val="20"/>
                <w:shd w:val="clear" w:color="auto" w:fill="81D41A"/>
                <w:lang w:eastAsia="en-US"/>
              </w:rPr>
              <w:t xml:space="preserve"> </w:t>
            </w: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правоохранитель</w:t>
            </w:r>
            <w:proofErr w:type="gramEnd"/>
          </w:p>
          <w:p w:rsidR="0025315E" w:rsidRPr="00D838AE" w:rsidRDefault="0025315E" w:rsidP="008142D7">
            <w:pPr>
              <w:shd w:val="clear" w:color="auto" w:fill="FFFFFF" w:themeFill="background1"/>
              <w:rPr>
                <w:sz w:val="20"/>
                <w:szCs w:val="20"/>
                <w:shd w:val="clear" w:color="auto" w:fill="81D41A"/>
                <w:lang w:eastAsia="en-US"/>
              </w:rPr>
            </w:pPr>
            <w:proofErr w:type="spellStart"/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ными</w:t>
            </w:r>
            <w:proofErr w:type="spellEnd"/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 xml:space="preserve"> органами)</w:t>
            </w:r>
          </w:p>
          <w:p w:rsidR="0025315E" w:rsidRPr="00D838AE" w:rsidRDefault="0025315E">
            <w:pPr>
              <w:pStyle w:val="ConsPlusNormal1"/>
              <w:rPr>
                <w:sz w:val="20"/>
                <w:szCs w:val="20"/>
                <w:shd w:val="clear" w:color="auto" w:fill="81D41A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5315E" w:rsidRPr="00D838AE" w:rsidRDefault="0025315E">
            <w:pPr>
              <w:pStyle w:val="ConsPlusNormal1"/>
              <w:rPr>
                <w:sz w:val="20"/>
                <w:szCs w:val="20"/>
                <w:shd w:val="clear" w:color="auto" w:fill="81D41A"/>
                <w:lang w:eastAsia="en-US"/>
              </w:rPr>
            </w:pPr>
          </w:p>
        </w:tc>
      </w:tr>
      <w:tr w:rsidR="0025315E" w:rsidTr="008142D7">
        <w:trPr>
          <w:trHeight w:val="102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5315E" w:rsidRPr="00D838AE" w:rsidRDefault="0025315E">
            <w:pPr>
              <w:pStyle w:val="ConsPlusNormal1"/>
              <w:jc w:val="center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1.1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5315E" w:rsidRPr="00D838AE" w:rsidRDefault="0025315E" w:rsidP="002A19AE">
            <w:pPr>
              <w:pStyle w:val="af8"/>
              <w:spacing w:before="0" w:after="0" w:line="195" w:lineRule="atLeast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Обеспечена антитеррористическая защищенность в муниципальных</w:t>
            </w:r>
            <w:r w:rsidRPr="00D838AE">
              <w:rPr>
                <w:sz w:val="20"/>
                <w:szCs w:val="20"/>
                <w:shd w:val="clear" w:color="auto" w:fill="81D41A"/>
                <w:lang w:eastAsia="en-US"/>
              </w:rPr>
              <w:t xml:space="preserve"> </w:t>
            </w: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организациях Кемеровской</w:t>
            </w:r>
          </w:p>
          <w:p w:rsidR="0025315E" w:rsidRPr="00D838AE" w:rsidRDefault="0025315E" w:rsidP="002A19AE">
            <w:pPr>
              <w:pStyle w:val="af8"/>
              <w:spacing w:before="0" w:after="0" w:line="195" w:lineRule="atLeast"/>
              <w:rPr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области – Кузбасса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5315E" w:rsidRPr="00D838AE" w:rsidRDefault="0025315E">
            <w:pPr>
              <w:pStyle w:val="af8"/>
              <w:spacing w:before="0" w:after="0" w:line="266" w:lineRule="atLeast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Обеспечена антитеррористическая защищенности в муниципальных</w:t>
            </w:r>
            <w:r w:rsidRPr="00D838AE">
              <w:rPr>
                <w:sz w:val="20"/>
                <w:szCs w:val="20"/>
                <w:shd w:val="clear" w:color="auto" w:fill="81D41A"/>
                <w:lang w:eastAsia="en-US"/>
              </w:rPr>
              <w:t xml:space="preserve"> </w:t>
            </w: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образовательных организациях Осинниковского городского</w:t>
            </w:r>
            <w:r w:rsidRPr="00D838AE">
              <w:rPr>
                <w:sz w:val="20"/>
                <w:szCs w:val="20"/>
                <w:shd w:val="clear" w:color="auto" w:fill="81D41A"/>
                <w:lang w:eastAsia="en-US"/>
              </w:rPr>
              <w:t xml:space="preserve"> </w:t>
            </w:r>
            <w:r w:rsidRPr="00D838AE">
              <w:rPr>
                <w:sz w:val="20"/>
                <w:szCs w:val="20"/>
                <w:lang w:eastAsia="en-US"/>
              </w:rPr>
              <w:t>округа Кемеровской области – Кузбасса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5315E" w:rsidRDefault="0025315E">
            <w:pPr>
              <w:pStyle w:val="ConsPlusNormal1"/>
              <w:rPr>
                <w:sz w:val="20"/>
                <w:szCs w:val="20"/>
                <w:shd w:val="clear" w:color="auto" w:fill="81D41A"/>
                <w:lang w:eastAsia="en-US"/>
              </w:rPr>
            </w:pP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К</w:t>
            </w:r>
            <w:r w:rsidR="002A19AE"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о</w:t>
            </w:r>
            <w:r w:rsidRPr="00D838AE">
              <w:rPr>
                <w:sz w:val="20"/>
                <w:szCs w:val="20"/>
                <w:shd w:val="clear" w:color="auto" w:fill="FFFFFF" w:themeFill="background1"/>
                <w:lang w:eastAsia="en-US"/>
              </w:rPr>
              <w:t>личество совершенных террористических актов на территории Осинниковского городского округа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7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Комплекс процессных мероприятий «Обеспечение и организация мероприятий в области п</w:t>
            </w:r>
            <w:r>
              <w:rPr>
                <w:bCs/>
                <w:sz w:val="20"/>
                <w:szCs w:val="20"/>
                <w:lang w:eastAsia="en-US"/>
              </w:rPr>
              <w:t>ротиводействия терроризму и экстремизму в Осинниковском городском округе</w:t>
            </w:r>
            <w:r>
              <w:rPr>
                <w:sz w:val="20"/>
                <w:szCs w:val="20"/>
                <w:lang w:eastAsia="en-US"/>
              </w:rPr>
              <w:t>»</w:t>
            </w:r>
          </w:p>
          <w:p w:rsidR="0025315E" w:rsidRDefault="0025315E">
            <w:pPr>
              <w:pStyle w:val="ConsPlusNormal1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(приложение к муниципальной программе)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15E" w:rsidRDefault="0025315E">
            <w:pPr>
              <w:pStyle w:val="ConsPlusNormal1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af8"/>
              <w:spacing w:before="0" w:after="0" w:line="195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Ответственный за реализацию:</w:t>
            </w:r>
          </w:p>
          <w:p w:rsidR="0025315E" w:rsidRDefault="0025315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администрация Осинниковского городского округа</w:t>
            </w:r>
          </w:p>
          <w:p w:rsidR="0025315E" w:rsidRDefault="0025315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(отдел по работе с 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правоохран</w:t>
            </w:r>
            <w:proofErr w:type="spellEnd"/>
            <w:r w:rsidR="00BF0AA7">
              <w:rPr>
                <w:sz w:val="20"/>
                <w:szCs w:val="20"/>
                <w:lang w:eastAsia="en-US"/>
              </w:rPr>
              <w:t xml:space="preserve">  тельными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органами)</w:t>
            </w:r>
          </w:p>
        </w:tc>
        <w:tc>
          <w:tcPr>
            <w:tcW w:w="637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3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tabs>
                <w:tab w:val="left" w:pos="2124"/>
              </w:tabs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Обеспечено совершенствование антитеррористической пропаганды</w:t>
            </w:r>
          </w:p>
        </w:tc>
        <w:tc>
          <w:tcPr>
            <w:tcW w:w="3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af8"/>
              <w:spacing w:before="0" w:after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 xml:space="preserve">Созданы условия для формирования </w:t>
            </w:r>
            <w:r>
              <w:rPr>
                <w:sz w:val="20"/>
                <w:szCs w:val="20"/>
                <w:lang w:eastAsia="en-US"/>
              </w:rPr>
              <w:t>у граждан неприятия идеологии терроризма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Количество совершенных террористических актов на территории Осинниковского городского округа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3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Обеспечена антитеррористическая защищенность объектов (территорий), находящихся в муниципальной собственности или в ведении органов местного самоуправления Осинниковского городского округа</w:t>
            </w:r>
          </w:p>
        </w:tc>
        <w:tc>
          <w:tcPr>
            <w:tcW w:w="3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15E" w:rsidRDefault="0025315E">
            <w:pPr>
              <w:widowControl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Обеспечена антитеррористическая защищенность в местах массового скопления граждан</w:t>
            </w:r>
          </w:p>
          <w:p w:rsidR="0025315E" w:rsidRDefault="0025315E">
            <w:pPr>
              <w:widowControl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widowContro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совершенных террористических актов на территории Осинниковского городского округа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3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Обеспечено совершенствование антиэкстремистской пропаганды</w:t>
            </w:r>
          </w:p>
        </w:tc>
        <w:tc>
          <w:tcPr>
            <w:tcW w:w="3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widowControl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Созданы условия для формирования негативного отношения к экстремизму у населения Осинниковского городского округа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widowContro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преступлений экстремистской направленности, совершённых на территории Осинниковского городского округа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2.4</w:t>
            </w:r>
          </w:p>
        </w:tc>
        <w:tc>
          <w:tcPr>
            <w:tcW w:w="3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Обеспечено своевременное предупреждение и выявление экстремистской деятельности</w:t>
            </w:r>
          </w:p>
        </w:tc>
        <w:tc>
          <w:tcPr>
            <w:tcW w:w="3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widowControl w:val="0"/>
              <w:jc w:val="both"/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 xml:space="preserve">Повышена эффективность принимаемых мер, </w:t>
            </w:r>
            <w:proofErr w:type="gramStart"/>
            <w:r>
              <w:rPr>
                <w:color w:val="000000" w:themeColor="dark1"/>
                <w:sz w:val="20"/>
                <w:szCs w:val="20"/>
                <w:lang w:eastAsia="en-US"/>
              </w:rPr>
              <w:t>направленных  на</w:t>
            </w:r>
            <w:proofErr w:type="gramEnd"/>
            <w:r>
              <w:rPr>
                <w:color w:val="000000" w:themeColor="dark1"/>
                <w:sz w:val="20"/>
                <w:szCs w:val="20"/>
                <w:lang w:eastAsia="en-US"/>
              </w:rPr>
              <w:t xml:space="preserve"> своевременное предупреждение и выявление экстремистской деятельности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widowControl w:val="0"/>
              <w:rPr>
                <w:color w:val="000000" w:themeColor="dark1"/>
                <w:sz w:val="20"/>
                <w:szCs w:val="20"/>
                <w:lang w:eastAsia="en-US"/>
              </w:rPr>
            </w:pPr>
            <w:r>
              <w:rPr>
                <w:color w:val="000000" w:themeColor="dark1"/>
                <w:sz w:val="20"/>
                <w:szCs w:val="20"/>
                <w:lang w:eastAsia="en-US"/>
              </w:rPr>
              <w:t>Количество преступлений экстремистской направленности, совершённых на территории Осинниковского городского округа</w:t>
            </w:r>
          </w:p>
        </w:tc>
      </w:tr>
      <w:tr w:rsidR="0025315E" w:rsidTr="0025315E">
        <w:trPr>
          <w:trHeight w:val="1"/>
        </w:trPr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ConsPlusNormal1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2.5</w:t>
            </w:r>
          </w:p>
        </w:tc>
        <w:tc>
          <w:tcPr>
            <w:tcW w:w="31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af8"/>
              <w:spacing w:before="0" w:after="0" w:line="249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Проведены профилактические мероприятия, направленные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  <w:lang w:eastAsia="en-US"/>
              </w:rPr>
              <w:t>террористической  и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экстремистской деятельности</w:t>
            </w:r>
          </w:p>
        </w:tc>
        <w:tc>
          <w:tcPr>
            <w:tcW w:w="30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315E" w:rsidRDefault="0025315E">
            <w:pPr>
              <w:pStyle w:val="af8"/>
              <w:spacing w:before="0" w:after="0" w:line="266" w:lineRule="atLeast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Созданы условия для формирования у населения Осинниковского городского округа </w:t>
            </w:r>
            <w:proofErr w:type="spellStart"/>
            <w:r>
              <w:rPr>
                <w:sz w:val="20"/>
                <w:szCs w:val="20"/>
                <w:lang w:eastAsia="en-US"/>
              </w:rPr>
              <w:t>антиэкстремистского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мировоззрения, привития молодежи неприятия идеологии терроризма</w:t>
            </w:r>
          </w:p>
        </w:tc>
        <w:tc>
          <w:tcPr>
            <w:tcW w:w="33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15E" w:rsidRDefault="0025315E">
            <w:pPr>
              <w:widowContro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преступлений экстремистской направленности, совершённых на территории Осинниковского городского округа;</w:t>
            </w:r>
          </w:p>
          <w:p w:rsidR="0025315E" w:rsidRDefault="0025315E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bookmarkEnd w:id="3"/>
    </w:tbl>
    <w:p w:rsidR="00DE6C10" w:rsidRPr="00F818DF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Pr="00F818DF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Pr="00F818DF" w:rsidRDefault="00DE6C10" w:rsidP="0025315E">
      <w:pPr>
        <w:pStyle w:val="ConsPlusTitle1"/>
        <w:outlineLvl w:val="2"/>
        <w:rPr>
          <w:rFonts w:ascii="Times New Roman" w:hAnsi="Times New Roman" w:cs="Times New Roman"/>
          <w:szCs w:val="24"/>
        </w:rPr>
      </w:pPr>
    </w:p>
    <w:p w:rsidR="00DE6C10" w:rsidRPr="00F818DF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Pr="001B4B19" w:rsidRDefault="00DE6C10" w:rsidP="001B4B19"/>
    <w:p w:rsidR="00DE6C10" w:rsidRPr="001B4B19" w:rsidRDefault="001B4B19" w:rsidP="001B4B19">
      <w:pPr>
        <w:rPr>
          <w:b/>
        </w:rPr>
      </w:pPr>
      <w:r>
        <w:t xml:space="preserve">                                      </w:t>
      </w:r>
      <w:r w:rsidR="009F5864" w:rsidRPr="001B4B19">
        <w:rPr>
          <w:b/>
        </w:rPr>
        <w:t>5. Финансовое обеспечение муниципальной программы</w:t>
      </w:r>
    </w:p>
    <w:p w:rsidR="00DE6C10" w:rsidRPr="001B4B19" w:rsidRDefault="00DE6C10" w:rsidP="001B4B19"/>
    <w:tbl>
      <w:tblPr>
        <w:tblW w:w="9525" w:type="dxa"/>
        <w:tblInd w:w="1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21"/>
        <w:gridCol w:w="1245"/>
        <w:gridCol w:w="1125"/>
        <w:gridCol w:w="1140"/>
        <w:gridCol w:w="1140"/>
        <w:gridCol w:w="1126"/>
        <w:gridCol w:w="1528"/>
      </w:tblGrid>
      <w:tr w:rsidR="00DE6C10" w:rsidRPr="001B4B19"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Объем финансового обеспечения по годам реализации, тыс. рублей</w:t>
            </w:r>
          </w:p>
        </w:tc>
      </w:tr>
      <w:tr w:rsidR="00DE6C10" w:rsidRPr="001B4B19"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DE6C10" w:rsidP="001B4B1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2026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2027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2028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2029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2030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Всего</w:t>
            </w:r>
          </w:p>
        </w:tc>
      </w:tr>
      <w:tr w:rsidR="00DE6C10" w:rsidRPr="001B4B19"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Муниципальная программа (всего), в том числе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2596,1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1097,4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3639,7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7333,2</w:t>
            </w:r>
          </w:p>
        </w:tc>
      </w:tr>
      <w:tr w:rsidR="00DE6C10" w:rsidRPr="001B4B19"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Структурный элемент</w:t>
            </w:r>
          </w:p>
          <w:p w:rsidR="00DE6C10" w:rsidRPr="001B4B19" w:rsidRDefault="009F5864" w:rsidP="001B4B19">
            <w:r w:rsidRPr="001B4B19">
              <w:t>«Комплекс процессных мероприятий в рамках регионального проекта «Обеспечение и организация мероприятий в области антитеррористической защищенности в муниципальных организациях Кемеровской области – Кузбасса», не входящего в состав национального проекта»</w:t>
            </w:r>
          </w:p>
          <w:p w:rsidR="00DE6C10" w:rsidRPr="001B4B19" w:rsidRDefault="009F5864" w:rsidP="001B4B19">
            <w:r w:rsidRPr="001B4B19">
              <w:t>(всего), в том числе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847,4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3 389,7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4237,1</w:t>
            </w:r>
          </w:p>
        </w:tc>
      </w:tr>
      <w:tr w:rsidR="00DE6C10" w:rsidRPr="001B4B19"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proofErr w:type="gramStart"/>
            <w:r w:rsidRPr="001B4B19">
              <w:t>Местный  бюджет</w:t>
            </w:r>
            <w:proofErr w:type="gramEnd"/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59,3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237,3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296,6</w:t>
            </w:r>
          </w:p>
        </w:tc>
      </w:tr>
      <w:tr w:rsidR="00DE6C10" w:rsidRPr="001B4B19"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Областной бюджет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788,1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3 152,4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3 940,5</w:t>
            </w:r>
          </w:p>
        </w:tc>
      </w:tr>
      <w:tr w:rsidR="00DE6C10" w:rsidRPr="001B4B19"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Структурный элемент</w:t>
            </w:r>
          </w:p>
          <w:p w:rsidR="00DE6C10" w:rsidRPr="001B4B19" w:rsidRDefault="009F5864" w:rsidP="001B4B19">
            <w:r w:rsidRPr="001B4B19">
              <w:t xml:space="preserve">«Комплекс процессных </w:t>
            </w:r>
            <w:proofErr w:type="gramStart"/>
            <w:r w:rsidRPr="001B4B19">
              <w:t>мероприятий  «</w:t>
            </w:r>
            <w:proofErr w:type="gramEnd"/>
            <w:r w:rsidRPr="001B4B19">
              <w:t>Обеспечение и организация мероприятий в области противодействия терроризму и экстремизму в Осинниковском городском округе» (всего), в том числе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2596,1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3096,1</w:t>
            </w:r>
          </w:p>
        </w:tc>
      </w:tr>
      <w:tr w:rsidR="00DE6C10" w:rsidRPr="001B4B19"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proofErr w:type="gramStart"/>
            <w:r w:rsidRPr="001B4B19">
              <w:t>Местный  бюджет</w:t>
            </w:r>
            <w:proofErr w:type="gramEnd"/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2596,1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250,0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1B4B19" w:rsidRDefault="009F5864" w:rsidP="001B4B19">
            <w:r w:rsidRPr="001B4B19">
              <w:t>3096,1</w:t>
            </w:r>
          </w:p>
        </w:tc>
      </w:tr>
    </w:tbl>
    <w:p w:rsidR="00DE6C10" w:rsidRPr="001B4B19" w:rsidRDefault="009F5864" w:rsidP="001B4B19">
      <w:pPr>
        <w:sectPr w:rsidR="00DE6C10" w:rsidRPr="001B4B19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567" w:bottom="709" w:left="1134" w:header="0" w:footer="0" w:gutter="0"/>
          <w:cols w:space="720"/>
          <w:formProt w:val="0"/>
          <w:docGrid w:linePitch="360"/>
        </w:sectPr>
      </w:pPr>
      <w:r w:rsidRPr="001B4B19">
        <w:br w:type="page"/>
      </w:r>
    </w:p>
    <w:p w:rsidR="00DE6C10" w:rsidRPr="00F818DF" w:rsidRDefault="00DE6C10">
      <w:pPr>
        <w:jc w:val="right"/>
        <w:rPr>
          <w:color w:val="000000"/>
          <w:shd w:val="clear" w:color="auto" w:fill="81D41A"/>
        </w:rPr>
      </w:pPr>
    </w:p>
    <w:p w:rsidR="00DE6C10" w:rsidRPr="001B4B19" w:rsidRDefault="001B4B19" w:rsidP="001B4B19">
      <w:r>
        <w:t xml:space="preserve">                                                                                                                                             </w:t>
      </w:r>
      <w:r w:rsidR="009F5864" w:rsidRPr="001B4B19">
        <w:t xml:space="preserve">Приложение №1 </w:t>
      </w:r>
    </w:p>
    <w:p w:rsidR="00DE6C10" w:rsidRPr="001B4B19" w:rsidRDefault="001B4B19" w:rsidP="001B4B19">
      <w:r>
        <w:t xml:space="preserve">                                                                                                                        </w:t>
      </w:r>
      <w:r w:rsidR="009F5864" w:rsidRPr="001B4B19">
        <w:t>к муниципальной программе</w:t>
      </w:r>
    </w:p>
    <w:p w:rsidR="00DE6C10" w:rsidRPr="001B4B19" w:rsidRDefault="001B4B19" w:rsidP="001B4B19">
      <w:r>
        <w:t xml:space="preserve">                                                                                                                     </w:t>
      </w:r>
      <w:r w:rsidR="009F5864" w:rsidRPr="001B4B19">
        <w:t>«Противодействие терроризму</w:t>
      </w:r>
    </w:p>
    <w:p w:rsidR="00DE6C10" w:rsidRPr="001B4B19" w:rsidRDefault="001B4B19" w:rsidP="001B4B19">
      <w:r>
        <w:t xml:space="preserve">                                                                                                                  </w:t>
      </w:r>
      <w:r w:rsidR="009F5864" w:rsidRPr="001B4B19">
        <w:t>и экстремизму в Осинниковском</w:t>
      </w:r>
    </w:p>
    <w:p w:rsidR="00DE6C10" w:rsidRPr="001B4B19" w:rsidRDefault="001B4B19" w:rsidP="001B4B19">
      <w:r>
        <w:t xml:space="preserve">                                                                                                                                         </w:t>
      </w:r>
      <w:r w:rsidR="009F5864" w:rsidRPr="001B4B19">
        <w:t>городском округе»</w:t>
      </w:r>
    </w:p>
    <w:p w:rsidR="00DE6C10" w:rsidRDefault="00DE6C10">
      <w:pPr>
        <w:tabs>
          <w:tab w:val="left" w:pos="0"/>
          <w:tab w:val="left" w:pos="8175"/>
        </w:tabs>
        <w:ind w:right="49"/>
        <w:rPr>
          <w:sz w:val="20"/>
          <w:szCs w:val="20"/>
          <w:shd w:val="clear" w:color="auto" w:fill="81D41A"/>
        </w:rPr>
      </w:pPr>
    </w:p>
    <w:p w:rsidR="00DE6C10" w:rsidRDefault="00DE6C10">
      <w:pPr>
        <w:tabs>
          <w:tab w:val="left" w:pos="0"/>
        </w:tabs>
        <w:ind w:right="49"/>
        <w:rPr>
          <w:sz w:val="20"/>
          <w:szCs w:val="20"/>
        </w:rPr>
      </w:pPr>
    </w:p>
    <w:p w:rsidR="00DE6C10" w:rsidRDefault="00DE6C10">
      <w:pPr>
        <w:tabs>
          <w:tab w:val="left" w:pos="0"/>
        </w:tabs>
        <w:ind w:right="49"/>
        <w:rPr>
          <w:sz w:val="20"/>
          <w:szCs w:val="20"/>
        </w:rPr>
      </w:pPr>
    </w:p>
    <w:p w:rsidR="00DE6C10" w:rsidRDefault="009F5864">
      <w:pPr>
        <w:pStyle w:val="ConsPlusTitle1"/>
        <w:jc w:val="center"/>
      </w:pPr>
      <w:r>
        <w:rPr>
          <w:rFonts w:ascii="Times New Roman" w:hAnsi="Times New Roman" w:cs="Times New Roman"/>
          <w:szCs w:val="24"/>
        </w:rPr>
        <w:t>Паспорт</w:t>
      </w:r>
    </w:p>
    <w:p w:rsidR="00DE6C10" w:rsidRDefault="009F5864">
      <w:pPr>
        <w:pStyle w:val="ConsPlusTitle1"/>
        <w:jc w:val="center"/>
      </w:pPr>
      <w:r>
        <w:rPr>
          <w:rFonts w:ascii="Times New Roman" w:hAnsi="Times New Roman" w:cs="Times New Roman"/>
          <w:szCs w:val="24"/>
        </w:rPr>
        <w:t xml:space="preserve">комплекса процессных мероприятий в рамках регионального проекта </w:t>
      </w:r>
    </w:p>
    <w:p w:rsidR="00DE6C10" w:rsidRDefault="009F5864">
      <w:pPr>
        <w:pStyle w:val="ConsPlusNormal1"/>
        <w:jc w:val="center"/>
      </w:pPr>
      <w:r>
        <w:rPr>
          <w:b/>
          <w:szCs w:val="24"/>
        </w:rPr>
        <w:t xml:space="preserve">«Обеспечение и организация мероприятий в области антитеррористической защищенности в муниципальных организациях Кемеровской области – Кузбасса», </w:t>
      </w:r>
    </w:p>
    <w:p w:rsidR="00DE6C10" w:rsidRDefault="009F5864">
      <w:pPr>
        <w:pStyle w:val="ConsPlusNormal1"/>
        <w:jc w:val="center"/>
      </w:pPr>
      <w:r>
        <w:rPr>
          <w:b/>
          <w:szCs w:val="24"/>
        </w:rPr>
        <w:t xml:space="preserve">не входящего в состав национального проекта </w:t>
      </w: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 Общие положения</w:t>
      </w:r>
    </w:p>
    <w:p w:rsidR="00DE6C10" w:rsidRDefault="00DE6C10">
      <w:pPr>
        <w:pStyle w:val="ConsPlusNormal1"/>
        <w:jc w:val="both"/>
        <w:rPr>
          <w:szCs w:val="24"/>
        </w:rPr>
      </w:pPr>
    </w:p>
    <w:tbl>
      <w:tblPr>
        <w:tblW w:w="5000" w:type="pct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0"/>
        <w:gridCol w:w="6245"/>
      </w:tblGrid>
      <w:tr w:rsidR="00DE6C10"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Cs w:val="24"/>
              </w:rPr>
            </w:pPr>
            <w:r>
              <w:rPr>
                <w:szCs w:val="24"/>
              </w:rPr>
              <w:t>Ответственный орган местного самоуправления Осинниковского городского округа (соисполнитель муниципальной программы)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r>
              <w:t>Администрация Осинниковского городского округа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t>(отдел по работе с правоохранительными органами)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Cs w:val="24"/>
              </w:rPr>
              <w:t>Начальник Яшин Алексей Владимирович</w:t>
            </w:r>
          </w:p>
        </w:tc>
      </w:tr>
      <w:tr w:rsidR="00DE6C10"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Cs w:val="24"/>
              </w:rPr>
            </w:pPr>
            <w:r>
              <w:rPr>
                <w:szCs w:val="24"/>
              </w:rPr>
              <w:t>Связь с муниципальной программой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both"/>
              <w:rPr>
                <w:bCs/>
              </w:rPr>
            </w:pPr>
            <w:r>
              <w:t xml:space="preserve">Муниципальная программа </w:t>
            </w:r>
            <w:r>
              <w:rPr>
                <w:bCs/>
              </w:rPr>
              <w:t>«Противодействие терроризму и экстремизму в Осинниковском городском округе</w:t>
            </w:r>
            <w:r>
              <w:t>»</w:t>
            </w:r>
          </w:p>
        </w:tc>
      </w:tr>
    </w:tbl>
    <w:p w:rsidR="00DE6C10" w:rsidRDefault="00DE6C10">
      <w:pPr>
        <w:sectPr w:rsidR="00DE6C10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567" w:right="567" w:bottom="567" w:left="1134" w:header="0" w:footer="0" w:gutter="0"/>
          <w:cols w:space="720"/>
          <w:formProt w:val="0"/>
          <w:titlePg/>
          <w:docGrid w:linePitch="100"/>
        </w:sect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Показатели комплекса процессных мероприятий</w:t>
      </w: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tbl>
      <w:tblPr>
        <w:tblW w:w="4600" w:type="pct"/>
        <w:tblInd w:w="6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2045"/>
        <w:gridCol w:w="2015"/>
        <w:gridCol w:w="1042"/>
        <w:gridCol w:w="1003"/>
        <w:gridCol w:w="883"/>
        <w:gridCol w:w="685"/>
        <w:gridCol w:w="717"/>
        <w:gridCol w:w="706"/>
        <w:gridCol w:w="699"/>
        <w:gridCol w:w="702"/>
        <w:gridCol w:w="696"/>
        <w:gridCol w:w="17"/>
        <w:gridCol w:w="2203"/>
      </w:tblGrid>
      <w:tr w:rsidR="00DE6C10"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32">
              <w:r>
                <w:rPr>
                  <w:color w:val="0000FF"/>
                  <w:sz w:val="20"/>
                  <w:szCs w:val="20"/>
                </w:rPr>
                <w:t>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5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DE6C10"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2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</w:tr>
      <w:tr w:rsidR="00DE6C1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ind w:left="3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DE6C1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антитеррористическая защищенность в муниципальных организациях Кемеровской области – Кузбасса</w:t>
            </w:r>
          </w:p>
        </w:tc>
      </w:tr>
      <w:tr w:rsidR="00DE6C10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муниципальных образовательных организаций Осинниковского городского округа Кемеровской области - Кузбасса, в которых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 по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обеспечению антитеррористической защищенности, от количества, определенного в соответствии Соглашением</w:t>
            </w:r>
            <w:r>
              <w:rPr>
                <w:rStyle w:val="a8"/>
              </w:rPr>
              <w:footnoteReference w:id="1"/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DE6C10" w:rsidRDefault="00DE6C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CE76C8">
            <w:pPr>
              <w:pStyle w:val="ConsPlusNormal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</w:pPr>
            <w: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</w:pPr>
            <w: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</w:pPr>
            <w: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образования администрации Осинниковского городского округа;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 Администрации Осинниковского городского округа;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физической культуры, спорта, туризма и молодежной политики администрации Осинниковского городского округа</w:t>
            </w:r>
          </w:p>
        </w:tc>
      </w:tr>
    </w:tbl>
    <w:p w:rsidR="00DE6C10" w:rsidRDefault="00DE6C10">
      <w:pPr>
        <w:sectPr w:rsidR="00DE6C10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6838" w:h="11906" w:orient="landscape"/>
          <w:pgMar w:top="1134" w:right="567" w:bottom="766" w:left="1134" w:header="709" w:footer="709" w:gutter="0"/>
          <w:cols w:space="720"/>
          <w:formProt w:val="0"/>
          <w:docGrid w:linePitch="360"/>
        </w:sect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 План достижения показателей комплекса процессных</w:t>
      </w: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мероприятий в 2026 году</w:t>
      </w: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Normal1"/>
        <w:jc w:val="both"/>
        <w:rPr>
          <w:sz w:val="20"/>
          <w:szCs w:val="20"/>
        </w:rPr>
      </w:pPr>
    </w:p>
    <w:tbl>
      <w:tblPr>
        <w:tblW w:w="5000" w:type="pct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2515"/>
        <w:gridCol w:w="1131"/>
        <w:gridCol w:w="1235"/>
        <w:gridCol w:w="912"/>
        <w:gridCol w:w="1008"/>
        <w:gridCol w:w="708"/>
        <w:gridCol w:w="872"/>
        <w:gridCol w:w="578"/>
        <w:gridCol w:w="724"/>
        <w:gridCol w:w="719"/>
        <w:gridCol w:w="862"/>
        <w:gridCol w:w="1107"/>
        <w:gridCol w:w="1007"/>
        <w:gridCol w:w="881"/>
        <w:gridCol w:w="827"/>
      </w:tblGrid>
      <w:tr w:rsidR="00DE6C10"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комплекса процессных мероприятий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39">
              <w:r>
                <w:rPr>
                  <w:color w:val="0000FF"/>
                  <w:sz w:val="20"/>
                  <w:szCs w:val="20"/>
                </w:rPr>
                <w:t>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93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конец 2026 года</w:t>
            </w:r>
          </w:p>
        </w:tc>
      </w:tr>
      <w:tr w:rsidR="00DE6C10"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июль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</w:tr>
      <w:tr w:rsidR="00DE6C10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DE6C10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09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антитеррористическая защищенность в муниципальных организациях Кемеровской области – Кузбасса</w:t>
            </w:r>
          </w:p>
        </w:tc>
      </w:tr>
      <w:tr w:rsidR="00DE6C10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муниципальных образовательных организаций Осинниковского городского округа Кемеровской области - Кузбасса, в которых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 по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обеспечению антитеррористической защищенности, от количества, определенного в соответствии Соглашением</w:t>
            </w:r>
            <w:r>
              <w:rPr>
                <w:rStyle w:val="a8"/>
                <w:sz w:val="20"/>
                <w:szCs w:val="20"/>
              </w:rPr>
              <w:footnoteReference w:id="2"/>
            </w:r>
          </w:p>
          <w:p w:rsidR="00DE6C10" w:rsidRDefault="00DE6C10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br w:type="page"/>
      </w:r>
      <w:r>
        <w:rPr>
          <w:rFonts w:ascii="Times New Roman" w:hAnsi="Times New Roman" w:cs="Times New Roman"/>
          <w:szCs w:val="24"/>
        </w:rPr>
        <w:t>4. Перечень мероприятий (результатов) комплекса процессных</w:t>
      </w: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мероприятий</w:t>
      </w: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tbl>
      <w:tblPr>
        <w:tblW w:w="5000" w:type="pct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2654"/>
        <w:gridCol w:w="1517"/>
        <w:gridCol w:w="3034"/>
        <w:gridCol w:w="1219"/>
        <w:gridCol w:w="1215"/>
        <w:gridCol w:w="914"/>
        <w:gridCol w:w="907"/>
        <w:gridCol w:w="911"/>
        <w:gridCol w:w="909"/>
        <w:gridCol w:w="911"/>
        <w:gridCol w:w="906"/>
      </w:tblGrid>
      <w:tr w:rsidR="00DE6C10">
        <w:trPr>
          <w:jc w:val="right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40">
              <w:r>
                <w:rPr>
                  <w:color w:val="0000FF"/>
                  <w:sz w:val="20"/>
                  <w:szCs w:val="20"/>
                </w:rPr>
                <w:t>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DE6C10">
        <w:trPr>
          <w:jc w:val="right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3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DE6C10">
        <w:trPr>
          <w:trHeight w:val="232"/>
          <w:jc w:val="righ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DE6C10">
        <w:trPr>
          <w:jc w:val="righ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10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антитеррористическая защищенность в муниципальных организациях Кемеровской области – Кузбасса</w:t>
            </w:r>
          </w:p>
        </w:tc>
      </w:tr>
      <w:tr w:rsidR="00DE6C10">
        <w:trPr>
          <w:trHeight w:val="2862"/>
          <w:jc w:val="righ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Реализованы мероприятия по обеспечению антитеррористической защищенности в муниципальных образовательных организациях Осинниковского городского округа Кемеровской области - Кузбасса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66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  <w:p w:rsidR="00DE6C10" w:rsidRDefault="00DE6C10">
            <w:pPr>
              <w:pStyle w:val="af8"/>
              <w:spacing w:before="0" w:after="0" w:line="322" w:lineRule="atLeast"/>
              <w:jc w:val="center"/>
              <w:rPr>
                <w:sz w:val="19"/>
                <w:szCs w:val="19"/>
              </w:rPr>
            </w:pPr>
          </w:p>
          <w:p w:rsidR="00DE6C10" w:rsidRDefault="00DE6C10">
            <w:pPr>
              <w:pStyle w:val="af8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Реализованы мероприятия по обеспечению антитеррористической защищенности в муниципальных образовательных организациях Осинниковского городского округа Кемеровской области – Кузбасса (дошкольные образовательные организации, общеобразовательные организации, образовательные учреждения дополнительного образования детей в области образования, культуры, физической культуры и спорта), в том числе:</w:t>
            </w:r>
          </w:p>
          <w:p w:rsidR="00DE6C10" w:rsidRDefault="009F5864">
            <w:pPr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и модернизация систем видеонаблюдения;</w:t>
            </w:r>
          </w:p>
          <w:p w:rsidR="00DE6C10" w:rsidRDefault="009F5864">
            <w:pPr>
              <w:pStyle w:val="af8"/>
              <w:spacing w:before="0" w:after="0" w:line="266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систем контроля доступа; установка громкоговорящей связи; установка заграждений на территории; установка наружного освещения, постов охраны; оснащение стационарными тревожными кнопками Росгвардии, охранной сигнализацией, металлоискателями.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является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муниципальных образовательных организаций Осинниковского городского округа Кемеровской области - Кузбасса, в которых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 по</w:t>
            </w:r>
          </w:p>
          <w:p w:rsidR="00DE6C10" w:rsidRDefault="009F5864">
            <w:r>
              <w:rPr>
                <w:sz w:val="20"/>
                <w:szCs w:val="20"/>
              </w:rPr>
              <w:t>обеспечению антитеррористической защищенности, от количества, определенного в соответствии Соглашением</w:t>
            </w:r>
            <w:r>
              <w:rPr>
                <w:rStyle w:val="a8"/>
                <w:sz w:val="20"/>
                <w:szCs w:val="20"/>
              </w:rPr>
              <w:footnoteReference w:id="3"/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DE6C10" w:rsidRDefault="00DE6C10">
      <w:pPr>
        <w:sectPr w:rsidR="00DE6C10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6838" w:h="11906" w:orient="landscape"/>
          <w:pgMar w:top="1134" w:right="567" w:bottom="567" w:left="567" w:header="0" w:footer="0" w:gutter="0"/>
          <w:cols w:space="720"/>
          <w:formProt w:val="0"/>
          <w:titlePg/>
          <w:docGrid w:linePitch="326"/>
        </w:sectPr>
      </w:pPr>
    </w:p>
    <w:p w:rsidR="00DE6C10" w:rsidRPr="00F3114A" w:rsidRDefault="009F5864">
      <w:pPr>
        <w:pStyle w:val="ConsPlusTitle1"/>
        <w:jc w:val="center"/>
        <w:outlineLvl w:val="2"/>
        <w:rPr>
          <w:szCs w:val="24"/>
        </w:rPr>
      </w:pPr>
      <w:r w:rsidRPr="00F3114A">
        <w:rPr>
          <w:rFonts w:ascii="Times New Roman" w:hAnsi="Times New Roman" w:cs="Times New Roman"/>
          <w:szCs w:val="24"/>
        </w:rPr>
        <w:t>5. Финансовое обеспечение комплекса процессных мероприятий</w:t>
      </w:r>
    </w:p>
    <w:p w:rsidR="00DE6C10" w:rsidRPr="00F3114A" w:rsidRDefault="00DE6C10">
      <w:pPr>
        <w:pStyle w:val="ConsPlusNormal1"/>
        <w:jc w:val="both"/>
        <w:rPr>
          <w:sz w:val="19"/>
          <w:szCs w:val="19"/>
        </w:rPr>
      </w:pPr>
    </w:p>
    <w:tbl>
      <w:tblPr>
        <w:tblW w:w="9930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5"/>
        <w:gridCol w:w="1048"/>
        <w:gridCol w:w="1022"/>
        <w:gridCol w:w="1125"/>
        <w:gridCol w:w="1066"/>
        <w:gridCol w:w="1079"/>
        <w:gridCol w:w="1935"/>
      </w:tblGrid>
      <w:tr w:rsidR="00DE6C10" w:rsidRPr="00F3114A">
        <w:tc>
          <w:tcPr>
            <w:tcW w:w="2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72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Объем финансового обеспечения по годам реализации, тыс. рублей</w:t>
            </w:r>
          </w:p>
        </w:tc>
      </w:tr>
      <w:tr w:rsidR="00DE6C10" w:rsidRPr="00F3114A">
        <w:tc>
          <w:tcPr>
            <w:tcW w:w="2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DE6C10"/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2028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2029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2030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Всего</w:t>
            </w:r>
          </w:p>
        </w:tc>
      </w:tr>
      <w:tr w:rsidR="00DE6C10" w:rsidRPr="00F3114A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6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7</w:t>
            </w:r>
          </w:p>
        </w:tc>
      </w:tr>
      <w:tr w:rsidR="00DE6C10" w:rsidRPr="00F3114A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Комплекс процессных мероприятий в рамках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регионального проекта «Обеспечение и организация мероприятий в области антитеррористической защищенности в муниципальных организациях Кемеровской области – Кузбасса», не входящего в состав национального проекта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(всего), в том числе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847,4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3 389,7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4237,1</w:t>
            </w:r>
          </w:p>
        </w:tc>
      </w:tr>
      <w:tr w:rsidR="00DE6C10" w:rsidRPr="00F3114A">
        <w:trPr>
          <w:trHeight w:val="456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Местный бюджет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59,3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237,3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296,6</w:t>
            </w:r>
          </w:p>
        </w:tc>
      </w:tr>
      <w:tr w:rsidR="00DE6C10" w:rsidRPr="00F3114A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Областной бюджет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788,1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3 152,4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3 940,5</w:t>
            </w:r>
          </w:p>
        </w:tc>
      </w:tr>
      <w:tr w:rsidR="00DE6C10" w:rsidRPr="00F3114A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widowControl w:val="0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Мероприятие</w:t>
            </w:r>
          </w:p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19"/>
                <w:szCs w:val="19"/>
              </w:rPr>
              <w:t>«</w:t>
            </w:r>
            <w:r w:rsidRPr="00F3114A">
              <w:rPr>
                <w:sz w:val="20"/>
                <w:szCs w:val="20"/>
              </w:rPr>
              <w:t>Реализованы мероприятия по обеспечению антитеррористической защищенности в муниципальных образовательных организациях Осинниковского городского округа Кемеровской</w:t>
            </w:r>
          </w:p>
          <w:p w:rsidR="00DE6C10" w:rsidRPr="00F3114A" w:rsidRDefault="009F5864">
            <w:pPr>
              <w:widowControl w:val="0"/>
              <w:rPr>
                <w:sz w:val="19"/>
                <w:szCs w:val="19"/>
              </w:rPr>
            </w:pPr>
            <w:r w:rsidRPr="00F3114A">
              <w:rPr>
                <w:sz w:val="20"/>
                <w:szCs w:val="20"/>
              </w:rPr>
              <w:t>области - Кузбасса»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847,4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3 389,7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4237,1</w:t>
            </w:r>
          </w:p>
        </w:tc>
      </w:tr>
      <w:tr w:rsidR="00DE6C10" w:rsidRPr="00F3114A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Местный бюджет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59,3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237,3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296,6</w:t>
            </w:r>
          </w:p>
        </w:tc>
      </w:tr>
      <w:tr w:rsidR="00DE6C10" w:rsidRPr="00F3114A"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widowControl w:val="0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Областной бюджет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788,1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3 152,4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1B4B19">
            <w:r w:rsidRPr="00F3114A">
              <w:t>3 940,5</w:t>
            </w:r>
          </w:p>
        </w:tc>
      </w:tr>
    </w:tbl>
    <w:p w:rsidR="00DE6C10" w:rsidRPr="00F3114A" w:rsidRDefault="00DE6C10">
      <w:pPr>
        <w:sectPr w:rsidR="00DE6C10" w:rsidRPr="00F3114A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06" w:h="16838"/>
          <w:pgMar w:top="567" w:right="567" w:bottom="567" w:left="1134" w:header="0" w:footer="0" w:gutter="0"/>
          <w:cols w:space="720"/>
          <w:formProt w:val="0"/>
          <w:titlePg/>
          <w:docGrid w:linePitch="326"/>
        </w:sectPr>
      </w:pPr>
    </w:p>
    <w:p w:rsidR="00DE6C10" w:rsidRPr="00F3114A" w:rsidRDefault="001B4B19" w:rsidP="001B4B19">
      <w:pPr>
        <w:rPr>
          <w:b/>
        </w:rPr>
      </w:pPr>
      <w:r w:rsidRPr="00F3114A">
        <w:rPr>
          <w:b/>
        </w:rPr>
        <w:t xml:space="preserve">                                         </w:t>
      </w:r>
      <w:r w:rsidR="009F5864" w:rsidRPr="00F3114A">
        <w:rPr>
          <w:b/>
        </w:rPr>
        <w:t>6. План реализации комплекса процессных мероприятий</w:t>
      </w:r>
    </w:p>
    <w:p w:rsidR="00DE6C10" w:rsidRPr="00F3114A" w:rsidRDefault="00DE6C10">
      <w:pPr>
        <w:pStyle w:val="ConsPlusNormal1"/>
        <w:jc w:val="both"/>
        <w:rPr>
          <w:sz w:val="20"/>
          <w:szCs w:val="20"/>
          <w:shd w:val="clear" w:color="auto" w:fill="81D41A"/>
        </w:rPr>
      </w:pPr>
    </w:p>
    <w:tbl>
      <w:tblPr>
        <w:tblW w:w="5000" w:type="pct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0"/>
        <w:gridCol w:w="1400"/>
        <w:gridCol w:w="2871"/>
        <w:gridCol w:w="2674"/>
      </w:tblGrid>
      <w:tr w:rsidR="00DE6C10" w:rsidRPr="00F3114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Задача, мероприятие (результат) / контрольная точка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Ответственный исполнитель (Ф.И.О., должность, наименование органа местного самоуправления, иного учреждения (участник муниципальной программы)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DE6C10" w:rsidRPr="00F3114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1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4</w:t>
            </w:r>
          </w:p>
        </w:tc>
      </w:tr>
      <w:tr w:rsidR="00DE6C10" w:rsidRPr="00F3114A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Обеспечена антитеррористическая защищенность в муниципальных организациях Кемеровской области – Кузбасса</w:t>
            </w:r>
          </w:p>
        </w:tc>
      </w:tr>
      <w:tr w:rsidR="00DE6C10" w:rsidRPr="00F3114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Мероприятие (результат)</w:t>
            </w:r>
          </w:p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«Реализованы мероприятия по обеспечению антитеррористической защищенности в муниципальных образовательных организациях</w:t>
            </w:r>
          </w:p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Осинниковского городского округа Кемеровской области - Кузбасса»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X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DE6C1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 w:rsidRPr="00F3114A">
        <w:trPr>
          <w:trHeight w:val="1357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Контрольная точка 1.1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«Заключены муниципальные контракты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на поставку товаров, выполнение работ,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оказание услуг на реализацию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мероприятий по обеспечению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антитеррористической защищенности в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муниципальных образовательных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организациях Осинниковского городского округа, подведомственных Управлению образования администрации Осинниковского городского округа»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jc w:val="center"/>
            </w:pPr>
            <w:r w:rsidRPr="00F3114A">
              <w:rPr>
                <w:sz w:val="20"/>
                <w:szCs w:val="20"/>
              </w:rPr>
              <w:t>31 марта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Кехтер О.Н., начальник Управления образования администрации Осинниковского городского округа</w:t>
            </w:r>
          </w:p>
          <w:p w:rsidR="00DE6C10" w:rsidRPr="00F3114A" w:rsidRDefault="00DE6C10"/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  <w:p w:rsidR="00DE6C10" w:rsidRPr="00F3114A" w:rsidRDefault="00DE6C10">
            <w:pPr>
              <w:pStyle w:val="ConsPlusNormal1"/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af8"/>
              <w:spacing w:before="0" w:after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Справка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  <w:r w:rsidRPr="00F3114A">
              <w:rPr>
                <w:sz w:val="20"/>
                <w:szCs w:val="20"/>
              </w:rPr>
              <w:t>Управления образования администрации Осинниковского городского округа</w:t>
            </w: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</w:rPr>
            </w:pPr>
          </w:p>
        </w:tc>
      </w:tr>
      <w:tr w:rsidR="00DE6C10" w:rsidRPr="00F3114A">
        <w:trPr>
          <w:trHeight w:val="1357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Контрольная точка 1.2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«Заключены муниципальные контракты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на поставку товаров, выполнение работ,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оказание услуг на реализацию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мероприятий по обеспечению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антитеррористической защищенности в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муниципальных образовательных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организациях Осинниковского городского округа, подведомственных Управлению культуры администрации Осинниковского городского округа»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jc w:val="center"/>
            </w:pPr>
            <w:r w:rsidRPr="00F3114A">
              <w:rPr>
                <w:sz w:val="20"/>
                <w:szCs w:val="20"/>
              </w:rPr>
              <w:t>31 марта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Лях Е.А., начальник Управления культуры администрации Осинниковского городского округа</w:t>
            </w: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af8"/>
              <w:spacing w:before="0" w:after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Справка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  <w:r w:rsidRPr="00F3114A">
              <w:rPr>
                <w:sz w:val="20"/>
                <w:szCs w:val="20"/>
              </w:rPr>
              <w:t>Управления культуры администрации Осинниковского городского округа</w:t>
            </w:r>
          </w:p>
        </w:tc>
      </w:tr>
      <w:tr w:rsidR="00DE6C10" w:rsidRPr="00F3114A">
        <w:trPr>
          <w:trHeight w:val="1157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Контрольная точка 1.3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«Заключены муниципальные контракты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на поставку товаров, выполнение работ,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оказание услуг на реализацию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мероприятий по обеспечению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антитеррористической защищенности в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муниципальных образовательных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организациях Осинниковского городского округа, подведомственных Управлению физической культуры, спорта, туризма и молодежной политики администрации Осинниковского городского округа»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jc w:val="center"/>
            </w:pPr>
            <w:r w:rsidRPr="00F3114A">
              <w:rPr>
                <w:sz w:val="20"/>
                <w:szCs w:val="20"/>
              </w:rPr>
              <w:t>31 марта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Савкина Н.В., начальник Управления физической культуры, спорта, туризма и молодежной политики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af8"/>
              <w:spacing w:before="0" w:after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Справка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  <w:r w:rsidRPr="00F3114A">
              <w:rPr>
                <w:sz w:val="20"/>
                <w:szCs w:val="20"/>
              </w:rPr>
              <w:t>Управления физической культуры, спорта, туризма и молодежной политики администрации Осинниковского городского округа</w:t>
            </w: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</w:tc>
      </w:tr>
      <w:tr w:rsidR="00DE6C10" w:rsidRPr="00F3114A" w:rsidTr="00CE76C8">
        <w:trPr>
          <w:trHeight w:val="3060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Контрольная точка 2.1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«Выполнены работы, оказаны услуги по реализации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мероприятий по обеспечению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антитеррористической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защищенности в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муниципальных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  <w:r w:rsidRPr="00F3114A">
              <w:rPr>
                <w:sz w:val="19"/>
                <w:szCs w:val="19"/>
              </w:rPr>
              <w:t>образовательных организациях</w:t>
            </w:r>
            <w:r w:rsidRPr="00F3114A">
              <w:rPr>
                <w:sz w:val="20"/>
                <w:szCs w:val="20"/>
              </w:rPr>
              <w:t xml:space="preserve"> Осинниковского городского округа, подведомственных Управлению образования администрации Осинниковского городского округа»</w:t>
            </w: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af8"/>
              <w:spacing w:before="0" w:after="0" w:line="266" w:lineRule="atLeast"/>
              <w:rPr>
                <w:i/>
                <w:color w:val="1F497D" w:themeColor="dark2"/>
                <w:sz w:val="19"/>
                <w:szCs w:val="19"/>
                <w:shd w:val="clear" w:color="auto" w:fill="FFFF0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</w:pPr>
            <w:r w:rsidRPr="00F3114A">
              <w:rPr>
                <w:sz w:val="20"/>
                <w:szCs w:val="20"/>
              </w:rPr>
              <w:t>31 августа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</w:pPr>
            <w:r w:rsidRPr="00F3114A">
              <w:rPr>
                <w:sz w:val="20"/>
                <w:szCs w:val="20"/>
              </w:rPr>
              <w:t>Кехтер О.Н., начальник Управления образования администрации Осинниковского городского округа</w:t>
            </w: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 xml:space="preserve">Справка </w:t>
            </w:r>
            <w:r w:rsidRPr="00F3114A">
              <w:rPr>
                <w:sz w:val="20"/>
                <w:szCs w:val="20"/>
              </w:rPr>
              <w:t>Управления образования администрации Осинниковского городского округа</w:t>
            </w:r>
            <w:r w:rsidRPr="00F3114A">
              <w:rPr>
                <w:sz w:val="19"/>
                <w:szCs w:val="19"/>
              </w:rPr>
              <w:t xml:space="preserve"> о выполнении мероприятия</w:t>
            </w:r>
            <w:r w:rsidRPr="00F3114A">
              <w:rPr>
                <w:sz w:val="19"/>
                <w:szCs w:val="19"/>
                <w:shd w:val="clear" w:color="auto" w:fill="FFFF00"/>
              </w:rPr>
              <w:t xml:space="preserve"> </w:t>
            </w:r>
          </w:p>
          <w:p w:rsidR="00DE6C10" w:rsidRPr="00F3114A" w:rsidRDefault="00DE6C10"/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</w:p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/>
          <w:p w:rsidR="00DE6C10" w:rsidRPr="00F3114A" w:rsidRDefault="00DE6C10">
            <w:pPr>
              <w:pStyle w:val="ConsPlusNormal1"/>
              <w:rPr>
                <w:sz w:val="19"/>
                <w:szCs w:val="19"/>
              </w:rPr>
            </w:pPr>
          </w:p>
        </w:tc>
      </w:tr>
      <w:tr w:rsidR="00DE6C10" w:rsidRPr="00F3114A">
        <w:trPr>
          <w:trHeight w:val="3181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Контрольная точка 2.2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«Выполнены работы, оказаны услуги по реализации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мероприятий по обеспечению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антитеррористической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защищенности в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муниципальных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  <w:r w:rsidRPr="00F3114A">
              <w:rPr>
                <w:sz w:val="19"/>
                <w:szCs w:val="19"/>
              </w:rPr>
              <w:t>образовательных организациях</w:t>
            </w:r>
            <w:r w:rsidRPr="00F3114A">
              <w:rPr>
                <w:sz w:val="20"/>
                <w:szCs w:val="20"/>
              </w:rPr>
              <w:t xml:space="preserve"> Осинниковского городского округа, подведомственных Управлению культуры администрации Осинниковского городского округа»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</w:pPr>
            <w:r w:rsidRPr="00F3114A">
              <w:rPr>
                <w:sz w:val="20"/>
                <w:szCs w:val="20"/>
              </w:rPr>
              <w:t>31 августа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Лях Е.А., начальник Управления культуры администрации Осинниковского городского округа</w:t>
            </w: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af8"/>
              <w:spacing w:before="0" w:after="0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 xml:space="preserve">Справка </w:t>
            </w:r>
            <w:r w:rsidRPr="00F3114A">
              <w:rPr>
                <w:sz w:val="20"/>
                <w:szCs w:val="20"/>
              </w:rPr>
              <w:t>Управления культуры администрации Осинниковского городского округа</w:t>
            </w:r>
            <w:r w:rsidRPr="00F3114A">
              <w:rPr>
                <w:sz w:val="19"/>
                <w:szCs w:val="19"/>
              </w:rPr>
              <w:t xml:space="preserve"> о выполнении мероприятия</w:t>
            </w:r>
            <w:r w:rsidRPr="00F3114A">
              <w:rPr>
                <w:sz w:val="19"/>
                <w:szCs w:val="19"/>
                <w:shd w:val="clear" w:color="auto" w:fill="FFFF00"/>
              </w:rPr>
              <w:t xml:space="preserve"> </w:t>
            </w:r>
          </w:p>
          <w:p w:rsidR="00DE6C10" w:rsidRPr="00F3114A" w:rsidRDefault="00DE6C10"/>
          <w:p w:rsidR="00DE6C10" w:rsidRPr="00F3114A" w:rsidRDefault="00DE6C10">
            <w:pPr>
              <w:pStyle w:val="ConsPlusNormal1"/>
              <w:rPr>
                <w:sz w:val="19"/>
                <w:szCs w:val="19"/>
              </w:rPr>
            </w:pPr>
          </w:p>
          <w:p w:rsidR="00DE6C10" w:rsidRPr="00F3114A" w:rsidRDefault="00DE6C10"/>
        </w:tc>
      </w:tr>
      <w:tr w:rsidR="00DE6C10" w:rsidRPr="00F3114A">
        <w:trPr>
          <w:trHeight w:val="1357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Контрольная точка 2.3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«Выполнены работы, оказаны услуги по реализации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мероприятий по обеспечению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антитеррористической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защищенности в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>муниципальных</w:t>
            </w:r>
          </w:p>
          <w:p w:rsidR="00DE6C10" w:rsidRPr="00F3114A" w:rsidRDefault="009F5864">
            <w:pPr>
              <w:pStyle w:val="ConsPlusNormal1"/>
              <w:rPr>
                <w:sz w:val="19"/>
                <w:szCs w:val="19"/>
                <w:shd w:val="clear" w:color="auto" w:fill="FFFF00"/>
              </w:rPr>
            </w:pPr>
            <w:r w:rsidRPr="00F3114A">
              <w:rPr>
                <w:sz w:val="19"/>
                <w:szCs w:val="19"/>
              </w:rPr>
              <w:t>образовательных организациях</w:t>
            </w:r>
            <w:r w:rsidRPr="00F3114A">
              <w:rPr>
                <w:sz w:val="20"/>
                <w:szCs w:val="20"/>
              </w:rPr>
              <w:t xml:space="preserve"> Осинниковского городского округа, подведомственных Управлению физической культуры, спорта, туризма и молодежной политики администрации Осинниковского городского округа»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31 августа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Савкина Н.В., начальник Управления физической культуры, спорта, туризма и молодежной политики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F42B22">
            <w:pPr>
              <w:pStyle w:val="af8"/>
              <w:spacing w:before="0" w:after="0"/>
              <w:rPr>
                <w:sz w:val="19"/>
                <w:szCs w:val="19"/>
              </w:rPr>
            </w:pPr>
            <w:r w:rsidRPr="00F3114A">
              <w:rPr>
                <w:sz w:val="19"/>
                <w:szCs w:val="19"/>
              </w:rPr>
              <w:t xml:space="preserve">Справка </w:t>
            </w:r>
            <w:r w:rsidRPr="00F3114A">
              <w:rPr>
                <w:sz w:val="20"/>
                <w:szCs w:val="20"/>
              </w:rPr>
              <w:t>Управления физической культуры, спорта, туризма и молодежной политики администрации Осинниковского городского округа</w:t>
            </w:r>
            <w:r w:rsidRPr="00F3114A">
              <w:rPr>
                <w:sz w:val="19"/>
                <w:szCs w:val="19"/>
              </w:rPr>
              <w:t xml:space="preserve"> о выполнении мероприятия</w:t>
            </w:r>
            <w:r w:rsidRPr="00F3114A">
              <w:rPr>
                <w:sz w:val="19"/>
                <w:szCs w:val="19"/>
                <w:shd w:val="clear" w:color="auto" w:fill="FFFF00"/>
              </w:rPr>
              <w:t xml:space="preserve"> </w:t>
            </w:r>
          </w:p>
        </w:tc>
      </w:tr>
      <w:tr w:rsidR="00DE6C10" w:rsidRPr="00F3114A" w:rsidTr="00AB0CD3">
        <w:trPr>
          <w:trHeight w:val="401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E6C10" w:rsidRPr="00EF5262" w:rsidRDefault="009F5864" w:rsidP="00CE76C8">
            <w:pPr>
              <w:widowControl w:val="0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EF5262">
              <w:rPr>
                <w:sz w:val="20"/>
                <w:szCs w:val="20"/>
                <w:shd w:val="clear" w:color="auto" w:fill="FFFFFF" w:themeFill="background1"/>
              </w:rPr>
              <w:t>Контрольная точка 3</w:t>
            </w:r>
          </w:p>
          <w:p w:rsidR="00DE6C10" w:rsidRPr="00EF5262" w:rsidRDefault="009F5864" w:rsidP="00CE76C8">
            <w:pPr>
              <w:widowControl w:val="0"/>
              <w:shd w:val="clear" w:color="auto" w:fill="FFFFFF" w:themeFill="background1"/>
              <w:rPr>
                <w:sz w:val="20"/>
                <w:szCs w:val="20"/>
              </w:rPr>
            </w:pPr>
            <w:r w:rsidRPr="00EF5262">
              <w:rPr>
                <w:sz w:val="20"/>
                <w:szCs w:val="20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31 августа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Кехтер О.Н., начальник Управления образования администрации Осинниковского городского округа;</w:t>
            </w:r>
          </w:p>
          <w:p w:rsidR="00DE6C10" w:rsidRPr="00F3114A" w:rsidRDefault="00DE6C10"/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Лях Е.А., начальник Управления культуры администрации Осинниковского городского округа;</w:t>
            </w: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Савкина Н.В., начальник Управления физической культуры, спорта, туризма и молодежной политики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af8"/>
              <w:spacing w:before="0" w:after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Акт приемки-передачи</w:t>
            </w: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AB0CD3" w:rsidRPr="00F3114A" w:rsidTr="00EF5262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E6C10" w:rsidRPr="00EF5262" w:rsidRDefault="009F5864" w:rsidP="00AB0CD3">
            <w:pPr>
              <w:widowControl w:val="0"/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EF5262">
              <w:rPr>
                <w:sz w:val="20"/>
                <w:szCs w:val="20"/>
                <w:shd w:val="clear" w:color="auto" w:fill="FFFFFF" w:themeFill="background1"/>
              </w:rPr>
              <w:t>Контрольная</w:t>
            </w:r>
            <w:r w:rsidR="00EF5262" w:rsidRPr="00EF5262">
              <w:rPr>
                <w:sz w:val="20"/>
                <w:szCs w:val="20"/>
                <w:shd w:val="clear" w:color="auto" w:fill="FFFFFF" w:themeFill="background1"/>
              </w:rPr>
              <w:t xml:space="preserve"> т</w:t>
            </w:r>
            <w:r w:rsidRPr="00EF5262">
              <w:rPr>
                <w:sz w:val="20"/>
                <w:szCs w:val="20"/>
                <w:shd w:val="clear" w:color="auto" w:fill="FFFFFF" w:themeFill="background1"/>
              </w:rPr>
              <w:t>очка 4</w:t>
            </w:r>
          </w:p>
          <w:p w:rsidR="00DE6C10" w:rsidRPr="00EF5262" w:rsidRDefault="009F5864">
            <w:pPr>
              <w:widowControl w:val="0"/>
              <w:jc w:val="both"/>
              <w:rPr>
                <w:sz w:val="20"/>
                <w:szCs w:val="20"/>
                <w:shd w:val="clear" w:color="auto" w:fill="FFFF00"/>
              </w:rPr>
            </w:pPr>
            <w:r w:rsidRPr="00EF5262">
              <w:rPr>
                <w:sz w:val="20"/>
                <w:szCs w:val="20"/>
              </w:rPr>
              <w:t>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31 августа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Кехтер О.Н., начальник Управления образования администрации Осинниковского городского округа;</w:t>
            </w:r>
          </w:p>
          <w:p w:rsidR="00DE6C10" w:rsidRPr="00F3114A" w:rsidRDefault="00DE6C10"/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Лях Е.А., начальник Управления культуры администрации Осинниковского городского округа;</w:t>
            </w:r>
          </w:p>
          <w:p w:rsidR="00DE6C10" w:rsidRPr="00F3114A" w:rsidRDefault="00DE6C10">
            <w:pPr>
              <w:pStyle w:val="ConsPlusNormal1"/>
              <w:rPr>
                <w:sz w:val="20"/>
                <w:szCs w:val="20"/>
              </w:rPr>
            </w:pP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Савкина Н.В., начальник Управления физической культуры, спорта, туризма и молодежной политики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 w:rsidP="00F42B22">
            <w:pPr>
              <w:pStyle w:val="af8"/>
              <w:spacing w:before="0" w:after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Выписка из лицевого счета получателя бюджетных средств</w:t>
            </w:r>
            <w:r w:rsidR="00F42B22" w:rsidRPr="00F3114A">
              <w:rPr>
                <w:sz w:val="20"/>
                <w:szCs w:val="20"/>
              </w:rPr>
              <w:t xml:space="preserve"> </w:t>
            </w:r>
            <w:r w:rsidR="00F42B22" w:rsidRPr="00AB0CD3">
              <w:rPr>
                <w:sz w:val="20"/>
                <w:szCs w:val="20"/>
                <w:shd w:val="clear" w:color="auto" w:fill="FFFFFF" w:themeFill="background1"/>
              </w:rPr>
              <w:t>и</w:t>
            </w:r>
            <w:r w:rsidRPr="00AB0CD3">
              <w:rPr>
                <w:sz w:val="20"/>
                <w:szCs w:val="20"/>
                <w:shd w:val="clear" w:color="auto" w:fill="FFFFFF" w:themeFill="background1"/>
              </w:rPr>
              <w:t>ли:</w:t>
            </w:r>
          </w:p>
          <w:p w:rsidR="00DE6C10" w:rsidRPr="00F3114A" w:rsidRDefault="00F42B22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п</w:t>
            </w:r>
            <w:r w:rsidR="009F5864" w:rsidRPr="00F3114A">
              <w:rPr>
                <w:sz w:val="20"/>
                <w:szCs w:val="20"/>
              </w:rPr>
              <w:t>латежное поручение</w:t>
            </w:r>
          </w:p>
          <w:p w:rsidR="00DE6C10" w:rsidRPr="00F3114A" w:rsidRDefault="00DE6C10"/>
        </w:tc>
      </w:tr>
    </w:tbl>
    <w:p w:rsidR="00DE6C10" w:rsidRPr="00F3114A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F3114A" w:rsidRDefault="00F3114A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9F5864">
      <w:pPr>
        <w:jc w:val="right"/>
        <w:rPr>
          <w:color w:val="000000"/>
        </w:rPr>
      </w:pPr>
      <w:r>
        <w:rPr>
          <w:color w:val="000000"/>
        </w:rPr>
        <w:t>Приложение №2</w:t>
      </w:r>
    </w:p>
    <w:p w:rsidR="00DE6C10" w:rsidRDefault="009F5864">
      <w:pPr>
        <w:jc w:val="right"/>
        <w:rPr>
          <w:color w:val="000000"/>
        </w:rPr>
      </w:pPr>
      <w:r>
        <w:rPr>
          <w:color w:val="000000"/>
        </w:rPr>
        <w:t>к муниципальной программе</w:t>
      </w:r>
    </w:p>
    <w:p w:rsidR="00DE6C10" w:rsidRDefault="009F5864">
      <w:pPr>
        <w:jc w:val="right"/>
        <w:rPr>
          <w:bCs/>
        </w:rPr>
      </w:pPr>
      <w:r>
        <w:rPr>
          <w:bCs/>
        </w:rPr>
        <w:t>«Противодействие терроризму</w:t>
      </w:r>
    </w:p>
    <w:p w:rsidR="00DE6C10" w:rsidRDefault="009F5864">
      <w:pPr>
        <w:jc w:val="right"/>
        <w:rPr>
          <w:bCs/>
        </w:rPr>
      </w:pPr>
      <w:r>
        <w:rPr>
          <w:bCs/>
        </w:rPr>
        <w:t>и экстремизму в Осинниковском</w:t>
      </w:r>
    </w:p>
    <w:p w:rsidR="00DE6C10" w:rsidRDefault="009F5864">
      <w:pPr>
        <w:jc w:val="right"/>
      </w:pPr>
      <w:r>
        <w:rPr>
          <w:bCs/>
        </w:rPr>
        <w:t>городском округе»</w:t>
      </w: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Паспорт</w:t>
      </w: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комплекса процессных мероприятий </w:t>
      </w: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>
        <w:rPr>
          <w:rFonts w:ascii="Times New Roman" w:hAnsi="Times New Roman" w:cs="Times New Roman"/>
          <w:lang w:eastAsia="en-US"/>
        </w:rPr>
        <w:t>Обеспечение и организация мероприятий в области п</w:t>
      </w:r>
      <w:r>
        <w:rPr>
          <w:rFonts w:ascii="Times New Roman" w:hAnsi="Times New Roman" w:cs="Times New Roman"/>
          <w:bCs/>
          <w:lang w:eastAsia="en-US"/>
        </w:rPr>
        <w:t>ротиводействия терроризму и экстремизму в Осинниковском городском округе</w:t>
      </w:r>
      <w:r>
        <w:rPr>
          <w:rFonts w:ascii="Times New Roman" w:hAnsi="Times New Roman" w:cs="Times New Roman"/>
          <w:szCs w:val="24"/>
        </w:rPr>
        <w:t>»</w:t>
      </w: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 Общие положения</w:t>
      </w:r>
    </w:p>
    <w:p w:rsidR="00DE6C10" w:rsidRDefault="00DE6C10">
      <w:pPr>
        <w:pStyle w:val="ConsPlusNormal1"/>
        <w:jc w:val="both"/>
        <w:rPr>
          <w:szCs w:val="24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0"/>
        <w:gridCol w:w="6245"/>
      </w:tblGrid>
      <w:tr w:rsidR="00DE6C10"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Cs w:val="24"/>
              </w:rPr>
            </w:pPr>
            <w:r>
              <w:rPr>
                <w:szCs w:val="24"/>
              </w:rPr>
              <w:t>Ответственный орган местного самоуправления Осинниковского городского округа (соисполнитель муниципальной программы)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r>
              <w:t>Администрация Осинниковского городского округа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t>(отдел по работе с правоохранительными органами)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Cs w:val="24"/>
              </w:rPr>
              <w:t>Начальник Яшин Алексей Владимирович</w:t>
            </w:r>
          </w:p>
        </w:tc>
      </w:tr>
      <w:tr w:rsidR="00DE6C10"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Cs w:val="24"/>
              </w:rPr>
            </w:pPr>
            <w:r>
              <w:rPr>
                <w:szCs w:val="24"/>
              </w:rPr>
              <w:t>Связь с муниципальной программой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both"/>
              <w:rPr>
                <w:bCs/>
              </w:rPr>
            </w:pPr>
            <w:r>
              <w:t xml:space="preserve">Муниципальная программа </w:t>
            </w:r>
            <w:r>
              <w:rPr>
                <w:bCs/>
              </w:rPr>
              <w:t>«Противодействие терроризму и экстремизму в Осинниковском городском округе</w:t>
            </w:r>
            <w:r>
              <w:t>»</w:t>
            </w:r>
          </w:p>
        </w:tc>
      </w:tr>
    </w:tbl>
    <w:p w:rsidR="00DE6C10" w:rsidRDefault="00DE6C10">
      <w:pPr>
        <w:sectPr w:rsidR="00DE6C10"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pgSz w:w="11906" w:h="16838"/>
          <w:pgMar w:top="567" w:right="567" w:bottom="567" w:left="1134" w:header="0" w:footer="0" w:gutter="0"/>
          <w:cols w:space="720"/>
          <w:formProt w:val="0"/>
          <w:titlePg/>
          <w:docGrid w:linePitch="326"/>
        </w:sectPr>
      </w:pPr>
    </w:p>
    <w:p w:rsidR="00DE6C10" w:rsidRDefault="00DE6C10">
      <w:pPr>
        <w:pStyle w:val="ConsPlusNormal1"/>
        <w:jc w:val="both"/>
        <w:rPr>
          <w:sz w:val="20"/>
          <w:szCs w:val="20"/>
        </w:r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Показатели комплекса процессных мероприятий</w:t>
      </w: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tbl>
      <w:tblPr>
        <w:tblW w:w="46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7"/>
        <w:gridCol w:w="2046"/>
        <w:gridCol w:w="2012"/>
        <w:gridCol w:w="1045"/>
        <w:gridCol w:w="1006"/>
        <w:gridCol w:w="877"/>
        <w:gridCol w:w="688"/>
        <w:gridCol w:w="719"/>
        <w:gridCol w:w="682"/>
        <w:gridCol w:w="14"/>
        <w:gridCol w:w="7"/>
        <w:gridCol w:w="685"/>
        <w:gridCol w:w="14"/>
        <w:gridCol w:w="679"/>
        <w:gridCol w:w="9"/>
        <w:gridCol w:w="14"/>
        <w:gridCol w:w="675"/>
        <w:gridCol w:w="11"/>
        <w:gridCol w:w="10"/>
        <w:gridCol w:w="11"/>
        <w:gridCol w:w="2206"/>
      </w:tblGrid>
      <w:tr w:rsidR="00DE6C10"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59">
              <w:r>
                <w:rPr>
                  <w:color w:val="0000FF"/>
                  <w:sz w:val="20"/>
                  <w:szCs w:val="20"/>
                </w:rPr>
                <w:t>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5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DE6C10"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2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ind w:left="3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4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антитеррористической пропаганды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приобретённой продукции антитеррористической направленности</w:t>
            </w:r>
          </w:p>
          <w:p w:rsidR="00DE6C10" w:rsidRDefault="00DE6C10">
            <w:pPr>
              <w:rPr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  <w:p w:rsidR="00DE6C10" w:rsidRDefault="00DE6C10">
            <w:pPr>
              <w:pStyle w:val="ConsPlusNormal1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учреждение «Комитет по управлению муниципальным имуществом» Осинниковского городского округа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антитеррористической направленности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Администрация Осинниковского городского округа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(отдел по работе с правоохранительными органами</w:t>
            </w:r>
            <w:r>
              <w:rPr>
                <w:sz w:val="20"/>
                <w:szCs w:val="20"/>
              </w:rPr>
              <w:t>)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4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0"/>
              <w:ind w:right="-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Обеспечена антитеррористическая защищенность объектов (территорий), находящихся в муниципальной собственности или в ведении органов местного самоуправления Осинниковского городского округа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совершенных террористических актов на объектах (территории), находящейся в муниципальной собственности или в ведении органов местного самоуправления Осинниковского городского округа, на которых </w:t>
            </w:r>
            <w:proofErr w:type="gramStart"/>
            <w:r>
              <w:rPr>
                <w:sz w:val="20"/>
                <w:szCs w:val="20"/>
              </w:rPr>
              <w:t>обеспечена  антитеррористическая</w:t>
            </w:r>
            <w:proofErr w:type="gramEnd"/>
            <w:r>
              <w:rPr>
                <w:sz w:val="20"/>
                <w:szCs w:val="20"/>
              </w:rPr>
              <w:t xml:space="preserve"> защищенность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Администрация Осинниковского городского округа</w:t>
            </w:r>
          </w:p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(отдел экономики)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  <w:shd w:val="clear" w:color="auto" w:fill="FF00FF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4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88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антиэкстремистской пропаганды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приобретённой продукции антиэкстремистской направленности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казенное учреждение «Комитет по управлению муниципальным имуществом» Осинниковского городского округа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антиэкстремистской направленности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Администрация Осинниковского городского округа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(отдел по работе с правоохранительными органами</w:t>
            </w:r>
            <w:r>
              <w:rPr>
                <w:sz w:val="20"/>
                <w:szCs w:val="20"/>
              </w:rPr>
              <w:t>)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4</w:t>
            </w:r>
          </w:p>
        </w:tc>
        <w:tc>
          <w:tcPr>
            <w:tcW w:w="134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Обеспечено своевременное предупреждение и выявление экстремистской деятельности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4.1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Количество преступлений экстремистской направленности, совершённых на территории Осинниковского городского округа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Администрация Осинниковского городского округа</w:t>
            </w:r>
          </w:p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(отдел по работе с правоохранительными органами;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информационной политики (муниципальный центр управления); отдел по организационной работе и взаимодействию с политическими партиями и общественными организациями);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физической культуры, спорта, туризма и молодежной политики администрации Осинниковского городского округа; Управление образования администрации Осинниковского городского округа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41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профилактические мероприятия, направленные на предупреждение</w:t>
            </w:r>
            <w:r>
              <w:rPr>
                <w:color w:val="000000" w:themeColor="dark1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sz w:val="20"/>
                <w:szCs w:val="20"/>
              </w:rPr>
              <w:t xml:space="preserve"> экстремистской деятельности</w:t>
            </w:r>
          </w:p>
        </w:tc>
      </w:tr>
      <w:tr w:rsidR="00DE6C10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/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Количество проведенных мероприятий, направленных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2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образования администрации Осинниковского городского округа; Управление физической культуры, спорта, туризма и молодежной политики администрации Осинниковского городского округа; Управление культуры администрации Осинниковского городского округа;</w:t>
            </w:r>
          </w:p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администрация Осинниковского городского округа (</w:t>
            </w:r>
            <w:r>
              <w:rPr>
                <w:sz w:val="20"/>
                <w:szCs w:val="20"/>
              </w:rPr>
              <w:t>отдел по организационной работе и взаимодействию с политическими партиями и общественными организациями администрации Осинниковского городского округа)</w:t>
            </w:r>
          </w:p>
        </w:tc>
      </w:tr>
    </w:tbl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 План достижения показателей комплекса процессных</w:t>
      </w: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мероприятий в 2026 году</w:t>
      </w: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Normal1"/>
        <w:jc w:val="both"/>
        <w:rPr>
          <w:sz w:val="20"/>
          <w:szCs w:val="20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2424"/>
        <w:gridCol w:w="1089"/>
        <w:gridCol w:w="1190"/>
        <w:gridCol w:w="880"/>
        <w:gridCol w:w="974"/>
        <w:gridCol w:w="685"/>
        <w:gridCol w:w="837"/>
        <w:gridCol w:w="556"/>
        <w:gridCol w:w="702"/>
        <w:gridCol w:w="691"/>
        <w:gridCol w:w="835"/>
        <w:gridCol w:w="1064"/>
        <w:gridCol w:w="969"/>
        <w:gridCol w:w="851"/>
        <w:gridCol w:w="794"/>
      </w:tblGrid>
      <w:tr w:rsidR="00DE6C10"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 комплекса процессных мероприятий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60">
              <w:r>
                <w:rPr>
                  <w:color w:val="0000FF"/>
                  <w:sz w:val="20"/>
                  <w:szCs w:val="20"/>
                </w:rPr>
                <w:t>ОКЕИ</w:t>
              </w:r>
            </w:hyperlink>
            <w:r>
              <w:rPr>
                <w:sz w:val="20"/>
                <w:szCs w:val="20"/>
              </w:rPr>
              <w:t>)</w:t>
            </w:r>
          </w:p>
        </w:tc>
        <w:tc>
          <w:tcPr>
            <w:tcW w:w="904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конец 2026 года</w:t>
            </w:r>
          </w:p>
        </w:tc>
      </w:tr>
      <w:tr w:rsidR="00DE6C10"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июль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54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19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антитеррористической пропаганды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приобретённой продукции антитеррористической направленности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антитеррористической направленности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54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0"/>
              <w:ind w:right="-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Обеспечена антитеррористическая защищенность объектов (территорий), находящихся в муниципальной собственности или в ведении органов местного самоуправления Осинниковского городского округа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совершенных террористических актов на объектах (территории), находящейся в муниципальной собственности или в ведении органов местного самоуправления Осинниковского городского округа, на которых </w:t>
            </w:r>
            <w:proofErr w:type="gramStart"/>
            <w:r>
              <w:rPr>
                <w:sz w:val="20"/>
                <w:szCs w:val="20"/>
              </w:rPr>
              <w:t>обеспечена  антитеррористическая</w:t>
            </w:r>
            <w:proofErr w:type="gramEnd"/>
            <w:r>
              <w:rPr>
                <w:sz w:val="20"/>
                <w:szCs w:val="20"/>
              </w:rPr>
              <w:t xml:space="preserve"> защищенность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54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49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антиэкстремистской пропаганды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приобретённой продукции антиэкстремистской направленности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публикаций антиэкстремистской направленности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DE6C10">
        <w:trPr>
          <w:trHeight w:val="28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4</w:t>
            </w:r>
          </w:p>
        </w:tc>
        <w:tc>
          <w:tcPr>
            <w:tcW w:w="1454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Обеспечено своевременное предупреждение и выявление экстремистской деятельности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4.1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Количество преступлений экстремистской направленности, совершённых на территории Осинниковского городского округа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54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профилактические мероприятия, направленные на предупреждение</w:t>
            </w:r>
            <w:r>
              <w:rPr>
                <w:color w:val="000000" w:themeColor="dark1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sz w:val="20"/>
                <w:szCs w:val="20"/>
              </w:rPr>
              <w:t xml:space="preserve"> экстремистской деятельности</w:t>
            </w:r>
          </w:p>
        </w:tc>
      </w:tr>
      <w:tr w:rsidR="00DE6C1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Количество проведенных мероприятий, направленных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Единицы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</w:tbl>
    <w:p w:rsidR="00DE6C10" w:rsidRDefault="00DE6C10">
      <w:pPr>
        <w:pStyle w:val="ConsPlusNormal1"/>
        <w:jc w:val="both"/>
        <w:rPr>
          <w:sz w:val="20"/>
          <w:szCs w:val="20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jc w:val="center"/>
        <w:outlineLvl w:val="2"/>
        <w:rPr>
          <w:b/>
          <w:bCs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DE6C10">
      <w:pPr>
        <w:pStyle w:val="ConsPlusTitle1"/>
        <w:jc w:val="center"/>
        <w:rPr>
          <w:rFonts w:ascii="Times New Roman" w:hAnsi="Times New Roman" w:cs="Times New Roman"/>
          <w:szCs w:val="24"/>
        </w:r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Перечень мероприятий (результатов) комплекса процессных</w:t>
      </w:r>
    </w:p>
    <w:p w:rsidR="00DE6C10" w:rsidRDefault="009F5864">
      <w:pPr>
        <w:pStyle w:val="ConsPlusTitle1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мероприятий</w:t>
      </w:r>
    </w:p>
    <w:p w:rsidR="00DE6C10" w:rsidRDefault="00DE6C10">
      <w:pPr>
        <w:pStyle w:val="ConsPlusNormal1"/>
        <w:jc w:val="both"/>
        <w:rPr>
          <w:sz w:val="20"/>
          <w:szCs w:val="20"/>
        </w:rPr>
      </w:pPr>
    </w:p>
    <w:tbl>
      <w:tblPr>
        <w:tblW w:w="48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2455"/>
        <w:gridCol w:w="140"/>
        <w:gridCol w:w="1264"/>
        <w:gridCol w:w="2807"/>
        <w:gridCol w:w="1127"/>
        <w:gridCol w:w="1125"/>
        <w:gridCol w:w="844"/>
        <w:gridCol w:w="842"/>
        <w:gridCol w:w="841"/>
        <w:gridCol w:w="843"/>
        <w:gridCol w:w="844"/>
        <w:gridCol w:w="838"/>
      </w:tblGrid>
      <w:tr w:rsidR="00DE6C10"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мероприятий (результата)</w:t>
            </w:r>
          </w:p>
        </w:tc>
        <w:tc>
          <w:tcPr>
            <w:tcW w:w="2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Единица измерения (по </w:t>
            </w:r>
            <w:hyperlink r:id="rId61">
              <w:r>
                <w:rPr>
                  <w:color w:val="000000" w:themeColor="dark1"/>
                  <w:sz w:val="20"/>
                  <w:szCs w:val="20"/>
                </w:rPr>
                <w:t>ОКЕИ</w:t>
              </w:r>
            </w:hyperlink>
            <w:r>
              <w:rPr>
                <w:color w:val="000000" w:themeColor="dark1"/>
                <w:sz w:val="20"/>
                <w:szCs w:val="20"/>
              </w:rPr>
              <w:t>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Базовое значение</w:t>
            </w:r>
          </w:p>
        </w:tc>
        <w:tc>
          <w:tcPr>
            <w:tcW w:w="4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Значения мероприятия (результата) по годам</w:t>
            </w:r>
          </w:p>
        </w:tc>
      </w:tr>
      <w:tr w:rsidR="00DE6C10">
        <w:tc>
          <w:tcPr>
            <w:tcW w:w="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4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2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/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значение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DE6C10">
        <w:trPr>
          <w:trHeight w:val="23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DE6C10">
        <w:tc>
          <w:tcPr>
            <w:tcW w:w="145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88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антитеррористической пропаганды</w:t>
            </w:r>
          </w:p>
        </w:tc>
      </w:tr>
      <w:tr w:rsidR="00DE6C10">
        <w:trPr>
          <w:trHeight w:val="30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Приняты меры по обеспечению антитеррористической пропаганды в местах с массовым пребыванием людей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66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  <w:p w:rsidR="00DE6C10" w:rsidRDefault="00DE6C10">
            <w:pPr>
              <w:pStyle w:val="af8"/>
              <w:spacing w:before="0" w:after="0" w:line="322" w:lineRule="atLeast"/>
              <w:jc w:val="center"/>
              <w:rPr>
                <w:sz w:val="20"/>
                <w:szCs w:val="20"/>
              </w:rPr>
            </w:pPr>
          </w:p>
          <w:p w:rsidR="00DE6C10" w:rsidRDefault="00DE6C10">
            <w:pPr>
              <w:pStyle w:val="af8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Приобретена </w:t>
            </w:r>
            <w:proofErr w:type="gramStart"/>
            <w:r>
              <w:rPr>
                <w:sz w:val="20"/>
                <w:szCs w:val="20"/>
              </w:rPr>
              <w:t>полиграфическая  продукция</w:t>
            </w:r>
            <w:proofErr w:type="gramEnd"/>
            <w:r>
              <w:rPr>
                <w:sz w:val="20"/>
                <w:szCs w:val="20"/>
              </w:rPr>
              <w:t xml:space="preserve"> (листовки, баннеры) антитеррористической направленности,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(наглядная агитация)</w:t>
            </w:r>
          </w:p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является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приобретённой продукции антитеррористической направленности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</w:tr>
      <w:tr w:rsidR="00DE6C10">
        <w:trPr>
          <w:trHeight w:val="249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Приняты меры по обеспечению антитеррористической пропаганды в средствах массовой информации, сети Интернет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66" w:lineRule="atLeast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Иные мероприятия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информационное освещение сущности терроризма и его общественной опасности, информирование населения</w:t>
            </w:r>
          </w:p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результатах деятельности правоохранительных органов в сфере противодействия терроризму в средствах массовой информации,</w:t>
            </w:r>
          </w:p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официальном сайте органов местного самоуправления Осинниковского городского </w:t>
            </w:r>
            <w:proofErr w:type="gramStart"/>
            <w:r>
              <w:rPr>
                <w:sz w:val="20"/>
                <w:szCs w:val="20"/>
              </w:rPr>
              <w:t>округа,  официальных</w:t>
            </w:r>
            <w:proofErr w:type="gramEnd"/>
            <w:r>
              <w:rPr>
                <w:sz w:val="20"/>
                <w:szCs w:val="20"/>
              </w:rPr>
              <w:t xml:space="preserve"> страницах муниципальных учреждений  в социальных сетях и других официальных источниках в сети Интернет</w:t>
            </w:r>
          </w:p>
          <w:p w:rsidR="00DE6C10" w:rsidRDefault="00DE6C10">
            <w:pPr>
              <w:widowControl w:val="0"/>
              <w:ind w:left="57" w:right="57"/>
              <w:rPr>
                <w:sz w:val="20"/>
                <w:szCs w:val="20"/>
              </w:rPr>
            </w:pPr>
          </w:p>
          <w:p w:rsidR="00DE6C10" w:rsidRDefault="009F5864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является количество публикаций антитеррористической направленности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DE6C10">
        <w:tc>
          <w:tcPr>
            <w:tcW w:w="145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0"/>
              <w:ind w:right="-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Обеспечена антитеррористическая защищенность объектов (территорий), находящихся в муниципальной собственности или в ведении органов местного самоуправления Осинниковского городского округа</w:t>
            </w:r>
          </w:p>
        </w:tc>
      </w:tr>
      <w:tr w:rsidR="00DE6C10">
        <w:trPr>
          <w:trHeight w:val="16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Приняты меры по антитеррористической защищенности объектов (территорий), находящихся в муниципальной собственности или в ведении органов местного самоуправления Осинниковского городского округа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66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  <w:p w:rsidR="00DE6C10" w:rsidRDefault="00DE6C10">
            <w:pPr>
              <w:pStyle w:val="af8"/>
              <w:spacing w:before="0" w:after="0" w:line="322" w:lineRule="atLeast"/>
              <w:jc w:val="center"/>
              <w:rPr>
                <w:sz w:val="20"/>
                <w:szCs w:val="20"/>
              </w:rPr>
            </w:pP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Организована охрана объекта особой важности – здания администрации Осинниковского городского округа и прилегающих к нему служебных гаражей</w:t>
            </w:r>
          </w:p>
          <w:p w:rsidR="00DE6C10" w:rsidRDefault="009F5864">
            <w:pPr>
              <w:widowControl w:val="0"/>
              <w:spacing w:before="24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является процент исполнения муниципального контракта (договора) на оказание охранных услуг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DE6C10">
        <w:trPr>
          <w:trHeight w:val="165"/>
        </w:trPr>
        <w:tc>
          <w:tcPr>
            <w:tcW w:w="145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антиэкстремистской пропаганды</w:t>
            </w:r>
          </w:p>
        </w:tc>
      </w:tr>
      <w:tr w:rsidR="00DE6C10">
        <w:trPr>
          <w:trHeight w:val="16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Приняты меры по обеспечению антиэкстремистской пропаганды в местах с массовым пребыванием людей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66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  <w:p w:rsidR="00DE6C10" w:rsidRDefault="00DE6C10">
            <w:pPr>
              <w:pStyle w:val="af8"/>
              <w:spacing w:before="0" w:after="0" w:line="322" w:lineRule="atLeast"/>
              <w:jc w:val="center"/>
              <w:rPr>
                <w:sz w:val="20"/>
                <w:szCs w:val="20"/>
              </w:rPr>
            </w:pP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Приобретена  полиграфическая</w:t>
            </w:r>
            <w:proofErr w:type="gramEnd"/>
            <w:r>
              <w:rPr>
                <w:sz w:val="20"/>
                <w:szCs w:val="20"/>
              </w:rPr>
              <w:t xml:space="preserve"> продукция (листовки, баннеры)  антиэкстремистской направленности (наглядная агитация)</w:t>
            </w:r>
          </w:p>
          <w:p w:rsidR="00DE6C10" w:rsidRDefault="00DE6C10">
            <w:pPr>
              <w:ind w:right="57"/>
              <w:rPr>
                <w:sz w:val="20"/>
                <w:szCs w:val="20"/>
              </w:rPr>
            </w:pP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является количество приобретённой продукции антиэкстремистской направленности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</w:tr>
      <w:tr w:rsidR="00DE6C10">
        <w:trPr>
          <w:trHeight w:val="16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Приняты меры по обеспечению антиэкстремистской пропаганды в средствах массовой информации, сети Интернет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af8"/>
              <w:spacing w:before="0" w:after="0" w:line="266" w:lineRule="atLeast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Иные мероприятия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информационное </w:t>
            </w:r>
            <w:proofErr w:type="gramStart"/>
            <w:r>
              <w:rPr>
                <w:sz w:val="20"/>
                <w:szCs w:val="20"/>
              </w:rPr>
              <w:t>освещение  недопустимости</w:t>
            </w:r>
            <w:proofErr w:type="gramEnd"/>
            <w:r>
              <w:rPr>
                <w:sz w:val="20"/>
                <w:szCs w:val="20"/>
              </w:rPr>
              <w:t xml:space="preserve"> экстремистской деятельности,</w:t>
            </w:r>
          </w:p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населения</w:t>
            </w:r>
          </w:p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результатах деятельности правоохранительных органов в сфере противодействия экстремизму в средствах массовой информации,</w:t>
            </w:r>
          </w:p>
          <w:p w:rsidR="00DE6C10" w:rsidRDefault="009F5864">
            <w:pPr>
              <w:widowControl w:val="0"/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официальном сайте органов местного самоуправления Осинниковского городского </w:t>
            </w:r>
            <w:proofErr w:type="gramStart"/>
            <w:r>
              <w:rPr>
                <w:sz w:val="20"/>
                <w:szCs w:val="20"/>
              </w:rPr>
              <w:t>округа,  официальных</w:t>
            </w:r>
            <w:proofErr w:type="gramEnd"/>
            <w:r>
              <w:rPr>
                <w:sz w:val="20"/>
                <w:szCs w:val="20"/>
              </w:rPr>
              <w:t xml:space="preserve"> страницах муниципальных учреждений  в социальных сетях и других официальных источниках в сети Интернет</w:t>
            </w:r>
          </w:p>
          <w:p w:rsidR="00DE6C10" w:rsidRDefault="00DE6C10">
            <w:pPr>
              <w:widowControl w:val="0"/>
              <w:ind w:left="57" w:right="57"/>
              <w:rPr>
                <w:sz w:val="20"/>
                <w:szCs w:val="20"/>
              </w:rPr>
            </w:pPr>
          </w:p>
          <w:p w:rsidR="00DE6C10" w:rsidRDefault="009F5864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Результатом является количество публикаций антиэкстремистской направленности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DE6C10">
        <w:trPr>
          <w:trHeight w:val="165"/>
        </w:trPr>
        <w:tc>
          <w:tcPr>
            <w:tcW w:w="145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  <w:shd w:val="clear" w:color="auto" w:fill="FF00FF"/>
              </w:rPr>
            </w:pPr>
            <w:r>
              <w:rPr>
                <w:color w:val="000000" w:themeColor="dark1"/>
                <w:sz w:val="20"/>
                <w:szCs w:val="20"/>
              </w:rPr>
              <w:t>Обеспечено своевременное предупреждение и выявление экстремистской деятельности</w:t>
            </w:r>
          </w:p>
        </w:tc>
      </w:tr>
      <w:tr w:rsidR="00DE6C10">
        <w:trPr>
          <w:trHeight w:val="16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4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Проведен мониторинг экстремистских проявлений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Иные мероприятия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Проведен системный мониторинг происходящих на территории Осинниковского городского округа общественно-политических и социально-экономических процессов в целях своевременного вскрытия и локализации факторов, оказывающих негативное влияние на развитие оперативной обстановки в области противодействия экстремизму;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проведен мониторинг миграционной ситуации на территории Осинниковского городского округа с целью оптимизации организации миграционных процессов;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осуществлен регулярный мониторинг местных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ненависти, и призывов к насилию;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осуществлен на постоянной основе мониторинг этноконфессиональной и общественно – политической обстановки в городском округе;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осуществлен мониторинг, систематизация и оценка данных о назревающих негативных процессах и тенденциях в молодежной среде, попытках инспирирования антиобщественных акций с участием молодежи.</w:t>
            </w:r>
          </w:p>
          <w:p w:rsidR="00DE6C10" w:rsidRDefault="00DE6C10">
            <w:pPr>
              <w:widowControl w:val="0"/>
              <w:ind w:left="57" w:right="57"/>
              <w:jc w:val="both"/>
              <w:rPr>
                <w:color w:val="000000" w:themeColor="dark1"/>
                <w:sz w:val="20"/>
                <w:szCs w:val="20"/>
              </w:rPr>
            </w:pPr>
          </w:p>
          <w:p w:rsidR="00DE6C10" w:rsidRDefault="009F5864">
            <w:pPr>
              <w:widowControl w:val="0"/>
              <w:ind w:left="57"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Результатом является проведение мониторинга экстремистских проявлений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процент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100</w:t>
            </w:r>
          </w:p>
        </w:tc>
      </w:tr>
      <w:tr w:rsidR="00DE6C10">
        <w:trPr>
          <w:trHeight w:val="165"/>
        </w:trPr>
        <w:tc>
          <w:tcPr>
            <w:tcW w:w="145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Проведены профилактические мероприятия, направленные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</w:t>
            </w:r>
          </w:p>
        </w:tc>
      </w:tr>
      <w:tr w:rsidR="00DE6C10">
        <w:trPr>
          <w:trHeight w:val="3709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5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Проведены мероприятия, направленные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Иные мероприятия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Проведены мероприятия патриотической направленности среди обучающихся общеобразовательных организаций;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осуществлена организация деятельности подростковых и молодежных площадок, включающей мероприятия спортивного, интеллектуального, творческого направления на территории городского округа;</w:t>
            </w:r>
          </w:p>
          <w:p w:rsidR="00DE6C10" w:rsidRDefault="009F5864">
            <w:pPr>
              <w:ind w:left="81"/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проведены спортивно-массовые мероприятия с молодежью, направленные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деятельности;</w:t>
            </w:r>
          </w:p>
          <w:p w:rsidR="00DE6C10" w:rsidRDefault="009F5864">
            <w:pPr>
              <w:pStyle w:val="af8"/>
              <w:spacing w:before="0" w:after="0"/>
              <w:ind w:left="81"/>
              <w:jc w:val="both"/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осуществлены мероприятия, в том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 xml:space="preserve">числе  </w:t>
            </w:r>
            <w:r>
              <w:rPr>
                <w:sz w:val="20"/>
                <w:szCs w:val="20"/>
              </w:rPr>
              <w:t>учебно</w:t>
            </w:r>
            <w:proofErr w:type="gramEnd"/>
            <w:r>
              <w:rPr>
                <w:sz w:val="20"/>
                <w:szCs w:val="20"/>
              </w:rPr>
              <w:t>-пропагандистские занятия и беседы,</w:t>
            </w:r>
            <w:r>
              <w:rPr>
                <w:color w:val="000000" w:themeColor="dark1"/>
                <w:sz w:val="20"/>
                <w:szCs w:val="20"/>
              </w:rPr>
              <w:t xml:space="preserve"> по </w:t>
            </w:r>
            <w:r>
              <w:rPr>
                <w:sz w:val="20"/>
                <w:szCs w:val="20"/>
              </w:rPr>
              <w:t>формированию неприятия идеологии терроризма,</w:t>
            </w:r>
            <w:r>
              <w:rPr>
                <w:color w:val="000000" w:themeColor="dark1"/>
                <w:sz w:val="20"/>
                <w:szCs w:val="20"/>
              </w:rPr>
              <w:t xml:space="preserve"> недопущению вовлечения молодежи в экстремистскую деятельность, воспитанию толерантности и патриотизма,</w:t>
            </w:r>
          </w:p>
          <w:p w:rsidR="00DE6C10" w:rsidRDefault="009F5864">
            <w:pPr>
              <w:widowControl w:val="0"/>
              <w:ind w:left="81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приобщению к занятию творчеством, спортом и повышению роли семьи в предупреждении радикализации молодого поколения;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обеспечено участие в организационных мероприятиях, проводимых религиозными организациями, в целях постоянного мониторинга, анализа и оценки процессов в сфере национальных, религиозных и общественных отношений;</w:t>
            </w: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обеспечено участие в проведении собраний, митингов, демонстраций, шествий и пикетирования, в целях постоянного мониторинга, анализа и оценки процессов в сфере национальных, религиозных и общественных отношений</w:t>
            </w:r>
          </w:p>
          <w:p w:rsidR="00DE6C10" w:rsidRDefault="00DE6C10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</w:p>
          <w:p w:rsidR="00DE6C10" w:rsidRDefault="009F5864">
            <w:pPr>
              <w:widowControl w:val="0"/>
              <w:ind w:left="57"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Результатом является количество проведенных мероприятий, направленных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единицы</w:t>
            </w:r>
          </w:p>
          <w:p w:rsidR="00DE6C10" w:rsidRDefault="00DE6C10">
            <w:pPr>
              <w:pStyle w:val="ConsPlusNormal1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</w:tbl>
    <w:p w:rsidR="00DE6C10" w:rsidRDefault="00DE6C10">
      <w:pPr>
        <w:sectPr w:rsidR="00DE6C10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6838" w:h="11906" w:orient="landscape"/>
          <w:pgMar w:top="567" w:right="567" w:bottom="567" w:left="1134" w:header="0" w:footer="0" w:gutter="0"/>
          <w:cols w:space="720"/>
          <w:formProt w:val="0"/>
          <w:titlePg/>
          <w:docGrid w:linePitch="100"/>
        </w:sect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 Финансовое обеспечение комплекса процессных мероприятий</w:t>
      </w:r>
    </w:p>
    <w:p w:rsidR="00DE6C10" w:rsidRDefault="00DE6C10">
      <w:pPr>
        <w:pStyle w:val="ConsPlusNormal1"/>
        <w:jc w:val="both"/>
        <w:rPr>
          <w:szCs w:val="24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1"/>
        <w:gridCol w:w="1051"/>
        <w:gridCol w:w="979"/>
        <w:gridCol w:w="976"/>
        <w:gridCol w:w="984"/>
        <w:gridCol w:w="1397"/>
        <w:gridCol w:w="2157"/>
      </w:tblGrid>
      <w:tr w:rsidR="00DE6C10"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7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DE6C10"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DE6C10"/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2026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2027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2028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2029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2030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Всего</w:t>
            </w:r>
          </w:p>
        </w:tc>
      </w:tr>
      <w:tr w:rsidR="00DE6C10"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1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5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6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7</w:t>
            </w:r>
          </w:p>
        </w:tc>
      </w:tr>
      <w:tr w:rsidR="00DE6C10"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 xml:space="preserve">Комплекс процессных мероприятий </w:t>
            </w:r>
            <w:r w:rsidRPr="00F3114A">
              <w:rPr>
                <w:color w:val="000000" w:themeColor="dark1"/>
                <w:sz w:val="20"/>
                <w:szCs w:val="20"/>
                <w:lang w:eastAsia="en-US"/>
              </w:rPr>
              <w:t>«</w:t>
            </w:r>
            <w:r w:rsidRPr="00F3114A">
              <w:rPr>
                <w:sz w:val="20"/>
                <w:szCs w:val="20"/>
                <w:lang w:eastAsia="en-US"/>
              </w:rPr>
              <w:t>Обеспечение и организация мероприятий в области п</w:t>
            </w:r>
            <w:r w:rsidRPr="00F3114A">
              <w:rPr>
                <w:bCs/>
                <w:sz w:val="20"/>
                <w:szCs w:val="20"/>
                <w:lang w:eastAsia="en-US"/>
              </w:rPr>
              <w:t>ротиводействия терроризму и экстремизму в Осинниковском городском округе</w:t>
            </w:r>
            <w:r w:rsidRPr="00F3114A">
              <w:rPr>
                <w:sz w:val="20"/>
                <w:szCs w:val="20"/>
              </w:rPr>
              <w:t>» (всего), в том числе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2596,1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3 096,1</w:t>
            </w:r>
          </w:p>
        </w:tc>
      </w:tr>
      <w:tr w:rsidR="00DE6C10"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2596,1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3 096,1</w:t>
            </w:r>
          </w:p>
        </w:tc>
      </w:tr>
      <w:tr w:rsidR="00DE6C10"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Мероприятие</w:t>
            </w:r>
          </w:p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«Приняты меры по обеспечению антитеррористической пропаганды в местах с массовым пребыванием людей»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15,2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55,2</w:t>
            </w:r>
          </w:p>
        </w:tc>
      </w:tr>
      <w:tr w:rsidR="00DE6C10"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Мероприятие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«Приняты меры по антитеррористической защищенности объектов (территорий), находящихся в муниципальной собственности или в ведении органов местного самоуправления Осинниковского городского округа»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2550,0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210,0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210,0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2 970,0</w:t>
            </w:r>
          </w:p>
        </w:tc>
      </w:tr>
      <w:tr w:rsidR="00DE6C10"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widowControl w:val="0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Мероприятие</w:t>
            </w:r>
          </w:p>
          <w:p w:rsidR="00DE6C10" w:rsidRPr="00F3114A" w:rsidRDefault="009F5864">
            <w:pPr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«Приняты меры по обеспечению антиэкстремистской пропаганды в местах с массовым пребыванием людей»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30,9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20,0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0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Pr="00F3114A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 w:rsidRPr="00F3114A">
              <w:rPr>
                <w:sz w:val="20"/>
                <w:szCs w:val="20"/>
              </w:rPr>
              <w:t>70,9</w:t>
            </w:r>
          </w:p>
        </w:tc>
      </w:tr>
    </w:tbl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DE6C10">
      <w:pPr>
        <w:pStyle w:val="ConsPlusTitle1"/>
        <w:jc w:val="center"/>
        <w:outlineLvl w:val="2"/>
        <w:rPr>
          <w:rFonts w:ascii="Times New Roman" w:hAnsi="Times New Roman" w:cs="Times New Roman"/>
          <w:sz w:val="20"/>
          <w:szCs w:val="20"/>
        </w:rPr>
      </w:pPr>
    </w:p>
    <w:p w:rsidR="00DE6C10" w:rsidRDefault="009F5864">
      <w:pPr>
        <w:pStyle w:val="ConsPlusTitle1"/>
        <w:jc w:val="center"/>
        <w:outlineLvl w:val="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 План реализации комплекса процессных мероприятий</w:t>
      </w:r>
    </w:p>
    <w:p w:rsidR="00DE6C10" w:rsidRDefault="00DE6C10">
      <w:pPr>
        <w:pStyle w:val="ConsPlusNormal1"/>
        <w:jc w:val="both"/>
        <w:rPr>
          <w:szCs w:val="24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0"/>
        <w:gridCol w:w="1401"/>
        <w:gridCol w:w="2870"/>
        <w:gridCol w:w="2674"/>
      </w:tblGrid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Задача, мероприятие (результат) / контрольная точка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 (Ф.И.О., должность, наименование органа местного самоуправления, иного учреждения (участник муниципальной программы)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подтверждающего документа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E6C10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антитеррористической пропаганды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1.1</w:t>
            </w:r>
          </w:p>
          <w:p w:rsidR="00DE6C10" w:rsidRDefault="009F586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«Приняты меры по обеспечению антитеррористической пропаганды в местах с массовым пребыванием людей»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1.1.1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«Заключены контракты (договоры) на приобретение (изготовление) </w:t>
            </w:r>
            <w:proofErr w:type="gramStart"/>
            <w:r>
              <w:rPr>
                <w:sz w:val="20"/>
                <w:szCs w:val="20"/>
              </w:rPr>
              <w:t>полиграфической  продукции</w:t>
            </w:r>
            <w:proofErr w:type="gramEnd"/>
            <w:r>
              <w:rPr>
                <w:sz w:val="20"/>
                <w:szCs w:val="20"/>
              </w:rPr>
              <w:t xml:space="preserve"> антитеррористической направленности (наглядной агитации)»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Шевченко О.А, руководитель МКУ «КУМИ» Осинниковского</w:t>
            </w:r>
          </w:p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округа</w:t>
            </w:r>
          </w:p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Контракт (договор)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1.1.2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«Приобретена (изготовлена) полиграфическая продукция антитеррористической направленности (наглядная агитация)»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Шевченко О.А, руководитель МКУ «КУМИ» Осинниковского</w:t>
            </w:r>
          </w:p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округа</w:t>
            </w:r>
          </w:p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Передаточный документ (универсальный передаточный документ/акт выполненных работ (оказанных услуг) и др.)</w:t>
            </w:r>
          </w:p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1.2</w:t>
            </w:r>
          </w:p>
          <w:p w:rsidR="00DE6C10" w:rsidRDefault="009F58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«Приняты меры по обеспечению </w:t>
            </w:r>
            <w:proofErr w:type="gramStart"/>
            <w:r>
              <w:rPr>
                <w:sz w:val="20"/>
                <w:szCs w:val="20"/>
              </w:rPr>
              <w:t>антитеррористической  пропаганды</w:t>
            </w:r>
            <w:proofErr w:type="gramEnd"/>
            <w:r>
              <w:rPr>
                <w:sz w:val="20"/>
                <w:szCs w:val="20"/>
              </w:rPr>
              <w:t xml:space="preserve"> в сети Интернет»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jc w:val="both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1.2.1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«Материалы антитеррористической направленности опубликованы </w:t>
            </w:r>
            <w:proofErr w:type="gramStart"/>
            <w:r>
              <w:rPr>
                <w:sz w:val="20"/>
                <w:szCs w:val="20"/>
              </w:rPr>
              <w:t>в  средствах</w:t>
            </w:r>
            <w:proofErr w:type="gramEnd"/>
            <w:r>
              <w:rPr>
                <w:sz w:val="20"/>
                <w:szCs w:val="20"/>
              </w:rPr>
              <w:t xml:space="preserve"> массовой информации, сети Интернет»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  <w:shd w:val="clear" w:color="auto" w:fill="FFFF0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trike/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Яшин А.В., начальник отдела по работе с правоохранительными органами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(отчет) о выполнении мероприятия</w:t>
            </w:r>
          </w:p>
        </w:tc>
      </w:tr>
      <w:tr w:rsidR="00DE6C10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антитеррористическая защищенность объектов (территорий), находящихся в муниципальной собственности или в ведении органов местного самоуправления Осинниковского городского округа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2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«Приняты меры по антитеррористической защищенности объектов (территорий), находящихся в муниципальной собственности или в ведении органов местного самоуправления Осинниковского городского округа»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2.1</w:t>
            </w:r>
          </w:p>
          <w:p w:rsidR="00DE6C10" w:rsidRDefault="009F5864">
            <w:pPr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«Заключен </w:t>
            </w:r>
            <w:proofErr w:type="gramStart"/>
            <w:r>
              <w:rPr>
                <w:sz w:val="20"/>
                <w:szCs w:val="20"/>
              </w:rPr>
              <w:t>муниципальный  контракт</w:t>
            </w:r>
            <w:proofErr w:type="gramEnd"/>
            <w:r>
              <w:rPr>
                <w:sz w:val="20"/>
                <w:szCs w:val="20"/>
              </w:rPr>
              <w:t xml:space="preserve"> (договор) на оказание охранных услуг»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января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Павловская С.В., начальник отдела экономики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Контракт (договор)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2.2</w:t>
            </w:r>
          </w:p>
          <w:p w:rsidR="00DE6C10" w:rsidRDefault="009F5864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«Услуги по охране оказаны»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  <w:shd w:val="clear" w:color="auto" w:fill="FFFF00"/>
              </w:rPr>
            </w:pPr>
            <w:r>
              <w:rPr>
                <w:sz w:val="20"/>
                <w:szCs w:val="20"/>
              </w:rPr>
              <w:t>31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Павловская С.В., начальник отдела экономики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Передаточный документ (универсальный передаточный документ/акт выполненных работ (оказанных услуг) и др.)</w:t>
            </w:r>
          </w:p>
        </w:tc>
      </w:tr>
      <w:tr w:rsidR="00DE6C10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совершенствование антиэкстремистской пропаганды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3.1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«Приняты меры по обеспечению антиэкстремистской пропаганды в местах с массовым пребыванием людей»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3.1.1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«Заключены контракты (договоры) на приобретение (изготовление) полиграфической продукции антиэкстремистской направленности (наглядной агитации)»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Шевченко О.А, руководитель МКУ «КУМИ» Осинниковского</w:t>
            </w:r>
          </w:p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округа</w:t>
            </w:r>
          </w:p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Контракт (договор)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3.1.2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«Приобретена (изготовлена) полиграфическая продукция антиэкстремистской направленности (наглядная агитация)»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Шевченко О.А, руководитель МКУ «КУМИ» Осинниковского</w:t>
            </w:r>
          </w:p>
          <w:p w:rsidR="00DE6C10" w:rsidRDefault="009F5864">
            <w:pPr>
              <w:pStyle w:val="ConsPlusNormal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округа</w:t>
            </w:r>
          </w:p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Передаточный документ (универсальный передаточный документ/акт выполненных работ (оказанных услуг) и др.)</w:t>
            </w:r>
          </w:p>
        </w:tc>
      </w:tr>
      <w:tr w:rsidR="00DE6C10">
        <w:trPr>
          <w:trHeight w:val="934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3.2</w:t>
            </w:r>
          </w:p>
          <w:p w:rsidR="00DE6C10" w:rsidRDefault="009F58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«Приняты меры по обеспечению антиэкстремистской пропаганды в сети Интернет»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jc w:val="both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3.2.1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«Материалы антиэкстремистской направленности опубликованы </w:t>
            </w:r>
            <w:proofErr w:type="gramStart"/>
            <w:r>
              <w:rPr>
                <w:sz w:val="20"/>
                <w:szCs w:val="20"/>
              </w:rPr>
              <w:t>в  средствах</w:t>
            </w:r>
            <w:proofErr w:type="gramEnd"/>
            <w:r>
              <w:rPr>
                <w:sz w:val="20"/>
                <w:szCs w:val="20"/>
              </w:rPr>
              <w:t xml:space="preserve"> массовой информации, сети Интернет»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  <w:shd w:val="clear" w:color="auto" w:fill="FFFF0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trike/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Яшин А.В., начальник отдела по работе с правоохранительными органами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(отчет) о выполнении мероприятия</w:t>
            </w:r>
          </w:p>
        </w:tc>
      </w:tr>
      <w:tr w:rsidR="00DE6C10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своевременное предупреждение и выявление экстремистской деятельности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Мероприятие (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результат)  4</w:t>
            </w:r>
            <w:proofErr w:type="gramEnd"/>
          </w:p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«Проведен мониторинг экстремистских проявлений»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trike/>
                <w:color w:val="000000" w:themeColor="dark1"/>
                <w:sz w:val="20"/>
                <w:szCs w:val="20"/>
              </w:rPr>
            </w:pP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Контрольная точка 4.1</w:t>
            </w:r>
          </w:p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«Проведен системный мониторинг происходящих на территории Осинниковского городского округа общественно-политических и социально-экономических процессов»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Яшин А.В., начальник отдела по работе с правоохранительными органами администрации Осинниковского городского округа</w:t>
            </w:r>
          </w:p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(в рамках работы Комиссии по противодействию экстремизму в Осинниковском городском округе)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Контрольная точка 4.2</w:t>
            </w:r>
          </w:p>
          <w:p w:rsidR="00DE6C10" w:rsidRDefault="009F5864">
            <w:pPr>
              <w:widowControl w:val="0"/>
              <w:ind w:right="57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«Проведен мониторинг миграционной ситуации на территории Осинниковского городского округа»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Яшин А.В., начальник отдела по работе с правоохранительными органами администрации Осинниковского городского округа</w:t>
            </w:r>
          </w:p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(в рамках работы Комиссии по противодействию экстремизму в Осинниковском городском округе)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Контрольная точка 4.3</w:t>
            </w:r>
          </w:p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«Проведен мониторинг местных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ненависти, и призывов к насилию»</w:t>
            </w:r>
          </w:p>
          <w:p w:rsidR="00DE6C10" w:rsidRDefault="00DE6C10">
            <w:pPr>
              <w:widowControl w:val="0"/>
              <w:ind w:left="57" w:right="57"/>
              <w:jc w:val="both"/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Меньщикова Е.С., начальник отдела информационной политики (муниципального центра управления) администрации Осинниковского городского округа;</w:t>
            </w:r>
          </w:p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Деревщукова Е.Ю., начальник отдела по организационной работе и взаимодействию с политическими партиями и общественными организациями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Контрольная точка 4.4</w:t>
            </w:r>
          </w:p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«Проведен мониторинг этноконфессиональной и общественно – политической обстановки в городском округе»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Деревщукова Е.Ю., начальник отдела по организационной работе и взаимодействию с политическими партиями и общественными организациями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</w:tc>
      </w:tr>
      <w:tr w:rsidR="00DE6C10">
        <w:trPr>
          <w:trHeight w:val="2765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Контрольная точка 4.5</w:t>
            </w:r>
          </w:p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«Проведен мониторинг, систематизация и оценка данных о назревающих негативных процессах и тенденциях в молодежной среде, попытках инспирирования антиобщественных акций с участием молодежи»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jc w:val="center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right="57"/>
              <w:jc w:val="both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Савкина Н.В., начальник Управления физической культуры, спорта, туризма и молодежной политики администрации Осинниковского городского округа;</w:t>
            </w:r>
          </w:p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Кехтер О.Н., начальник Управления образования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DE6C10">
            <w:pPr>
              <w:rPr>
                <w:color w:val="000000" w:themeColor="dark1"/>
                <w:sz w:val="20"/>
                <w:szCs w:val="20"/>
              </w:rPr>
            </w:pPr>
          </w:p>
          <w:p w:rsidR="00DE6C10" w:rsidRDefault="009F5864">
            <w:pPr>
              <w:rPr>
                <w:color w:val="000000" w:themeColor="dark1"/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>Доклад</w:t>
            </w:r>
          </w:p>
        </w:tc>
      </w:tr>
      <w:tr w:rsidR="00DE6C10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Проведены профилактические мероприятия, направленные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sz w:val="20"/>
                <w:szCs w:val="20"/>
              </w:rPr>
              <w:t xml:space="preserve"> экстремистской деятельности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</w:t>
            </w:r>
            <w:proofErr w:type="gramStart"/>
            <w:r>
              <w:rPr>
                <w:sz w:val="20"/>
                <w:szCs w:val="20"/>
              </w:rPr>
              <w:t>результат)  5</w:t>
            </w:r>
            <w:proofErr w:type="gramEnd"/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«Проведены мероприятия, направленные на предупреждение </w:t>
            </w:r>
            <w:proofErr w:type="gramStart"/>
            <w:r>
              <w:rPr>
                <w:color w:val="000000" w:themeColor="dark1"/>
                <w:sz w:val="20"/>
                <w:szCs w:val="20"/>
              </w:rPr>
              <w:t>террористической  и</w:t>
            </w:r>
            <w:proofErr w:type="gramEnd"/>
            <w:r>
              <w:rPr>
                <w:sz w:val="20"/>
                <w:szCs w:val="20"/>
              </w:rPr>
              <w:t xml:space="preserve"> экстремистской деятельности»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DE6C10">
            <w:pPr>
              <w:pStyle w:val="ConsPlusNormal1"/>
              <w:rPr>
                <w:sz w:val="20"/>
                <w:szCs w:val="20"/>
              </w:rPr>
            </w:pPr>
          </w:p>
        </w:tc>
      </w:tr>
      <w:tr w:rsidR="00DE6C10">
        <w:trPr>
          <w:trHeight w:val="1344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5.1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«Проведены мероприятия патриотической направленности среди обучающихся общеобразовательных организаций, иные   </w:t>
            </w:r>
            <w:r w:rsidR="005A5042">
              <w:rPr>
                <w:sz w:val="20"/>
                <w:szCs w:val="20"/>
              </w:rPr>
              <w:t>мероприятия, в</w:t>
            </w:r>
            <w:r>
              <w:rPr>
                <w:color w:val="000000" w:themeColor="dark1"/>
                <w:sz w:val="20"/>
                <w:szCs w:val="20"/>
              </w:rPr>
              <w:t xml:space="preserve"> том </w:t>
            </w:r>
            <w:r w:rsidR="005A5042">
              <w:rPr>
                <w:color w:val="000000" w:themeColor="dark1"/>
                <w:sz w:val="20"/>
                <w:szCs w:val="20"/>
              </w:rPr>
              <w:t>числе учебно</w:t>
            </w:r>
            <w:r>
              <w:rPr>
                <w:sz w:val="20"/>
                <w:szCs w:val="20"/>
              </w:rPr>
              <w:t>-пропагандистские занятия и беседы,</w:t>
            </w:r>
            <w:r>
              <w:rPr>
                <w:color w:val="000000" w:themeColor="dark1"/>
                <w:sz w:val="20"/>
                <w:szCs w:val="20"/>
              </w:rPr>
              <w:t xml:space="preserve"> направленные на </w:t>
            </w:r>
            <w:r>
              <w:rPr>
                <w:sz w:val="20"/>
                <w:szCs w:val="20"/>
              </w:rPr>
              <w:t>формирование неприятия идеологии терроризма,</w:t>
            </w:r>
            <w:r>
              <w:rPr>
                <w:color w:val="000000" w:themeColor="dark1"/>
                <w:sz w:val="20"/>
                <w:szCs w:val="20"/>
              </w:rPr>
              <w:t xml:space="preserve"> недопущение вовлечения молодежи в экстремистскую деятельность»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Кехтер О.Н., начальник Управления образования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Справка (отчет) </w:t>
            </w:r>
            <w:r w:rsidR="005A5042">
              <w:rPr>
                <w:sz w:val="20"/>
                <w:szCs w:val="20"/>
              </w:rPr>
              <w:t>о проведении</w:t>
            </w:r>
            <w:r>
              <w:rPr>
                <w:sz w:val="20"/>
                <w:szCs w:val="20"/>
              </w:rPr>
              <w:t xml:space="preserve"> мероприятий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5.2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«Проведены мероприятия интеллектуального, творческого направления на территории городского округа, иные   </w:t>
            </w:r>
            <w:r w:rsidR="005A5042">
              <w:rPr>
                <w:sz w:val="20"/>
                <w:szCs w:val="20"/>
              </w:rPr>
              <w:t>мероприятия, в</w:t>
            </w:r>
            <w:r>
              <w:rPr>
                <w:color w:val="000000" w:themeColor="dark1"/>
                <w:sz w:val="20"/>
                <w:szCs w:val="20"/>
              </w:rPr>
              <w:t xml:space="preserve"> том </w:t>
            </w:r>
            <w:r w:rsidR="005A5042">
              <w:rPr>
                <w:color w:val="000000" w:themeColor="dark1"/>
                <w:sz w:val="20"/>
                <w:szCs w:val="20"/>
              </w:rPr>
              <w:t>числе учебно</w:t>
            </w:r>
            <w:r>
              <w:rPr>
                <w:sz w:val="20"/>
                <w:szCs w:val="20"/>
              </w:rPr>
              <w:t>-пропагандистские занятия и беседы,</w:t>
            </w:r>
            <w:r>
              <w:rPr>
                <w:color w:val="000000" w:themeColor="dark1"/>
                <w:sz w:val="20"/>
                <w:szCs w:val="20"/>
              </w:rPr>
              <w:t xml:space="preserve"> направленные на </w:t>
            </w:r>
            <w:r>
              <w:rPr>
                <w:sz w:val="20"/>
                <w:szCs w:val="20"/>
              </w:rPr>
              <w:t>формирование неприятия идеологии терроризма,</w:t>
            </w:r>
            <w:r>
              <w:rPr>
                <w:color w:val="000000" w:themeColor="dark1"/>
                <w:sz w:val="20"/>
                <w:szCs w:val="20"/>
              </w:rPr>
              <w:t xml:space="preserve"> недопущение вовлечения молодежи в экстремистскую деятельность»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Лях Е.А., начальник Управления культуры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Справка (отчет) </w:t>
            </w:r>
            <w:r w:rsidR="005A5042">
              <w:rPr>
                <w:sz w:val="20"/>
                <w:szCs w:val="20"/>
              </w:rPr>
              <w:t>о проведении</w:t>
            </w:r>
            <w:r>
              <w:rPr>
                <w:sz w:val="20"/>
                <w:szCs w:val="20"/>
              </w:rPr>
              <w:t xml:space="preserve"> мероприятий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5.3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«Проведены спортивно-массовые мероприятия с молодежью,</w:t>
            </w:r>
          </w:p>
          <w:p w:rsidR="00DE6C10" w:rsidRDefault="009F5864">
            <w:pPr>
              <w:rPr>
                <w:sz w:val="20"/>
                <w:szCs w:val="20"/>
              </w:rPr>
            </w:pPr>
            <w:r>
              <w:rPr>
                <w:color w:val="000000" w:themeColor="dark1"/>
                <w:sz w:val="20"/>
                <w:szCs w:val="20"/>
              </w:rPr>
              <w:t xml:space="preserve">направленные на предупреждение </w:t>
            </w:r>
            <w:r w:rsidR="005A5042">
              <w:rPr>
                <w:color w:val="000000" w:themeColor="dark1"/>
                <w:sz w:val="20"/>
                <w:szCs w:val="20"/>
              </w:rPr>
              <w:t>террористической и</w:t>
            </w:r>
            <w:r>
              <w:rPr>
                <w:color w:val="000000" w:themeColor="dark1"/>
                <w:sz w:val="20"/>
                <w:szCs w:val="20"/>
              </w:rPr>
              <w:t xml:space="preserve"> экстремистской деятельности»</w:t>
            </w:r>
          </w:p>
          <w:p w:rsidR="00DE6C10" w:rsidRDefault="00DE6C10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Савкина Н.В., начальник Управления физической культуры, спорта, туризма и молодежной политики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Справка (отчет) </w:t>
            </w:r>
            <w:r w:rsidR="005A5042">
              <w:rPr>
                <w:sz w:val="20"/>
                <w:szCs w:val="20"/>
              </w:rPr>
              <w:t>о проведении</w:t>
            </w:r>
            <w:r>
              <w:rPr>
                <w:sz w:val="20"/>
                <w:szCs w:val="20"/>
              </w:rPr>
              <w:t xml:space="preserve"> мероприятий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widowControl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5.4</w:t>
            </w:r>
          </w:p>
          <w:p w:rsidR="00DE6C10" w:rsidRDefault="009F5864">
            <w:pPr>
              <w:widowControl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«Обеспечено участие в организационных мероприятиях, проводимых религиозными организациями»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Деревщукова Е.Ю., начальник отдела по организационной работе и взаимодействию с политическими партиями и общественными организациями администрации Осинниковского городского округа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</w:tr>
      <w:tr w:rsidR="00DE6C10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5.5</w:t>
            </w:r>
          </w:p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«Обеспечено участие в проведении собраний, митингов, демонстраций, шествий и пикетирования»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декабря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Деревщукова Е.Ю., начальник отдела по организационной работе и взаимодействию с политическими партиями и общественными организациями администрации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C10" w:rsidRDefault="009F5864">
            <w:pPr>
              <w:pStyle w:val="ConsPlus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</w:t>
            </w:r>
          </w:p>
        </w:tc>
      </w:tr>
    </w:tbl>
    <w:p w:rsidR="00DE6C10" w:rsidRDefault="00DE6C10">
      <w:pPr>
        <w:pStyle w:val="ConsPlusNormal1"/>
        <w:jc w:val="both"/>
        <w:rPr>
          <w:sz w:val="20"/>
          <w:szCs w:val="20"/>
        </w:rPr>
      </w:pPr>
    </w:p>
    <w:p w:rsidR="00DE6C10" w:rsidRDefault="009F5864">
      <w:pPr>
        <w:pStyle w:val="ConsPlusNormal1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E6C10" w:rsidRDefault="00DE6C10">
      <w:pPr>
        <w:pStyle w:val="ConsPlusNormal1"/>
        <w:jc w:val="both"/>
        <w:rPr>
          <w:sz w:val="20"/>
          <w:szCs w:val="20"/>
        </w:rPr>
      </w:pPr>
    </w:p>
    <w:p w:rsidR="00EF5262" w:rsidRDefault="00EF5262">
      <w:pPr>
        <w:pStyle w:val="ConsPlusNormal1"/>
        <w:jc w:val="both"/>
        <w:rPr>
          <w:sz w:val="20"/>
          <w:szCs w:val="20"/>
        </w:rPr>
      </w:pPr>
    </w:p>
    <w:p w:rsidR="00DE6C10" w:rsidRDefault="009F5864">
      <w:pPr>
        <w:tabs>
          <w:tab w:val="left" w:pos="-3828"/>
        </w:tabs>
      </w:pPr>
      <w:r>
        <w:t xml:space="preserve">Заместитель Главы городского округа – </w:t>
      </w:r>
    </w:p>
    <w:p w:rsidR="00DE6C10" w:rsidRDefault="009F5864">
      <w:r>
        <w:t>руководитель аппарата                                                                                                 Л.А. Скрябина</w:t>
      </w:r>
    </w:p>
    <w:p w:rsidR="00DE6C10" w:rsidRDefault="00DE6C10">
      <w:pPr>
        <w:rPr>
          <w:sz w:val="20"/>
          <w:szCs w:val="20"/>
        </w:rPr>
      </w:pPr>
    </w:p>
    <w:p w:rsidR="00DE6C10" w:rsidRDefault="00DE6C10">
      <w:pPr>
        <w:rPr>
          <w:sz w:val="20"/>
          <w:szCs w:val="20"/>
        </w:rPr>
      </w:pPr>
    </w:p>
    <w:sectPr w:rsidR="00DE6C10">
      <w:headerReference w:type="even" r:id="rId68"/>
      <w:headerReference w:type="default" r:id="rId69"/>
      <w:footerReference w:type="even" r:id="rId70"/>
      <w:footerReference w:type="default" r:id="rId71"/>
      <w:headerReference w:type="first" r:id="rId72"/>
      <w:footerReference w:type="first" r:id="rId73"/>
      <w:pgSz w:w="11906" w:h="16838"/>
      <w:pgMar w:top="1134" w:right="567" w:bottom="766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FA8" w:rsidRDefault="00AD6FA8">
      <w:r>
        <w:separator/>
      </w:r>
    </w:p>
  </w:endnote>
  <w:endnote w:type="continuationSeparator" w:id="0">
    <w:p w:rsidR="00AD6FA8" w:rsidRDefault="00AD6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6"/>
      <w:ind w:right="-31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6"/>
      <w:ind w:right="-31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  <w:rPr>
        <w:szCs w:val="2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"/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6"/>
      <w:ind w:right="-31"/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6"/>
      <w:ind w:right="-3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FA8" w:rsidRDefault="00AD6FA8">
      <w:r>
        <w:separator/>
      </w:r>
    </w:p>
  </w:footnote>
  <w:footnote w:type="continuationSeparator" w:id="0">
    <w:p w:rsidR="00AD6FA8" w:rsidRDefault="00AD6FA8">
      <w:r>
        <w:continuationSeparator/>
      </w:r>
    </w:p>
  </w:footnote>
  <w:footnote w:id="1">
    <w:p w:rsidR="0025315E" w:rsidRDefault="0025315E">
      <w:pPr>
        <w:pStyle w:val="a6"/>
        <w:ind w:right="-31"/>
      </w:pPr>
      <w:r>
        <w:rPr>
          <w:rStyle w:val="a7"/>
        </w:rPr>
        <w:footnoteRef/>
      </w:r>
      <w:r>
        <w:t>Соглашение о предоставлении субсидии из областного бюджета бюджету муниципального образования «Осинниковский городской округ» на реализацию мероприятий по обеспечению антитеррористической защищенности в муниципальных образовательных организациях Кемеровской области - Кузбасса</w:t>
      </w:r>
    </w:p>
  </w:footnote>
  <w:footnote w:id="2">
    <w:p w:rsidR="0025315E" w:rsidRDefault="0025315E">
      <w:pPr>
        <w:ind w:left="426"/>
        <w:rPr>
          <w:sz w:val="20"/>
          <w:szCs w:val="20"/>
        </w:rPr>
      </w:pPr>
      <w:r>
        <w:rPr>
          <w:rStyle w:val="a7"/>
        </w:rPr>
        <w:footnoteRef/>
      </w:r>
      <w:r>
        <w:rPr>
          <w:sz w:val="20"/>
          <w:szCs w:val="20"/>
        </w:rPr>
        <w:t>Соглашение о предоставлении субсидии из областного бюджета бюджету муниципального образования «Осинниковский городской округ» на реализацию мероприятий по обеспечению антитеррористической защищенности в муниципальных образовательных организациях Кемеровской области - Кузбасса</w:t>
      </w:r>
    </w:p>
    <w:p w:rsidR="0025315E" w:rsidRDefault="0025315E"/>
    <w:p w:rsidR="0025315E" w:rsidRDefault="0025315E">
      <w:pPr>
        <w:pStyle w:val="a6"/>
      </w:pPr>
    </w:p>
    <w:p w:rsidR="0025315E" w:rsidRDefault="0025315E">
      <w:pPr>
        <w:pStyle w:val="a6"/>
      </w:pPr>
    </w:p>
  </w:footnote>
  <w:footnote w:id="3">
    <w:p w:rsidR="0025315E" w:rsidRDefault="0025315E">
      <w:pPr>
        <w:pStyle w:val="a6"/>
        <w:ind w:right="-31"/>
      </w:pPr>
      <w:r>
        <w:rPr>
          <w:rStyle w:val="a7"/>
        </w:rPr>
        <w:footnoteRef/>
      </w:r>
      <w:r>
        <w:t>Соглашение о предоставлении субсидии из областного бюджета бюджету муниципального образования «Осинниковский городской округ» на реализацию мероприятий по обеспечению антитеррористической защищенности в муниципальных образовательных организациях Кемеровской области - Кузбасса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  <w:p w:rsidR="0025315E" w:rsidRPr="0097671E" w:rsidRDefault="0025315E">
    <w:pPr>
      <w:pStyle w:val="af1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</w:t>
    </w:r>
  </w:p>
  <w:p w:rsidR="0025315E" w:rsidRPr="00CE76C8" w:rsidRDefault="0025315E">
    <w:pPr>
      <w:pStyle w:val="af1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      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af1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5E" w:rsidRDefault="0025315E">
    <w:pPr>
      <w:pStyle w:val="ConsPlus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C10"/>
    <w:rsid w:val="00197FE5"/>
    <w:rsid w:val="001B4B19"/>
    <w:rsid w:val="0025315E"/>
    <w:rsid w:val="002A19AE"/>
    <w:rsid w:val="00390943"/>
    <w:rsid w:val="005A5042"/>
    <w:rsid w:val="006707E8"/>
    <w:rsid w:val="008142D7"/>
    <w:rsid w:val="00907882"/>
    <w:rsid w:val="0097671E"/>
    <w:rsid w:val="009B6F15"/>
    <w:rsid w:val="009C5B7E"/>
    <w:rsid w:val="009F5864"/>
    <w:rsid w:val="00AB0CD3"/>
    <w:rsid w:val="00AD6FA8"/>
    <w:rsid w:val="00BD184D"/>
    <w:rsid w:val="00BF0AA7"/>
    <w:rsid w:val="00C1422E"/>
    <w:rsid w:val="00C37BAB"/>
    <w:rsid w:val="00C579D6"/>
    <w:rsid w:val="00CE76C8"/>
    <w:rsid w:val="00D838AE"/>
    <w:rsid w:val="00D92661"/>
    <w:rsid w:val="00D94A43"/>
    <w:rsid w:val="00DE6C10"/>
    <w:rsid w:val="00E44EBF"/>
    <w:rsid w:val="00EF5262"/>
    <w:rsid w:val="00F3114A"/>
    <w:rsid w:val="00F42B22"/>
    <w:rsid w:val="00F818DF"/>
    <w:rsid w:val="00FB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46D52B-1E20-49DF-9829-992B202D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D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851D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qFormat/>
    <w:rsid w:val="00851DB6"/>
  </w:style>
  <w:style w:type="character" w:customStyle="1" w:styleId="ConsPlusNormal">
    <w:name w:val="ConsPlusNormal Знак"/>
    <w:link w:val="ConsPlusNormal0"/>
    <w:qFormat/>
    <w:rsid w:val="00851DB6"/>
    <w:rPr>
      <w:rFonts w:ascii="Arial" w:eastAsia="Calibri" w:hAnsi="Arial" w:cs="Arial"/>
      <w:sz w:val="20"/>
      <w:szCs w:val="20"/>
      <w:lang w:eastAsia="zh-CN"/>
    </w:rPr>
  </w:style>
  <w:style w:type="character" w:customStyle="1" w:styleId="a5">
    <w:name w:val="Текст сноски Знак"/>
    <w:basedOn w:val="a0"/>
    <w:link w:val="a6"/>
    <w:qFormat/>
    <w:rsid w:val="00851D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qFormat/>
    <w:rsid w:val="007C49F5"/>
    <w:rPr>
      <w:vertAlign w:val="superscript"/>
    </w:rPr>
  </w:style>
  <w:style w:type="character" w:customStyle="1" w:styleId="a7">
    <w:name w:val="Символ сноски"/>
    <w:qFormat/>
    <w:rsid w:val="00851DB6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a9">
    <w:name w:val="Текст концевой сноски Знак"/>
    <w:basedOn w:val="a0"/>
    <w:link w:val="aa"/>
    <w:qFormat/>
    <w:rsid w:val="00851D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0">
    <w:name w:val="Символ концевой сноски (user)"/>
    <w:qFormat/>
    <w:rsid w:val="007C49F5"/>
    <w:rPr>
      <w:vertAlign w:val="superscript"/>
    </w:rPr>
  </w:style>
  <w:style w:type="character" w:customStyle="1" w:styleId="ab">
    <w:name w:val="Символ концевой сноски"/>
    <w:qFormat/>
    <w:rsid w:val="00851DB6"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Hyperlink"/>
    <w:basedOn w:val="a0"/>
    <w:rsid w:val="00851DB6"/>
    <w:rPr>
      <w:color w:val="0000FF" w:themeColor="hyperlink"/>
      <w:u w:val="single"/>
    </w:rPr>
  </w:style>
  <w:style w:type="character" w:customStyle="1" w:styleId="ae">
    <w:name w:val="Нижний колонтитул Знак"/>
    <w:basedOn w:val="a0"/>
    <w:link w:val="af"/>
    <w:qFormat/>
    <w:rsid w:val="00851D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1"/>
    <w:qFormat/>
    <w:rsid w:val="00851DB6"/>
    <w:rPr>
      <w:rFonts w:eastAsia="Calibri"/>
      <w:lang w:eastAsia="ru-RU"/>
    </w:rPr>
  </w:style>
  <w:style w:type="character" w:customStyle="1" w:styleId="af2">
    <w:name w:val="Основной текст_"/>
    <w:basedOn w:val="a0"/>
    <w:link w:val="5"/>
    <w:qFormat/>
    <w:rsid w:val="00851DB6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paragraph" w:customStyle="1" w:styleId="af3">
    <w:name w:val="Заголовок"/>
    <w:basedOn w:val="a"/>
    <w:next w:val="af4"/>
    <w:qFormat/>
    <w:rsid w:val="00851DB6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4">
    <w:name w:val="Body Text"/>
    <w:basedOn w:val="a"/>
    <w:rsid w:val="00851DB6"/>
    <w:pPr>
      <w:spacing w:after="140" w:line="276" w:lineRule="auto"/>
    </w:pPr>
  </w:style>
  <w:style w:type="paragraph" w:styleId="af5">
    <w:name w:val="List"/>
    <w:basedOn w:val="af4"/>
    <w:rsid w:val="00851DB6"/>
    <w:rPr>
      <w:rFonts w:ascii="PT Astra Serif" w:hAnsi="PT Astra Serif" w:cs="Noto Sans Devanagari"/>
    </w:rPr>
  </w:style>
  <w:style w:type="paragraph" w:styleId="af6">
    <w:name w:val="caption"/>
    <w:basedOn w:val="a"/>
    <w:qFormat/>
    <w:rsid w:val="00851DB6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7">
    <w:name w:val="index heading"/>
    <w:basedOn w:val="a"/>
    <w:qFormat/>
    <w:rsid w:val="00851DB6"/>
    <w:pPr>
      <w:suppressLineNumbers/>
    </w:pPr>
    <w:rPr>
      <w:rFonts w:ascii="PT Astra Serif" w:hAnsi="PT Astra Serif" w:cs="Noto Sans Devanagari"/>
    </w:rPr>
  </w:style>
  <w:style w:type="paragraph" w:customStyle="1" w:styleId="user1">
    <w:name w:val="Заголовок (user)"/>
    <w:basedOn w:val="a"/>
    <w:next w:val="af4"/>
    <w:qFormat/>
    <w:rsid w:val="00851DB6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Указатель1"/>
    <w:basedOn w:val="a"/>
    <w:qFormat/>
    <w:rsid w:val="00851DB6"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qFormat/>
    <w:rsid w:val="00851DB6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qFormat/>
    <w:rsid w:val="00851DB6"/>
    <w:pPr>
      <w:spacing w:before="280" w:after="280"/>
    </w:pPr>
  </w:style>
  <w:style w:type="paragraph" w:customStyle="1" w:styleId="ConsPlusNormal0">
    <w:name w:val="ConsPlusNormal"/>
    <w:link w:val="ConsPlusNormal"/>
    <w:qFormat/>
    <w:rsid w:val="00851DB6"/>
    <w:rPr>
      <w:rFonts w:ascii="Arial" w:hAnsi="Arial" w:cs="Arial"/>
      <w:sz w:val="20"/>
      <w:szCs w:val="20"/>
      <w:lang w:eastAsia="zh-CN"/>
    </w:rPr>
  </w:style>
  <w:style w:type="paragraph" w:customStyle="1" w:styleId="msolistparagraphcxspmiddle">
    <w:name w:val="msolistparagraphcxspmiddle"/>
    <w:basedOn w:val="a"/>
    <w:qFormat/>
    <w:rsid w:val="00851DB6"/>
    <w:pPr>
      <w:spacing w:before="280" w:after="280"/>
    </w:pPr>
  </w:style>
  <w:style w:type="paragraph" w:customStyle="1" w:styleId="msolistparagraphcxsplast">
    <w:name w:val="msolistparagraphcxsplast"/>
    <w:basedOn w:val="a"/>
    <w:qFormat/>
    <w:rsid w:val="00851DB6"/>
    <w:pPr>
      <w:spacing w:before="280" w:after="280"/>
    </w:pPr>
  </w:style>
  <w:style w:type="paragraph" w:customStyle="1" w:styleId="a00">
    <w:name w:val="a0"/>
    <w:basedOn w:val="a"/>
    <w:qFormat/>
    <w:rsid w:val="00851DB6"/>
    <w:pPr>
      <w:spacing w:before="280" w:after="280"/>
    </w:pPr>
  </w:style>
  <w:style w:type="paragraph" w:styleId="a6">
    <w:name w:val="footnote text"/>
    <w:basedOn w:val="a"/>
    <w:link w:val="a5"/>
    <w:rsid w:val="00851DB6"/>
    <w:rPr>
      <w:sz w:val="20"/>
      <w:szCs w:val="20"/>
    </w:rPr>
  </w:style>
  <w:style w:type="paragraph" w:styleId="aa">
    <w:name w:val="endnote text"/>
    <w:basedOn w:val="a"/>
    <w:link w:val="a9"/>
    <w:rsid w:val="00851DB6"/>
    <w:rPr>
      <w:sz w:val="20"/>
      <w:szCs w:val="20"/>
    </w:rPr>
  </w:style>
  <w:style w:type="paragraph" w:styleId="af8">
    <w:name w:val="Normal (Web)"/>
    <w:basedOn w:val="a"/>
    <w:qFormat/>
    <w:rsid w:val="00851DB6"/>
    <w:pPr>
      <w:spacing w:before="280" w:after="280"/>
    </w:pPr>
  </w:style>
  <w:style w:type="paragraph" w:customStyle="1" w:styleId="ConsTitle">
    <w:name w:val="ConsTitle"/>
    <w:qFormat/>
    <w:rsid w:val="00851DB6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qFormat/>
    <w:rsid w:val="00851DB6"/>
    <w:rPr>
      <w:rFonts w:ascii="Courier New" w:hAnsi="Courier New" w:cs="Courier New"/>
      <w:sz w:val="20"/>
      <w:szCs w:val="20"/>
      <w:lang w:eastAsia="zh-CN"/>
    </w:rPr>
  </w:style>
  <w:style w:type="paragraph" w:customStyle="1" w:styleId="31">
    <w:name w:val="Основной текст с отступом 31"/>
    <w:basedOn w:val="a"/>
    <w:qFormat/>
    <w:rsid w:val="00851DB6"/>
    <w:pPr>
      <w:spacing w:after="120"/>
      <w:ind w:left="283"/>
    </w:pPr>
    <w:rPr>
      <w:sz w:val="16"/>
      <w:szCs w:val="16"/>
      <w:lang w:eastAsia="zh-CN"/>
    </w:rPr>
  </w:style>
  <w:style w:type="paragraph" w:customStyle="1" w:styleId="ConsPlusTitle">
    <w:name w:val="ConsPlusTitle"/>
    <w:qFormat/>
    <w:rsid w:val="00851DB6"/>
    <w:pPr>
      <w:widowControl w:val="0"/>
    </w:pPr>
    <w:rPr>
      <w:rFonts w:ascii="Arial" w:hAnsi="Arial" w:cs="Arial"/>
      <w:b/>
      <w:sz w:val="24"/>
      <w:lang w:eastAsia="ru-RU"/>
    </w:rPr>
  </w:style>
  <w:style w:type="paragraph" w:customStyle="1" w:styleId="ConsPlusNormal1">
    <w:name w:val="ConsPlusNormal1"/>
    <w:qFormat/>
    <w:rsid w:val="00851DB6"/>
    <w:pPr>
      <w:widowControl w:val="0"/>
    </w:pPr>
    <w:rPr>
      <w:rFonts w:ascii="Times New Roman" w:hAnsi="Times New Roman" w:cs="Times New Roman"/>
      <w:sz w:val="24"/>
      <w:lang w:eastAsia="ru-RU"/>
    </w:rPr>
  </w:style>
  <w:style w:type="paragraph" w:customStyle="1" w:styleId="ConsPlusTitle1">
    <w:name w:val="ConsPlusTitle1"/>
    <w:qFormat/>
    <w:rsid w:val="00851DB6"/>
    <w:pPr>
      <w:widowControl w:val="0"/>
    </w:pPr>
    <w:rPr>
      <w:rFonts w:ascii="Arial" w:hAnsi="Arial" w:cs="Arial"/>
      <w:b/>
      <w:sz w:val="24"/>
      <w:lang w:eastAsia="ru-RU"/>
    </w:rPr>
  </w:style>
  <w:style w:type="paragraph" w:customStyle="1" w:styleId="user3">
    <w:name w:val="Колонтитулы (user)"/>
    <w:basedOn w:val="a"/>
    <w:qFormat/>
    <w:rsid w:val="00851DB6"/>
  </w:style>
  <w:style w:type="paragraph" w:customStyle="1" w:styleId="af9">
    <w:name w:val="Колонтитулы"/>
    <w:basedOn w:val="a"/>
    <w:qFormat/>
    <w:rsid w:val="00851DB6"/>
  </w:style>
  <w:style w:type="paragraph" w:styleId="af">
    <w:name w:val="footer"/>
    <w:basedOn w:val="a"/>
    <w:link w:val="ae"/>
    <w:rsid w:val="00851DB6"/>
    <w:pPr>
      <w:tabs>
        <w:tab w:val="center" w:pos="4677"/>
        <w:tab w:val="right" w:pos="9355"/>
      </w:tabs>
    </w:pPr>
  </w:style>
  <w:style w:type="paragraph" w:styleId="af1">
    <w:name w:val="header"/>
    <w:basedOn w:val="a"/>
    <w:link w:val="af0"/>
    <w:rsid w:val="00851DB6"/>
    <w:pPr>
      <w:tabs>
        <w:tab w:val="center" w:pos="4677"/>
        <w:tab w:val="right" w:pos="9355"/>
      </w:tabs>
    </w:pPr>
    <w:rPr>
      <w:rFonts w:ascii="Calibri" w:eastAsia="Calibri" w:hAnsi="Calibri" w:cs="Tahoma"/>
      <w:sz w:val="22"/>
      <w:szCs w:val="22"/>
    </w:rPr>
  </w:style>
  <w:style w:type="paragraph" w:customStyle="1" w:styleId="5">
    <w:name w:val="Основной текст5"/>
    <w:basedOn w:val="a"/>
    <w:link w:val="af2"/>
    <w:qFormat/>
    <w:rsid w:val="00851DB6"/>
    <w:pPr>
      <w:shd w:val="clear" w:color="auto" w:fill="FFFFFF"/>
      <w:spacing w:after="480" w:line="250" w:lineRule="exact"/>
      <w:jc w:val="right"/>
    </w:pPr>
    <w:rPr>
      <w:spacing w:val="4"/>
      <w:sz w:val="19"/>
      <w:szCs w:val="19"/>
      <w:lang w:eastAsia="en-US"/>
    </w:rPr>
  </w:style>
  <w:style w:type="paragraph" w:styleId="afa">
    <w:name w:val="List Paragraph"/>
    <w:basedOn w:val="a"/>
    <w:qFormat/>
    <w:rsid w:val="00851DB6"/>
    <w:pPr>
      <w:ind w:left="720"/>
      <w:contextualSpacing/>
    </w:pPr>
    <w:rPr>
      <w:lang w:eastAsia="zh-CN"/>
    </w:rPr>
  </w:style>
  <w:style w:type="paragraph" w:customStyle="1" w:styleId="user4">
    <w:name w:val="Содержимое врезки (user)"/>
    <w:basedOn w:val="a"/>
    <w:qFormat/>
    <w:rsid w:val="00851DB6"/>
  </w:style>
  <w:style w:type="paragraph" w:customStyle="1" w:styleId="user5">
    <w:name w:val="Верхний колонтитул слева (user)"/>
    <w:basedOn w:val="af1"/>
    <w:qFormat/>
    <w:rsid w:val="00851DB6"/>
  </w:style>
  <w:style w:type="paragraph" w:customStyle="1" w:styleId="user6">
    <w:name w:val="Содержимое таблицы (user)"/>
    <w:basedOn w:val="a"/>
    <w:qFormat/>
    <w:rsid w:val="00851DB6"/>
    <w:pPr>
      <w:widowControl w:val="0"/>
      <w:suppressLineNumbers/>
    </w:pPr>
  </w:style>
  <w:style w:type="paragraph" w:customStyle="1" w:styleId="user7">
    <w:name w:val="Заголовок таблицы (user)"/>
    <w:basedOn w:val="user6"/>
    <w:qFormat/>
    <w:rsid w:val="00851DB6"/>
    <w:pPr>
      <w:jc w:val="center"/>
    </w:pPr>
    <w:rPr>
      <w:b/>
      <w:bCs/>
    </w:rPr>
  </w:style>
  <w:style w:type="paragraph" w:customStyle="1" w:styleId="afb">
    <w:name w:val="Содержимое врезки"/>
    <w:basedOn w:val="a"/>
    <w:qFormat/>
    <w:rsid w:val="00851DB6"/>
  </w:style>
  <w:style w:type="paragraph" w:customStyle="1" w:styleId="afc">
    <w:name w:val="Содержимое таблицы"/>
    <w:basedOn w:val="a"/>
    <w:qFormat/>
    <w:rsid w:val="00851DB6"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rsid w:val="00851DB6"/>
    <w:pPr>
      <w:jc w:val="center"/>
    </w:pPr>
    <w:rPr>
      <w:b/>
      <w:bCs/>
    </w:rPr>
  </w:style>
  <w:style w:type="paragraph" w:customStyle="1" w:styleId="afe">
    <w:name w:val="Блочная цитата"/>
    <w:basedOn w:val="a"/>
    <w:qFormat/>
    <w:rsid w:val="00851DB6"/>
    <w:pPr>
      <w:spacing w:after="283"/>
      <w:ind w:left="567" w:right="567"/>
    </w:pPr>
  </w:style>
  <w:style w:type="numbering" w:customStyle="1" w:styleId="user8">
    <w:name w:val="Без списка (user)"/>
    <w:qFormat/>
    <w:rsid w:val="00851DB6"/>
  </w:style>
  <w:style w:type="numbering" w:customStyle="1" w:styleId="aff">
    <w:name w:val="Без списка"/>
    <w:uiPriority w:val="99"/>
    <w:semiHidden/>
    <w:unhideWhenUsed/>
    <w:qFormat/>
    <w:rsid w:val="007C4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login.consultant.ru/link/?req=doc&amp;base=LAW&amp;n=441135&amp;date=07.04.2025" TargetMode="External"/><Relationship Id="rId26" Type="http://schemas.openxmlformats.org/officeDocument/2006/relationships/header" Target="header6.xml"/><Relationship Id="rId39" Type="http://schemas.openxmlformats.org/officeDocument/2006/relationships/hyperlink" Target="https://login.consultant.ru/link/?req=doc&amp;base=LAW&amp;n=441135&amp;date=07.04.2025" TargetMode="External"/><Relationship Id="rId21" Type="http://schemas.openxmlformats.org/officeDocument/2006/relationships/header" Target="header4.xml"/><Relationship Id="rId34" Type="http://schemas.openxmlformats.org/officeDocument/2006/relationships/header" Target="header10.xml"/><Relationship Id="rId42" Type="http://schemas.openxmlformats.org/officeDocument/2006/relationships/header" Target="header13.xml"/><Relationship Id="rId47" Type="http://schemas.openxmlformats.org/officeDocument/2006/relationships/header" Target="header15.xml"/><Relationship Id="rId50" Type="http://schemas.openxmlformats.org/officeDocument/2006/relationships/footer" Target="footer20.xml"/><Relationship Id="rId55" Type="http://schemas.openxmlformats.org/officeDocument/2006/relationships/footer" Target="footer22.xml"/><Relationship Id="rId63" Type="http://schemas.openxmlformats.org/officeDocument/2006/relationships/header" Target="header22.xml"/><Relationship Id="rId68" Type="http://schemas.openxmlformats.org/officeDocument/2006/relationships/header" Target="header24.xml"/><Relationship Id="rId7" Type="http://schemas.openxmlformats.org/officeDocument/2006/relationships/image" Target="media/image1.png"/><Relationship Id="rId71" Type="http://schemas.openxmlformats.org/officeDocument/2006/relationships/footer" Target="footer29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footer" Target="footer11.xml"/><Relationship Id="rId11" Type="http://schemas.openxmlformats.org/officeDocument/2006/relationships/hyperlink" Target="https://login.consultant.ru/link/?req=doc&amp;base=RLAW284&amp;n=146929&amp;dst=106874&amp;field=134&amp;date=18.08.2025" TargetMode="External"/><Relationship Id="rId24" Type="http://schemas.openxmlformats.org/officeDocument/2006/relationships/header" Target="header5.xml"/><Relationship Id="rId32" Type="http://schemas.openxmlformats.org/officeDocument/2006/relationships/hyperlink" Target="https://login.consultant.ru/link/?req=doc&amp;base=LAW&amp;n=441135&amp;date=07.04.2025" TargetMode="External"/><Relationship Id="rId37" Type="http://schemas.openxmlformats.org/officeDocument/2006/relationships/header" Target="header11.xml"/><Relationship Id="rId40" Type="http://schemas.openxmlformats.org/officeDocument/2006/relationships/hyperlink" Target="https://login.consultant.ru/link/?req=doc&amp;base=LAW&amp;n=441135&amp;date=07.04.2025" TargetMode="External"/><Relationship Id="rId45" Type="http://schemas.openxmlformats.org/officeDocument/2006/relationships/header" Target="header14.xml"/><Relationship Id="rId53" Type="http://schemas.openxmlformats.org/officeDocument/2006/relationships/header" Target="header18.xml"/><Relationship Id="rId58" Type="http://schemas.openxmlformats.org/officeDocument/2006/relationships/footer" Target="footer24.xml"/><Relationship Id="rId66" Type="http://schemas.openxmlformats.org/officeDocument/2006/relationships/header" Target="header23.xm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footer" Target="footer19.xml"/><Relationship Id="rId57" Type="http://schemas.openxmlformats.org/officeDocument/2006/relationships/header" Target="header20.xml"/><Relationship Id="rId61" Type="http://schemas.openxmlformats.org/officeDocument/2006/relationships/hyperlink" Target="https://login.consultant.ru/link/?req=doc&amp;base=LAW&amp;n=441135&amp;date=07.04.2025" TargetMode="External"/><Relationship Id="rId10" Type="http://schemas.openxmlformats.org/officeDocument/2006/relationships/hyperlink" Target="https://login.consultant.ru/link/?req=doc&amp;base=LAW&amp;n=389271&amp;dst=100013&amp;field=134&amp;date=10.09.2025" TargetMode="External"/><Relationship Id="rId19" Type="http://schemas.openxmlformats.org/officeDocument/2006/relationships/hyperlink" Target="https://login.consultant.ru/link/?req=doc&amp;base=LAW&amp;n=441135&amp;date=07.04.2025" TargetMode="External"/><Relationship Id="rId31" Type="http://schemas.openxmlformats.org/officeDocument/2006/relationships/footer" Target="footer12.xml"/><Relationship Id="rId44" Type="http://schemas.openxmlformats.org/officeDocument/2006/relationships/footer" Target="footer17.xml"/><Relationship Id="rId52" Type="http://schemas.openxmlformats.org/officeDocument/2006/relationships/footer" Target="footer21.xml"/><Relationship Id="rId60" Type="http://schemas.openxmlformats.org/officeDocument/2006/relationships/hyperlink" Target="https://login.consultant.ru/link/?req=doc&amp;base=LAW&amp;n=441135&amp;date=07.04.2025" TargetMode="External"/><Relationship Id="rId65" Type="http://schemas.openxmlformats.org/officeDocument/2006/relationships/footer" Target="footer26.xml"/><Relationship Id="rId73" Type="http://schemas.openxmlformats.org/officeDocument/2006/relationships/footer" Target="footer3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7.xml"/><Relationship Id="rId30" Type="http://schemas.openxmlformats.org/officeDocument/2006/relationships/header" Target="header8.xml"/><Relationship Id="rId35" Type="http://schemas.openxmlformats.org/officeDocument/2006/relationships/footer" Target="footer13.xml"/><Relationship Id="rId43" Type="http://schemas.openxmlformats.org/officeDocument/2006/relationships/footer" Target="footer16.xml"/><Relationship Id="rId48" Type="http://schemas.openxmlformats.org/officeDocument/2006/relationships/header" Target="header16.xml"/><Relationship Id="rId56" Type="http://schemas.openxmlformats.org/officeDocument/2006/relationships/footer" Target="footer23.xml"/><Relationship Id="rId64" Type="http://schemas.openxmlformats.org/officeDocument/2006/relationships/footer" Target="footer25.xml"/><Relationship Id="rId69" Type="http://schemas.openxmlformats.org/officeDocument/2006/relationships/header" Target="header25.xml"/><Relationship Id="rId8" Type="http://schemas.openxmlformats.org/officeDocument/2006/relationships/header" Target="header1.xml"/><Relationship Id="rId51" Type="http://schemas.openxmlformats.org/officeDocument/2006/relationships/header" Target="header17.xml"/><Relationship Id="rId72" Type="http://schemas.openxmlformats.org/officeDocument/2006/relationships/header" Target="header26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5" Type="http://schemas.openxmlformats.org/officeDocument/2006/relationships/footer" Target="footer9.xml"/><Relationship Id="rId33" Type="http://schemas.openxmlformats.org/officeDocument/2006/relationships/header" Target="header9.xml"/><Relationship Id="rId38" Type="http://schemas.openxmlformats.org/officeDocument/2006/relationships/footer" Target="footer15.xml"/><Relationship Id="rId46" Type="http://schemas.openxmlformats.org/officeDocument/2006/relationships/footer" Target="footer18.xml"/><Relationship Id="rId59" Type="http://schemas.openxmlformats.org/officeDocument/2006/relationships/hyperlink" Target="https://login.consultant.ru/link/?req=doc&amp;base=LAW&amp;n=441135&amp;date=07.04.2025" TargetMode="External"/><Relationship Id="rId67" Type="http://schemas.openxmlformats.org/officeDocument/2006/relationships/footer" Target="footer27.xml"/><Relationship Id="rId20" Type="http://schemas.openxmlformats.org/officeDocument/2006/relationships/header" Target="header3.xml"/><Relationship Id="rId41" Type="http://schemas.openxmlformats.org/officeDocument/2006/relationships/header" Target="header12.xml"/><Relationship Id="rId54" Type="http://schemas.openxmlformats.org/officeDocument/2006/relationships/header" Target="header19.xml"/><Relationship Id="rId62" Type="http://schemas.openxmlformats.org/officeDocument/2006/relationships/header" Target="header21.xml"/><Relationship Id="rId70" Type="http://schemas.openxmlformats.org/officeDocument/2006/relationships/footer" Target="footer28.xm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F4740-DB99-47FA-94D3-717DE8874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7472</Words>
  <Characters>42594</Characters>
  <Application>Microsoft Office Word</Application>
  <DocSecurity>0</DocSecurity>
  <Lines>354</Lines>
  <Paragraphs>99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44</vt:i4>
      </vt:variant>
    </vt:vector>
  </HeadingPairs>
  <TitlesOfParts>
    <vt:vector size="45" baseType="lpstr">
      <vt:lpstr/>
      <vt:lpstr>        3. Сведения о взаимосвязи со стратегическими приоритетами,</vt:lpstr>
      <vt:lpstr>        </vt:lpstr>
      <vt:lpstr>        4. Задачи муниципального управления и способы их эффективного решения</vt:lpstr>
      <vt:lpstr>    Паспорт</vt:lpstr>
      <vt:lpstr>        1. Основные положения</vt:lpstr>
      <vt:lpstr>        </vt:lpstr>
      <vt:lpstr>        </vt:lpstr>
      <vt:lpstr>        </vt:lpstr>
      <vt:lpstr>        3. План достижения показателей муниципальной программы</vt:lpstr>
      <vt:lpstr>        </vt:lpstr>
      <vt:lpstr>        4. Структура муниципальной программы</vt:lpstr>
      <vt:lpstr>        </vt:lpstr>
      <vt:lpstr>        </vt:lpstr>
      <vt:lpstr>        </vt:lpstr>
      <vt:lpstr>        </vt:lpstr>
      <vt:lpstr>        </vt:lpstr>
      <vt:lpstr>        </vt:lpstr>
      <vt:lpstr>        1. Общие положения</vt:lpstr>
      <vt:lpstr>        2. Показатели комплекса процессных мероприятий</vt:lpstr>
      <vt:lpstr>        </vt:lpstr>
      <vt:lpstr>        3. План достижения показателей комплекса процессных</vt:lpstr>
      <vt:lpstr>        5. Финансовое обеспечение комплекса процессных мероприятий</vt:lpstr>
      <vt:lpstr>        </vt:lpstr>
      <vt:lpstr>        </vt:lpstr>
      <vt:lpstr>        1. Общие положения</vt:lpstr>
      <vt:lpstr>        2. Показатели комплекса процессных мероприятий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3. План достижения показателей комплекса процессных</vt:lpstr>
      <vt:lpstr>        </vt:lpstr>
      <vt:lpstr>        </vt:lpstr>
      <vt:lpstr>        </vt:lpstr>
      <vt:lpstr>        4. Перечень мероприятий (результатов) комплекса процессных</vt:lpstr>
      <vt:lpstr>        5. Финансовое обеспечение комплекса процессных мероприятий</vt:lpstr>
      <vt:lpstr>        </vt:lpstr>
      <vt:lpstr>        </vt:lpstr>
      <vt:lpstr>        6. План реализации комплекса процессных мероприятий</vt:lpstr>
    </vt:vector>
  </TitlesOfParts>
  <Company>Home</Company>
  <LinksUpToDate>false</LinksUpToDate>
  <CharactersWithSpaces>49967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dc:description/>
  <cp:lastModifiedBy>VKS</cp:lastModifiedBy>
  <cp:revision>53</cp:revision>
  <cp:lastPrinted>2026-09-30T07:45:00Z</cp:lastPrinted>
  <dcterms:created xsi:type="dcterms:W3CDTF">2025-10-10T05:07:00Z</dcterms:created>
  <dcterms:modified xsi:type="dcterms:W3CDTF">2026-09-30T07:47:00Z</dcterms:modified>
  <dc:language>ru-RU</dc:language>
</cp:coreProperties>
</file>