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8EA" w:rsidRPr="00CC07A4" w:rsidRDefault="00B923A3" w:rsidP="00CC07A4">
      <w:pPr>
        <w:pStyle w:val="a3"/>
        <w:ind w:left="4319"/>
        <w:jc w:val="left"/>
        <w:rPr>
          <w:sz w:val="20"/>
        </w:rPr>
      </w:pPr>
      <w:r w:rsidRPr="001B5884">
        <w:rPr>
          <w:noProof/>
          <w:sz w:val="20"/>
          <w:lang w:eastAsia="ru-RU"/>
        </w:rPr>
        <w:drawing>
          <wp:inline distT="0" distB="0" distL="0" distR="0" wp14:anchorId="3B55E298" wp14:editId="68E2ADA5">
            <wp:extent cx="679696" cy="82734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79696" cy="827341"/>
                    </a:xfrm>
                    <a:prstGeom prst="rect">
                      <a:avLst/>
                    </a:prstGeom>
                  </pic:spPr>
                </pic:pic>
              </a:graphicData>
            </a:graphic>
          </wp:inline>
        </w:drawing>
      </w:r>
    </w:p>
    <w:p w:rsidR="008278EA" w:rsidRPr="001B5884" w:rsidRDefault="00B923A3">
      <w:pPr>
        <w:pStyle w:val="1"/>
        <w:spacing w:before="90"/>
        <w:ind w:left="73"/>
        <w:jc w:val="center"/>
      </w:pPr>
      <w:r w:rsidRPr="001B5884">
        <w:t>РОССИЙСКАЯ</w:t>
      </w:r>
      <w:r w:rsidRPr="001B5884">
        <w:rPr>
          <w:spacing w:val="-4"/>
        </w:rPr>
        <w:t xml:space="preserve"> </w:t>
      </w:r>
      <w:r w:rsidRPr="001B5884">
        <w:t>ФЕДЕРАЦИЯ</w:t>
      </w:r>
    </w:p>
    <w:p w:rsidR="008278EA" w:rsidRPr="001B5884" w:rsidRDefault="00B923A3">
      <w:pPr>
        <w:ind w:left="72"/>
        <w:jc w:val="center"/>
        <w:rPr>
          <w:b/>
          <w:sz w:val="24"/>
        </w:rPr>
      </w:pPr>
      <w:r w:rsidRPr="001B5884">
        <w:rPr>
          <w:b/>
          <w:sz w:val="24"/>
        </w:rPr>
        <w:t>Кемеровская</w:t>
      </w:r>
      <w:r w:rsidRPr="001B5884">
        <w:rPr>
          <w:b/>
          <w:spacing w:val="-4"/>
          <w:sz w:val="24"/>
        </w:rPr>
        <w:t xml:space="preserve"> </w:t>
      </w:r>
      <w:r w:rsidRPr="001B5884">
        <w:rPr>
          <w:b/>
          <w:sz w:val="24"/>
        </w:rPr>
        <w:t>область-Кузбасс</w:t>
      </w:r>
    </w:p>
    <w:p w:rsidR="008278EA" w:rsidRPr="00CC07A4" w:rsidRDefault="00B923A3" w:rsidP="00CC07A4">
      <w:pPr>
        <w:pStyle w:val="1"/>
        <w:ind w:left="71"/>
        <w:jc w:val="center"/>
      </w:pPr>
      <w:r w:rsidRPr="001B5884">
        <w:t>Осинниковский</w:t>
      </w:r>
      <w:r w:rsidRPr="001B5884">
        <w:rPr>
          <w:spacing w:val="-3"/>
        </w:rPr>
        <w:t xml:space="preserve"> </w:t>
      </w:r>
      <w:r w:rsidRPr="001B5884">
        <w:t>городской</w:t>
      </w:r>
      <w:r w:rsidRPr="001B5884">
        <w:rPr>
          <w:spacing w:val="-3"/>
        </w:rPr>
        <w:t xml:space="preserve"> </w:t>
      </w:r>
      <w:r w:rsidRPr="001B5884">
        <w:t>округ</w:t>
      </w:r>
      <w:r w:rsidRPr="001B5884">
        <w:rPr>
          <w:spacing w:val="-2"/>
        </w:rPr>
        <w:t xml:space="preserve"> </w:t>
      </w:r>
      <w:r w:rsidRPr="001B5884">
        <w:t>Кемеровской</w:t>
      </w:r>
      <w:r w:rsidRPr="001B5884">
        <w:rPr>
          <w:spacing w:val="-3"/>
        </w:rPr>
        <w:t xml:space="preserve"> </w:t>
      </w:r>
      <w:r w:rsidRPr="001B5884">
        <w:t>области</w:t>
      </w:r>
      <w:r w:rsidRPr="001B5884">
        <w:rPr>
          <w:spacing w:val="-1"/>
        </w:rPr>
        <w:t xml:space="preserve"> </w:t>
      </w:r>
      <w:r w:rsidRPr="001B5884">
        <w:t>-</w:t>
      </w:r>
      <w:r w:rsidRPr="001B5884">
        <w:rPr>
          <w:spacing w:val="-4"/>
        </w:rPr>
        <w:t xml:space="preserve"> </w:t>
      </w:r>
      <w:r w:rsidRPr="001B5884">
        <w:t>Кузбасса</w:t>
      </w:r>
    </w:p>
    <w:p w:rsidR="008278EA" w:rsidRPr="001B5884" w:rsidRDefault="00B923A3">
      <w:pPr>
        <w:ind w:left="72"/>
        <w:jc w:val="center"/>
        <w:rPr>
          <w:b/>
          <w:sz w:val="28"/>
        </w:rPr>
      </w:pPr>
      <w:r w:rsidRPr="001B5884">
        <w:rPr>
          <w:b/>
          <w:sz w:val="28"/>
        </w:rPr>
        <w:t>Совет</w:t>
      </w:r>
      <w:r w:rsidRPr="001B5884">
        <w:rPr>
          <w:b/>
          <w:spacing w:val="-4"/>
          <w:sz w:val="28"/>
        </w:rPr>
        <w:t xml:space="preserve"> </w:t>
      </w:r>
      <w:r w:rsidRPr="001B5884">
        <w:rPr>
          <w:b/>
          <w:sz w:val="28"/>
        </w:rPr>
        <w:t>народных</w:t>
      </w:r>
      <w:r w:rsidRPr="001B5884">
        <w:rPr>
          <w:b/>
          <w:spacing w:val="-4"/>
          <w:sz w:val="28"/>
        </w:rPr>
        <w:t xml:space="preserve"> </w:t>
      </w:r>
      <w:r w:rsidRPr="001B5884">
        <w:rPr>
          <w:b/>
          <w:sz w:val="28"/>
        </w:rPr>
        <w:t>депутатов</w:t>
      </w:r>
      <w:r w:rsidRPr="001B5884">
        <w:rPr>
          <w:b/>
          <w:spacing w:val="-3"/>
          <w:sz w:val="28"/>
        </w:rPr>
        <w:t xml:space="preserve"> </w:t>
      </w:r>
      <w:r w:rsidRPr="001B5884">
        <w:rPr>
          <w:b/>
          <w:sz w:val="28"/>
        </w:rPr>
        <w:t>Осинниковского</w:t>
      </w:r>
      <w:r w:rsidRPr="001B5884">
        <w:rPr>
          <w:b/>
          <w:spacing w:val="-5"/>
          <w:sz w:val="28"/>
        </w:rPr>
        <w:t xml:space="preserve"> </w:t>
      </w:r>
      <w:r w:rsidRPr="001B5884">
        <w:rPr>
          <w:b/>
          <w:sz w:val="28"/>
        </w:rPr>
        <w:t>городского</w:t>
      </w:r>
      <w:r w:rsidRPr="001B5884">
        <w:rPr>
          <w:b/>
          <w:spacing w:val="-8"/>
          <w:sz w:val="28"/>
        </w:rPr>
        <w:t xml:space="preserve"> </w:t>
      </w:r>
      <w:r w:rsidRPr="001B5884">
        <w:rPr>
          <w:b/>
          <w:sz w:val="28"/>
        </w:rPr>
        <w:t>округа</w:t>
      </w:r>
    </w:p>
    <w:p w:rsidR="008278EA" w:rsidRPr="001B5884" w:rsidRDefault="008278EA">
      <w:pPr>
        <w:pStyle w:val="a3"/>
        <w:spacing w:before="11"/>
        <w:jc w:val="left"/>
        <w:rPr>
          <w:b/>
          <w:sz w:val="23"/>
        </w:rPr>
      </w:pPr>
    </w:p>
    <w:p w:rsidR="008278EA" w:rsidRPr="001B5884" w:rsidRDefault="00B923A3">
      <w:pPr>
        <w:pStyle w:val="a4"/>
      </w:pPr>
      <w:r w:rsidRPr="001B5884">
        <w:t>РЕШЕНИЕ</w:t>
      </w:r>
    </w:p>
    <w:p w:rsidR="008278EA" w:rsidRPr="001B5884" w:rsidRDefault="00F24CAC" w:rsidP="00686770">
      <w:pPr>
        <w:pStyle w:val="1"/>
        <w:tabs>
          <w:tab w:val="left" w:pos="7948"/>
        </w:tabs>
        <w:spacing w:before="277"/>
        <w:ind w:left="87"/>
      </w:pPr>
      <w:r>
        <w:t xml:space="preserve">    </w:t>
      </w:r>
      <w:r w:rsidR="00686770" w:rsidRPr="001B5884">
        <w:t xml:space="preserve">_____________                                                                                                     </w:t>
      </w:r>
      <w:r w:rsidR="00B923A3" w:rsidRPr="001B5884">
        <w:t>№</w:t>
      </w:r>
      <w:r w:rsidR="00B923A3" w:rsidRPr="001B5884">
        <w:rPr>
          <w:spacing w:val="59"/>
        </w:rPr>
        <w:t xml:space="preserve"> </w:t>
      </w:r>
      <w:r w:rsidR="00686770" w:rsidRPr="001B5884">
        <w:t>_______</w:t>
      </w:r>
      <w:r w:rsidR="00B923A3" w:rsidRPr="001B5884">
        <w:t>-МНА</w:t>
      </w:r>
    </w:p>
    <w:p w:rsidR="008278EA" w:rsidRPr="001B5884" w:rsidRDefault="008278EA">
      <w:pPr>
        <w:pStyle w:val="a3"/>
        <w:jc w:val="left"/>
        <w:rPr>
          <w:b/>
        </w:rPr>
      </w:pPr>
    </w:p>
    <w:p w:rsidR="008278EA" w:rsidRPr="001B5884" w:rsidRDefault="00B923A3">
      <w:pPr>
        <w:ind w:left="5578" w:right="103" w:firstLine="792"/>
        <w:jc w:val="right"/>
        <w:rPr>
          <w:i/>
          <w:sz w:val="24"/>
        </w:rPr>
      </w:pPr>
      <w:r w:rsidRPr="001B5884">
        <w:rPr>
          <w:i/>
          <w:sz w:val="24"/>
        </w:rPr>
        <w:t>Принято на заседании Совета</w:t>
      </w:r>
      <w:r w:rsidRPr="001B5884">
        <w:rPr>
          <w:i/>
          <w:spacing w:val="-57"/>
          <w:sz w:val="24"/>
        </w:rPr>
        <w:t xml:space="preserve"> </w:t>
      </w:r>
      <w:r w:rsidRPr="001B5884">
        <w:rPr>
          <w:i/>
          <w:sz w:val="24"/>
        </w:rPr>
        <w:t>народных депутатов Осинниковского</w:t>
      </w:r>
      <w:r w:rsidR="00F24CAC">
        <w:rPr>
          <w:i/>
          <w:spacing w:val="1"/>
          <w:sz w:val="24"/>
        </w:rPr>
        <w:t xml:space="preserve"> </w:t>
      </w:r>
      <w:r w:rsidRPr="001B5884">
        <w:rPr>
          <w:i/>
          <w:sz w:val="24"/>
        </w:rPr>
        <w:t>городского</w:t>
      </w:r>
      <w:r w:rsidRPr="001B5884">
        <w:rPr>
          <w:i/>
          <w:spacing w:val="-1"/>
          <w:sz w:val="24"/>
        </w:rPr>
        <w:t xml:space="preserve"> </w:t>
      </w:r>
      <w:r w:rsidRPr="001B5884">
        <w:rPr>
          <w:i/>
          <w:sz w:val="24"/>
        </w:rPr>
        <w:t>округа</w:t>
      </w:r>
      <w:r w:rsidRPr="001B5884">
        <w:rPr>
          <w:i/>
          <w:spacing w:val="-1"/>
          <w:sz w:val="24"/>
        </w:rPr>
        <w:t xml:space="preserve"> </w:t>
      </w:r>
      <w:r w:rsidR="00686770" w:rsidRPr="001B5884">
        <w:rPr>
          <w:i/>
          <w:sz w:val="24"/>
        </w:rPr>
        <w:t>«___</w:t>
      </w:r>
      <w:r w:rsidRPr="001B5884">
        <w:rPr>
          <w:i/>
          <w:sz w:val="24"/>
        </w:rPr>
        <w:t>»</w:t>
      </w:r>
      <w:r w:rsidRPr="001B5884">
        <w:rPr>
          <w:i/>
          <w:spacing w:val="-1"/>
          <w:sz w:val="24"/>
        </w:rPr>
        <w:t xml:space="preserve"> </w:t>
      </w:r>
      <w:r w:rsidR="004F1926">
        <w:rPr>
          <w:i/>
          <w:sz w:val="24"/>
        </w:rPr>
        <w:t>_____ 2026</w:t>
      </w:r>
      <w:r w:rsidRPr="001B5884">
        <w:rPr>
          <w:i/>
          <w:sz w:val="24"/>
        </w:rPr>
        <w:t>г.</w:t>
      </w:r>
    </w:p>
    <w:p w:rsidR="008278EA" w:rsidRPr="001B5884" w:rsidRDefault="008278EA">
      <w:pPr>
        <w:pStyle w:val="a3"/>
        <w:jc w:val="left"/>
        <w:rPr>
          <w:i/>
        </w:rPr>
      </w:pPr>
    </w:p>
    <w:p w:rsidR="008278EA" w:rsidRPr="001B5884" w:rsidRDefault="00B923A3" w:rsidP="008A64AD">
      <w:pPr>
        <w:pStyle w:val="1"/>
        <w:ind w:left="182" w:right="106"/>
        <w:jc w:val="both"/>
      </w:pPr>
      <w:r w:rsidRPr="001B5884">
        <w:t>О</w:t>
      </w:r>
      <w:r w:rsidRPr="001B5884">
        <w:rPr>
          <w:spacing w:val="1"/>
        </w:rPr>
        <w:t xml:space="preserve"> </w:t>
      </w:r>
      <w:r w:rsidRPr="001B5884">
        <w:t>внесении</w:t>
      </w:r>
      <w:r w:rsidRPr="001B5884">
        <w:rPr>
          <w:spacing w:val="1"/>
        </w:rPr>
        <w:t xml:space="preserve"> </w:t>
      </w:r>
      <w:r w:rsidRPr="001B5884">
        <w:t>изменений</w:t>
      </w:r>
      <w:r w:rsidRPr="001B5884">
        <w:rPr>
          <w:spacing w:val="1"/>
        </w:rPr>
        <w:t xml:space="preserve"> </w:t>
      </w:r>
      <w:r w:rsidRPr="001B5884">
        <w:t>в</w:t>
      </w:r>
      <w:r w:rsidRPr="001B5884">
        <w:rPr>
          <w:spacing w:val="1"/>
        </w:rPr>
        <w:t xml:space="preserve"> </w:t>
      </w:r>
      <w:r w:rsidRPr="001B5884">
        <w:t>Решение</w:t>
      </w:r>
      <w:r w:rsidRPr="001B5884">
        <w:rPr>
          <w:spacing w:val="1"/>
        </w:rPr>
        <w:t xml:space="preserve"> </w:t>
      </w:r>
      <w:r w:rsidRPr="001B5884">
        <w:t>Совета</w:t>
      </w:r>
      <w:r w:rsidRPr="001B5884">
        <w:rPr>
          <w:spacing w:val="1"/>
        </w:rPr>
        <w:t xml:space="preserve"> </w:t>
      </w:r>
      <w:r w:rsidRPr="001B5884">
        <w:t>народных</w:t>
      </w:r>
      <w:r w:rsidRPr="001B5884">
        <w:rPr>
          <w:spacing w:val="1"/>
        </w:rPr>
        <w:t xml:space="preserve"> </w:t>
      </w:r>
      <w:r w:rsidRPr="001B5884">
        <w:t>депутатов</w:t>
      </w:r>
      <w:r w:rsidRPr="001B5884">
        <w:rPr>
          <w:spacing w:val="1"/>
        </w:rPr>
        <w:t xml:space="preserve"> </w:t>
      </w:r>
      <w:r w:rsidRPr="001B5884">
        <w:t>Осинниковского</w:t>
      </w:r>
      <w:r w:rsidRPr="001B5884">
        <w:rPr>
          <w:spacing w:val="1"/>
        </w:rPr>
        <w:t xml:space="preserve"> </w:t>
      </w:r>
      <w:r w:rsidRPr="001B5884">
        <w:t>городского</w:t>
      </w:r>
      <w:r w:rsidRPr="001B5884">
        <w:rPr>
          <w:spacing w:val="1"/>
        </w:rPr>
        <w:t xml:space="preserve"> </w:t>
      </w:r>
      <w:r w:rsidRPr="001B5884">
        <w:t>округа</w:t>
      </w:r>
      <w:r w:rsidRPr="001B5884">
        <w:rPr>
          <w:spacing w:val="1"/>
        </w:rPr>
        <w:t xml:space="preserve"> </w:t>
      </w:r>
      <w:r w:rsidRPr="001B5884">
        <w:t>от</w:t>
      </w:r>
      <w:r w:rsidRPr="001B5884">
        <w:rPr>
          <w:spacing w:val="1"/>
        </w:rPr>
        <w:t xml:space="preserve"> </w:t>
      </w:r>
      <w:r w:rsidR="00686770" w:rsidRPr="001B5884">
        <w:t>21.12.2023</w:t>
      </w:r>
      <w:r w:rsidRPr="001B5884">
        <w:rPr>
          <w:spacing w:val="1"/>
        </w:rPr>
        <w:t xml:space="preserve"> </w:t>
      </w:r>
      <w:r w:rsidRPr="001B5884">
        <w:t>N</w:t>
      </w:r>
      <w:r w:rsidRPr="001B5884">
        <w:rPr>
          <w:spacing w:val="1"/>
        </w:rPr>
        <w:t xml:space="preserve"> </w:t>
      </w:r>
      <w:r w:rsidR="00686770" w:rsidRPr="001B5884">
        <w:t>24-</w:t>
      </w:r>
      <w:r w:rsidRPr="001B5884">
        <w:t>МНА</w:t>
      </w:r>
      <w:r w:rsidRPr="001B5884">
        <w:rPr>
          <w:spacing w:val="1"/>
        </w:rPr>
        <w:t xml:space="preserve"> </w:t>
      </w:r>
      <w:r w:rsidRPr="001B5884">
        <w:t>"Об</w:t>
      </w:r>
      <w:r w:rsidRPr="001B5884">
        <w:rPr>
          <w:spacing w:val="1"/>
        </w:rPr>
        <w:t xml:space="preserve"> </w:t>
      </w:r>
      <w:r w:rsidRPr="001B5884">
        <w:t>утверждении</w:t>
      </w:r>
      <w:r w:rsidRPr="001B5884">
        <w:rPr>
          <w:spacing w:val="1"/>
        </w:rPr>
        <w:t xml:space="preserve"> </w:t>
      </w:r>
      <w:r w:rsidRPr="001B5884">
        <w:t>Правил благоустройства и эксплуатации объектов благоустройства на территории</w:t>
      </w:r>
      <w:r w:rsidRPr="001B5884">
        <w:rPr>
          <w:spacing w:val="1"/>
        </w:rPr>
        <w:t xml:space="preserve"> </w:t>
      </w:r>
      <w:r w:rsidRPr="001B5884">
        <w:t>муниципального</w:t>
      </w:r>
      <w:r w:rsidRPr="001B5884">
        <w:rPr>
          <w:spacing w:val="-1"/>
        </w:rPr>
        <w:t xml:space="preserve"> </w:t>
      </w:r>
      <w:r w:rsidRPr="001B5884">
        <w:t>образования</w:t>
      </w:r>
      <w:r w:rsidRPr="001B5884">
        <w:rPr>
          <w:spacing w:val="1"/>
        </w:rPr>
        <w:t xml:space="preserve"> </w:t>
      </w:r>
      <w:r w:rsidRPr="001B5884">
        <w:t>-</w:t>
      </w:r>
      <w:r w:rsidRPr="001B5884">
        <w:rPr>
          <w:spacing w:val="-2"/>
        </w:rPr>
        <w:t xml:space="preserve"> </w:t>
      </w:r>
      <w:r w:rsidRPr="001B5884">
        <w:t>Осинниковский городской</w:t>
      </w:r>
      <w:r w:rsidRPr="001B5884">
        <w:rPr>
          <w:spacing w:val="-1"/>
        </w:rPr>
        <w:t xml:space="preserve"> </w:t>
      </w:r>
      <w:r w:rsidRPr="001B5884">
        <w:t>округ"</w:t>
      </w:r>
    </w:p>
    <w:p w:rsidR="008278EA" w:rsidRPr="001B5884" w:rsidRDefault="008278EA" w:rsidP="008A64AD">
      <w:pPr>
        <w:pStyle w:val="a3"/>
        <w:jc w:val="left"/>
        <w:rPr>
          <w:b/>
        </w:rPr>
      </w:pPr>
    </w:p>
    <w:p w:rsidR="00FE70B3" w:rsidRPr="001B5884" w:rsidRDefault="00B923A3" w:rsidP="008A64AD">
      <w:pPr>
        <w:pStyle w:val="a3"/>
        <w:ind w:left="182" w:right="103" w:firstLine="719"/>
      </w:pPr>
      <w:r w:rsidRPr="001B5884">
        <w:t>Руководствуясь</w:t>
      </w:r>
      <w:r w:rsidRPr="001B5884">
        <w:rPr>
          <w:spacing w:val="1"/>
        </w:rPr>
        <w:t xml:space="preserve"> </w:t>
      </w:r>
      <w:r w:rsidR="00686770" w:rsidRPr="001B5884">
        <w:t>статьей</w:t>
      </w:r>
      <w:r w:rsidRPr="001B5884">
        <w:rPr>
          <w:spacing w:val="1"/>
        </w:rPr>
        <w:t xml:space="preserve"> </w:t>
      </w:r>
      <w:r w:rsidRPr="001B5884">
        <w:t>45.1</w:t>
      </w:r>
      <w:r w:rsidRPr="001B5884">
        <w:rPr>
          <w:spacing w:val="1"/>
        </w:rPr>
        <w:t xml:space="preserve"> </w:t>
      </w:r>
      <w:r w:rsidR="00686770" w:rsidRPr="001B5884">
        <w:t>Федерального закона</w:t>
      </w:r>
      <w:r w:rsidRPr="001B5884">
        <w:rPr>
          <w:spacing w:val="1"/>
        </w:rPr>
        <w:t xml:space="preserve"> </w:t>
      </w:r>
      <w:r w:rsidRPr="001B5884">
        <w:t>от</w:t>
      </w:r>
      <w:r w:rsidRPr="001B5884">
        <w:rPr>
          <w:spacing w:val="1"/>
        </w:rPr>
        <w:t xml:space="preserve"> </w:t>
      </w:r>
      <w:r w:rsidR="00686770" w:rsidRPr="001B5884">
        <w:t xml:space="preserve">06 октября </w:t>
      </w:r>
      <w:r w:rsidRPr="001B5884">
        <w:t>2003</w:t>
      </w:r>
      <w:r w:rsidR="00686770" w:rsidRPr="001B5884">
        <w:t xml:space="preserve"> года</w:t>
      </w:r>
      <w:r w:rsidRPr="001B5884">
        <w:rPr>
          <w:spacing w:val="1"/>
        </w:rPr>
        <w:t xml:space="preserve"> </w:t>
      </w:r>
      <w:r w:rsidRPr="001B5884">
        <w:t>№</w:t>
      </w:r>
      <w:r w:rsidRPr="001B5884">
        <w:rPr>
          <w:spacing w:val="1"/>
        </w:rPr>
        <w:t xml:space="preserve"> </w:t>
      </w:r>
      <w:r w:rsidRPr="001B5884">
        <w:t>131-ФЗ</w:t>
      </w:r>
      <w:r w:rsidRPr="001B5884">
        <w:rPr>
          <w:spacing w:val="1"/>
        </w:rPr>
        <w:t xml:space="preserve"> </w:t>
      </w:r>
      <w:r w:rsidRPr="001B5884">
        <w:t>«Об</w:t>
      </w:r>
      <w:r w:rsidRPr="001B5884">
        <w:rPr>
          <w:spacing w:val="1"/>
        </w:rPr>
        <w:t xml:space="preserve"> </w:t>
      </w:r>
      <w:r w:rsidRPr="001B5884">
        <w:t>общих</w:t>
      </w:r>
      <w:r w:rsidRPr="001B5884">
        <w:rPr>
          <w:spacing w:val="1"/>
        </w:rPr>
        <w:t xml:space="preserve"> </w:t>
      </w:r>
      <w:r w:rsidRPr="001B5884">
        <w:t>принципах</w:t>
      </w:r>
      <w:r w:rsidRPr="001B5884">
        <w:rPr>
          <w:spacing w:val="1"/>
        </w:rPr>
        <w:t xml:space="preserve"> </w:t>
      </w:r>
      <w:r w:rsidRPr="001B5884">
        <w:t>организации</w:t>
      </w:r>
      <w:r w:rsidRPr="001B5884">
        <w:rPr>
          <w:spacing w:val="1"/>
        </w:rPr>
        <w:t xml:space="preserve"> </w:t>
      </w:r>
      <w:r w:rsidRPr="001B5884">
        <w:t>местного</w:t>
      </w:r>
      <w:r w:rsidRPr="001B5884">
        <w:rPr>
          <w:spacing w:val="1"/>
        </w:rPr>
        <w:t xml:space="preserve"> </w:t>
      </w:r>
      <w:r w:rsidRPr="001B5884">
        <w:t>самоуправления</w:t>
      </w:r>
      <w:r w:rsidRPr="001B5884">
        <w:rPr>
          <w:spacing w:val="1"/>
        </w:rPr>
        <w:t xml:space="preserve"> </w:t>
      </w:r>
      <w:r w:rsidRPr="001B5884">
        <w:t>в</w:t>
      </w:r>
      <w:r w:rsidRPr="001B5884">
        <w:rPr>
          <w:spacing w:val="1"/>
        </w:rPr>
        <w:t xml:space="preserve"> </w:t>
      </w:r>
      <w:r w:rsidRPr="001B5884">
        <w:t>Российской</w:t>
      </w:r>
      <w:r w:rsidRPr="001B5884">
        <w:rPr>
          <w:spacing w:val="1"/>
        </w:rPr>
        <w:t xml:space="preserve"> </w:t>
      </w:r>
      <w:r w:rsidRPr="001B5884">
        <w:t>Федерации»,</w:t>
      </w:r>
      <w:r w:rsidR="00D60871" w:rsidRPr="001B5884">
        <w:t xml:space="preserve"> </w:t>
      </w:r>
      <w:r w:rsidR="00686770" w:rsidRPr="001B5884">
        <w:t>статьей</w:t>
      </w:r>
      <w:r w:rsidRPr="001B5884">
        <w:rPr>
          <w:spacing w:val="1"/>
        </w:rPr>
        <w:t xml:space="preserve"> </w:t>
      </w:r>
      <w:r w:rsidRPr="001B5884">
        <w:t>29</w:t>
      </w:r>
      <w:r w:rsidRPr="001B5884">
        <w:rPr>
          <w:spacing w:val="1"/>
        </w:rPr>
        <w:t xml:space="preserve"> </w:t>
      </w:r>
      <w:r w:rsidRPr="001B5884">
        <w:t>закона</w:t>
      </w:r>
      <w:r w:rsidRPr="001B5884">
        <w:rPr>
          <w:spacing w:val="1"/>
        </w:rPr>
        <w:t xml:space="preserve"> </w:t>
      </w:r>
      <w:r w:rsidRPr="001B5884">
        <w:t>Кемеровской</w:t>
      </w:r>
      <w:r w:rsidRPr="001B5884">
        <w:rPr>
          <w:spacing w:val="1"/>
        </w:rPr>
        <w:t xml:space="preserve"> </w:t>
      </w:r>
      <w:r w:rsidRPr="001B5884">
        <w:t>области-Кузбасса</w:t>
      </w:r>
      <w:r w:rsidRPr="001B5884">
        <w:rPr>
          <w:spacing w:val="1"/>
        </w:rPr>
        <w:t xml:space="preserve"> </w:t>
      </w:r>
      <w:r w:rsidRPr="001B5884">
        <w:t>от</w:t>
      </w:r>
      <w:r w:rsidRPr="001B5884">
        <w:rPr>
          <w:spacing w:val="1"/>
        </w:rPr>
        <w:t xml:space="preserve"> </w:t>
      </w:r>
      <w:r w:rsidR="00686770" w:rsidRPr="001B5884">
        <w:t xml:space="preserve">12 июля </w:t>
      </w:r>
      <w:r w:rsidRPr="001B5884">
        <w:t>2006</w:t>
      </w:r>
      <w:r w:rsidR="00D60871" w:rsidRPr="001B5884">
        <w:t xml:space="preserve"> года </w:t>
      </w:r>
      <w:r w:rsidRPr="001B5884">
        <w:t>№</w:t>
      </w:r>
      <w:r w:rsidRPr="001B5884">
        <w:rPr>
          <w:spacing w:val="1"/>
        </w:rPr>
        <w:t xml:space="preserve"> </w:t>
      </w:r>
      <w:r w:rsidRPr="001B5884">
        <w:t>98-ОЗ</w:t>
      </w:r>
      <w:r w:rsidRPr="001B5884">
        <w:rPr>
          <w:spacing w:val="1"/>
        </w:rPr>
        <w:t xml:space="preserve"> </w:t>
      </w:r>
      <w:r w:rsidRPr="001B5884">
        <w:t>«О</w:t>
      </w:r>
      <w:r w:rsidRPr="001B5884">
        <w:rPr>
          <w:spacing w:val="1"/>
        </w:rPr>
        <w:t xml:space="preserve"> </w:t>
      </w:r>
      <w:r w:rsidRPr="001B5884">
        <w:t>градостроительстве,</w:t>
      </w:r>
      <w:r w:rsidRPr="001B5884">
        <w:rPr>
          <w:spacing w:val="-57"/>
        </w:rPr>
        <w:t xml:space="preserve"> </w:t>
      </w:r>
      <w:r w:rsidRPr="001B5884">
        <w:t>комплексном</w:t>
      </w:r>
      <w:r w:rsidRPr="001B5884">
        <w:rPr>
          <w:spacing w:val="1"/>
        </w:rPr>
        <w:t xml:space="preserve"> </w:t>
      </w:r>
      <w:r w:rsidRPr="001B5884">
        <w:t>развитии</w:t>
      </w:r>
      <w:r w:rsidRPr="001B5884">
        <w:rPr>
          <w:spacing w:val="1"/>
        </w:rPr>
        <w:t xml:space="preserve"> </w:t>
      </w:r>
      <w:r w:rsidRPr="001B5884">
        <w:t>территорий</w:t>
      </w:r>
      <w:r w:rsidRPr="001B5884">
        <w:rPr>
          <w:spacing w:val="1"/>
        </w:rPr>
        <w:t xml:space="preserve"> </w:t>
      </w:r>
      <w:r w:rsidRPr="001B5884">
        <w:t>и</w:t>
      </w:r>
      <w:r w:rsidRPr="001B5884">
        <w:rPr>
          <w:spacing w:val="1"/>
        </w:rPr>
        <w:t xml:space="preserve"> </w:t>
      </w:r>
      <w:r w:rsidRPr="001B5884">
        <w:t>благоустройстве</w:t>
      </w:r>
      <w:r w:rsidRPr="001B5884">
        <w:rPr>
          <w:spacing w:val="1"/>
        </w:rPr>
        <w:t xml:space="preserve"> </w:t>
      </w:r>
      <w:r w:rsidRPr="001B5884">
        <w:t>Кузбасса»,</w:t>
      </w:r>
      <w:r w:rsidR="009A5783" w:rsidRPr="009A5783">
        <w:t xml:space="preserve"> ГОСТ Р 72372-2025 "Благоустройство территорий общего пользования для владельцев собак. Общие требования к типологии, проектированию, оборудованию и содержанию территорий для прог</w:t>
      </w:r>
      <w:r w:rsidR="009A5783">
        <w:t xml:space="preserve">улок, занятий и игр с собаками", </w:t>
      </w:r>
      <w:r w:rsidR="00686770" w:rsidRPr="001B5884">
        <w:t>статьей</w:t>
      </w:r>
      <w:r w:rsidRPr="001B5884">
        <w:rPr>
          <w:spacing w:val="1"/>
        </w:rPr>
        <w:t xml:space="preserve"> </w:t>
      </w:r>
      <w:r w:rsidRPr="001B5884">
        <w:t>29</w:t>
      </w:r>
      <w:r w:rsidRPr="001B5884">
        <w:rPr>
          <w:spacing w:val="1"/>
        </w:rPr>
        <w:t xml:space="preserve"> </w:t>
      </w:r>
      <w:r w:rsidRPr="001B5884">
        <w:t>Устава</w:t>
      </w:r>
      <w:r w:rsidRPr="001B5884">
        <w:rPr>
          <w:spacing w:val="1"/>
        </w:rPr>
        <w:t xml:space="preserve"> </w:t>
      </w:r>
      <w:r w:rsidRPr="001B5884">
        <w:t>Осинниковского</w:t>
      </w:r>
      <w:r w:rsidRPr="001B5884">
        <w:rPr>
          <w:spacing w:val="1"/>
        </w:rPr>
        <w:t xml:space="preserve"> </w:t>
      </w:r>
      <w:r w:rsidRPr="001B5884">
        <w:t>городского</w:t>
      </w:r>
      <w:r w:rsidRPr="001B5884">
        <w:rPr>
          <w:spacing w:val="1"/>
        </w:rPr>
        <w:t xml:space="preserve"> </w:t>
      </w:r>
      <w:r w:rsidRPr="001B5884">
        <w:t>округа</w:t>
      </w:r>
      <w:r w:rsidRPr="001B5884">
        <w:rPr>
          <w:spacing w:val="1"/>
        </w:rPr>
        <w:t xml:space="preserve"> </w:t>
      </w:r>
      <w:r w:rsidRPr="001B5884">
        <w:t>Кемеровской</w:t>
      </w:r>
      <w:r w:rsidRPr="001B5884">
        <w:rPr>
          <w:spacing w:val="1"/>
        </w:rPr>
        <w:t xml:space="preserve"> </w:t>
      </w:r>
      <w:r w:rsidRPr="001B5884">
        <w:t>области</w:t>
      </w:r>
      <w:r w:rsidRPr="001B5884">
        <w:rPr>
          <w:spacing w:val="1"/>
        </w:rPr>
        <w:t xml:space="preserve"> </w:t>
      </w:r>
      <w:r w:rsidRPr="001B5884">
        <w:t>-</w:t>
      </w:r>
      <w:r w:rsidRPr="001B5884">
        <w:rPr>
          <w:spacing w:val="1"/>
        </w:rPr>
        <w:t xml:space="preserve"> </w:t>
      </w:r>
      <w:r w:rsidRPr="001B5884">
        <w:t>Кузбасса,</w:t>
      </w:r>
      <w:r w:rsidRPr="001B5884">
        <w:rPr>
          <w:spacing w:val="1"/>
        </w:rPr>
        <w:t xml:space="preserve"> </w:t>
      </w:r>
      <w:r w:rsidRPr="001B5884">
        <w:t>Совет</w:t>
      </w:r>
      <w:r w:rsidRPr="001B5884">
        <w:rPr>
          <w:spacing w:val="1"/>
        </w:rPr>
        <w:t xml:space="preserve"> </w:t>
      </w:r>
      <w:r w:rsidRPr="001B5884">
        <w:t>народных</w:t>
      </w:r>
      <w:r w:rsidR="00686770" w:rsidRPr="001B5884">
        <w:rPr>
          <w:spacing w:val="-57"/>
        </w:rPr>
        <w:t xml:space="preserve"> </w:t>
      </w:r>
      <w:r w:rsidRPr="001B5884">
        <w:t>депутатов</w:t>
      </w:r>
      <w:r w:rsidRPr="001B5884">
        <w:rPr>
          <w:spacing w:val="-1"/>
        </w:rPr>
        <w:t xml:space="preserve"> </w:t>
      </w:r>
      <w:r w:rsidRPr="001B5884">
        <w:t>Осинниковского городского</w:t>
      </w:r>
      <w:r w:rsidRPr="001B5884">
        <w:rPr>
          <w:spacing w:val="-1"/>
        </w:rPr>
        <w:t xml:space="preserve"> </w:t>
      </w:r>
      <w:r w:rsidRPr="001B5884">
        <w:t>округа</w:t>
      </w:r>
      <w:r w:rsidRPr="001B5884">
        <w:rPr>
          <w:spacing w:val="-1"/>
        </w:rPr>
        <w:t xml:space="preserve"> </w:t>
      </w:r>
      <w:r w:rsidRPr="001B5884">
        <w:t>решил:</w:t>
      </w:r>
    </w:p>
    <w:p w:rsidR="00FE70B3" w:rsidRDefault="00FE70B3" w:rsidP="008A64AD">
      <w:pPr>
        <w:pStyle w:val="a3"/>
        <w:ind w:left="182" w:right="103" w:firstLine="719"/>
      </w:pPr>
      <w:r w:rsidRPr="001B5884">
        <w:t>1.</w:t>
      </w:r>
      <w:r w:rsidR="00B923A3" w:rsidRPr="001B5884">
        <w:t>Внести</w:t>
      </w:r>
      <w:r w:rsidR="00B923A3" w:rsidRPr="001B5884">
        <w:rPr>
          <w:spacing w:val="1"/>
        </w:rPr>
        <w:t xml:space="preserve"> </w:t>
      </w:r>
      <w:r w:rsidR="00B923A3" w:rsidRPr="001B5884">
        <w:t>в</w:t>
      </w:r>
      <w:r w:rsidR="00B923A3" w:rsidRPr="001B5884">
        <w:rPr>
          <w:spacing w:val="1"/>
        </w:rPr>
        <w:t xml:space="preserve"> </w:t>
      </w:r>
      <w:r w:rsidR="00B923A3" w:rsidRPr="001B5884">
        <w:t>Решение</w:t>
      </w:r>
      <w:r w:rsidR="00B923A3" w:rsidRPr="001B5884">
        <w:rPr>
          <w:spacing w:val="1"/>
        </w:rPr>
        <w:t xml:space="preserve"> </w:t>
      </w:r>
      <w:r w:rsidR="00B923A3" w:rsidRPr="001B5884">
        <w:t>Совета</w:t>
      </w:r>
      <w:r w:rsidR="00B923A3" w:rsidRPr="001B5884">
        <w:rPr>
          <w:spacing w:val="1"/>
        </w:rPr>
        <w:t xml:space="preserve"> </w:t>
      </w:r>
      <w:r w:rsidR="00B923A3" w:rsidRPr="001B5884">
        <w:t>народных</w:t>
      </w:r>
      <w:r w:rsidR="00B923A3" w:rsidRPr="001B5884">
        <w:rPr>
          <w:spacing w:val="1"/>
        </w:rPr>
        <w:t xml:space="preserve"> </w:t>
      </w:r>
      <w:r w:rsidR="00B923A3" w:rsidRPr="001B5884">
        <w:t>депутатов</w:t>
      </w:r>
      <w:r w:rsidR="00B923A3" w:rsidRPr="001B5884">
        <w:rPr>
          <w:spacing w:val="1"/>
        </w:rPr>
        <w:t xml:space="preserve"> </w:t>
      </w:r>
      <w:r w:rsidR="00B923A3" w:rsidRPr="001B5884">
        <w:t>Осинниковского</w:t>
      </w:r>
      <w:r w:rsidR="00B923A3" w:rsidRPr="001B5884">
        <w:rPr>
          <w:spacing w:val="1"/>
        </w:rPr>
        <w:t xml:space="preserve"> </w:t>
      </w:r>
      <w:r w:rsidR="00B923A3" w:rsidRPr="001B5884">
        <w:t>городского</w:t>
      </w:r>
      <w:r w:rsidR="00B923A3" w:rsidRPr="001B5884">
        <w:rPr>
          <w:spacing w:val="1"/>
        </w:rPr>
        <w:t xml:space="preserve"> </w:t>
      </w:r>
      <w:r w:rsidR="00B923A3" w:rsidRPr="001B5884">
        <w:t>округа</w:t>
      </w:r>
      <w:r w:rsidR="00B923A3" w:rsidRPr="001B5884">
        <w:rPr>
          <w:spacing w:val="1"/>
        </w:rPr>
        <w:t xml:space="preserve"> </w:t>
      </w:r>
      <w:r w:rsidR="00B923A3" w:rsidRPr="001B5884">
        <w:t>от</w:t>
      </w:r>
      <w:r w:rsidR="00B923A3" w:rsidRPr="001B5884">
        <w:rPr>
          <w:spacing w:val="1"/>
        </w:rPr>
        <w:t xml:space="preserve"> </w:t>
      </w:r>
      <w:r w:rsidR="00686770" w:rsidRPr="001B5884">
        <w:t>21.12.2023</w:t>
      </w:r>
      <w:r w:rsidR="00B923A3" w:rsidRPr="001B5884">
        <w:rPr>
          <w:spacing w:val="1"/>
        </w:rPr>
        <w:t xml:space="preserve"> </w:t>
      </w:r>
      <w:r w:rsidR="00B923A3" w:rsidRPr="001B5884">
        <w:t>N</w:t>
      </w:r>
      <w:r w:rsidR="00B923A3" w:rsidRPr="001B5884">
        <w:rPr>
          <w:spacing w:val="1"/>
        </w:rPr>
        <w:t xml:space="preserve"> </w:t>
      </w:r>
      <w:r w:rsidR="00686770" w:rsidRPr="001B5884">
        <w:t>24</w:t>
      </w:r>
      <w:r w:rsidR="00B923A3" w:rsidRPr="001B5884">
        <w:t>-МНА</w:t>
      </w:r>
      <w:r w:rsidR="00B923A3" w:rsidRPr="001B5884">
        <w:rPr>
          <w:spacing w:val="1"/>
        </w:rPr>
        <w:t xml:space="preserve"> </w:t>
      </w:r>
      <w:r w:rsidR="00B923A3" w:rsidRPr="001B5884">
        <w:t>"Об</w:t>
      </w:r>
      <w:r w:rsidR="00B923A3" w:rsidRPr="001B5884">
        <w:rPr>
          <w:spacing w:val="1"/>
        </w:rPr>
        <w:t xml:space="preserve"> </w:t>
      </w:r>
      <w:r w:rsidR="00B923A3" w:rsidRPr="001B5884">
        <w:t>утверждении</w:t>
      </w:r>
      <w:r w:rsidR="00B923A3" w:rsidRPr="001B5884">
        <w:rPr>
          <w:spacing w:val="1"/>
        </w:rPr>
        <w:t xml:space="preserve"> </w:t>
      </w:r>
      <w:r w:rsidR="00B923A3" w:rsidRPr="001B5884">
        <w:t>Правил</w:t>
      </w:r>
      <w:r w:rsidR="00B923A3" w:rsidRPr="001B5884">
        <w:rPr>
          <w:spacing w:val="1"/>
        </w:rPr>
        <w:t xml:space="preserve"> </w:t>
      </w:r>
      <w:r w:rsidR="00B923A3" w:rsidRPr="001B5884">
        <w:t>благоустройства</w:t>
      </w:r>
      <w:r w:rsidR="00B923A3" w:rsidRPr="001B5884">
        <w:rPr>
          <w:spacing w:val="1"/>
        </w:rPr>
        <w:t xml:space="preserve"> </w:t>
      </w:r>
      <w:r w:rsidR="00B923A3" w:rsidRPr="001B5884">
        <w:t>и</w:t>
      </w:r>
      <w:r w:rsidR="00B923A3" w:rsidRPr="001B5884">
        <w:rPr>
          <w:spacing w:val="1"/>
        </w:rPr>
        <w:t xml:space="preserve"> </w:t>
      </w:r>
      <w:r w:rsidR="00B923A3" w:rsidRPr="001B5884">
        <w:t>эксплуатации</w:t>
      </w:r>
      <w:r w:rsidR="00B923A3" w:rsidRPr="001B5884">
        <w:rPr>
          <w:spacing w:val="1"/>
        </w:rPr>
        <w:t xml:space="preserve"> </w:t>
      </w:r>
      <w:r w:rsidR="00B923A3" w:rsidRPr="001B5884">
        <w:t>объектов благоустройства</w:t>
      </w:r>
      <w:r w:rsidR="00B923A3" w:rsidRPr="001B5884">
        <w:rPr>
          <w:spacing w:val="1"/>
        </w:rPr>
        <w:t xml:space="preserve"> </w:t>
      </w:r>
      <w:r w:rsidR="00B923A3" w:rsidRPr="001B5884">
        <w:t>на территории</w:t>
      </w:r>
      <w:r w:rsidR="00B923A3" w:rsidRPr="001B5884">
        <w:rPr>
          <w:spacing w:val="1"/>
        </w:rPr>
        <w:t xml:space="preserve"> </w:t>
      </w:r>
      <w:r w:rsidR="00B923A3" w:rsidRPr="001B5884">
        <w:t>муниципального</w:t>
      </w:r>
      <w:r w:rsidR="00B923A3" w:rsidRPr="001B5884">
        <w:rPr>
          <w:spacing w:val="1"/>
        </w:rPr>
        <w:t xml:space="preserve"> </w:t>
      </w:r>
      <w:r w:rsidR="00B923A3" w:rsidRPr="001B5884">
        <w:t>образования</w:t>
      </w:r>
      <w:r w:rsidR="00B923A3" w:rsidRPr="001B5884">
        <w:rPr>
          <w:spacing w:val="1"/>
        </w:rPr>
        <w:t xml:space="preserve"> </w:t>
      </w:r>
      <w:r w:rsidR="00B923A3" w:rsidRPr="001B5884">
        <w:t>-</w:t>
      </w:r>
      <w:r w:rsidR="00B923A3" w:rsidRPr="001B5884">
        <w:rPr>
          <w:spacing w:val="1"/>
        </w:rPr>
        <w:t xml:space="preserve"> </w:t>
      </w:r>
      <w:r w:rsidR="00B923A3" w:rsidRPr="001B5884">
        <w:t>Осинниковский</w:t>
      </w:r>
      <w:r w:rsidR="00B923A3" w:rsidRPr="001B5884">
        <w:rPr>
          <w:spacing w:val="-1"/>
        </w:rPr>
        <w:t xml:space="preserve"> </w:t>
      </w:r>
      <w:r w:rsidR="00B923A3" w:rsidRPr="001B5884">
        <w:t>городской</w:t>
      </w:r>
      <w:r w:rsidR="00B923A3" w:rsidRPr="001B5884">
        <w:rPr>
          <w:spacing w:val="-1"/>
        </w:rPr>
        <w:t xml:space="preserve"> </w:t>
      </w:r>
      <w:r w:rsidR="00B923A3" w:rsidRPr="001B5884">
        <w:t>округ"</w:t>
      </w:r>
      <w:r w:rsidR="00B923A3" w:rsidRPr="001B5884">
        <w:rPr>
          <w:spacing w:val="1"/>
        </w:rPr>
        <w:t xml:space="preserve"> </w:t>
      </w:r>
      <w:r w:rsidR="00E92940" w:rsidRPr="001B5884">
        <w:rPr>
          <w:spacing w:val="1"/>
        </w:rPr>
        <w:t xml:space="preserve">(далее – Правила) </w:t>
      </w:r>
      <w:r w:rsidR="00B923A3" w:rsidRPr="001B5884">
        <w:t>следующие</w:t>
      </w:r>
      <w:r w:rsidR="00B923A3" w:rsidRPr="001B5884">
        <w:rPr>
          <w:spacing w:val="-1"/>
        </w:rPr>
        <w:t xml:space="preserve"> </w:t>
      </w:r>
      <w:r w:rsidR="00B923A3" w:rsidRPr="001B5884">
        <w:t>изменения:</w:t>
      </w:r>
    </w:p>
    <w:p w:rsidR="00CC07A4" w:rsidRDefault="004A77DB" w:rsidP="004A77DB">
      <w:pPr>
        <w:pStyle w:val="a3"/>
        <w:ind w:left="182" w:right="103" w:firstLine="719"/>
      </w:pPr>
      <w:r>
        <w:t xml:space="preserve">1.1.в пункт 1.10. </w:t>
      </w:r>
      <w:r w:rsidR="00155D27">
        <w:t xml:space="preserve">приложения № 1 </w:t>
      </w:r>
      <w:r>
        <w:t xml:space="preserve">Правил добавить </w:t>
      </w:r>
      <w:r w:rsidR="00155D27">
        <w:t>рисунки</w:t>
      </w:r>
      <w:r>
        <w:t xml:space="preserve"> 11б и 11в «Адресные аншлаги (указатели) для общественных, административных, промышленных зданий, многоквартирных домов и т.д., расположенных по улице Победы и улице Ефимова</w:t>
      </w:r>
      <w:r w:rsidR="000A5237">
        <w:t>»</w:t>
      </w:r>
      <w:r>
        <w:t>:</w:t>
      </w:r>
    </w:p>
    <w:p w:rsidR="004A77DB" w:rsidRDefault="000A5237" w:rsidP="004A77DB">
      <w:pPr>
        <w:pStyle w:val="a3"/>
        <w:ind w:left="182" w:right="103" w:firstLine="719"/>
      </w:pPr>
      <w:r>
        <w:rPr>
          <w:noProof/>
          <w:lang w:eastAsia="ru-RU"/>
        </w:rPr>
        <mc:AlternateContent>
          <mc:Choice Requires="wps">
            <w:drawing>
              <wp:anchor distT="0" distB="0" distL="114300" distR="114300" simplePos="0" relativeHeight="251659264" behindDoc="0" locked="0" layoutInCell="1" allowOverlap="1" wp14:anchorId="55A6A77D" wp14:editId="75745C92">
                <wp:simplePos x="0" y="0"/>
                <wp:positionH relativeFrom="column">
                  <wp:posOffset>2840355</wp:posOffset>
                </wp:positionH>
                <wp:positionV relativeFrom="paragraph">
                  <wp:posOffset>153228</wp:posOffset>
                </wp:positionV>
                <wp:extent cx="0" cy="1431234"/>
                <wp:effectExtent l="76200" t="38100" r="57150" b="55245"/>
                <wp:wrapNone/>
                <wp:docPr id="3" name="Прямая со стрелкой 3"/>
                <wp:cNvGraphicFramePr/>
                <a:graphic xmlns:a="http://schemas.openxmlformats.org/drawingml/2006/main">
                  <a:graphicData uri="http://schemas.microsoft.com/office/word/2010/wordprocessingShape">
                    <wps:wsp>
                      <wps:cNvCnPr/>
                      <wps:spPr>
                        <a:xfrm>
                          <a:off x="0" y="0"/>
                          <a:ext cx="0" cy="143123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7B3BA9" id="_x0000_t32" coordsize="21600,21600" o:spt="32" o:oned="t" path="m,l21600,21600e" filled="f">
                <v:path arrowok="t" fillok="f" o:connecttype="none"/>
                <o:lock v:ext="edit" shapetype="t"/>
              </v:shapetype>
              <v:shape id="Прямая со стрелкой 3" o:spid="_x0000_s1026" type="#_x0000_t32" style="position:absolute;margin-left:223.65pt;margin-top:12.05pt;width:0;height:1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" strokecolor="black [3213]">
                <v:stroke startarrow="block" endarrow="block"/>
              </v:shape>
            </w:pict>
          </mc:Fallback>
        </mc:AlternateContent>
      </w:r>
      <w:r w:rsidR="00E82188" w:rsidRPr="00E82188">
        <w:rPr>
          <w:noProof/>
          <w:lang w:eastAsia="ru-RU"/>
        </w:rPr>
        <w:drawing>
          <wp:anchor distT="0" distB="0" distL="114300" distR="114300" simplePos="0" relativeHeight="251665408" behindDoc="0" locked="0" layoutInCell="1" allowOverlap="1" wp14:anchorId="0C10380A" wp14:editId="654299CB">
            <wp:simplePos x="0" y="0"/>
            <wp:positionH relativeFrom="column">
              <wp:posOffset>-165210</wp:posOffset>
            </wp:positionH>
            <wp:positionV relativeFrom="paragraph">
              <wp:posOffset>81860</wp:posOffset>
            </wp:positionV>
            <wp:extent cx="2909640" cy="1581868"/>
            <wp:effectExtent l="0" t="0" r="5080" b="0"/>
            <wp:wrapNone/>
            <wp:docPr id="24" name="Рисунок 24" descr="C:\Users\OsMaster\Desktop\КРИСТИНА\2025\РУСАЛ\памятник Ленину\Скриншот-09-06-2025 11_43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Master\Desktop\КРИСТИНА\2025\РУСАЛ\памятник Ленину\Скриншот-09-06-2025 11_43_4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6979" cy="15858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7DB" w:rsidRDefault="00E82188" w:rsidP="004A77DB">
      <w:pPr>
        <w:pStyle w:val="a3"/>
        <w:ind w:left="182" w:right="103" w:firstLine="719"/>
      </w:pPr>
      <w:r>
        <w:rPr>
          <w:noProof/>
          <w:lang w:eastAsia="ru-RU"/>
        </w:rPr>
        <mc:AlternateContent>
          <mc:Choice Requires="wps">
            <w:drawing>
              <wp:anchor distT="45720" distB="45720" distL="114300" distR="114300" simplePos="0" relativeHeight="251675648" behindDoc="0" locked="0" layoutInCell="1" allowOverlap="1" wp14:anchorId="661C8F35" wp14:editId="70AEDEE9">
                <wp:simplePos x="0" y="0"/>
                <wp:positionH relativeFrom="column">
                  <wp:posOffset>3164840</wp:posOffset>
                </wp:positionH>
                <wp:positionV relativeFrom="paragraph">
                  <wp:posOffset>127635</wp:posOffset>
                </wp:positionV>
                <wp:extent cx="651510" cy="1404620"/>
                <wp:effectExtent l="317" t="0" r="0" b="0"/>
                <wp:wrapSquare wrapText="bothSides"/>
                <wp:docPr id="7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51510" cy="1404620"/>
                        </a:xfrm>
                        <a:prstGeom prst="rect">
                          <a:avLst/>
                        </a:prstGeom>
                        <a:noFill/>
                        <a:ln w="9525">
                          <a:noFill/>
                          <a:miter lim="800000"/>
                          <a:headEnd/>
                          <a:tailEnd/>
                        </a:ln>
                      </wps:spPr>
                      <wps:txbx>
                        <w:txbxContent>
                          <w:p w:rsidR="00E82188" w:rsidRPr="00E82188" w:rsidRDefault="00E82188">
                            <w:pPr>
                              <w:rPr>
                                <w:sz w:val="18"/>
                              </w:rPr>
                            </w:pPr>
                            <w:r w:rsidRPr="00E82188">
                              <w:rPr>
                                <w:sz w:val="18"/>
                              </w:rPr>
                              <w:t>300 мм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1C8F35" id="_x0000_t202" coordsize="21600,21600" o:spt="202" path="m,l,21600r21600,l21600,xe">
                <v:stroke joinstyle="miter"/>
                <v:path gradientshapeok="t" o:connecttype="rect"/>
              </v:shapetype>
              <v:shape id="Надпись 2" o:spid="_x0000_s1026" type="#_x0000_t202" style="position:absolute;left:0;text-align:left;margin-left:249.2pt;margin-top:10.05pt;width:51.3pt;height:110.6pt;rotation:-90;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" filled="f" stroked="f">
                <v:textbox style="mso-fit-shape-to-text:t">
                  <w:txbxContent>
                    <w:p w:rsidR="00E82188" w:rsidRPr="00E82188" w:rsidRDefault="00E82188">
                      <w:pPr>
                        <w:rPr>
                          <w:sz w:val="18"/>
                        </w:rPr>
                      </w:pPr>
                      <w:r w:rsidRPr="00E82188">
                        <w:rPr>
                          <w:sz w:val="18"/>
                        </w:rPr>
                        <w:t>300 мм</w:t>
                      </w:r>
                    </w:p>
                  </w:txbxContent>
                </v:textbox>
                <w10:wrap type="square"/>
              </v:shape>
            </w:pict>
          </mc:Fallback>
        </mc:AlternateContent>
      </w:r>
      <w:r>
        <w:rPr>
          <w:noProof/>
          <w:lang w:eastAsia="ru-RU"/>
        </w:rPr>
        <mc:AlternateContent>
          <mc:Choice Requires="wps">
            <w:drawing>
              <wp:anchor distT="45720" distB="45720" distL="114300" distR="114300" simplePos="0" relativeHeight="251669504" behindDoc="0" locked="0" layoutInCell="1" allowOverlap="1" wp14:anchorId="7FAA77BE" wp14:editId="49C0B1D4">
                <wp:simplePos x="0" y="0"/>
                <wp:positionH relativeFrom="column">
                  <wp:posOffset>6483350</wp:posOffset>
                </wp:positionH>
                <wp:positionV relativeFrom="paragraph">
                  <wp:posOffset>175895</wp:posOffset>
                </wp:positionV>
                <wp:extent cx="667385" cy="140462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7385" cy="1404620"/>
                        </a:xfrm>
                        <a:prstGeom prst="rect">
                          <a:avLst/>
                        </a:prstGeom>
                        <a:noFill/>
                        <a:ln w="9525">
                          <a:noFill/>
                          <a:miter lim="800000"/>
                          <a:headEnd/>
                          <a:tailEnd/>
                        </a:ln>
                      </wps:spPr>
                      <wps:txbx>
                        <w:txbxContent>
                          <w:p w:rsidR="00E82188" w:rsidRPr="00E82188" w:rsidRDefault="00E82188">
                            <w:pPr>
                              <w:rPr>
                                <w:sz w:val="18"/>
                              </w:rPr>
                            </w:pPr>
                            <w:r w:rsidRPr="00E82188">
                              <w:rPr>
                                <w:sz w:val="18"/>
                              </w:rPr>
                              <w:t>200 мм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AA77BE" id="_x0000_s1027" type="#_x0000_t202" style="position:absolute;left:0;text-align:left;margin-left:510.5pt;margin-top:13.85pt;width:52.55pt;height:110.6pt;rotation:-90;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" filled="f" stroked="f">
                <v:textbox style="mso-fit-shape-to-text:t">
                  <w:txbxContent>
                    <w:p w:rsidR="00E82188" w:rsidRPr="00E82188" w:rsidRDefault="00E82188">
                      <w:pPr>
                        <w:rPr>
                          <w:sz w:val="18"/>
                        </w:rPr>
                      </w:pPr>
                      <w:r w:rsidRPr="00E82188">
                        <w:rPr>
                          <w:sz w:val="18"/>
                        </w:rPr>
                        <w:t>200 мм</w:t>
                      </w:r>
                    </w:p>
                  </w:txbxContent>
                </v:textbox>
                <w10:wrap type="square"/>
              </v:shape>
            </w:pict>
          </mc:Fallback>
        </mc:AlternateContent>
      </w:r>
    </w:p>
    <w:p w:rsidR="004A77DB" w:rsidRDefault="00E82188" w:rsidP="004A77DB">
      <w:pPr>
        <w:pStyle w:val="a3"/>
        <w:ind w:left="182" w:right="103" w:firstLine="719"/>
      </w:pPr>
      <w:r>
        <w:rPr>
          <w:noProof/>
          <w:lang w:eastAsia="ru-RU"/>
        </w:rPr>
        <mc:AlternateContent>
          <mc:Choice Requires="wps">
            <w:drawing>
              <wp:anchor distT="45720" distB="45720" distL="114300" distR="114300" simplePos="0" relativeHeight="251673600" behindDoc="0" locked="0" layoutInCell="1" allowOverlap="1" wp14:anchorId="32BAF582" wp14:editId="496939E4">
                <wp:simplePos x="0" y="0"/>
                <wp:positionH relativeFrom="column">
                  <wp:posOffset>-278130</wp:posOffset>
                </wp:positionH>
                <wp:positionV relativeFrom="paragraph">
                  <wp:posOffset>71120</wp:posOffset>
                </wp:positionV>
                <wp:extent cx="659765" cy="1404620"/>
                <wp:effectExtent l="0" t="0" r="0" b="0"/>
                <wp:wrapSquare wrapText="bothSides"/>
                <wp:docPr id="6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59765" cy="1404620"/>
                        </a:xfrm>
                        <a:prstGeom prst="rect">
                          <a:avLst/>
                        </a:prstGeom>
                        <a:noFill/>
                        <a:ln w="9525">
                          <a:noFill/>
                          <a:miter lim="800000"/>
                          <a:headEnd/>
                          <a:tailEnd/>
                        </a:ln>
                      </wps:spPr>
                      <wps:txbx>
                        <w:txbxContent>
                          <w:p w:rsidR="00E82188" w:rsidRPr="00E82188" w:rsidRDefault="00E82188">
                            <w:pPr>
                              <w:rPr>
                                <w:sz w:val="18"/>
                              </w:rPr>
                            </w:pPr>
                            <w:r w:rsidRPr="00E82188">
                              <w:rPr>
                                <w:sz w:val="18"/>
                              </w:rPr>
                              <w:t>200 мм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BAF582" id="_x0000_s1028" type="#_x0000_t202" style="position:absolute;left:0;text-align:left;margin-left:-21.9pt;margin-top:5.6pt;width:51.95pt;height:110.6pt;rotation:-90;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" filled="f" stroked="f">
                <v:textbox style="mso-fit-shape-to-text:t">
                  <w:txbxContent>
                    <w:p w:rsidR="00E82188" w:rsidRPr="00E82188" w:rsidRDefault="00E82188">
                      <w:pPr>
                        <w:rPr>
                          <w:sz w:val="18"/>
                        </w:rPr>
                      </w:pPr>
                      <w:r w:rsidRPr="00E82188">
                        <w:rPr>
                          <w:sz w:val="18"/>
                        </w:rPr>
                        <w:t>200 мм</w:t>
                      </w:r>
                    </w:p>
                  </w:txbxContent>
                </v:textbox>
                <w10:wrap type="square"/>
              </v:shape>
            </w:pict>
          </mc:Fallback>
        </mc:AlternateContent>
      </w:r>
    </w:p>
    <w:p w:rsidR="004A77DB" w:rsidRDefault="00E82188" w:rsidP="00E82188">
      <w:pPr>
        <w:pStyle w:val="a3"/>
        <w:ind w:left="182" w:right="103" w:firstLine="719"/>
        <w:jc w:val="center"/>
      </w:pPr>
      <w:r>
        <w:rPr>
          <w:noProof/>
          <w:lang w:eastAsia="ru-RU"/>
        </w:rPr>
        <mc:AlternateContent>
          <mc:Choice Requires="wps">
            <w:drawing>
              <wp:anchor distT="0" distB="0" distL="114300" distR="114300" simplePos="0" relativeHeight="251666432" behindDoc="0" locked="0" layoutInCell="1" allowOverlap="1" wp14:anchorId="05E2BFFB" wp14:editId="66EBB814">
                <wp:simplePos x="0" y="0"/>
                <wp:positionH relativeFrom="column">
                  <wp:posOffset>6108369</wp:posOffset>
                </wp:positionH>
                <wp:positionV relativeFrom="paragraph">
                  <wp:posOffset>152427</wp:posOffset>
                </wp:positionV>
                <wp:extent cx="15902" cy="929529"/>
                <wp:effectExtent l="76200" t="38100" r="79375" b="61595"/>
                <wp:wrapNone/>
                <wp:docPr id="32" name="Прямая со стрелкой 32"/>
                <wp:cNvGraphicFramePr/>
                <a:graphic xmlns:a="http://schemas.openxmlformats.org/drawingml/2006/main">
                  <a:graphicData uri="http://schemas.microsoft.com/office/word/2010/wordprocessingShape">
                    <wps:wsp>
                      <wps:cNvCnPr/>
                      <wps:spPr>
                        <a:xfrm>
                          <a:off x="0" y="0"/>
                          <a:ext cx="15902" cy="92952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84A046" id="Прямая со стрелкой 32" o:spid="_x0000_s1026" type="#_x0000_t32" style="position:absolute;margin-left:480.95pt;margin-top:12pt;width:1.25pt;height:73.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" strokecolor="black [3213]">
                <v:stroke startarrow="block" endarrow="block"/>
              </v:shape>
            </w:pict>
          </mc:Fallback>
        </mc:AlternateContent>
      </w:r>
      <w:r w:rsidRPr="00E82188">
        <w:rPr>
          <w:noProof/>
          <w:lang w:eastAsia="ru-RU"/>
        </w:rPr>
        <w:drawing>
          <wp:anchor distT="0" distB="0" distL="114300" distR="114300" simplePos="0" relativeHeight="251663360" behindDoc="0" locked="0" layoutInCell="1" allowOverlap="1" wp14:anchorId="7C01C46F" wp14:editId="6AD9C91D">
            <wp:simplePos x="0" y="0"/>
            <wp:positionH relativeFrom="column">
              <wp:posOffset>3025775</wp:posOffset>
            </wp:positionH>
            <wp:positionV relativeFrom="paragraph">
              <wp:posOffset>155575</wp:posOffset>
            </wp:positionV>
            <wp:extent cx="3002280" cy="929640"/>
            <wp:effectExtent l="0" t="0" r="7620" b="3810"/>
            <wp:wrapNone/>
            <wp:docPr id="11" name="Рисунок 11" descr="C:\Users\OsMaster\Desktop\КРИСТИНА\2025\РУСАЛ\памятник Ленину\Скриншот-09-06-2025 11_42_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Master\Desktop\КРИСТИНА\2025\РУСАЛ\памятник Ленину\Скриншот-09-06-2025 11_42_3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228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7DB" w:rsidRDefault="004A77DB" w:rsidP="004A77DB">
      <w:pPr>
        <w:pStyle w:val="a3"/>
        <w:ind w:left="182" w:right="103" w:firstLine="719"/>
      </w:pPr>
      <w:r>
        <w:rPr>
          <w:noProof/>
          <w:lang w:eastAsia="ru-RU"/>
        </w:rPr>
        <mc:AlternateContent>
          <mc:Choice Requires="wps">
            <w:drawing>
              <wp:anchor distT="0" distB="0" distL="114300" distR="114300" simplePos="0" relativeHeight="251660288" behindDoc="0" locked="0" layoutInCell="1" allowOverlap="1" wp14:anchorId="1C75B02A" wp14:editId="69F3F2C7">
                <wp:simplePos x="0" y="0"/>
                <wp:positionH relativeFrom="column">
                  <wp:posOffset>-372082</wp:posOffset>
                </wp:positionH>
                <wp:positionV relativeFrom="paragraph">
                  <wp:posOffset>96106</wp:posOffset>
                </wp:positionV>
                <wp:extent cx="7951" cy="810454"/>
                <wp:effectExtent l="76200" t="38100" r="68580" b="66040"/>
                <wp:wrapNone/>
                <wp:docPr id="4" name="Прямая со стрелкой 4"/>
                <wp:cNvGraphicFramePr/>
                <a:graphic xmlns:a="http://schemas.openxmlformats.org/drawingml/2006/main">
                  <a:graphicData uri="http://schemas.microsoft.com/office/word/2010/wordprocessingShape">
                    <wps:wsp>
                      <wps:cNvCnPr/>
                      <wps:spPr>
                        <a:xfrm flipH="1">
                          <a:off x="0" y="0"/>
                          <a:ext cx="7951" cy="81045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C7DFF1" id="Прямая со стрелкой 4" o:spid="_x0000_s1026" type="#_x0000_t32" style="position:absolute;margin-left:-29.3pt;margin-top:7.55pt;width:.65pt;height:63.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" strokecolor="black [3213]">
                <v:stroke startarrow="block" endarrow="block"/>
              </v:shape>
            </w:pict>
          </mc:Fallback>
        </mc:AlternateContent>
      </w:r>
    </w:p>
    <w:p w:rsidR="004A77DB" w:rsidRDefault="004A77DB" w:rsidP="00E82188">
      <w:pPr>
        <w:pStyle w:val="a3"/>
        <w:ind w:left="182" w:right="103" w:firstLine="719"/>
        <w:jc w:val="center"/>
      </w:pPr>
    </w:p>
    <w:p w:rsidR="004A77DB" w:rsidRDefault="004A77DB" w:rsidP="004A77DB">
      <w:pPr>
        <w:pStyle w:val="a3"/>
        <w:ind w:left="182" w:right="103" w:firstLine="719"/>
      </w:pPr>
    </w:p>
    <w:p w:rsidR="004A77DB" w:rsidRDefault="004A77DB" w:rsidP="004A77DB">
      <w:pPr>
        <w:pStyle w:val="a3"/>
        <w:ind w:left="182" w:right="103" w:firstLine="719"/>
      </w:pPr>
    </w:p>
    <w:p w:rsidR="004A77DB" w:rsidRDefault="004A77DB" w:rsidP="004A77DB">
      <w:pPr>
        <w:pStyle w:val="a3"/>
        <w:ind w:left="182" w:right="103" w:firstLine="719"/>
      </w:pPr>
    </w:p>
    <w:p w:rsidR="004A77DB" w:rsidRDefault="004A77DB" w:rsidP="004A77DB">
      <w:pPr>
        <w:pStyle w:val="a3"/>
        <w:ind w:left="182" w:right="103" w:firstLine="719"/>
      </w:pPr>
      <w:r>
        <w:rPr>
          <w:noProof/>
          <w:lang w:eastAsia="ru-RU"/>
        </w:rPr>
        <mc:AlternateContent>
          <mc:Choice Requires="wps">
            <w:drawing>
              <wp:anchor distT="0" distB="0" distL="114300" distR="114300" simplePos="0" relativeHeight="251661312" behindDoc="0" locked="0" layoutInCell="1" allowOverlap="1" wp14:anchorId="00247115" wp14:editId="1112EB81">
                <wp:simplePos x="0" y="0"/>
                <wp:positionH relativeFrom="column">
                  <wp:posOffset>-228821</wp:posOffset>
                </wp:positionH>
                <wp:positionV relativeFrom="paragraph">
                  <wp:posOffset>195470</wp:posOffset>
                </wp:positionV>
                <wp:extent cx="2695492" cy="0"/>
                <wp:effectExtent l="38100" t="76200" r="10160" b="95250"/>
                <wp:wrapNone/>
                <wp:docPr id="6" name="Прямая со стрелкой 6"/>
                <wp:cNvGraphicFramePr/>
                <a:graphic xmlns:a="http://schemas.openxmlformats.org/drawingml/2006/main">
                  <a:graphicData uri="http://schemas.microsoft.com/office/word/2010/wordprocessingShape">
                    <wps:wsp>
                      <wps:cNvCnPr/>
                      <wps:spPr>
                        <a:xfrm>
                          <a:off x="0" y="0"/>
                          <a:ext cx="2695492"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D1AC2C" id="Прямая со стрелкой 6" o:spid="_x0000_s1026" type="#_x0000_t32" style="position:absolute;margin-left:-18pt;margin-top:15.4pt;width:212.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" strokecolor="black [3213]">
                <v:stroke startarrow="block" endarrow="block"/>
              </v:shape>
            </w:pict>
          </mc:Fallback>
        </mc:AlternateContent>
      </w:r>
    </w:p>
    <w:p w:rsidR="004A77DB" w:rsidRDefault="00E82188" w:rsidP="004A77DB">
      <w:pPr>
        <w:pStyle w:val="a3"/>
        <w:ind w:left="182" w:right="103" w:firstLine="719"/>
      </w:pPr>
      <w:r>
        <w:rPr>
          <w:noProof/>
          <w:lang w:eastAsia="ru-RU"/>
        </w:rPr>
        <mc:AlternateContent>
          <mc:Choice Requires="wps">
            <w:drawing>
              <wp:anchor distT="45720" distB="45720" distL="114300" distR="114300" simplePos="0" relativeHeight="251677696" behindDoc="0" locked="0" layoutInCell="1" allowOverlap="1" wp14:anchorId="1EEE4E9F" wp14:editId="374AE122">
                <wp:simplePos x="0" y="0"/>
                <wp:positionH relativeFrom="column">
                  <wp:posOffset>907940</wp:posOffset>
                </wp:positionH>
                <wp:positionV relativeFrom="paragraph">
                  <wp:posOffset>22584</wp:posOffset>
                </wp:positionV>
                <wp:extent cx="739140" cy="1404620"/>
                <wp:effectExtent l="0" t="0" r="0" b="0"/>
                <wp:wrapSquare wrapText="bothSides"/>
                <wp:docPr id="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404620"/>
                        </a:xfrm>
                        <a:prstGeom prst="rect">
                          <a:avLst/>
                        </a:prstGeom>
                        <a:noFill/>
                        <a:ln w="9525">
                          <a:noFill/>
                          <a:miter lim="800000"/>
                          <a:headEnd/>
                          <a:tailEnd/>
                        </a:ln>
                      </wps:spPr>
                      <wps:txbx>
                        <w:txbxContent>
                          <w:p w:rsidR="00E82188" w:rsidRPr="00E82188" w:rsidRDefault="00E82188">
                            <w:pPr>
                              <w:rPr>
                                <w:sz w:val="18"/>
                              </w:rPr>
                            </w:pPr>
                            <w:r w:rsidRPr="00E82188">
                              <w:rPr>
                                <w:sz w:val="18"/>
                              </w:rPr>
                              <w:t>650 мм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EE4E9F" id="_x0000_s1029" type="#_x0000_t202" style="position:absolute;left:0;text-align:left;margin-left:71.5pt;margin-top:1.8pt;width:58.2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" filled="f" stroked="f">
                <v:textbox style="mso-fit-shape-to-text:t">
                  <w:txbxContent>
                    <w:p w:rsidR="00E82188" w:rsidRPr="00E82188" w:rsidRDefault="00E82188">
                      <w:pPr>
                        <w:rPr>
                          <w:sz w:val="18"/>
                        </w:rPr>
                      </w:pPr>
                      <w:r w:rsidRPr="00E82188">
                        <w:rPr>
                          <w:sz w:val="18"/>
                        </w:rPr>
                        <w:t>650 мм</w:t>
                      </w:r>
                    </w:p>
                  </w:txbxContent>
                </v:textbox>
                <w10:wrap type="square"/>
              </v:shape>
            </w:pict>
          </mc:Fallback>
        </mc:AlternateContent>
      </w:r>
      <w:r>
        <w:rPr>
          <w:noProof/>
          <w:lang w:eastAsia="ru-RU"/>
        </w:rPr>
        <mc:AlternateContent>
          <mc:Choice Requires="wps">
            <w:drawing>
              <wp:anchor distT="45720" distB="45720" distL="114300" distR="114300" simplePos="0" relativeHeight="251671552" behindDoc="0" locked="0" layoutInCell="1" allowOverlap="1" wp14:anchorId="346A36CA" wp14:editId="69C4B3A1">
                <wp:simplePos x="0" y="0"/>
                <wp:positionH relativeFrom="column">
                  <wp:posOffset>4167974</wp:posOffset>
                </wp:positionH>
                <wp:positionV relativeFrom="paragraph">
                  <wp:posOffset>22860</wp:posOffset>
                </wp:positionV>
                <wp:extent cx="635635" cy="1404620"/>
                <wp:effectExtent l="0" t="0" r="0" b="5715"/>
                <wp:wrapSquare wrapText="bothSides"/>
                <wp:docPr id="6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04620"/>
                        </a:xfrm>
                        <a:prstGeom prst="rect">
                          <a:avLst/>
                        </a:prstGeom>
                        <a:noFill/>
                        <a:ln w="9525">
                          <a:noFill/>
                          <a:miter lim="800000"/>
                          <a:headEnd/>
                          <a:tailEnd/>
                        </a:ln>
                      </wps:spPr>
                      <wps:txbx>
                        <w:txbxContent>
                          <w:p w:rsidR="00E82188" w:rsidRPr="00E82188" w:rsidRDefault="00E82188">
                            <w:pPr>
                              <w:rPr>
                                <w:sz w:val="18"/>
                              </w:rPr>
                            </w:pPr>
                            <w:r w:rsidRPr="00E82188">
                              <w:rPr>
                                <w:sz w:val="18"/>
                              </w:rPr>
                              <w:t>650 мм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6A36CA" id="_x0000_s1030" type="#_x0000_t202" style="position:absolute;left:0;text-align:left;margin-left:328.2pt;margin-top:1.8pt;width:50.0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" filled="f" stroked="f">
                <v:textbox style="mso-fit-shape-to-text:t">
                  <w:txbxContent>
                    <w:p w:rsidR="00E82188" w:rsidRPr="00E82188" w:rsidRDefault="00E82188">
                      <w:pPr>
                        <w:rPr>
                          <w:sz w:val="18"/>
                        </w:rPr>
                      </w:pPr>
                      <w:r w:rsidRPr="00E82188">
                        <w:rPr>
                          <w:sz w:val="18"/>
                        </w:rPr>
                        <w:t>650 мм</w:t>
                      </w:r>
                    </w:p>
                  </w:txbxContent>
                </v:textbox>
                <w10:wrap type="square"/>
              </v:shape>
            </w:pict>
          </mc:Fallback>
        </mc:AlternateContent>
      </w:r>
      <w:r>
        <w:rPr>
          <w:noProof/>
          <w:lang w:eastAsia="ru-RU"/>
        </w:rPr>
        <mc:AlternateContent>
          <mc:Choice Requires="wps">
            <w:drawing>
              <wp:anchor distT="0" distB="0" distL="114300" distR="114300" simplePos="0" relativeHeight="251667456" behindDoc="0" locked="0" layoutInCell="1" allowOverlap="1" wp14:anchorId="3A2C15EF" wp14:editId="4852419F">
                <wp:simplePos x="0" y="0"/>
                <wp:positionH relativeFrom="column">
                  <wp:posOffset>3070969</wp:posOffset>
                </wp:positionH>
                <wp:positionV relativeFrom="paragraph">
                  <wp:posOffset>22888</wp:posOffset>
                </wp:positionV>
                <wp:extent cx="2954573" cy="0"/>
                <wp:effectExtent l="38100" t="76200" r="17780" b="95250"/>
                <wp:wrapNone/>
                <wp:docPr id="67" name="Прямая со стрелкой 67"/>
                <wp:cNvGraphicFramePr/>
                <a:graphic xmlns:a="http://schemas.openxmlformats.org/drawingml/2006/main">
                  <a:graphicData uri="http://schemas.microsoft.com/office/word/2010/wordprocessingShape">
                    <wps:wsp>
                      <wps:cNvCnPr/>
                      <wps:spPr>
                        <a:xfrm>
                          <a:off x="0" y="0"/>
                          <a:ext cx="2954573"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66CF67" id="Прямая со стрелкой 67" o:spid="_x0000_s1026" type="#_x0000_t32" style="position:absolute;margin-left:241.8pt;margin-top:1.8pt;width:232.6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" strokecolor="black [3213]">
                <v:stroke startarrow="block" endarrow="block"/>
              </v:shape>
            </w:pict>
          </mc:Fallback>
        </mc:AlternateContent>
      </w:r>
    </w:p>
    <w:p w:rsidR="00E82188" w:rsidRDefault="00E82188" w:rsidP="004A77DB">
      <w:pPr>
        <w:pStyle w:val="a3"/>
        <w:ind w:left="182" w:right="103" w:firstLine="719"/>
      </w:pPr>
    </w:p>
    <w:p w:rsidR="004A77DB" w:rsidRDefault="00E82188" w:rsidP="004A77DB">
      <w:pPr>
        <w:pStyle w:val="a3"/>
        <w:ind w:left="182" w:right="103" w:firstLine="719"/>
      </w:pPr>
      <w:r>
        <w:t>Рис. 11б                                                                                  Рис.11в</w:t>
      </w:r>
    </w:p>
    <w:p w:rsidR="004A77DB" w:rsidRDefault="005129BC" w:rsidP="004A77DB">
      <w:pPr>
        <w:pStyle w:val="a3"/>
        <w:ind w:left="182" w:right="103" w:firstLine="719"/>
      </w:pPr>
      <w:r>
        <w:lastRenderedPageBreak/>
        <w:t>1.2</w:t>
      </w:r>
      <w:r w:rsidR="00E92940" w:rsidRPr="001B5884">
        <w:t xml:space="preserve">. </w:t>
      </w:r>
      <w:r w:rsidR="004A77DB">
        <w:t>Пункт 3.4.</w:t>
      </w:r>
      <w:r w:rsidR="00E92940" w:rsidRPr="001B5884">
        <w:t xml:space="preserve"> </w:t>
      </w:r>
      <w:r w:rsidR="00155D27">
        <w:t xml:space="preserve">приложения № 1 </w:t>
      </w:r>
      <w:r w:rsidR="00E92940" w:rsidRPr="001B5884">
        <w:t xml:space="preserve">Правил </w:t>
      </w:r>
      <w:r w:rsidR="00201C93" w:rsidRPr="001B5884">
        <w:t>изложить в следующем содержании</w:t>
      </w:r>
      <w:r w:rsidR="00E92940" w:rsidRPr="001B5884">
        <w:t>:</w:t>
      </w:r>
    </w:p>
    <w:p w:rsidR="005D1B08" w:rsidRPr="000A5237" w:rsidRDefault="004A77DB" w:rsidP="004A77DB">
      <w:pPr>
        <w:pStyle w:val="a3"/>
        <w:ind w:left="182" w:right="103" w:firstLine="719"/>
      </w:pPr>
      <w:r w:rsidRPr="000A5237">
        <w:t>«</w:t>
      </w:r>
      <w:r w:rsidR="005D1B08" w:rsidRPr="000A5237">
        <w:t>3.4. На главном фасаде каждого здания, строения, сооружения независимо от его ведомственной принадлежности должен размещаться знак адресной информации установленного образца в соответствии с нормативным правовым актом муниципального образования (рис. 11, 11а, 11б, 11в</w:t>
      </w:r>
      <w:r w:rsidRPr="000A5237">
        <w:t>)».</w:t>
      </w:r>
    </w:p>
    <w:p w:rsidR="004A77DB" w:rsidRPr="000A5237" w:rsidRDefault="005129BC" w:rsidP="004A77DB">
      <w:pPr>
        <w:pStyle w:val="a3"/>
        <w:ind w:left="182" w:right="103" w:firstLine="719"/>
      </w:pPr>
      <w:r>
        <w:t>1.3</w:t>
      </w:r>
      <w:r w:rsidR="004A77DB" w:rsidRPr="000A5237">
        <w:t>. Пункт 3.5.</w:t>
      </w:r>
      <w:r w:rsidR="00155D27">
        <w:t xml:space="preserve"> приложения № 1</w:t>
      </w:r>
      <w:r w:rsidR="004A77DB" w:rsidRPr="000A5237">
        <w:t xml:space="preserve"> Правил изложить в</w:t>
      </w:r>
      <w:r w:rsidR="00A44B24">
        <w:t xml:space="preserve"> следующей редакции</w:t>
      </w:r>
      <w:r w:rsidR="004A77DB" w:rsidRPr="000A5237">
        <w:t>:</w:t>
      </w:r>
    </w:p>
    <w:p w:rsidR="004A77DB" w:rsidRPr="000A5237" w:rsidRDefault="004A77DB" w:rsidP="004A77DB">
      <w:pPr>
        <w:pStyle w:val="a3"/>
        <w:ind w:left="182" w:right="103" w:firstLine="719"/>
      </w:pPr>
      <w:r w:rsidRPr="000A5237">
        <w:t>«</w:t>
      </w:r>
      <w:r w:rsidR="005D1B08" w:rsidRPr="000A5237">
        <w:t>3.5. Адресные указатели должны выполняться из металла или пластика прямоугольной формы, размеры которого зависят от вида адресного указателя и количест</w:t>
      </w:r>
      <w:r w:rsidRPr="000A5237">
        <w:t>ва элементов адреса.».</w:t>
      </w:r>
    </w:p>
    <w:p w:rsidR="004A77DB" w:rsidRPr="000A5237" w:rsidRDefault="005129BC" w:rsidP="004A77DB">
      <w:pPr>
        <w:pStyle w:val="a3"/>
        <w:ind w:left="182" w:right="103" w:firstLine="719"/>
      </w:pPr>
      <w:r>
        <w:t>1.4</w:t>
      </w:r>
      <w:r w:rsidR="004A77DB" w:rsidRPr="000A5237">
        <w:t>. Пункт 3.7. Правил изложить в следующем содержании:</w:t>
      </w:r>
    </w:p>
    <w:p w:rsidR="004A77DB" w:rsidRPr="000A5237" w:rsidRDefault="004A77DB" w:rsidP="004A77DB">
      <w:pPr>
        <w:pStyle w:val="a3"/>
        <w:ind w:left="182" w:right="103" w:firstLine="719"/>
      </w:pPr>
      <w:r w:rsidRPr="000A5237">
        <w:t>«</w:t>
      </w:r>
      <w:r w:rsidR="005D1B08" w:rsidRPr="000A5237">
        <w:t>3.7.Надписи на адресных указателях должны выполняться на белом фоне</w:t>
      </w:r>
      <w:r w:rsidRPr="000A5237">
        <w:t>:</w:t>
      </w:r>
    </w:p>
    <w:p w:rsidR="004A77DB" w:rsidRPr="000A5237" w:rsidRDefault="004A77DB" w:rsidP="005D1B08">
      <w:pPr>
        <w:ind w:firstLine="708"/>
        <w:jc w:val="both"/>
        <w:rPr>
          <w:sz w:val="24"/>
          <w:szCs w:val="24"/>
        </w:rPr>
      </w:pPr>
      <w:r w:rsidRPr="000A5237">
        <w:rPr>
          <w:sz w:val="24"/>
          <w:szCs w:val="24"/>
        </w:rPr>
        <w:t>-</w:t>
      </w:r>
      <w:r w:rsidR="005D1B08" w:rsidRPr="000A5237">
        <w:rPr>
          <w:sz w:val="24"/>
          <w:szCs w:val="24"/>
        </w:rPr>
        <w:t xml:space="preserve"> красным цветом</w:t>
      </w:r>
      <w:r w:rsidRPr="000A5237">
        <w:rPr>
          <w:sz w:val="24"/>
          <w:szCs w:val="24"/>
        </w:rPr>
        <w:t xml:space="preserve"> на знаках, размещенных на объектах по улице Победы и улице Ефимова;</w:t>
      </w:r>
    </w:p>
    <w:p w:rsidR="00E534DE" w:rsidRDefault="004A77DB" w:rsidP="000A5237">
      <w:pPr>
        <w:ind w:firstLine="708"/>
        <w:jc w:val="both"/>
        <w:rPr>
          <w:sz w:val="24"/>
          <w:szCs w:val="24"/>
        </w:rPr>
      </w:pPr>
      <w:r w:rsidRPr="000A5237">
        <w:rPr>
          <w:sz w:val="24"/>
          <w:szCs w:val="24"/>
        </w:rPr>
        <w:t>- синим цветом</w:t>
      </w:r>
      <w:r w:rsidRPr="000A5237">
        <w:t xml:space="preserve"> </w:t>
      </w:r>
      <w:r w:rsidRPr="000A5237">
        <w:rPr>
          <w:sz w:val="24"/>
          <w:szCs w:val="24"/>
        </w:rPr>
        <w:t>на знаках, размещенных на объектах на всех остальных улицах муниципального образования</w:t>
      </w:r>
      <w:r w:rsidR="00E534DE">
        <w:rPr>
          <w:sz w:val="24"/>
          <w:szCs w:val="24"/>
        </w:rPr>
        <w:t xml:space="preserve"> </w:t>
      </w:r>
      <w:r w:rsidRPr="000A5237">
        <w:rPr>
          <w:sz w:val="24"/>
          <w:szCs w:val="24"/>
        </w:rPr>
        <w:t>на</w:t>
      </w:r>
      <w:r w:rsidR="005D1B08" w:rsidRPr="000A5237">
        <w:rPr>
          <w:sz w:val="24"/>
          <w:szCs w:val="24"/>
        </w:rPr>
        <w:t xml:space="preserve"> русском языке, допускается дублирован</w:t>
      </w:r>
      <w:r w:rsidRPr="000A5237">
        <w:rPr>
          <w:sz w:val="24"/>
          <w:szCs w:val="24"/>
        </w:rPr>
        <w:t>ие надписи на английском языке.».</w:t>
      </w:r>
    </w:p>
    <w:p w:rsidR="009A5783" w:rsidRPr="009A5783" w:rsidRDefault="009A5783" w:rsidP="009A5783">
      <w:pPr>
        <w:ind w:firstLine="708"/>
        <w:jc w:val="both"/>
        <w:rPr>
          <w:sz w:val="24"/>
          <w:szCs w:val="24"/>
        </w:rPr>
      </w:pPr>
      <w:r>
        <w:rPr>
          <w:sz w:val="24"/>
          <w:szCs w:val="24"/>
        </w:rPr>
        <w:t>1.5</w:t>
      </w:r>
      <w:r w:rsidR="00E534DE">
        <w:rPr>
          <w:sz w:val="24"/>
          <w:szCs w:val="24"/>
        </w:rPr>
        <w:t>.</w:t>
      </w:r>
      <w:r w:rsidRPr="009A5783">
        <w:t xml:space="preserve"> </w:t>
      </w:r>
      <w:r w:rsidRPr="009A5783">
        <w:rPr>
          <w:sz w:val="24"/>
          <w:szCs w:val="24"/>
        </w:rPr>
        <w:t>Раздел 11 Правил переименовать с «Площадки для выгула и дрессировки животных» на «Территории для прогулок, занятий и игр с собаками» и изложить его в следующей редакции:</w:t>
      </w:r>
    </w:p>
    <w:p w:rsidR="009A5783" w:rsidRPr="009A5783" w:rsidRDefault="009A5783" w:rsidP="009A5783">
      <w:pPr>
        <w:ind w:firstLine="708"/>
        <w:jc w:val="both"/>
        <w:rPr>
          <w:sz w:val="24"/>
          <w:szCs w:val="24"/>
        </w:rPr>
      </w:pPr>
      <w:r w:rsidRPr="009A5783">
        <w:rPr>
          <w:sz w:val="24"/>
          <w:szCs w:val="24"/>
        </w:rPr>
        <w:t xml:space="preserve">«11.1. Настоящий раздел устанавливает требования к размещению, проектированию, оборудованию и содержанию территорий общего пользования, предназначенных для выгула, игр и занятий с собаками (далее — площадки для выгула и дрессировки животных), в целях формирования комфортной и безопасной городской среды. </w:t>
      </w:r>
    </w:p>
    <w:p w:rsidR="009A5783" w:rsidRPr="009A5783" w:rsidRDefault="009A5783" w:rsidP="009A5783">
      <w:pPr>
        <w:ind w:firstLine="708"/>
        <w:jc w:val="both"/>
        <w:rPr>
          <w:sz w:val="24"/>
          <w:szCs w:val="24"/>
        </w:rPr>
      </w:pPr>
      <w:r w:rsidRPr="009A5783">
        <w:rPr>
          <w:sz w:val="24"/>
          <w:szCs w:val="24"/>
        </w:rPr>
        <w:t>11.2. По функциональному назначению выделяются следующие типы территорий:</w:t>
      </w:r>
    </w:p>
    <w:p w:rsidR="009A5783" w:rsidRPr="009A5783" w:rsidRDefault="009A5783" w:rsidP="009A5783">
      <w:pPr>
        <w:ind w:firstLine="708"/>
        <w:jc w:val="both"/>
        <w:rPr>
          <w:sz w:val="24"/>
          <w:szCs w:val="24"/>
        </w:rPr>
      </w:pPr>
      <w:r w:rsidRPr="009A5783">
        <w:rPr>
          <w:sz w:val="24"/>
          <w:szCs w:val="24"/>
        </w:rPr>
        <w:t>- места для гигиенического выгула (кратковременный выгул на поводке);</w:t>
      </w:r>
    </w:p>
    <w:p w:rsidR="009A5783" w:rsidRPr="009A5783" w:rsidRDefault="009A5783" w:rsidP="009A5783">
      <w:pPr>
        <w:ind w:firstLine="708"/>
        <w:jc w:val="both"/>
        <w:rPr>
          <w:sz w:val="24"/>
          <w:szCs w:val="24"/>
        </w:rPr>
      </w:pPr>
      <w:r w:rsidRPr="009A5783">
        <w:rPr>
          <w:sz w:val="24"/>
          <w:szCs w:val="24"/>
        </w:rPr>
        <w:t>- игровые площадки для активного отдыха;</w:t>
      </w:r>
    </w:p>
    <w:p w:rsidR="009A5783" w:rsidRPr="009A5783" w:rsidRDefault="009A5783" w:rsidP="009A5783">
      <w:pPr>
        <w:ind w:firstLine="708"/>
        <w:jc w:val="both"/>
        <w:rPr>
          <w:sz w:val="24"/>
          <w:szCs w:val="24"/>
        </w:rPr>
      </w:pPr>
      <w:r w:rsidRPr="009A5783">
        <w:rPr>
          <w:sz w:val="24"/>
          <w:szCs w:val="24"/>
        </w:rPr>
        <w:t xml:space="preserve">- площадки для самостоятельного воспитания и дрессировки (с минимальным набором игрового оборудования). </w:t>
      </w:r>
    </w:p>
    <w:p w:rsidR="009A5783" w:rsidRPr="009A5783" w:rsidRDefault="009A5783" w:rsidP="009A5783">
      <w:pPr>
        <w:ind w:firstLine="708"/>
        <w:jc w:val="both"/>
        <w:rPr>
          <w:sz w:val="24"/>
          <w:szCs w:val="24"/>
        </w:rPr>
      </w:pPr>
      <w:r w:rsidRPr="009A5783">
        <w:rPr>
          <w:sz w:val="24"/>
          <w:szCs w:val="24"/>
        </w:rPr>
        <w:t xml:space="preserve">11.3. Места для гигиенического выгула рекомендуется располагать на территориях общего пользования за пределами полосы отвода автомобильных дорог, за пределами санитарной зоны источников водоснабжения первого и второго поясов, на территориях </w:t>
      </w:r>
      <w:proofErr w:type="spellStart"/>
      <w:r w:rsidRPr="009A5783">
        <w:rPr>
          <w:sz w:val="24"/>
          <w:szCs w:val="24"/>
        </w:rPr>
        <w:t>водоохранных</w:t>
      </w:r>
      <w:proofErr w:type="spellEnd"/>
      <w:r w:rsidRPr="009A5783">
        <w:rPr>
          <w:sz w:val="24"/>
          <w:szCs w:val="24"/>
        </w:rPr>
        <w:t xml:space="preserve"> зон, пустошах, городских лесах и в логах, в дворовых и </w:t>
      </w:r>
      <w:proofErr w:type="spellStart"/>
      <w:r w:rsidRPr="009A5783">
        <w:rPr>
          <w:sz w:val="24"/>
          <w:szCs w:val="24"/>
        </w:rPr>
        <w:t>междворовых</w:t>
      </w:r>
      <w:proofErr w:type="spellEnd"/>
      <w:r w:rsidRPr="009A5783">
        <w:rPr>
          <w:sz w:val="24"/>
          <w:szCs w:val="24"/>
        </w:rPr>
        <w:t xml:space="preserve"> пространствах, на озеленённых территориях, в скверах, на бульварах. При размещении на придомовых территориях такие места допускается располагать с торцов многоэтажных домов, если на торец не выходят окна или балконы. </w:t>
      </w:r>
    </w:p>
    <w:p w:rsidR="009A5783" w:rsidRPr="009A5783" w:rsidRDefault="009A5783" w:rsidP="009A5783">
      <w:pPr>
        <w:ind w:firstLine="708"/>
        <w:jc w:val="both"/>
        <w:rPr>
          <w:sz w:val="24"/>
          <w:szCs w:val="24"/>
        </w:rPr>
      </w:pPr>
      <w:r w:rsidRPr="009A5783">
        <w:rPr>
          <w:sz w:val="24"/>
          <w:szCs w:val="24"/>
        </w:rPr>
        <w:t>Площадки для занятий и игр размещаются на удалении от застройки жилого и общественного назначения, территорий образовательных, медицинских организаций, детских, спортивных площадок, зон отдыха не менее чем на 50 м. Рекомендуемый размер площадки должен составлять от 400 до 2000 кв. м.</w:t>
      </w:r>
    </w:p>
    <w:p w:rsidR="009A5783" w:rsidRPr="009A5783" w:rsidRDefault="009A5783" w:rsidP="009A5783">
      <w:pPr>
        <w:ind w:firstLine="708"/>
        <w:jc w:val="both"/>
        <w:rPr>
          <w:sz w:val="24"/>
          <w:szCs w:val="24"/>
        </w:rPr>
      </w:pPr>
      <w:r w:rsidRPr="009A5783">
        <w:rPr>
          <w:sz w:val="24"/>
          <w:szCs w:val="24"/>
        </w:rPr>
        <w:t xml:space="preserve">11.4. Места для гигиенического выгула следует размещать на расстоянии не менее 10 метров от окон жилых домов и не менее 15 метров от детских и спортивных площадок. </w:t>
      </w:r>
    </w:p>
    <w:p w:rsidR="009A5783" w:rsidRPr="009A5783" w:rsidRDefault="009A5783" w:rsidP="009A5783">
      <w:pPr>
        <w:ind w:firstLine="708"/>
        <w:jc w:val="both"/>
        <w:rPr>
          <w:sz w:val="24"/>
          <w:szCs w:val="24"/>
        </w:rPr>
      </w:pPr>
      <w:r w:rsidRPr="009A5783">
        <w:rPr>
          <w:sz w:val="24"/>
          <w:szCs w:val="24"/>
        </w:rPr>
        <w:t xml:space="preserve">11.5. Типоразмеры мест для выгула. Выделяются два типоразмера: малое (от 12 до 28 м²) и большое (от 28 до 60 м²). Допускается превышение указанных площадей при функциональной обоснованности. </w:t>
      </w:r>
    </w:p>
    <w:p w:rsidR="009A5783" w:rsidRPr="009A5783" w:rsidRDefault="009A5783" w:rsidP="009A5783">
      <w:pPr>
        <w:ind w:firstLine="708"/>
        <w:jc w:val="both"/>
        <w:rPr>
          <w:sz w:val="24"/>
          <w:szCs w:val="24"/>
        </w:rPr>
      </w:pPr>
      <w:r w:rsidRPr="009A5783">
        <w:rPr>
          <w:sz w:val="24"/>
          <w:szCs w:val="24"/>
        </w:rPr>
        <w:t>11.6. При проектировании площадки рекомендуется выделять следующие зоны:</w:t>
      </w:r>
    </w:p>
    <w:p w:rsidR="009A5783" w:rsidRPr="009A5783" w:rsidRDefault="009A5783" w:rsidP="009A5783">
      <w:pPr>
        <w:ind w:firstLine="708"/>
        <w:jc w:val="both"/>
        <w:rPr>
          <w:sz w:val="24"/>
          <w:szCs w:val="24"/>
        </w:rPr>
      </w:pPr>
      <w:r w:rsidRPr="009A5783">
        <w:rPr>
          <w:sz w:val="24"/>
          <w:szCs w:val="24"/>
        </w:rPr>
        <w:t xml:space="preserve">- Зона для владельцев собак (обязательная). Оборудуется твёрдым покрытием, скамьями и/или навесом, урнами для экскрементов и общего мусора, навигационным стендом с правилами пользования. Занимает не более 10% площади площадки. </w:t>
      </w:r>
    </w:p>
    <w:p w:rsidR="009A5783" w:rsidRPr="009A5783" w:rsidRDefault="009A5783" w:rsidP="009A5783">
      <w:pPr>
        <w:ind w:firstLine="708"/>
        <w:jc w:val="both"/>
        <w:rPr>
          <w:sz w:val="24"/>
          <w:szCs w:val="24"/>
        </w:rPr>
      </w:pPr>
      <w:r w:rsidRPr="009A5783">
        <w:rPr>
          <w:sz w:val="24"/>
          <w:szCs w:val="24"/>
        </w:rPr>
        <w:t xml:space="preserve">- Зона для гигиенического выгула (обязательная). Не оснащается игровым оборудованием. Занимает не менее 60% площади площадки. </w:t>
      </w:r>
    </w:p>
    <w:p w:rsidR="009A5783" w:rsidRPr="009A5783" w:rsidRDefault="009A5783" w:rsidP="009A5783">
      <w:pPr>
        <w:ind w:firstLine="708"/>
        <w:jc w:val="both"/>
        <w:rPr>
          <w:sz w:val="24"/>
          <w:szCs w:val="24"/>
        </w:rPr>
      </w:pPr>
      <w:r w:rsidRPr="009A5783">
        <w:rPr>
          <w:sz w:val="24"/>
          <w:szCs w:val="24"/>
        </w:rPr>
        <w:t xml:space="preserve">- Зона для самостоятельного воспитания и дрессировки (необязательная, рекомендуется только для площадок большого размера). Оснащается минимальным набором игрового оборудования. Занимает не более 30% площади площадки. </w:t>
      </w:r>
    </w:p>
    <w:p w:rsidR="009A5783" w:rsidRPr="009A5783" w:rsidRDefault="009A5783" w:rsidP="009A5783">
      <w:pPr>
        <w:ind w:firstLine="708"/>
        <w:jc w:val="both"/>
        <w:rPr>
          <w:sz w:val="24"/>
          <w:szCs w:val="24"/>
        </w:rPr>
      </w:pPr>
      <w:r w:rsidRPr="009A5783">
        <w:rPr>
          <w:sz w:val="24"/>
          <w:szCs w:val="24"/>
        </w:rPr>
        <w:t xml:space="preserve">- Зона для собак с особыми потребностями (огороженный участок внутри площадки с </w:t>
      </w:r>
      <w:r w:rsidRPr="009A5783">
        <w:rPr>
          <w:sz w:val="24"/>
          <w:szCs w:val="24"/>
        </w:rPr>
        <w:lastRenderedPageBreak/>
        <w:t xml:space="preserve">отдельным входом). Предназначена для питомцев, которые по каким-либо причинам не взаимодействуют с сородичами (пожилые собаки, щенки, животные в послеоперационный период и др.). На маленьких и средних площадках такая зона может не предусматриваться. </w:t>
      </w:r>
    </w:p>
    <w:p w:rsidR="009A5783" w:rsidRPr="009A5783" w:rsidRDefault="009A5783" w:rsidP="009A5783">
      <w:pPr>
        <w:ind w:firstLine="708"/>
        <w:jc w:val="both"/>
        <w:rPr>
          <w:sz w:val="24"/>
          <w:szCs w:val="24"/>
        </w:rPr>
      </w:pPr>
      <w:r w:rsidRPr="009A5783">
        <w:rPr>
          <w:sz w:val="24"/>
          <w:szCs w:val="24"/>
        </w:rPr>
        <w:t>11.7. Требования к оборудованию и безопасности.</w:t>
      </w:r>
    </w:p>
    <w:p w:rsidR="009A5783" w:rsidRPr="009A5783" w:rsidRDefault="009A5783" w:rsidP="009A5783">
      <w:pPr>
        <w:ind w:firstLine="708"/>
        <w:jc w:val="both"/>
        <w:rPr>
          <w:sz w:val="24"/>
          <w:szCs w:val="24"/>
        </w:rPr>
      </w:pPr>
      <w:r w:rsidRPr="009A5783">
        <w:rPr>
          <w:sz w:val="24"/>
          <w:szCs w:val="24"/>
        </w:rPr>
        <w:t xml:space="preserve">Ограждение игровой площадки должно быть высотой не менее 2 метров. Для пространств для выгула допускается высота от 0,7 до 1,5 метра. На ограждении не должно быть </w:t>
      </w:r>
      <w:proofErr w:type="spellStart"/>
      <w:r w:rsidRPr="009A5783">
        <w:rPr>
          <w:sz w:val="24"/>
          <w:szCs w:val="24"/>
        </w:rPr>
        <w:t>травмоопасных</w:t>
      </w:r>
      <w:proofErr w:type="spellEnd"/>
      <w:r w:rsidRPr="009A5783">
        <w:rPr>
          <w:sz w:val="24"/>
          <w:szCs w:val="24"/>
        </w:rPr>
        <w:t xml:space="preserve"> элементов (острых краёв, заусенцев, торчащих креплений). </w:t>
      </w:r>
    </w:p>
    <w:p w:rsidR="009A5783" w:rsidRPr="009A5783" w:rsidRDefault="009A5783" w:rsidP="009A5783">
      <w:pPr>
        <w:ind w:firstLine="708"/>
        <w:jc w:val="both"/>
        <w:rPr>
          <w:sz w:val="24"/>
          <w:szCs w:val="24"/>
        </w:rPr>
      </w:pPr>
      <w:r w:rsidRPr="009A5783">
        <w:rPr>
          <w:sz w:val="24"/>
          <w:szCs w:val="24"/>
        </w:rPr>
        <w:t xml:space="preserve">На входе рекомендуется устраивать тамбур размером не менее 1,5 × 1,5 м с двумя запирающимися калитками. </w:t>
      </w:r>
    </w:p>
    <w:p w:rsidR="009A5783" w:rsidRPr="009A5783" w:rsidRDefault="009A5783" w:rsidP="009A5783">
      <w:pPr>
        <w:ind w:firstLine="708"/>
        <w:jc w:val="both"/>
        <w:rPr>
          <w:sz w:val="24"/>
          <w:szCs w:val="24"/>
        </w:rPr>
      </w:pPr>
      <w:r w:rsidRPr="009A5783">
        <w:rPr>
          <w:sz w:val="24"/>
          <w:szCs w:val="24"/>
        </w:rPr>
        <w:t xml:space="preserve">Все конструкции (скамьи, элементы оборудования) должны быть устойчивыми, антивандальными, без острых углов. </w:t>
      </w:r>
    </w:p>
    <w:p w:rsidR="009A5783" w:rsidRPr="009A5783" w:rsidRDefault="009A5783" w:rsidP="009A5783">
      <w:pPr>
        <w:ind w:firstLine="708"/>
        <w:jc w:val="both"/>
        <w:rPr>
          <w:sz w:val="24"/>
          <w:szCs w:val="24"/>
        </w:rPr>
      </w:pPr>
      <w:r w:rsidRPr="009A5783">
        <w:rPr>
          <w:sz w:val="24"/>
          <w:szCs w:val="24"/>
        </w:rPr>
        <w:t xml:space="preserve">В зоне для самостоятельного воспитания и дрессировки для размещения игрового оборудования рекомендуется использовать сегменты из резиновой крошки (сертифицированной по ГОСТ Р 58725, ГОСТ Р 58726 или ГОСТ Р 72095) толщиной не менее 2 см. </w:t>
      </w:r>
    </w:p>
    <w:p w:rsidR="009A5783" w:rsidRPr="009A5783" w:rsidRDefault="009A5783" w:rsidP="009A5783">
      <w:pPr>
        <w:ind w:firstLine="708"/>
        <w:jc w:val="both"/>
        <w:rPr>
          <w:sz w:val="24"/>
          <w:szCs w:val="24"/>
        </w:rPr>
      </w:pPr>
      <w:r w:rsidRPr="009A5783">
        <w:rPr>
          <w:sz w:val="24"/>
          <w:szCs w:val="24"/>
        </w:rPr>
        <w:t xml:space="preserve">Покрытие в целом должно быть </w:t>
      </w:r>
      <w:proofErr w:type="spellStart"/>
      <w:r w:rsidRPr="009A5783">
        <w:rPr>
          <w:sz w:val="24"/>
          <w:szCs w:val="24"/>
        </w:rPr>
        <w:t>травмобезопасным</w:t>
      </w:r>
      <w:proofErr w:type="spellEnd"/>
      <w:r w:rsidRPr="009A5783">
        <w:rPr>
          <w:sz w:val="24"/>
          <w:szCs w:val="24"/>
        </w:rPr>
        <w:t xml:space="preserve"> (не скользким, не острым, не токсичным, не </w:t>
      </w:r>
      <w:proofErr w:type="spellStart"/>
      <w:r w:rsidRPr="009A5783">
        <w:rPr>
          <w:sz w:val="24"/>
          <w:szCs w:val="24"/>
        </w:rPr>
        <w:t>термоопасным</w:t>
      </w:r>
      <w:proofErr w:type="spellEnd"/>
      <w:r w:rsidRPr="009A5783">
        <w:rPr>
          <w:sz w:val="24"/>
          <w:szCs w:val="24"/>
        </w:rPr>
        <w:t xml:space="preserve">). На поверхности не должно быть мелких деталей, которые собака может проглотить. </w:t>
      </w:r>
    </w:p>
    <w:p w:rsidR="009A5783" w:rsidRPr="009A5783" w:rsidRDefault="009A5783" w:rsidP="009A5783">
      <w:pPr>
        <w:ind w:firstLine="708"/>
        <w:jc w:val="both"/>
        <w:rPr>
          <w:sz w:val="24"/>
          <w:szCs w:val="24"/>
        </w:rPr>
      </w:pPr>
      <w:r w:rsidRPr="009A5783">
        <w:rPr>
          <w:sz w:val="24"/>
          <w:szCs w:val="24"/>
        </w:rPr>
        <w:t xml:space="preserve">На площадке предусматриваются контейнеры для уборки отходов и дозаторы для пакетов. </w:t>
      </w:r>
    </w:p>
    <w:p w:rsidR="009A5783" w:rsidRPr="009A5783" w:rsidRDefault="009A5783" w:rsidP="009A5783">
      <w:pPr>
        <w:ind w:firstLine="708"/>
        <w:jc w:val="both"/>
        <w:rPr>
          <w:sz w:val="24"/>
          <w:szCs w:val="24"/>
        </w:rPr>
      </w:pPr>
      <w:r w:rsidRPr="009A5783">
        <w:rPr>
          <w:sz w:val="24"/>
          <w:szCs w:val="24"/>
        </w:rPr>
        <w:t xml:space="preserve">При возможности обустраиваются точки для мытья лап. </w:t>
      </w:r>
    </w:p>
    <w:p w:rsidR="009A5783" w:rsidRPr="009A5783" w:rsidRDefault="009A5783" w:rsidP="009A5783">
      <w:pPr>
        <w:ind w:firstLine="708"/>
        <w:jc w:val="both"/>
        <w:rPr>
          <w:sz w:val="24"/>
          <w:szCs w:val="24"/>
        </w:rPr>
      </w:pPr>
      <w:r w:rsidRPr="009A5783">
        <w:rPr>
          <w:sz w:val="24"/>
          <w:szCs w:val="24"/>
        </w:rPr>
        <w:t xml:space="preserve">Обеспечивается круглосуточное освещение. </w:t>
      </w:r>
    </w:p>
    <w:p w:rsidR="009A5783" w:rsidRPr="009A5783" w:rsidRDefault="009A5783" w:rsidP="009A5783">
      <w:pPr>
        <w:ind w:firstLine="708"/>
        <w:jc w:val="both"/>
        <w:rPr>
          <w:sz w:val="24"/>
          <w:szCs w:val="24"/>
        </w:rPr>
      </w:pPr>
      <w:r w:rsidRPr="009A5783">
        <w:rPr>
          <w:sz w:val="24"/>
          <w:szCs w:val="24"/>
        </w:rPr>
        <w:t xml:space="preserve">Предусматривается контрастная визуальная навигация и нескользкие пешеходные дорожки для обеспечения доступности маломобильных граждан. </w:t>
      </w:r>
    </w:p>
    <w:p w:rsidR="009A5783" w:rsidRPr="009A5783" w:rsidRDefault="009A5783" w:rsidP="009A5783">
      <w:pPr>
        <w:ind w:firstLine="708"/>
        <w:jc w:val="both"/>
        <w:rPr>
          <w:sz w:val="24"/>
          <w:szCs w:val="24"/>
        </w:rPr>
      </w:pPr>
      <w:r w:rsidRPr="009A5783">
        <w:rPr>
          <w:sz w:val="24"/>
          <w:szCs w:val="24"/>
        </w:rPr>
        <w:t>11.8. Содержание площадок.</w:t>
      </w:r>
    </w:p>
    <w:p w:rsidR="009A5783" w:rsidRPr="009A5783" w:rsidRDefault="009A5783" w:rsidP="009A5783">
      <w:pPr>
        <w:ind w:firstLine="708"/>
        <w:jc w:val="both"/>
        <w:rPr>
          <w:sz w:val="24"/>
          <w:szCs w:val="24"/>
        </w:rPr>
      </w:pPr>
      <w:r w:rsidRPr="009A5783">
        <w:rPr>
          <w:sz w:val="24"/>
          <w:szCs w:val="24"/>
        </w:rPr>
        <w:t xml:space="preserve">- Ежедневные работы: очистка урн, подметание зон для владельцев и входной зоны, осмотр площадки на предмет ядовитых приманок и иных опасных предметов. </w:t>
      </w:r>
    </w:p>
    <w:p w:rsidR="009A5783" w:rsidRPr="009A5783" w:rsidRDefault="009A5783" w:rsidP="009A5783">
      <w:pPr>
        <w:ind w:firstLine="708"/>
        <w:jc w:val="both"/>
        <w:rPr>
          <w:sz w:val="24"/>
          <w:szCs w:val="24"/>
        </w:rPr>
      </w:pPr>
      <w:r w:rsidRPr="009A5783">
        <w:rPr>
          <w:sz w:val="24"/>
          <w:szCs w:val="24"/>
        </w:rPr>
        <w:t xml:space="preserve">- Еженедельные работы: своевременный ремонт оборудования и препятствий. </w:t>
      </w:r>
    </w:p>
    <w:p w:rsidR="009A5783" w:rsidRPr="009A5783" w:rsidRDefault="009A5783" w:rsidP="009A5783">
      <w:pPr>
        <w:ind w:firstLine="708"/>
        <w:jc w:val="both"/>
        <w:rPr>
          <w:sz w:val="24"/>
          <w:szCs w:val="24"/>
        </w:rPr>
      </w:pPr>
      <w:r w:rsidRPr="009A5783">
        <w:rPr>
          <w:sz w:val="24"/>
          <w:szCs w:val="24"/>
        </w:rPr>
        <w:t xml:space="preserve">- Сезонные работы: в зимнее время — регулярная очистка от снега и обработка подходных путей безопасными для животных </w:t>
      </w:r>
      <w:proofErr w:type="spellStart"/>
      <w:r w:rsidRPr="009A5783">
        <w:rPr>
          <w:sz w:val="24"/>
          <w:szCs w:val="24"/>
        </w:rPr>
        <w:t>противогололёдными</w:t>
      </w:r>
      <w:proofErr w:type="spellEnd"/>
      <w:r w:rsidRPr="009A5783">
        <w:rPr>
          <w:sz w:val="24"/>
          <w:szCs w:val="24"/>
        </w:rPr>
        <w:t xml:space="preserve"> средствами (например, песком). Недопустимо использование химических и солевых средств, а также складирование снега внутри периметра площадки. </w:t>
      </w:r>
    </w:p>
    <w:p w:rsidR="009A5783" w:rsidRPr="009A5783" w:rsidRDefault="009A5783" w:rsidP="009A5783">
      <w:pPr>
        <w:ind w:firstLine="708"/>
        <w:jc w:val="both"/>
        <w:rPr>
          <w:sz w:val="24"/>
          <w:szCs w:val="24"/>
        </w:rPr>
      </w:pPr>
      <w:r w:rsidRPr="009A5783">
        <w:rPr>
          <w:sz w:val="24"/>
          <w:szCs w:val="24"/>
        </w:rPr>
        <w:t xml:space="preserve">Дезинфекция территории, оборудования и препятствий проводится по мере необходимости, но не реже одного раза в 6 месяцев. </w:t>
      </w:r>
    </w:p>
    <w:p w:rsidR="009A5783" w:rsidRPr="009A5783" w:rsidRDefault="009A5783" w:rsidP="009A5783">
      <w:pPr>
        <w:ind w:firstLine="708"/>
        <w:jc w:val="both"/>
        <w:rPr>
          <w:sz w:val="24"/>
          <w:szCs w:val="24"/>
        </w:rPr>
      </w:pPr>
      <w:r w:rsidRPr="009A5783">
        <w:rPr>
          <w:sz w:val="24"/>
          <w:szCs w:val="24"/>
        </w:rPr>
        <w:t xml:space="preserve">11.9. При планировании новых территорий общего пользования площадь площадок рассчитывается с учётом числа жителей и собак. Например, общая площадь мест для выгула в жилом комплексе должна обеспечивать возможность единовременного нахождения не менее 10% от общего числа собак, потенциально живущих на этой территории, из расчёта примерно 4 м² на одну собаку. </w:t>
      </w:r>
    </w:p>
    <w:p w:rsidR="009A5783" w:rsidRDefault="009A5783" w:rsidP="009A5783">
      <w:pPr>
        <w:ind w:firstLine="708"/>
        <w:jc w:val="both"/>
        <w:rPr>
          <w:sz w:val="24"/>
          <w:szCs w:val="24"/>
        </w:rPr>
      </w:pPr>
      <w:r w:rsidRPr="009A5783">
        <w:rPr>
          <w:sz w:val="24"/>
          <w:szCs w:val="24"/>
        </w:rPr>
        <w:t>11.10. Контроль за соблюдением требований настоящего раздела осуществляется уполномоченными органами администрации Осинниковского городского округа в рамках муниципального контроля в сфере благоустройства.».</w:t>
      </w:r>
    </w:p>
    <w:p w:rsidR="00A44B24" w:rsidRDefault="009A5783" w:rsidP="00A44B24">
      <w:pPr>
        <w:ind w:firstLine="708"/>
        <w:jc w:val="both"/>
        <w:rPr>
          <w:sz w:val="24"/>
          <w:szCs w:val="24"/>
        </w:rPr>
      </w:pPr>
      <w:r>
        <w:rPr>
          <w:sz w:val="24"/>
          <w:szCs w:val="24"/>
        </w:rPr>
        <w:t xml:space="preserve">1.6. </w:t>
      </w:r>
      <w:r w:rsidR="00A44B24">
        <w:rPr>
          <w:sz w:val="24"/>
          <w:szCs w:val="24"/>
        </w:rPr>
        <w:t>Пункт 16.7.6 Правил дополнить абзацем следующего содержания:</w:t>
      </w:r>
    </w:p>
    <w:p w:rsidR="00A44B24" w:rsidRDefault="00A44B24" w:rsidP="00A44B24">
      <w:pPr>
        <w:tabs>
          <w:tab w:val="left" w:pos="1540"/>
        </w:tabs>
        <w:ind w:firstLine="708"/>
        <w:jc w:val="both"/>
        <w:rPr>
          <w:sz w:val="24"/>
          <w:szCs w:val="24"/>
        </w:rPr>
      </w:pPr>
      <w:r>
        <w:rPr>
          <w:sz w:val="24"/>
          <w:szCs w:val="24"/>
        </w:rPr>
        <w:t>«</w:t>
      </w:r>
      <w:r w:rsidRPr="00A44B24">
        <w:rPr>
          <w:sz w:val="24"/>
          <w:szCs w:val="24"/>
        </w:rPr>
        <w:t>размещение транспортных средств (прицепов к ним) способом, исключающим возможность подъезда к месту (площадке) накопления твердых бытовых отходов (в том числе крупногабаритных) отходов специализированной техники (мусоровоза) для сбора и вывоза твердых коммунальных (в том числе крупногабаритных) отходов.</w:t>
      </w:r>
      <w:r>
        <w:rPr>
          <w:sz w:val="24"/>
          <w:szCs w:val="24"/>
        </w:rPr>
        <w:t>».</w:t>
      </w:r>
    </w:p>
    <w:p w:rsidR="0048611B" w:rsidRDefault="009A5783" w:rsidP="009A5783">
      <w:pPr>
        <w:tabs>
          <w:tab w:val="left" w:pos="1540"/>
        </w:tabs>
        <w:ind w:firstLine="708"/>
        <w:jc w:val="both"/>
        <w:rPr>
          <w:sz w:val="24"/>
          <w:szCs w:val="24"/>
        </w:rPr>
      </w:pPr>
      <w:r>
        <w:rPr>
          <w:sz w:val="24"/>
          <w:szCs w:val="24"/>
        </w:rPr>
        <w:t>1.7</w:t>
      </w:r>
      <w:r w:rsidR="00A44B24">
        <w:rPr>
          <w:sz w:val="24"/>
          <w:szCs w:val="24"/>
        </w:rPr>
        <w:t>.</w:t>
      </w:r>
      <w:r w:rsidR="00363659">
        <w:rPr>
          <w:sz w:val="24"/>
          <w:szCs w:val="24"/>
        </w:rPr>
        <w:t>Пункт 24.1 Правил изложить в следующей редакции:</w:t>
      </w:r>
    </w:p>
    <w:p w:rsidR="00363659" w:rsidRPr="00363659" w:rsidRDefault="00363659" w:rsidP="00363659">
      <w:pPr>
        <w:tabs>
          <w:tab w:val="left" w:pos="1540"/>
        </w:tabs>
        <w:ind w:firstLine="708"/>
        <w:jc w:val="both"/>
        <w:rPr>
          <w:sz w:val="24"/>
          <w:szCs w:val="24"/>
        </w:rPr>
      </w:pPr>
      <w:r>
        <w:rPr>
          <w:sz w:val="24"/>
          <w:szCs w:val="24"/>
        </w:rPr>
        <w:t>«24</w:t>
      </w:r>
      <w:r w:rsidRPr="00363659">
        <w:rPr>
          <w:sz w:val="24"/>
          <w:szCs w:val="24"/>
        </w:rPr>
        <w:t>.1.</w:t>
      </w:r>
      <w:r>
        <w:rPr>
          <w:sz w:val="24"/>
          <w:szCs w:val="24"/>
        </w:rPr>
        <w:t>1.</w:t>
      </w:r>
      <w:r w:rsidRPr="00363659">
        <w:rPr>
          <w:sz w:val="24"/>
          <w:szCs w:val="24"/>
        </w:rPr>
        <w:t xml:space="preserve"> Размещение (стоянка) </w:t>
      </w:r>
      <w:r>
        <w:rPr>
          <w:sz w:val="24"/>
          <w:szCs w:val="24"/>
        </w:rPr>
        <w:t xml:space="preserve">средстве индивидуальной мобильности (далее – </w:t>
      </w:r>
      <w:r w:rsidRPr="00363659">
        <w:rPr>
          <w:sz w:val="24"/>
          <w:szCs w:val="24"/>
        </w:rPr>
        <w:t>СИМ</w:t>
      </w:r>
      <w:r>
        <w:rPr>
          <w:sz w:val="24"/>
          <w:szCs w:val="24"/>
        </w:rPr>
        <w:t>)</w:t>
      </w:r>
      <w:r w:rsidRPr="00363659">
        <w:rPr>
          <w:sz w:val="24"/>
          <w:szCs w:val="24"/>
        </w:rPr>
        <w:t xml:space="preserve">, в том числе используемых в предпринимательской деятельности по предоставлению их в аренду (временное пользование, прокат и т.д.), осуществляется на специально обозначенных местах, определяемых нормативным правовым актом администрации </w:t>
      </w:r>
      <w:r>
        <w:rPr>
          <w:sz w:val="24"/>
          <w:szCs w:val="24"/>
        </w:rPr>
        <w:t>Осинниковского городского округа</w:t>
      </w:r>
      <w:r w:rsidRPr="00363659">
        <w:rPr>
          <w:sz w:val="24"/>
          <w:szCs w:val="24"/>
        </w:rPr>
        <w:t>, а также способом, не создающим помехи движущимся по тротуару пешеходам и (или) препятствия для уборки</w:t>
      </w:r>
      <w:r>
        <w:rPr>
          <w:sz w:val="24"/>
          <w:szCs w:val="24"/>
        </w:rPr>
        <w:t xml:space="preserve"> территории общего пользования.</w:t>
      </w:r>
    </w:p>
    <w:p w:rsidR="00363659" w:rsidRPr="00363659" w:rsidRDefault="00363659" w:rsidP="00363659">
      <w:pPr>
        <w:tabs>
          <w:tab w:val="left" w:pos="1540"/>
        </w:tabs>
        <w:ind w:firstLine="708"/>
        <w:jc w:val="both"/>
        <w:rPr>
          <w:sz w:val="24"/>
          <w:szCs w:val="24"/>
        </w:rPr>
      </w:pPr>
      <w:r>
        <w:rPr>
          <w:sz w:val="24"/>
          <w:szCs w:val="24"/>
        </w:rPr>
        <w:lastRenderedPageBreak/>
        <w:t>24.1</w:t>
      </w:r>
      <w:r w:rsidRPr="00363659">
        <w:rPr>
          <w:sz w:val="24"/>
          <w:szCs w:val="24"/>
        </w:rPr>
        <w:t>.</w:t>
      </w:r>
      <w:r>
        <w:rPr>
          <w:sz w:val="24"/>
          <w:szCs w:val="24"/>
        </w:rPr>
        <w:t>2.</w:t>
      </w:r>
      <w:r w:rsidRPr="00363659">
        <w:rPr>
          <w:sz w:val="24"/>
          <w:szCs w:val="24"/>
        </w:rPr>
        <w:t xml:space="preserve"> Требования к м</w:t>
      </w:r>
      <w:r>
        <w:rPr>
          <w:sz w:val="24"/>
          <w:szCs w:val="24"/>
        </w:rPr>
        <w:t>естам размещения (стоянки) СИМ:</w:t>
      </w:r>
    </w:p>
    <w:p w:rsidR="00363659" w:rsidRPr="00363659" w:rsidRDefault="00363659" w:rsidP="00363659">
      <w:pPr>
        <w:tabs>
          <w:tab w:val="left" w:pos="1540"/>
        </w:tabs>
        <w:ind w:firstLine="708"/>
        <w:jc w:val="both"/>
        <w:rPr>
          <w:sz w:val="24"/>
          <w:szCs w:val="24"/>
        </w:rPr>
      </w:pPr>
      <w:r w:rsidRPr="00363659">
        <w:rPr>
          <w:sz w:val="24"/>
          <w:szCs w:val="24"/>
        </w:rPr>
        <w:t>1) места размещения (стоянки) СИМ (далее - места стоянки) могут располагаться только на участках с жестким покрытием;</w:t>
      </w:r>
    </w:p>
    <w:p w:rsidR="00363659" w:rsidRPr="00363659" w:rsidRDefault="00363659" w:rsidP="00363659">
      <w:pPr>
        <w:tabs>
          <w:tab w:val="left" w:pos="1540"/>
        </w:tabs>
        <w:ind w:firstLine="708"/>
        <w:jc w:val="both"/>
        <w:rPr>
          <w:sz w:val="24"/>
          <w:szCs w:val="24"/>
        </w:rPr>
      </w:pPr>
      <w:r w:rsidRPr="00363659">
        <w:rPr>
          <w:sz w:val="24"/>
          <w:szCs w:val="24"/>
        </w:rPr>
        <w:t>2) места стоянки должны быть удалены от элементов благоустройства (ограждения и др.) на расстояние, позволяющее обеспечить их надлежащее содержание;</w:t>
      </w:r>
    </w:p>
    <w:p w:rsidR="00363659" w:rsidRPr="00363659" w:rsidRDefault="00363659" w:rsidP="00363659">
      <w:pPr>
        <w:tabs>
          <w:tab w:val="left" w:pos="1540"/>
        </w:tabs>
        <w:ind w:firstLine="708"/>
        <w:jc w:val="both"/>
        <w:rPr>
          <w:sz w:val="24"/>
          <w:szCs w:val="24"/>
        </w:rPr>
      </w:pPr>
      <w:r w:rsidRPr="00363659">
        <w:rPr>
          <w:sz w:val="24"/>
          <w:szCs w:val="24"/>
        </w:rPr>
        <w:t>3) места стоянки должны быть выделены разметкой;</w:t>
      </w:r>
    </w:p>
    <w:p w:rsidR="00363659" w:rsidRPr="00363659" w:rsidRDefault="00363659" w:rsidP="00363659">
      <w:pPr>
        <w:tabs>
          <w:tab w:val="left" w:pos="1540"/>
        </w:tabs>
        <w:ind w:firstLine="708"/>
        <w:jc w:val="both"/>
        <w:rPr>
          <w:sz w:val="24"/>
          <w:szCs w:val="24"/>
        </w:rPr>
      </w:pPr>
      <w:r w:rsidRPr="00363659">
        <w:rPr>
          <w:sz w:val="24"/>
          <w:szCs w:val="24"/>
        </w:rPr>
        <w:t>4) разметка мест стоянки должна быть нанесена таким образом, чтобы:</w:t>
      </w:r>
    </w:p>
    <w:p w:rsidR="00363659" w:rsidRPr="00363659" w:rsidRDefault="00363659" w:rsidP="00363659">
      <w:pPr>
        <w:tabs>
          <w:tab w:val="left" w:pos="1540"/>
        </w:tabs>
        <w:ind w:firstLine="708"/>
        <w:jc w:val="both"/>
        <w:rPr>
          <w:sz w:val="24"/>
          <w:szCs w:val="24"/>
        </w:rPr>
      </w:pPr>
      <w:r w:rsidRPr="00363659">
        <w:rPr>
          <w:sz w:val="24"/>
          <w:szCs w:val="24"/>
        </w:rPr>
        <w:t xml:space="preserve">а) пользователь мог беспрепятственно попасть к СИМ, не создавая помех другим участникам </w:t>
      </w:r>
      <w:proofErr w:type="spellStart"/>
      <w:r w:rsidRPr="00363659">
        <w:rPr>
          <w:sz w:val="24"/>
          <w:szCs w:val="24"/>
        </w:rPr>
        <w:t>велопешеходного</w:t>
      </w:r>
      <w:proofErr w:type="spellEnd"/>
      <w:r w:rsidRPr="00363659">
        <w:rPr>
          <w:sz w:val="24"/>
          <w:szCs w:val="24"/>
        </w:rPr>
        <w:t xml:space="preserve"> движения и не выходя на участки зеленых насаждений и открытый грунт;</w:t>
      </w:r>
    </w:p>
    <w:p w:rsidR="00363659" w:rsidRPr="00363659" w:rsidRDefault="00363659" w:rsidP="00363659">
      <w:pPr>
        <w:tabs>
          <w:tab w:val="left" w:pos="1540"/>
        </w:tabs>
        <w:ind w:firstLine="708"/>
        <w:jc w:val="both"/>
        <w:rPr>
          <w:sz w:val="24"/>
          <w:szCs w:val="24"/>
        </w:rPr>
      </w:pPr>
      <w:r w:rsidRPr="00363659">
        <w:rPr>
          <w:sz w:val="24"/>
          <w:szCs w:val="24"/>
        </w:rPr>
        <w:t>б) ширина доступной (свободной) для пешеходов части составляла не менее 2,5 метров;</w:t>
      </w:r>
    </w:p>
    <w:p w:rsidR="00363659" w:rsidRPr="00363659" w:rsidRDefault="00363659" w:rsidP="00363659">
      <w:pPr>
        <w:tabs>
          <w:tab w:val="left" w:pos="1540"/>
        </w:tabs>
        <w:ind w:firstLine="708"/>
        <w:jc w:val="both"/>
        <w:rPr>
          <w:sz w:val="24"/>
          <w:szCs w:val="24"/>
        </w:rPr>
      </w:pPr>
      <w:r w:rsidRPr="00363659">
        <w:rPr>
          <w:sz w:val="24"/>
          <w:szCs w:val="24"/>
        </w:rPr>
        <w:t>5) при определении мест стоянки исключается их размещение:</w:t>
      </w:r>
    </w:p>
    <w:p w:rsidR="00363659" w:rsidRPr="00363659" w:rsidRDefault="00363659" w:rsidP="00363659">
      <w:pPr>
        <w:tabs>
          <w:tab w:val="left" w:pos="1540"/>
        </w:tabs>
        <w:ind w:firstLine="708"/>
        <w:jc w:val="both"/>
        <w:rPr>
          <w:sz w:val="24"/>
          <w:szCs w:val="24"/>
        </w:rPr>
      </w:pPr>
      <w:r w:rsidRPr="00363659">
        <w:rPr>
          <w:sz w:val="24"/>
          <w:szCs w:val="24"/>
        </w:rPr>
        <w:t>а) в арках зданий, на газонах, цветниках, иных озелененных территориях общего пользования;</w:t>
      </w:r>
    </w:p>
    <w:p w:rsidR="00363659" w:rsidRPr="00363659" w:rsidRDefault="00363659" w:rsidP="00363659">
      <w:pPr>
        <w:tabs>
          <w:tab w:val="left" w:pos="1540"/>
        </w:tabs>
        <w:ind w:firstLine="708"/>
        <w:jc w:val="both"/>
        <w:rPr>
          <w:sz w:val="24"/>
          <w:szCs w:val="24"/>
        </w:rPr>
      </w:pPr>
      <w:r w:rsidRPr="00363659">
        <w:rPr>
          <w:sz w:val="24"/>
          <w:szCs w:val="24"/>
        </w:rPr>
        <w:t>б) на детских площадках, площадках отдыха, спортивных площадках;</w:t>
      </w:r>
    </w:p>
    <w:p w:rsidR="00363659" w:rsidRPr="00363659" w:rsidRDefault="00363659" w:rsidP="00363659">
      <w:pPr>
        <w:tabs>
          <w:tab w:val="left" w:pos="1540"/>
        </w:tabs>
        <w:ind w:firstLine="708"/>
        <w:jc w:val="both"/>
        <w:rPr>
          <w:sz w:val="24"/>
          <w:szCs w:val="24"/>
        </w:rPr>
      </w:pPr>
      <w:r w:rsidRPr="00363659">
        <w:rPr>
          <w:sz w:val="24"/>
          <w:szCs w:val="24"/>
        </w:rPr>
        <w:t>в) на проезжей части, парковках и других объектах дорожного сервиса;</w:t>
      </w:r>
    </w:p>
    <w:p w:rsidR="00363659" w:rsidRPr="00363659" w:rsidRDefault="00363659" w:rsidP="00363659">
      <w:pPr>
        <w:tabs>
          <w:tab w:val="left" w:pos="1540"/>
        </w:tabs>
        <w:ind w:firstLine="708"/>
        <w:jc w:val="both"/>
        <w:rPr>
          <w:sz w:val="24"/>
          <w:szCs w:val="24"/>
        </w:rPr>
      </w:pPr>
      <w:r w:rsidRPr="00363659">
        <w:rPr>
          <w:sz w:val="24"/>
          <w:szCs w:val="24"/>
        </w:rPr>
        <w:t>г) в местах, где такое размещение может создать препятствия для движения пешеходов и автомобильного транспорта;</w:t>
      </w:r>
    </w:p>
    <w:p w:rsidR="00363659" w:rsidRPr="00363659" w:rsidRDefault="00363659" w:rsidP="00363659">
      <w:pPr>
        <w:tabs>
          <w:tab w:val="left" w:pos="1540"/>
        </w:tabs>
        <w:ind w:firstLine="708"/>
        <w:jc w:val="both"/>
        <w:rPr>
          <w:sz w:val="24"/>
          <w:szCs w:val="24"/>
        </w:rPr>
      </w:pPr>
      <w:r w:rsidRPr="00363659">
        <w:rPr>
          <w:sz w:val="24"/>
          <w:szCs w:val="24"/>
        </w:rPr>
        <w:t>д) на остановочных пунктах и ближе 10 метров от остановочных пунктов пассажирского транспорта, а также в границах посадочных площадок;</w:t>
      </w:r>
    </w:p>
    <w:p w:rsidR="00363659" w:rsidRPr="00363659" w:rsidRDefault="00363659" w:rsidP="00363659">
      <w:pPr>
        <w:tabs>
          <w:tab w:val="left" w:pos="1540"/>
        </w:tabs>
        <w:ind w:firstLine="708"/>
        <w:jc w:val="both"/>
        <w:rPr>
          <w:sz w:val="24"/>
          <w:szCs w:val="24"/>
        </w:rPr>
      </w:pPr>
      <w:r w:rsidRPr="00363659">
        <w:rPr>
          <w:sz w:val="24"/>
          <w:szCs w:val="24"/>
        </w:rPr>
        <w:t xml:space="preserve">е) на велосипедных и </w:t>
      </w:r>
      <w:proofErr w:type="spellStart"/>
      <w:r w:rsidRPr="00363659">
        <w:rPr>
          <w:sz w:val="24"/>
          <w:szCs w:val="24"/>
        </w:rPr>
        <w:t>велопешеходных</w:t>
      </w:r>
      <w:proofErr w:type="spellEnd"/>
      <w:r w:rsidRPr="00363659">
        <w:rPr>
          <w:sz w:val="24"/>
          <w:szCs w:val="24"/>
        </w:rPr>
        <w:t xml:space="preserve"> дорожках;</w:t>
      </w:r>
    </w:p>
    <w:p w:rsidR="00363659" w:rsidRPr="00363659" w:rsidRDefault="00363659" w:rsidP="00363659">
      <w:pPr>
        <w:tabs>
          <w:tab w:val="left" w:pos="1540"/>
        </w:tabs>
        <w:ind w:firstLine="708"/>
        <w:jc w:val="both"/>
        <w:rPr>
          <w:sz w:val="24"/>
          <w:szCs w:val="24"/>
        </w:rPr>
      </w:pPr>
      <w:r w:rsidRPr="00363659">
        <w:rPr>
          <w:sz w:val="24"/>
          <w:szCs w:val="24"/>
        </w:rPr>
        <w:t>ж) на тротуарах, пешеходных дорожках, если ширина прохода составляет менее 2,5 метров;</w:t>
      </w:r>
    </w:p>
    <w:p w:rsidR="00363659" w:rsidRPr="00363659" w:rsidRDefault="00363659" w:rsidP="00363659">
      <w:pPr>
        <w:tabs>
          <w:tab w:val="left" w:pos="1540"/>
        </w:tabs>
        <w:ind w:firstLine="708"/>
        <w:jc w:val="both"/>
        <w:rPr>
          <w:sz w:val="24"/>
          <w:szCs w:val="24"/>
        </w:rPr>
      </w:pPr>
      <w:r w:rsidRPr="00363659">
        <w:rPr>
          <w:sz w:val="24"/>
          <w:szCs w:val="24"/>
        </w:rPr>
        <w:t>з) на открытом грунте;</w:t>
      </w:r>
    </w:p>
    <w:p w:rsidR="00363659" w:rsidRPr="00363659" w:rsidRDefault="00363659" w:rsidP="00363659">
      <w:pPr>
        <w:tabs>
          <w:tab w:val="left" w:pos="1540"/>
        </w:tabs>
        <w:ind w:firstLine="708"/>
        <w:jc w:val="both"/>
        <w:rPr>
          <w:sz w:val="24"/>
          <w:szCs w:val="24"/>
        </w:rPr>
      </w:pPr>
      <w:r w:rsidRPr="00363659">
        <w:rPr>
          <w:sz w:val="24"/>
          <w:szCs w:val="24"/>
        </w:rPr>
        <w:t>и) ближе 10 метров от мест въезда и выезда с прилегающих и дворовых территорий, жилых зон;</w:t>
      </w:r>
    </w:p>
    <w:p w:rsidR="00363659" w:rsidRPr="00363659" w:rsidRDefault="007A633F" w:rsidP="00363659">
      <w:pPr>
        <w:tabs>
          <w:tab w:val="left" w:pos="1540"/>
        </w:tabs>
        <w:ind w:firstLine="708"/>
        <w:jc w:val="both"/>
        <w:rPr>
          <w:sz w:val="24"/>
          <w:szCs w:val="24"/>
        </w:rPr>
      </w:pPr>
      <w:r>
        <w:rPr>
          <w:sz w:val="24"/>
          <w:szCs w:val="24"/>
        </w:rPr>
        <w:t xml:space="preserve">к) ближе 5 </w:t>
      </w:r>
      <w:r w:rsidR="00363659" w:rsidRPr="00363659">
        <w:rPr>
          <w:sz w:val="24"/>
          <w:szCs w:val="24"/>
        </w:rPr>
        <w:t>метров от наземных пешеходных переходов;</w:t>
      </w:r>
    </w:p>
    <w:p w:rsidR="00363659" w:rsidRPr="00363659" w:rsidRDefault="007A633F" w:rsidP="00363659">
      <w:pPr>
        <w:tabs>
          <w:tab w:val="left" w:pos="1540"/>
        </w:tabs>
        <w:ind w:firstLine="708"/>
        <w:jc w:val="both"/>
        <w:rPr>
          <w:sz w:val="24"/>
          <w:szCs w:val="24"/>
        </w:rPr>
      </w:pPr>
      <w:r>
        <w:rPr>
          <w:sz w:val="24"/>
          <w:szCs w:val="24"/>
        </w:rPr>
        <w:t>л</w:t>
      </w:r>
      <w:r w:rsidR="00363659" w:rsidRPr="00363659">
        <w:rPr>
          <w:sz w:val="24"/>
          <w:szCs w:val="24"/>
        </w:rPr>
        <w:t>) вдоль трамвайных линий ближе 10 метров;</w:t>
      </w:r>
    </w:p>
    <w:p w:rsidR="00363659" w:rsidRPr="00363659" w:rsidRDefault="007A633F" w:rsidP="00363659">
      <w:pPr>
        <w:tabs>
          <w:tab w:val="left" w:pos="1540"/>
        </w:tabs>
        <w:ind w:firstLine="708"/>
        <w:jc w:val="both"/>
        <w:rPr>
          <w:sz w:val="24"/>
          <w:szCs w:val="24"/>
        </w:rPr>
      </w:pPr>
      <w:r>
        <w:rPr>
          <w:sz w:val="24"/>
          <w:szCs w:val="24"/>
        </w:rPr>
        <w:t>м</w:t>
      </w:r>
      <w:bookmarkStart w:id="0" w:name="_GoBack"/>
      <w:bookmarkEnd w:id="0"/>
      <w:r w:rsidR="00363659" w:rsidRPr="00363659">
        <w:rPr>
          <w:sz w:val="24"/>
          <w:szCs w:val="24"/>
        </w:rPr>
        <w:t>) в иных местах, установленных законодательством.</w:t>
      </w:r>
    </w:p>
    <w:p w:rsidR="00363659" w:rsidRPr="00363659" w:rsidRDefault="00363659" w:rsidP="00363659">
      <w:pPr>
        <w:tabs>
          <w:tab w:val="left" w:pos="1540"/>
        </w:tabs>
        <w:ind w:firstLine="708"/>
        <w:jc w:val="both"/>
        <w:rPr>
          <w:sz w:val="24"/>
          <w:szCs w:val="24"/>
        </w:rPr>
      </w:pPr>
      <w:r w:rsidRPr="00363659">
        <w:rPr>
          <w:sz w:val="24"/>
          <w:szCs w:val="24"/>
        </w:rPr>
        <w:t>2</w:t>
      </w:r>
      <w:r>
        <w:rPr>
          <w:sz w:val="24"/>
          <w:szCs w:val="24"/>
        </w:rPr>
        <w:t>4</w:t>
      </w:r>
      <w:r w:rsidRPr="00363659">
        <w:rPr>
          <w:sz w:val="24"/>
          <w:szCs w:val="24"/>
        </w:rPr>
        <w:t>.</w:t>
      </w:r>
      <w:r>
        <w:rPr>
          <w:sz w:val="24"/>
          <w:szCs w:val="24"/>
        </w:rPr>
        <w:t>1.3</w:t>
      </w:r>
      <w:r w:rsidRPr="00363659">
        <w:rPr>
          <w:sz w:val="24"/>
          <w:szCs w:val="24"/>
        </w:rPr>
        <w:t>. СИМ не должны препятствовать нормальному передвижению пешеходов, велосипедистов и других участников дорожного движения.</w:t>
      </w:r>
    </w:p>
    <w:p w:rsidR="00363659" w:rsidRPr="00363659" w:rsidRDefault="00363659" w:rsidP="00363659">
      <w:pPr>
        <w:tabs>
          <w:tab w:val="left" w:pos="1540"/>
        </w:tabs>
        <w:ind w:firstLine="708"/>
        <w:jc w:val="both"/>
        <w:rPr>
          <w:sz w:val="24"/>
          <w:szCs w:val="24"/>
        </w:rPr>
      </w:pPr>
      <w:r w:rsidRPr="00363659">
        <w:rPr>
          <w:sz w:val="24"/>
          <w:szCs w:val="24"/>
        </w:rPr>
        <w:t>СИМ должны стоять на подножке, не опираясь на объекты уличной инфраструктуры (дорожные, тротуарные, декоративные ограждения, перила, указатели, телефонные или фонарные столбы) и другие предметы, не пр</w:t>
      </w:r>
      <w:r>
        <w:rPr>
          <w:sz w:val="24"/>
          <w:szCs w:val="24"/>
        </w:rPr>
        <w:t>едназначенные для парковки СИМ.</w:t>
      </w:r>
    </w:p>
    <w:p w:rsidR="00363659" w:rsidRPr="00363659" w:rsidRDefault="00363659" w:rsidP="00363659">
      <w:pPr>
        <w:tabs>
          <w:tab w:val="left" w:pos="1540"/>
        </w:tabs>
        <w:ind w:firstLine="708"/>
        <w:jc w:val="both"/>
        <w:rPr>
          <w:sz w:val="24"/>
          <w:szCs w:val="24"/>
        </w:rPr>
      </w:pPr>
      <w:r w:rsidRPr="00363659">
        <w:rPr>
          <w:sz w:val="24"/>
          <w:szCs w:val="24"/>
        </w:rPr>
        <w:t>2</w:t>
      </w:r>
      <w:r>
        <w:rPr>
          <w:sz w:val="24"/>
          <w:szCs w:val="24"/>
        </w:rPr>
        <w:t>4</w:t>
      </w:r>
      <w:r w:rsidRPr="00363659">
        <w:rPr>
          <w:sz w:val="24"/>
          <w:szCs w:val="24"/>
        </w:rPr>
        <w:t>.</w:t>
      </w:r>
      <w:r>
        <w:rPr>
          <w:sz w:val="24"/>
          <w:szCs w:val="24"/>
        </w:rPr>
        <w:t>1</w:t>
      </w:r>
      <w:r w:rsidRPr="00363659">
        <w:rPr>
          <w:sz w:val="24"/>
          <w:szCs w:val="24"/>
        </w:rPr>
        <w:t xml:space="preserve">.4. Размещение СИМ вне специально обозначенных мест, определяемых в соответствии с пунктом </w:t>
      </w:r>
      <w:r>
        <w:rPr>
          <w:sz w:val="24"/>
          <w:szCs w:val="24"/>
        </w:rPr>
        <w:t>24.1</w:t>
      </w:r>
      <w:r w:rsidRPr="00363659">
        <w:rPr>
          <w:sz w:val="24"/>
          <w:szCs w:val="24"/>
        </w:rPr>
        <w:t>.1 настоящего подраздела, а также способом, создающим помехи движущимся по тротуару пешеходам и (или) препятствия для уборки территории общего пользования, влечет административную ответственность, установленную Законом Кемеровской области от 16.06.2006 N 89-ОЗ "Об административных правонарушениях в Кемеров</w:t>
      </w:r>
      <w:r>
        <w:rPr>
          <w:sz w:val="24"/>
          <w:szCs w:val="24"/>
        </w:rPr>
        <w:t>ской области".</w:t>
      </w:r>
    </w:p>
    <w:p w:rsidR="00363659" w:rsidRPr="00363659" w:rsidRDefault="00363659" w:rsidP="00363659">
      <w:pPr>
        <w:tabs>
          <w:tab w:val="left" w:pos="1540"/>
        </w:tabs>
        <w:ind w:firstLine="708"/>
        <w:jc w:val="both"/>
        <w:rPr>
          <w:sz w:val="24"/>
          <w:szCs w:val="24"/>
        </w:rPr>
      </w:pPr>
      <w:r w:rsidRPr="00363659">
        <w:rPr>
          <w:sz w:val="24"/>
          <w:szCs w:val="24"/>
        </w:rPr>
        <w:t>СИМ, размещенное (оставленное) вне специально обозначенного места, подлежит выявлению и перемещению в п</w:t>
      </w:r>
      <w:r>
        <w:rPr>
          <w:sz w:val="24"/>
          <w:szCs w:val="24"/>
        </w:rPr>
        <w:t xml:space="preserve">орядке, установленном решением Осинниковского </w:t>
      </w:r>
      <w:r w:rsidRPr="00363659">
        <w:rPr>
          <w:sz w:val="24"/>
          <w:szCs w:val="24"/>
        </w:rPr>
        <w:t>городс</w:t>
      </w:r>
      <w:r>
        <w:rPr>
          <w:sz w:val="24"/>
          <w:szCs w:val="24"/>
        </w:rPr>
        <w:t>кого Совета народных депутатов.</w:t>
      </w:r>
    </w:p>
    <w:p w:rsidR="00363659" w:rsidRPr="00363659" w:rsidRDefault="00363659" w:rsidP="00363659">
      <w:pPr>
        <w:tabs>
          <w:tab w:val="left" w:pos="1540"/>
        </w:tabs>
        <w:ind w:firstLine="708"/>
        <w:jc w:val="both"/>
        <w:rPr>
          <w:sz w:val="24"/>
          <w:szCs w:val="24"/>
        </w:rPr>
      </w:pPr>
      <w:r>
        <w:rPr>
          <w:sz w:val="24"/>
          <w:szCs w:val="24"/>
        </w:rPr>
        <w:t>24.1</w:t>
      </w:r>
      <w:r w:rsidRPr="00363659">
        <w:rPr>
          <w:sz w:val="24"/>
          <w:szCs w:val="24"/>
        </w:rPr>
        <w:t xml:space="preserve">.5. Нормативным правовым актом администрации </w:t>
      </w:r>
      <w:r>
        <w:rPr>
          <w:sz w:val="24"/>
          <w:szCs w:val="24"/>
        </w:rPr>
        <w:t>Осинниковского городского округа устанавливаются:</w:t>
      </w:r>
    </w:p>
    <w:p w:rsidR="00363659" w:rsidRPr="00363659" w:rsidRDefault="00363659" w:rsidP="00363659">
      <w:pPr>
        <w:tabs>
          <w:tab w:val="left" w:pos="1540"/>
        </w:tabs>
        <w:ind w:firstLine="708"/>
        <w:jc w:val="both"/>
        <w:rPr>
          <w:sz w:val="24"/>
          <w:szCs w:val="24"/>
        </w:rPr>
      </w:pPr>
      <w:r w:rsidRPr="00363659">
        <w:rPr>
          <w:sz w:val="24"/>
          <w:szCs w:val="24"/>
        </w:rPr>
        <w:t>- территории (части территорий) общего пользования, на которых скорость движения СИМ не должна превышать скорость пешеходного потока и иметь максимальное значение не бо</w:t>
      </w:r>
      <w:r>
        <w:rPr>
          <w:sz w:val="24"/>
          <w:szCs w:val="24"/>
        </w:rPr>
        <w:t>лее 15 км/ч ("медленные зоны");</w:t>
      </w:r>
    </w:p>
    <w:p w:rsidR="00363659" w:rsidRPr="00363659" w:rsidRDefault="00363659" w:rsidP="00363659">
      <w:pPr>
        <w:tabs>
          <w:tab w:val="left" w:pos="1540"/>
        </w:tabs>
        <w:ind w:firstLine="708"/>
        <w:jc w:val="both"/>
        <w:rPr>
          <w:sz w:val="24"/>
          <w:szCs w:val="24"/>
        </w:rPr>
      </w:pPr>
      <w:r w:rsidRPr="00363659">
        <w:rPr>
          <w:sz w:val="24"/>
          <w:szCs w:val="24"/>
        </w:rPr>
        <w:t>- территории (части территорий) общего пользования, на которых эксплуатация СИМ запрещена ("з</w:t>
      </w:r>
      <w:r>
        <w:rPr>
          <w:sz w:val="24"/>
          <w:szCs w:val="24"/>
        </w:rPr>
        <w:t>оны запрета эксплуатации СИМ");</w:t>
      </w:r>
    </w:p>
    <w:p w:rsidR="00363659" w:rsidRPr="00363659" w:rsidRDefault="00363659" w:rsidP="00363659">
      <w:pPr>
        <w:tabs>
          <w:tab w:val="left" w:pos="1540"/>
        </w:tabs>
        <w:ind w:firstLine="708"/>
        <w:jc w:val="both"/>
        <w:rPr>
          <w:sz w:val="24"/>
          <w:szCs w:val="24"/>
        </w:rPr>
      </w:pPr>
      <w:r w:rsidRPr="00363659">
        <w:rPr>
          <w:sz w:val="24"/>
          <w:szCs w:val="24"/>
        </w:rPr>
        <w:t xml:space="preserve">- территории общего пользования, которые не должны включаться в зону проката СИМ на территории </w:t>
      </w:r>
      <w:r>
        <w:rPr>
          <w:sz w:val="24"/>
          <w:szCs w:val="24"/>
        </w:rPr>
        <w:t>Осинниковского городского округа.</w:t>
      </w:r>
    </w:p>
    <w:p w:rsidR="00363659" w:rsidRPr="00363659" w:rsidRDefault="00363659" w:rsidP="00363659">
      <w:pPr>
        <w:tabs>
          <w:tab w:val="left" w:pos="1540"/>
        </w:tabs>
        <w:ind w:firstLine="708"/>
        <w:jc w:val="both"/>
        <w:rPr>
          <w:sz w:val="24"/>
          <w:szCs w:val="24"/>
        </w:rPr>
      </w:pPr>
      <w:r w:rsidRPr="00363659">
        <w:rPr>
          <w:sz w:val="24"/>
          <w:szCs w:val="24"/>
        </w:rPr>
        <w:lastRenderedPageBreak/>
        <w:t>Неприятие мер по освобождению территории общего пользования, на которой установлен запрет на размещение СИМ и (или) передвижение на них, от СИМ в течение 24 часов с момента выявления их на данной территории влечет административную ответственность, установленную Законом Кемеровской области от 16.06.2006 N 89-ОЗ "Об административных правонар</w:t>
      </w:r>
      <w:r>
        <w:rPr>
          <w:sz w:val="24"/>
          <w:szCs w:val="24"/>
        </w:rPr>
        <w:t>ушениях в Кемеровской области".</w:t>
      </w:r>
    </w:p>
    <w:p w:rsidR="00363659" w:rsidRPr="00363659" w:rsidRDefault="00363659" w:rsidP="00363659">
      <w:pPr>
        <w:tabs>
          <w:tab w:val="left" w:pos="1540"/>
        </w:tabs>
        <w:ind w:firstLine="708"/>
        <w:jc w:val="both"/>
        <w:rPr>
          <w:sz w:val="24"/>
          <w:szCs w:val="24"/>
        </w:rPr>
      </w:pPr>
      <w:r w:rsidRPr="00363659">
        <w:rPr>
          <w:sz w:val="24"/>
          <w:szCs w:val="24"/>
        </w:rPr>
        <w:t>2</w:t>
      </w:r>
      <w:r>
        <w:rPr>
          <w:sz w:val="24"/>
          <w:szCs w:val="24"/>
        </w:rPr>
        <w:t>4.1</w:t>
      </w:r>
      <w:r w:rsidRPr="00363659">
        <w:rPr>
          <w:sz w:val="24"/>
          <w:szCs w:val="24"/>
        </w:rPr>
        <w:t>.6. На период осуществления работ по строительству, реконструкции, капитальному ремонту и ремонту автомобильных дорог, проведения земляных работ, работ по благоустройству и уборке территории общего пользования, проведения массовых и иных мероприятий, реализация которых невозможна без освобождения территории, занятой местами размещения (стоянки) СИМ, определяемыми в соответствии с пунктом 2</w:t>
      </w:r>
      <w:r w:rsidR="00F363C5">
        <w:rPr>
          <w:sz w:val="24"/>
          <w:szCs w:val="24"/>
        </w:rPr>
        <w:t>4.1</w:t>
      </w:r>
      <w:r w:rsidRPr="00363659">
        <w:rPr>
          <w:sz w:val="24"/>
          <w:szCs w:val="24"/>
        </w:rPr>
        <w:t xml:space="preserve">.1 настоящего подраздела, временно приостанавливается возможность размещения (стоянки) СИМ на соответствующей территории, о чем администрация </w:t>
      </w:r>
      <w:r w:rsidR="00F363C5">
        <w:rPr>
          <w:sz w:val="24"/>
          <w:szCs w:val="24"/>
        </w:rPr>
        <w:t>Осинниковского городского округа</w:t>
      </w:r>
      <w:r w:rsidRPr="00363659">
        <w:rPr>
          <w:sz w:val="24"/>
          <w:szCs w:val="24"/>
        </w:rPr>
        <w:t xml:space="preserve"> или уполномоченный ею орган уведомляет юридических и физических лиц, осуществляющих предпринимательской деятельности по предоставлению СИМ в аренду (временное пользование, прокат и т.д.). Направляемое уведомление должно содержать дату и время начала приостановления эксплуатации мест размещения (стоянки) СИМ, а также запланированные исполнителем (организатором) работ (мероприя</w:t>
      </w:r>
      <w:r w:rsidR="00F363C5">
        <w:rPr>
          <w:sz w:val="24"/>
          <w:szCs w:val="24"/>
        </w:rPr>
        <w:t>тий) дату и время их окончания.</w:t>
      </w:r>
    </w:p>
    <w:p w:rsidR="00363659" w:rsidRPr="00363659" w:rsidRDefault="00363659" w:rsidP="00363659">
      <w:pPr>
        <w:tabs>
          <w:tab w:val="left" w:pos="1540"/>
        </w:tabs>
        <w:ind w:firstLine="708"/>
        <w:jc w:val="both"/>
        <w:rPr>
          <w:sz w:val="24"/>
          <w:szCs w:val="24"/>
        </w:rPr>
      </w:pPr>
      <w:r w:rsidRPr="00363659">
        <w:rPr>
          <w:sz w:val="24"/>
          <w:szCs w:val="24"/>
        </w:rPr>
        <w:t>Уведомление об обстоятельствах, указанных в абзаце первом настоящего пункта и не связанных с проведением работ по предотвращению и ликвидации последствий аварий, стихийных бедствий, иных чрезвычайных ситуаций, осуществляется не позднее 2 рабочих дней до даты начала проведения соответствующих работ (мероприятий) по адресу электронной почты и/или номеру контактного телефона юридических и физических лиц, осуществляющих предпринимательской деятельности по предоставлению СИМ в аренду (временн</w:t>
      </w:r>
      <w:r w:rsidR="00F363C5">
        <w:rPr>
          <w:sz w:val="24"/>
          <w:szCs w:val="24"/>
        </w:rPr>
        <w:t>ое пользование, прокат и т.д.).</w:t>
      </w:r>
    </w:p>
    <w:p w:rsidR="00363659" w:rsidRPr="00363659" w:rsidRDefault="00363659" w:rsidP="00363659">
      <w:pPr>
        <w:tabs>
          <w:tab w:val="left" w:pos="1540"/>
        </w:tabs>
        <w:ind w:firstLine="708"/>
        <w:jc w:val="both"/>
        <w:rPr>
          <w:sz w:val="24"/>
          <w:szCs w:val="24"/>
        </w:rPr>
      </w:pPr>
      <w:r w:rsidRPr="00363659">
        <w:rPr>
          <w:sz w:val="24"/>
          <w:szCs w:val="24"/>
        </w:rPr>
        <w:t>Территория, на которой временно приостановлена возможность размещения (стоянки) СИМ, подлежит освобождению от СИМ в течение 24 часов с момента получения уведомления,</w:t>
      </w:r>
      <w:r w:rsidR="00F363C5">
        <w:rPr>
          <w:sz w:val="24"/>
          <w:szCs w:val="24"/>
        </w:rPr>
        <w:t xml:space="preserve"> указанного в настоящем пункте.</w:t>
      </w:r>
    </w:p>
    <w:p w:rsidR="00363659" w:rsidRPr="00363659" w:rsidRDefault="00363659" w:rsidP="00363659">
      <w:pPr>
        <w:tabs>
          <w:tab w:val="left" w:pos="1540"/>
        </w:tabs>
        <w:ind w:firstLine="708"/>
        <w:jc w:val="both"/>
        <w:rPr>
          <w:sz w:val="24"/>
          <w:szCs w:val="24"/>
        </w:rPr>
      </w:pPr>
      <w:r w:rsidRPr="00363659">
        <w:rPr>
          <w:sz w:val="24"/>
          <w:szCs w:val="24"/>
        </w:rPr>
        <w:t>При необходимости проведения работ по предотвращению и ликвидации последствий аварий, стихийных бедствий, иных чрезвычайных ситуаций уведомление о временном приостановлении возможности размещения (стоянки) СИМ на соответствующей территории осуществляется незамедлительно. В этом случае территория, на которой временно приостановлена возможность размещения (стоянки) СИМ, подлежит освобождению от СИМ в течение 3 часов с момента получения уведомления, указанного в настоящем пун</w:t>
      </w:r>
      <w:r w:rsidR="00F363C5">
        <w:rPr>
          <w:sz w:val="24"/>
          <w:szCs w:val="24"/>
        </w:rPr>
        <w:t>кте.</w:t>
      </w:r>
    </w:p>
    <w:p w:rsidR="00363659" w:rsidRPr="00363659" w:rsidRDefault="00363659" w:rsidP="00363659">
      <w:pPr>
        <w:tabs>
          <w:tab w:val="left" w:pos="1540"/>
        </w:tabs>
        <w:ind w:firstLine="708"/>
        <w:jc w:val="both"/>
        <w:rPr>
          <w:sz w:val="24"/>
          <w:szCs w:val="24"/>
        </w:rPr>
      </w:pPr>
      <w:r w:rsidRPr="00363659">
        <w:rPr>
          <w:sz w:val="24"/>
          <w:szCs w:val="24"/>
        </w:rPr>
        <w:t>Непринятие в установленный настоящим пунктом срок мер по освобождению территории общего пользования от СИМ на период проведения работ (мероприятий), осуществление которых без освобождения данной территории невозможно, влечет административную ответственность, установленную Законом Кемеровской области от 16.06.2006 N 89-ОЗ "Об административных правонар</w:t>
      </w:r>
      <w:r w:rsidR="00F363C5">
        <w:rPr>
          <w:sz w:val="24"/>
          <w:szCs w:val="24"/>
        </w:rPr>
        <w:t>ушениях в Кемеровской области".</w:t>
      </w:r>
    </w:p>
    <w:p w:rsidR="00363659" w:rsidRPr="00363659" w:rsidRDefault="00363659" w:rsidP="00363659">
      <w:pPr>
        <w:tabs>
          <w:tab w:val="left" w:pos="1540"/>
        </w:tabs>
        <w:ind w:firstLine="708"/>
        <w:jc w:val="both"/>
        <w:rPr>
          <w:sz w:val="24"/>
          <w:szCs w:val="24"/>
        </w:rPr>
      </w:pPr>
      <w:r w:rsidRPr="00363659">
        <w:rPr>
          <w:sz w:val="24"/>
          <w:szCs w:val="24"/>
        </w:rPr>
        <w:t>2</w:t>
      </w:r>
      <w:r w:rsidR="00F363C5">
        <w:rPr>
          <w:sz w:val="24"/>
          <w:szCs w:val="24"/>
        </w:rPr>
        <w:t>4.1</w:t>
      </w:r>
      <w:r w:rsidRPr="00363659">
        <w:rPr>
          <w:sz w:val="24"/>
          <w:szCs w:val="24"/>
        </w:rPr>
        <w:t xml:space="preserve">.7. Юридические и физические лица, осуществляющие предпринимательскую деятельность по предоставлению СИМ в аренду (временное пользование, прокат и т.д.), обязаны после получения от администрации </w:t>
      </w:r>
      <w:r w:rsidR="00F363C5">
        <w:rPr>
          <w:sz w:val="24"/>
          <w:szCs w:val="24"/>
        </w:rPr>
        <w:t>Осинниковского городского округа</w:t>
      </w:r>
      <w:r w:rsidRPr="00363659">
        <w:rPr>
          <w:sz w:val="24"/>
          <w:szCs w:val="24"/>
        </w:rPr>
        <w:t xml:space="preserve"> или уполномоченного ею органа уведомления о необходимости введения ограничения скорости или запрета движения СИМ в местах проведения массовых мероприятий на период их проведения ввести ограничение скорости или запрет движения СИМ в местах проведения массовых мероп</w:t>
      </w:r>
      <w:r w:rsidR="00F363C5">
        <w:rPr>
          <w:sz w:val="24"/>
          <w:szCs w:val="24"/>
        </w:rPr>
        <w:t>риятий на период их проведения.</w:t>
      </w:r>
    </w:p>
    <w:p w:rsidR="009A5783" w:rsidRDefault="00363659" w:rsidP="0048611B">
      <w:pPr>
        <w:tabs>
          <w:tab w:val="left" w:pos="1540"/>
        </w:tabs>
        <w:ind w:firstLine="708"/>
        <w:jc w:val="both"/>
        <w:rPr>
          <w:sz w:val="24"/>
          <w:szCs w:val="24"/>
        </w:rPr>
      </w:pPr>
      <w:r w:rsidRPr="00363659">
        <w:rPr>
          <w:sz w:val="24"/>
          <w:szCs w:val="24"/>
        </w:rPr>
        <w:t xml:space="preserve">Администрация </w:t>
      </w:r>
      <w:r w:rsidR="00F363C5">
        <w:rPr>
          <w:sz w:val="24"/>
          <w:szCs w:val="24"/>
        </w:rPr>
        <w:t>Осинниковского городского округа</w:t>
      </w:r>
      <w:r w:rsidRPr="00363659">
        <w:rPr>
          <w:sz w:val="24"/>
          <w:szCs w:val="24"/>
        </w:rPr>
        <w:t xml:space="preserve"> или уполномоченный ею орган направляет уведомления, указанные в настоящем пункте, не позднее чем за 1 сутки до начала проведения соответствующих мероприятий.</w:t>
      </w:r>
      <w:r w:rsidR="00F363C5">
        <w:rPr>
          <w:sz w:val="24"/>
          <w:szCs w:val="24"/>
        </w:rPr>
        <w:t>».</w:t>
      </w:r>
    </w:p>
    <w:p w:rsidR="005246DE" w:rsidRDefault="005246DE" w:rsidP="0048611B">
      <w:pPr>
        <w:tabs>
          <w:tab w:val="left" w:pos="1540"/>
        </w:tabs>
        <w:ind w:firstLine="708"/>
        <w:jc w:val="both"/>
        <w:rPr>
          <w:sz w:val="24"/>
          <w:szCs w:val="24"/>
        </w:rPr>
      </w:pPr>
      <w:r>
        <w:rPr>
          <w:sz w:val="24"/>
          <w:szCs w:val="24"/>
        </w:rPr>
        <w:t xml:space="preserve">1.8. Пункт 19.2. </w:t>
      </w:r>
      <w:r w:rsidR="00D2794B">
        <w:rPr>
          <w:sz w:val="24"/>
          <w:szCs w:val="24"/>
        </w:rPr>
        <w:t>Правил изложить в следующе редакции:</w:t>
      </w:r>
    </w:p>
    <w:p w:rsidR="00D2794B" w:rsidRPr="00D2794B" w:rsidRDefault="00D2794B" w:rsidP="00D2794B">
      <w:pPr>
        <w:tabs>
          <w:tab w:val="left" w:pos="1540"/>
        </w:tabs>
        <w:ind w:firstLine="708"/>
        <w:jc w:val="both"/>
        <w:rPr>
          <w:sz w:val="24"/>
          <w:szCs w:val="24"/>
        </w:rPr>
      </w:pPr>
      <w:r>
        <w:rPr>
          <w:sz w:val="24"/>
          <w:szCs w:val="24"/>
        </w:rPr>
        <w:t>«19.2</w:t>
      </w:r>
      <w:r w:rsidRPr="00D2794B">
        <w:rPr>
          <w:sz w:val="24"/>
          <w:szCs w:val="24"/>
        </w:rPr>
        <w:t>.</w:t>
      </w:r>
      <w:r>
        <w:rPr>
          <w:sz w:val="24"/>
          <w:szCs w:val="24"/>
        </w:rPr>
        <w:t>1.</w:t>
      </w:r>
      <w:r w:rsidRPr="00D2794B">
        <w:rPr>
          <w:sz w:val="24"/>
          <w:szCs w:val="24"/>
        </w:rPr>
        <w:t xml:space="preserve">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w:t>
      </w:r>
      <w:r w:rsidRPr="00D2794B">
        <w:rPr>
          <w:sz w:val="24"/>
          <w:szCs w:val="24"/>
        </w:rPr>
        <w:lastRenderedPageBreak/>
        <w:t xml:space="preserve">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с настоящим разделом Правил максимальной и минимальной </w:t>
      </w:r>
      <w:r>
        <w:rPr>
          <w:sz w:val="24"/>
          <w:szCs w:val="24"/>
        </w:rPr>
        <w:t>площади прилегающей территории.</w:t>
      </w:r>
    </w:p>
    <w:p w:rsidR="00D2794B" w:rsidRPr="00D2794B" w:rsidRDefault="00D2794B" w:rsidP="00D2794B">
      <w:pPr>
        <w:tabs>
          <w:tab w:val="left" w:pos="1540"/>
        </w:tabs>
        <w:ind w:firstLine="708"/>
        <w:jc w:val="both"/>
        <w:rPr>
          <w:sz w:val="24"/>
          <w:szCs w:val="24"/>
        </w:rPr>
      </w:pPr>
      <w:r w:rsidRPr="00D2794B">
        <w:rPr>
          <w:sz w:val="24"/>
          <w:szCs w:val="24"/>
        </w:rPr>
        <w:t>1</w:t>
      </w:r>
      <w:r>
        <w:rPr>
          <w:sz w:val="24"/>
          <w:szCs w:val="24"/>
        </w:rPr>
        <w:t>9</w:t>
      </w:r>
      <w:r w:rsidRPr="00D2794B">
        <w:rPr>
          <w:sz w:val="24"/>
          <w:szCs w:val="24"/>
        </w:rPr>
        <w:t>.2.</w:t>
      </w:r>
      <w:r>
        <w:rPr>
          <w:sz w:val="24"/>
          <w:szCs w:val="24"/>
        </w:rPr>
        <w:t>2.</w:t>
      </w:r>
      <w:r w:rsidRPr="00D2794B">
        <w:rPr>
          <w:sz w:val="24"/>
          <w:szCs w:val="24"/>
        </w:rPr>
        <w:t xml:space="preserve"> 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настоящем разделе Правил общей границы, иных существенных факторов. Максимальная площадь прилегающей территории не может превышать минимальную площадь прилегающей территории б</w:t>
      </w:r>
      <w:r>
        <w:rPr>
          <w:sz w:val="24"/>
          <w:szCs w:val="24"/>
        </w:rPr>
        <w:t>олее чем на тридцать процентов.</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3. В границах прилегающих территорий могут располагаться только следующие территории общего по</w:t>
      </w:r>
      <w:r>
        <w:rPr>
          <w:sz w:val="24"/>
          <w:szCs w:val="24"/>
        </w:rPr>
        <w:t>льзования или их части:</w:t>
      </w:r>
    </w:p>
    <w:p w:rsidR="00D2794B" w:rsidRPr="00D2794B" w:rsidRDefault="00D2794B" w:rsidP="00D2794B">
      <w:pPr>
        <w:tabs>
          <w:tab w:val="left" w:pos="1540"/>
        </w:tabs>
        <w:ind w:firstLine="708"/>
        <w:jc w:val="both"/>
        <w:rPr>
          <w:sz w:val="24"/>
          <w:szCs w:val="24"/>
        </w:rPr>
      </w:pPr>
      <w:r w:rsidRPr="00D2794B">
        <w:rPr>
          <w:sz w:val="24"/>
          <w:szCs w:val="24"/>
        </w:rPr>
        <w:t>1) пешеходные коммуникации, в том числе тротуары, аллеи, дорожки, тропинки;</w:t>
      </w:r>
    </w:p>
    <w:p w:rsidR="00D2794B" w:rsidRPr="00D2794B" w:rsidRDefault="00D2794B" w:rsidP="00D2794B">
      <w:pPr>
        <w:tabs>
          <w:tab w:val="left" w:pos="1540"/>
        </w:tabs>
        <w:ind w:firstLine="708"/>
        <w:jc w:val="both"/>
        <w:rPr>
          <w:sz w:val="24"/>
          <w:szCs w:val="24"/>
        </w:rPr>
      </w:pPr>
      <w:r>
        <w:rPr>
          <w:sz w:val="24"/>
          <w:szCs w:val="24"/>
        </w:rPr>
        <w:t>2) палисадники, клумбы;</w:t>
      </w:r>
    </w:p>
    <w:p w:rsidR="00D2794B" w:rsidRPr="00D2794B" w:rsidRDefault="00D2794B" w:rsidP="00D2794B">
      <w:pPr>
        <w:tabs>
          <w:tab w:val="left" w:pos="1540"/>
        </w:tabs>
        <w:ind w:firstLine="708"/>
        <w:jc w:val="both"/>
        <w:rPr>
          <w:sz w:val="24"/>
          <w:szCs w:val="24"/>
        </w:rPr>
      </w:pPr>
      <w:r w:rsidRPr="00D2794B">
        <w:rPr>
          <w:sz w:val="24"/>
          <w:szCs w:val="24"/>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w:t>
      </w:r>
      <w:r>
        <w:rPr>
          <w:sz w:val="24"/>
          <w:szCs w:val="24"/>
        </w:rPr>
        <w:t>тельством Российской Федерации.</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4. Границы прилегающей территории определяются с у</w:t>
      </w:r>
      <w:r>
        <w:rPr>
          <w:sz w:val="24"/>
          <w:szCs w:val="24"/>
        </w:rPr>
        <w:t>четом следующих ограничений:</w:t>
      </w:r>
    </w:p>
    <w:p w:rsidR="00D2794B" w:rsidRPr="00D2794B" w:rsidRDefault="00D2794B" w:rsidP="00D2794B">
      <w:pPr>
        <w:tabs>
          <w:tab w:val="left" w:pos="1540"/>
        </w:tabs>
        <w:ind w:firstLine="708"/>
        <w:jc w:val="both"/>
        <w:rPr>
          <w:sz w:val="24"/>
          <w:szCs w:val="24"/>
        </w:rPr>
      </w:pPr>
      <w:r w:rsidRPr="00D2794B">
        <w:rPr>
          <w:sz w:val="24"/>
          <w:szCs w:val="24"/>
        </w:rPr>
        <w:t xml:space="preserve">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w:t>
      </w:r>
      <w:r>
        <w:rPr>
          <w:sz w:val="24"/>
          <w:szCs w:val="24"/>
        </w:rPr>
        <w:t>контура;</w:t>
      </w:r>
    </w:p>
    <w:p w:rsidR="00D2794B" w:rsidRPr="00D2794B" w:rsidRDefault="00D2794B" w:rsidP="00D2794B">
      <w:pPr>
        <w:tabs>
          <w:tab w:val="left" w:pos="1540"/>
        </w:tabs>
        <w:ind w:firstLine="708"/>
        <w:jc w:val="both"/>
        <w:rPr>
          <w:sz w:val="24"/>
          <w:szCs w:val="24"/>
        </w:rPr>
      </w:pPr>
      <w:r w:rsidRPr="00D2794B">
        <w:rPr>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w:t>
      </w:r>
      <w:r>
        <w:rPr>
          <w:sz w:val="24"/>
          <w:szCs w:val="24"/>
        </w:rPr>
        <w:t>щей территории, не допускается;</w:t>
      </w:r>
    </w:p>
    <w:p w:rsidR="00D2794B" w:rsidRPr="00D2794B" w:rsidRDefault="00D2794B" w:rsidP="00D2794B">
      <w:pPr>
        <w:tabs>
          <w:tab w:val="left" w:pos="1540"/>
        </w:tabs>
        <w:ind w:firstLine="708"/>
        <w:jc w:val="both"/>
        <w:rPr>
          <w:sz w:val="24"/>
          <w:szCs w:val="24"/>
        </w:rPr>
      </w:pPr>
      <w:r w:rsidRPr="00D2794B">
        <w:rPr>
          <w:sz w:val="24"/>
          <w:szCs w:val="24"/>
        </w:rPr>
        <w:t>3) пересечение границ прилегающих территорий, за исключением случая установления общих смежных границ прилегаю</w:t>
      </w:r>
      <w:r>
        <w:rPr>
          <w:sz w:val="24"/>
          <w:szCs w:val="24"/>
        </w:rPr>
        <w:t>щих территорий, не допускается;</w:t>
      </w:r>
    </w:p>
    <w:p w:rsidR="00D2794B" w:rsidRPr="00D2794B" w:rsidRDefault="00D2794B" w:rsidP="00D2794B">
      <w:pPr>
        <w:tabs>
          <w:tab w:val="left" w:pos="1540"/>
        </w:tabs>
        <w:ind w:firstLine="708"/>
        <w:jc w:val="both"/>
        <w:rPr>
          <w:sz w:val="24"/>
          <w:szCs w:val="24"/>
        </w:rPr>
      </w:pPr>
      <w:r w:rsidRPr="00D2794B">
        <w:rPr>
          <w:sz w:val="24"/>
          <w:szCs w:val="24"/>
        </w:rPr>
        <w:t>4)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w:t>
      </w:r>
      <w:r>
        <w:rPr>
          <w:sz w:val="24"/>
          <w:szCs w:val="24"/>
        </w:rPr>
        <w:t>ь являющаяся их общей границей.</w:t>
      </w:r>
    </w:p>
    <w:p w:rsidR="00D2794B" w:rsidRPr="00D2794B" w:rsidRDefault="00D2794B" w:rsidP="00D2794B">
      <w:pPr>
        <w:tabs>
          <w:tab w:val="left" w:pos="1540"/>
        </w:tabs>
        <w:ind w:firstLine="708"/>
        <w:jc w:val="both"/>
        <w:rPr>
          <w:sz w:val="24"/>
          <w:szCs w:val="24"/>
        </w:rPr>
      </w:pPr>
      <w:r w:rsidRPr="00D2794B">
        <w:rPr>
          <w:sz w:val="24"/>
          <w:szCs w:val="24"/>
        </w:rPr>
        <w:t xml:space="preserve">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w:t>
      </w:r>
      <w:r>
        <w:rPr>
          <w:sz w:val="24"/>
          <w:szCs w:val="24"/>
        </w:rPr>
        <w:t>границы прилегающей территории;</w:t>
      </w:r>
    </w:p>
    <w:p w:rsidR="00D2794B" w:rsidRPr="00D2794B" w:rsidRDefault="00D2794B" w:rsidP="00D2794B">
      <w:pPr>
        <w:tabs>
          <w:tab w:val="left" w:pos="1540"/>
        </w:tabs>
        <w:ind w:firstLine="708"/>
        <w:jc w:val="both"/>
        <w:rPr>
          <w:sz w:val="24"/>
          <w:szCs w:val="24"/>
        </w:rPr>
      </w:pPr>
      <w:r w:rsidRPr="00D2794B">
        <w:rPr>
          <w:sz w:val="24"/>
          <w:szCs w:val="24"/>
        </w:rPr>
        <w:t>5)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w:t>
      </w:r>
      <w:r>
        <w:rPr>
          <w:sz w:val="24"/>
          <w:szCs w:val="24"/>
        </w:rPr>
        <w:t xml:space="preserve"> их общей границей.</w:t>
      </w:r>
    </w:p>
    <w:p w:rsidR="00D2794B" w:rsidRPr="00D2794B" w:rsidRDefault="00D2794B" w:rsidP="00D2794B">
      <w:pPr>
        <w:tabs>
          <w:tab w:val="left" w:pos="1540"/>
        </w:tabs>
        <w:ind w:firstLine="708"/>
        <w:jc w:val="both"/>
        <w:rPr>
          <w:sz w:val="24"/>
          <w:szCs w:val="24"/>
        </w:rPr>
      </w:pPr>
      <w:r w:rsidRPr="00D2794B">
        <w:rPr>
          <w:sz w:val="24"/>
          <w:szCs w:val="24"/>
        </w:rPr>
        <w:t xml:space="preserve">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D2794B">
        <w:rPr>
          <w:sz w:val="24"/>
          <w:szCs w:val="24"/>
        </w:rPr>
        <w:t>вкрапливания</w:t>
      </w:r>
      <w:proofErr w:type="spellEnd"/>
      <w:r w:rsidRPr="00D2794B">
        <w:rPr>
          <w:sz w:val="24"/>
          <w:szCs w:val="24"/>
        </w:rPr>
        <w:t xml:space="preserve">,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w:t>
      </w:r>
      <w:r w:rsidRPr="00D2794B">
        <w:rPr>
          <w:sz w:val="24"/>
          <w:szCs w:val="24"/>
        </w:rPr>
        <w:lastRenderedPageBreak/>
        <w:t>таки</w:t>
      </w:r>
      <w:r>
        <w:rPr>
          <w:sz w:val="24"/>
          <w:szCs w:val="24"/>
        </w:rPr>
        <w:t>х территорий).</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5. Границы прилагающей территории устанавливаются на карте-схеме границ прилегающей территории, представляющей собой изображение</w:t>
      </w:r>
      <w:r>
        <w:rPr>
          <w:sz w:val="24"/>
          <w:szCs w:val="24"/>
        </w:rPr>
        <w:t xml:space="preserve"> границ прилегающей территории.</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 xml:space="preserve">6. Подготовка карты-схемы границ прилегающей территории осуществляется </w:t>
      </w:r>
      <w:r>
        <w:rPr>
          <w:sz w:val="24"/>
          <w:szCs w:val="24"/>
        </w:rPr>
        <w:t>администрацией</w:t>
      </w:r>
      <w:r w:rsidRPr="00D2794B">
        <w:rPr>
          <w:sz w:val="24"/>
          <w:szCs w:val="24"/>
        </w:rPr>
        <w:t xml:space="preserve"> </w:t>
      </w:r>
      <w:r>
        <w:rPr>
          <w:sz w:val="24"/>
          <w:szCs w:val="24"/>
        </w:rPr>
        <w:t>Осинниковского</w:t>
      </w:r>
      <w:r w:rsidRPr="00D2794B">
        <w:rPr>
          <w:sz w:val="24"/>
          <w:szCs w:val="24"/>
        </w:rPr>
        <w:t xml:space="preserve"> городского округа либо привлекаемыми ими иными лицами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w:t>
      </w:r>
      <w:r>
        <w:rPr>
          <w:sz w:val="24"/>
          <w:szCs w:val="24"/>
        </w:rPr>
        <w:t>рственных и муниципальных нужд.</w:t>
      </w:r>
    </w:p>
    <w:p w:rsidR="00D2794B" w:rsidRPr="00D2794B" w:rsidRDefault="00D2794B" w:rsidP="00D2794B">
      <w:pPr>
        <w:tabs>
          <w:tab w:val="left" w:pos="1540"/>
        </w:tabs>
        <w:ind w:firstLine="708"/>
        <w:jc w:val="both"/>
        <w:rPr>
          <w:sz w:val="24"/>
          <w:szCs w:val="24"/>
        </w:rPr>
      </w:pPr>
      <w:r w:rsidRPr="00D2794B">
        <w:rPr>
          <w:sz w:val="24"/>
          <w:szCs w:val="24"/>
        </w:rPr>
        <w:t>Карта-схема утверждаетс</w:t>
      </w:r>
      <w:r>
        <w:rPr>
          <w:sz w:val="24"/>
          <w:szCs w:val="24"/>
        </w:rPr>
        <w:t xml:space="preserve">я правовым актом администрации Осинниковского </w:t>
      </w:r>
      <w:r w:rsidRPr="00D2794B">
        <w:rPr>
          <w:sz w:val="24"/>
          <w:szCs w:val="24"/>
        </w:rPr>
        <w:t>городского округа.</w:t>
      </w:r>
    </w:p>
    <w:p w:rsidR="00D2794B" w:rsidRPr="00D2794B" w:rsidRDefault="00D2794B" w:rsidP="00D2794B">
      <w:pPr>
        <w:tabs>
          <w:tab w:val="left" w:pos="1540"/>
        </w:tabs>
        <w:ind w:firstLine="708"/>
        <w:jc w:val="both"/>
        <w:rPr>
          <w:sz w:val="24"/>
          <w:szCs w:val="24"/>
        </w:rPr>
      </w:pPr>
      <w:r w:rsidRPr="00D2794B">
        <w:rPr>
          <w:sz w:val="24"/>
          <w:szCs w:val="24"/>
        </w:rPr>
        <w:t xml:space="preserve">Утвержденная карта-схема границ прилегающей территории публикуется в порядке, установленном для официального опубликования муниципальных правовых актов, и размещается на официальном сайте </w:t>
      </w:r>
      <w:r>
        <w:rPr>
          <w:sz w:val="24"/>
          <w:szCs w:val="24"/>
        </w:rPr>
        <w:t>Осинниковского</w:t>
      </w:r>
      <w:r w:rsidRPr="00D2794B">
        <w:rPr>
          <w:sz w:val="24"/>
          <w:szCs w:val="24"/>
        </w:rPr>
        <w:t xml:space="preserve"> городского округа Кемеровской области - Кузбасса в информационно-телекоммуникационной сети Интернет, а также подлежит размещению в информационной системе обеспечения градостроительной деятельности не позднее одног</w:t>
      </w:r>
      <w:r>
        <w:rPr>
          <w:sz w:val="24"/>
          <w:szCs w:val="24"/>
        </w:rPr>
        <w:t>о месяца со дня ее утверждения.</w:t>
      </w:r>
    </w:p>
    <w:p w:rsidR="00D2794B" w:rsidRPr="00D2794B" w:rsidRDefault="00D2794B" w:rsidP="00D2794B">
      <w:pPr>
        <w:tabs>
          <w:tab w:val="left" w:pos="1540"/>
        </w:tabs>
        <w:ind w:firstLine="708"/>
        <w:jc w:val="both"/>
        <w:rPr>
          <w:sz w:val="24"/>
          <w:szCs w:val="24"/>
        </w:rPr>
      </w:pPr>
      <w:r w:rsidRPr="00D2794B">
        <w:rPr>
          <w:sz w:val="24"/>
          <w:szCs w:val="24"/>
        </w:rPr>
        <w:t>Карта-схема границ прилегающей территории должна сод</w:t>
      </w:r>
      <w:r>
        <w:rPr>
          <w:sz w:val="24"/>
          <w:szCs w:val="24"/>
        </w:rPr>
        <w:t>ержать следующие сведения:</w:t>
      </w:r>
    </w:p>
    <w:p w:rsidR="00D2794B" w:rsidRPr="00D2794B" w:rsidRDefault="00D2794B" w:rsidP="00D2794B">
      <w:pPr>
        <w:tabs>
          <w:tab w:val="left" w:pos="1540"/>
        </w:tabs>
        <w:ind w:firstLine="708"/>
        <w:jc w:val="both"/>
        <w:rPr>
          <w:sz w:val="24"/>
          <w:szCs w:val="24"/>
        </w:rPr>
      </w:pPr>
      <w:r w:rsidRPr="00D2794B">
        <w:rPr>
          <w:sz w:val="24"/>
          <w:szCs w:val="24"/>
        </w:rPr>
        <w:t>1) адрес здания, строения, сооружения, земельного участка, в отношении которого устанавливаются границы прилегающей территории, либо обозначение места расположения объекта, не имеющего адреса, с указанием его наименования и вида;</w:t>
      </w:r>
    </w:p>
    <w:p w:rsidR="00D2794B" w:rsidRPr="00D2794B" w:rsidRDefault="00D2794B" w:rsidP="00D2794B">
      <w:pPr>
        <w:tabs>
          <w:tab w:val="left" w:pos="1540"/>
        </w:tabs>
        <w:ind w:firstLine="708"/>
        <w:jc w:val="both"/>
        <w:rPr>
          <w:sz w:val="24"/>
          <w:szCs w:val="24"/>
        </w:rPr>
      </w:pPr>
      <w:r w:rsidRPr="00D2794B">
        <w:rPr>
          <w:sz w:val="24"/>
          <w:szCs w:val="24"/>
        </w:rPr>
        <w:t>2) изображение границы здания, строения, сооружения, земельного участка;</w:t>
      </w:r>
    </w:p>
    <w:p w:rsidR="00D2794B" w:rsidRPr="00D2794B" w:rsidRDefault="00D2794B" w:rsidP="00D2794B">
      <w:pPr>
        <w:tabs>
          <w:tab w:val="left" w:pos="1540"/>
        </w:tabs>
        <w:ind w:firstLine="708"/>
        <w:jc w:val="both"/>
        <w:rPr>
          <w:sz w:val="24"/>
          <w:szCs w:val="24"/>
        </w:rPr>
      </w:pPr>
      <w:r w:rsidRPr="00D2794B">
        <w:rPr>
          <w:sz w:val="24"/>
          <w:szCs w:val="24"/>
        </w:rPr>
        <w:t>3) изображение границы территории, прилегающей соответственно к зданию, строению, сооружению, земельному участку;</w:t>
      </w:r>
    </w:p>
    <w:p w:rsidR="00D2794B" w:rsidRPr="00D2794B" w:rsidRDefault="00D2794B" w:rsidP="00D2794B">
      <w:pPr>
        <w:tabs>
          <w:tab w:val="left" w:pos="1540"/>
        </w:tabs>
        <w:ind w:firstLine="708"/>
        <w:jc w:val="both"/>
        <w:rPr>
          <w:sz w:val="24"/>
          <w:szCs w:val="24"/>
        </w:rPr>
      </w:pPr>
      <w:r w:rsidRPr="00D2794B">
        <w:rPr>
          <w:sz w:val="24"/>
          <w:szCs w:val="24"/>
        </w:rPr>
        <w:t>4) наименование элементов благоустройства, расположенных в пределах границ прилегающей территории;</w:t>
      </w:r>
    </w:p>
    <w:p w:rsidR="00D2794B" w:rsidRPr="00D2794B" w:rsidRDefault="00D2794B" w:rsidP="00D2794B">
      <w:pPr>
        <w:tabs>
          <w:tab w:val="left" w:pos="1540"/>
        </w:tabs>
        <w:ind w:firstLine="708"/>
        <w:jc w:val="both"/>
        <w:rPr>
          <w:sz w:val="24"/>
          <w:szCs w:val="24"/>
        </w:rPr>
      </w:pPr>
      <w:r w:rsidRPr="00D2794B">
        <w:rPr>
          <w:sz w:val="24"/>
          <w:szCs w:val="24"/>
        </w:rPr>
        <w:t>5) масштаб карты-схемы границ прилегающей территории.</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 xml:space="preserve">7. До определения границ прилегающей территории в соответствии с пунктом </w:t>
      </w:r>
      <w:r>
        <w:rPr>
          <w:sz w:val="24"/>
          <w:szCs w:val="24"/>
        </w:rPr>
        <w:t>19.2.6</w:t>
      </w:r>
      <w:r w:rsidRPr="00D2794B">
        <w:rPr>
          <w:sz w:val="24"/>
          <w:szCs w:val="24"/>
        </w:rPr>
        <w:t xml:space="preserve"> Правил границы прилегающей территории определяются на расстоянии не более чем 30 метров без учета искусственных и естественных преград от границы здания, строения, сооружения, земельного участка, на расстоянии 8 метров по периметру от границ земельного участка на основании сведений о государственном кадастровом учете соответствующих земельных участков, а при отсутствии границ земельного участка - 25 метров по периметру от границ здания, строения, сооружения, за исключением следующих категорий зданий, строений, с</w:t>
      </w:r>
      <w:r>
        <w:rPr>
          <w:sz w:val="24"/>
          <w:szCs w:val="24"/>
        </w:rPr>
        <w:t>ооружений и земельных участков:</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жилых домов (объектов индивидуального жилищного строительства), жилых домов блокированной застройки границы прилегающей территории определяются на расстоянии 4 метров по периметру от границ земельного участка, на котором расположен жилой дом, и который образован в соответствии с требованиями земельного законодательства, либо на расстоянии 15 метров по периметру от жилого дома, если </w:t>
      </w:r>
      <w:r>
        <w:rPr>
          <w:sz w:val="24"/>
          <w:szCs w:val="24"/>
        </w:rPr>
        <w:t>земельный участок не образован;</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нежилых (встроенных, встроенно-пристроенных и пристроенных) помещений, расположенных в многоквартирном доме, границы прилегающей территории определяются в длину на протяжении всей длины нежилого помещения, в ширину на расстоянии 12 метров от границы земельного участка, на котором расположен многоквартирный дом, и который образован в соответствии с требованиями земельног</w:t>
      </w:r>
      <w:r>
        <w:rPr>
          <w:sz w:val="24"/>
          <w:szCs w:val="24"/>
        </w:rPr>
        <w:t>о законодательства;</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отдельно стоящих нежилых зданий, строений, сооружений (делового, административного, социального и коммерческого назначения) границы прилегающей территории определяются на расстоянии 12 метров по периметру от границы земельного участка, на котором расположено здание, и который образован в соответствии с требованиями земельного законодательства, либо на расстоянии 12 метров по периметру от ограждения при его наличии, либо на расстоянии 25 метров по периметру от здания (при отсутствии ограждения), если </w:t>
      </w:r>
      <w:r>
        <w:rPr>
          <w:sz w:val="24"/>
          <w:szCs w:val="24"/>
        </w:rPr>
        <w:t>земельный участок не образован;</w:t>
      </w:r>
    </w:p>
    <w:p w:rsidR="00D2794B" w:rsidRPr="00D2794B" w:rsidRDefault="00D2794B" w:rsidP="00D2794B">
      <w:pPr>
        <w:tabs>
          <w:tab w:val="left" w:pos="1540"/>
        </w:tabs>
        <w:ind w:firstLine="708"/>
        <w:jc w:val="both"/>
        <w:rPr>
          <w:sz w:val="24"/>
          <w:szCs w:val="24"/>
        </w:rPr>
      </w:pPr>
      <w:r>
        <w:rPr>
          <w:sz w:val="24"/>
          <w:szCs w:val="24"/>
        </w:rPr>
        <w:lastRenderedPageBreak/>
        <w:t>-</w:t>
      </w:r>
      <w:r w:rsidRPr="00D2794B">
        <w:rPr>
          <w:sz w:val="24"/>
          <w:szCs w:val="24"/>
        </w:rPr>
        <w:t xml:space="preserve"> для объектов дорожного сервиса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 границы прилегающей территории определяются на расстоянии 25 метров по периметру от границ земельного участка, на котором расположен объект и который образован в соответствии с требованиями земельного законодательства, либо на расстоянии 15 метров по периметру ограждения при его наличии либо на расстоянии 30 метров по периметру объекта дорожного сервиса (при отсутствии ограждения), если земельный участок не образован;</w:t>
      </w:r>
    </w:p>
    <w:p w:rsidR="00D2794B" w:rsidRPr="00D2794B" w:rsidRDefault="00D2794B" w:rsidP="00D2794B">
      <w:pPr>
        <w:tabs>
          <w:tab w:val="left" w:pos="1540"/>
        </w:tabs>
        <w:ind w:firstLine="708"/>
        <w:jc w:val="both"/>
        <w:rPr>
          <w:sz w:val="24"/>
          <w:szCs w:val="24"/>
        </w:rPr>
      </w:pPr>
      <w:r>
        <w:rPr>
          <w:sz w:val="24"/>
          <w:szCs w:val="24"/>
        </w:rPr>
        <w:t xml:space="preserve">- </w:t>
      </w:r>
      <w:r w:rsidRPr="00D2794B">
        <w:rPr>
          <w:sz w:val="24"/>
          <w:szCs w:val="24"/>
        </w:rPr>
        <w:t>для отдельно стоящих некапитальных нестационарных сооружений мелкорозничной торговли, общественного питания, бытовых и иных услуг (киосков, торговых остановочных комплексов, павильонов и подобных сооружений) границы прилегающей территории определяются на расстоянии 12 метров по периметру от фасада со</w:t>
      </w:r>
      <w:r>
        <w:rPr>
          <w:sz w:val="24"/>
          <w:szCs w:val="24"/>
        </w:rPr>
        <w:t>оружения;</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гаражных и гаражно-строительных кооперативов, границы прилегающей территории определяются на расстоянии </w:t>
      </w:r>
      <w:r w:rsidR="00CC07A4">
        <w:rPr>
          <w:sz w:val="24"/>
          <w:szCs w:val="24"/>
        </w:rPr>
        <w:t>15</w:t>
      </w:r>
      <w:r w:rsidRPr="00D2794B">
        <w:rPr>
          <w:sz w:val="24"/>
          <w:szCs w:val="24"/>
        </w:rPr>
        <w:t xml:space="preserve"> метров по периметру от границ земельного участка, на котором расположено здание, строение, сооружение, и который образован в соответствии с требованиями земельного законод</w:t>
      </w:r>
      <w:r w:rsidR="00CC07A4">
        <w:rPr>
          <w:sz w:val="24"/>
          <w:szCs w:val="24"/>
        </w:rPr>
        <w:t>ательства, либо на расстоянии 10</w:t>
      </w:r>
      <w:r w:rsidRPr="00D2794B">
        <w:rPr>
          <w:sz w:val="24"/>
          <w:szCs w:val="24"/>
        </w:rPr>
        <w:t xml:space="preserve"> метров по периметру от ограждения при его наличии либо на расстоянии 30 метров по периметру от здания, строения, сооружения (при отсутствии ограждения), если земельный участок не образован;</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садоводческих и огороднических некоммерческих товариществ границы прилегающей территории определяются на расстоянии 25 метров по периметру от границ земельного участка, на котором расположен объект и который образован в соответствии с требованиями земельного законодательства, либо на расстоянии 15 метров по периметру</w:t>
      </w:r>
      <w:r>
        <w:rPr>
          <w:sz w:val="24"/>
          <w:szCs w:val="24"/>
        </w:rPr>
        <w:t xml:space="preserve"> от ограждения при его наличии;</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строительных площадок границы прилегающей территории определяются на расстоянии 12 метров по периметру от ограждения строительной площадки;</w:t>
      </w:r>
    </w:p>
    <w:p w:rsidR="00D2794B" w:rsidRPr="00D2794B" w:rsidRDefault="00D2794B" w:rsidP="00D2794B">
      <w:pPr>
        <w:tabs>
          <w:tab w:val="left" w:pos="1540"/>
        </w:tabs>
        <w:ind w:firstLine="708"/>
        <w:jc w:val="both"/>
        <w:rPr>
          <w:sz w:val="24"/>
          <w:szCs w:val="24"/>
        </w:rPr>
      </w:pPr>
      <w:r>
        <w:rPr>
          <w:sz w:val="24"/>
          <w:szCs w:val="24"/>
        </w:rPr>
        <w:t xml:space="preserve">- </w:t>
      </w:r>
      <w:r w:rsidRPr="00D2794B">
        <w:rPr>
          <w:sz w:val="24"/>
          <w:szCs w:val="24"/>
        </w:rPr>
        <w:t>для мест производства земляных работ границы прилегающей территории определяются на расстоянии 1,5 метра по периметру от ограждения места производства работ;</w:t>
      </w:r>
    </w:p>
    <w:p w:rsidR="00D2794B" w:rsidRPr="00D2794B" w:rsidRDefault="00D2794B" w:rsidP="00D2794B">
      <w:pPr>
        <w:tabs>
          <w:tab w:val="left" w:pos="1540"/>
        </w:tabs>
        <w:ind w:firstLine="708"/>
        <w:jc w:val="both"/>
        <w:rPr>
          <w:sz w:val="24"/>
          <w:szCs w:val="24"/>
        </w:rPr>
      </w:pPr>
      <w:r>
        <w:rPr>
          <w:sz w:val="24"/>
          <w:szCs w:val="24"/>
        </w:rPr>
        <w:t xml:space="preserve">- </w:t>
      </w:r>
      <w:r w:rsidRPr="00D2794B">
        <w:rPr>
          <w:sz w:val="24"/>
          <w:szCs w:val="24"/>
        </w:rPr>
        <w:t>для надземных трубопроводов границы прилегающей территории определяются на расстоянии 1,5 метров в обе стороны по всей протяженности линейного объекта;</w:t>
      </w:r>
    </w:p>
    <w:p w:rsidR="00D2794B" w:rsidRPr="00D2794B" w:rsidRDefault="00D2794B" w:rsidP="00D2794B">
      <w:pPr>
        <w:tabs>
          <w:tab w:val="left" w:pos="1540"/>
        </w:tabs>
        <w:ind w:firstLine="708"/>
        <w:jc w:val="both"/>
        <w:rPr>
          <w:sz w:val="24"/>
          <w:szCs w:val="24"/>
        </w:rPr>
      </w:pPr>
      <w:r>
        <w:rPr>
          <w:sz w:val="24"/>
          <w:szCs w:val="24"/>
        </w:rPr>
        <w:t xml:space="preserve">- </w:t>
      </w:r>
      <w:r w:rsidRPr="00D2794B">
        <w:rPr>
          <w:sz w:val="24"/>
          <w:szCs w:val="24"/>
        </w:rPr>
        <w:t>для наземных рекламных конструкций границы прилегающих территорий определяются на расстоянии 1,5 мет</w:t>
      </w:r>
      <w:r>
        <w:rPr>
          <w:sz w:val="24"/>
          <w:szCs w:val="24"/>
        </w:rPr>
        <w:t>ра по периметру от конструкции.</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8. Расстояние, определяющее границы прилегающих территорий устанавливается Правилами дифференцированно для различных видов прилегающих территорий,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w:t>
      </w:r>
      <w:r w:rsidR="00963FC5">
        <w:rPr>
          <w:sz w:val="24"/>
          <w:szCs w:val="24"/>
        </w:rPr>
        <w:t>цы, иных существенных факторов.</w:t>
      </w:r>
    </w:p>
    <w:p w:rsidR="00D2794B" w:rsidRPr="00D2794B" w:rsidRDefault="00963FC5" w:rsidP="00D2794B">
      <w:pPr>
        <w:tabs>
          <w:tab w:val="left" w:pos="1540"/>
        </w:tabs>
        <w:ind w:firstLine="708"/>
        <w:jc w:val="both"/>
        <w:rPr>
          <w:sz w:val="24"/>
          <w:szCs w:val="24"/>
        </w:rPr>
      </w:pPr>
      <w:r>
        <w:rPr>
          <w:sz w:val="24"/>
          <w:szCs w:val="24"/>
        </w:rPr>
        <w:t>19</w:t>
      </w:r>
      <w:r w:rsidR="00D2794B" w:rsidRPr="00D2794B">
        <w:rPr>
          <w:sz w:val="24"/>
          <w:szCs w:val="24"/>
        </w:rPr>
        <w:t>.</w:t>
      </w:r>
      <w:r>
        <w:rPr>
          <w:sz w:val="24"/>
          <w:szCs w:val="24"/>
        </w:rPr>
        <w:t>2.</w:t>
      </w:r>
      <w:r w:rsidR="00D2794B" w:rsidRPr="00D2794B">
        <w:rPr>
          <w:sz w:val="24"/>
          <w:szCs w:val="24"/>
        </w:rPr>
        <w:t>9. Подготовка карты-схемы границ прилегающей территории осуществляется в форме документа на бумажном носителе или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Карты-схемы границ нескольких прилегающих территорий или всех прилегающих территорий на территории муниципального образования могут быть подготов</w:t>
      </w:r>
      <w:r>
        <w:rPr>
          <w:sz w:val="24"/>
          <w:szCs w:val="24"/>
        </w:rPr>
        <w:t>лены в форме одного документа".</w:t>
      </w:r>
    </w:p>
    <w:p w:rsidR="00D2794B" w:rsidRDefault="00963FC5" w:rsidP="00D2794B">
      <w:pPr>
        <w:tabs>
          <w:tab w:val="left" w:pos="1540"/>
        </w:tabs>
        <w:ind w:firstLine="708"/>
        <w:jc w:val="both"/>
        <w:rPr>
          <w:sz w:val="24"/>
          <w:szCs w:val="24"/>
        </w:rPr>
      </w:pPr>
      <w:r>
        <w:rPr>
          <w:sz w:val="24"/>
          <w:szCs w:val="24"/>
        </w:rPr>
        <w:t>19</w:t>
      </w:r>
      <w:r w:rsidR="00D2794B" w:rsidRPr="00D2794B">
        <w:rPr>
          <w:sz w:val="24"/>
          <w:szCs w:val="24"/>
        </w:rPr>
        <w:t>.</w:t>
      </w:r>
      <w:r>
        <w:rPr>
          <w:sz w:val="24"/>
          <w:szCs w:val="24"/>
        </w:rPr>
        <w:t>2.</w:t>
      </w:r>
      <w:r w:rsidR="00D2794B" w:rsidRPr="00D2794B">
        <w:rPr>
          <w:sz w:val="24"/>
          <w:szCs w:val="24"/>
        </w:rPr>
        <w:t>10. Физические и юридические лица, независимо от их организационно-правовых форм обеспечивают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настоящими Правилами, а также обеспечивают своевременную и качественную очистку и уборку прилегающих территорий.</w:t>
      </w:r>
      <w:r>
        <w:rPr>
          <w:sz w:val="24"/>
          <w:szCs w:val="24"/>
        </w:rPr>
        <w:t>».</w:t>
      </w:r>
    </w:p>
    <w:p w:rsidR="00A44B24" w:rsidRPr="00F363C5" w:rsidRDefault="00F466B2" w:rsidP="00A44B24">
      <w:pPr>
        <w:tabs>
          <w:tab w:val="left" w:pos="1540"/>
        </w:tabs>
        <w:ind w:firstLine="708"/>
        <w:jc w:val="both"/>
        <w:rPr>
          <w:sz w:val="24"/>
        </w:rPr>
      </w:pPr>
      <w:r w:rsidRPr="00F363C5">
        <w:rPr>
          <w:sz w:val="24"/>
        </w:rPr>
        <w:t>2</w:t>
      </w:r>
      <w:r w:rsidR="008A64AD" w:rsidRPr="00F363C5">
        <w:rPr>
          <w:sz w:val="24"/>
        </w:rPr>
        <w:t>.</w:t>
      </w:r>
      <w:r w:rsidR="00B923A3" w:rsidRPr="00F363C5">
        <w:rPr>
          <w:sz w:val="24"/>
        </w:rPr>
        <w:t>Направить</w:t>
      </w:r>
      <w:r w:rsidR="00B923A3" w:rsidRPr="00F363C5">
        <w:rPr>
          <w:spacing w:val="1"/>
          <w:sz w:val="24"/>
        </w:rPr>
        <w:t xml:space="preserve"> </w:t>
      </w:r>
      <w:r w:rsidR="00B923A3" w:rsidRPr="00F363C5">
        <w:rPr>
          <w:sz w:val="24"/>
        </w:rPr>
        <w:t>настоящее</w:t>
      </w:r>
      <w:r w:rsidR="00B923A3" w:rsidRPr="00F363C5">
        <w:rPr>
          <w:spacing w:val="1"/>
          <w:sz w:val="24"/>
        </w:rPr>
        <w:t xml:space="preserve"> </w:t>
      </w:r>
      <w:r w:rsidR="00B923A3" w:rsidRPr="00F363C5">
        <w:rPr>
          <w:sz w:val="24"/>
        </w:rPr>
        <w:t>Решение</w:t>
      </w:r>
      <w:r w:rsidR="00B923A3" w:rsidRPr="00F363C5">
        <w:rPr>
          <w:spacing w:val="1"/>
          <w:sz w:val="24"/>
        </w:rPr>
        <w:t xml:space="preserve"> </w:t>
      </w:r>
      <w:r w:rsidR="00B923A3" w:rsidRPr="00F363C5">
        <w:rPr>
          <w:sz w:val="24"/>
        </w:rPr>
        <w:t>Главе</w:t>
      </w:r>
      <w:r w:rsidR="00B923A3" w:rsidRPr="00F363C5">
        <w:rPr>
          <w:spacing w:val="1"/>
          <w:sz w:val="24"/>
        </w:rPr>
        <w:t xml:space="preserve"> </w:t>
      </w:r>
      <w:r w:rsidR="00B923A3" w:rsidRPr="00F363C5">
        <w:rPr>
          <w:sz w:val="24"/>
        </w:rPr>
        <w:t>Осинниковского</w:t>
      </w:r>
      <w:r w:rsidR="00B923A3" w:rsidRPr="00F363C5">
        <w:rPr>
          <w:spacing w:val="1"/>
          <w:sz w:val="24"/>
        </w:rPr>
        <w:t xml:space="preserve"> </w:t>
      </w:r>
      <w:r w:rsidR="00B923A3" w:rsidRPr="00F363C5">
        <w:rPr>
          <w:sz w:val="24"/>
        </w:rPr>
        <w:t>городского</w:t>
      </w:r>
      <w:r w:rsidR="00B923A3" w:rsidRPr="00F363C5">
        <w:rPr>
          <w:spacing w:val="1"/>
          <w:sz w:val="24"/>
        </w:rPr>
        <w:t xml:space="preserve"> </w:t>
      </w:r>
      <w:r w:rsidR="00B923A3" w:rsidRPr="00F363C5">
        <w:rPr>
          <w:sz w:val="24"/>
        </w:rPr>
        <w:t>округа</w:t>
      </w:r>
      <w:r w:rsidR="00B923A3" w:rsidRPr="00F363C5">
        <w:rPr>
          <w:spacing w:val="1"/>
          <w:sz w:val="24"/>
        </w:rPr>
        <w:t xml:space="preserve"> </w:t>
      </w:r>
      <w:r w:rsidR="00B923A3" w:rsidRPr="00F363C5">
        <w:rPr>
          <w:sz w:val="24"/>
        </w:rPr>
        <w:t>для</w:t>
      </w:r>
      <w:r w:rsidR="00B923A3" w:rsidRPr="00F363C5">
        <w:rPr>
          <w:spacing w:val="1"/>
          <w:sz w:val="24"/>
        </w:rPr>
        <w:t xml:space="preserve"> </w:t>
      </w:r>
      <w:r w:rsidR="00B923A3" w:rsidRPr="00F363C5">
        <w:rPr>
          <w:sz w:val="24"/>
        </w:rPr>
        <w:t>подписания</w:t>
      </w:r>
      <w:r w:rsidR="00B923A3" w:rsidRPr="00F363C5">
        <w:rPr>
          <w:spacing w:val="-1"/>
          <w:sz w:val="24"/>
        </w:rPr>
        <w:t xml:space="preserve"> </w:t>
      </w:r>
      <w:r w:rsidR="00B923A3" w:rsidRPr="00F363C5">
        <w:rPr>
          <w:sz w:val="24"/>
        </w:rPr>
        <w:t>и официального опубликования.</w:t>
      </w:r>
    </w:p>
    <w:p w:rsidR="00A44B24" w:rsidRPr="00F363C5" w:rsidRDefault="00F466B2" w:rsidP="00A44B24">
      <w:pPr>
        <w:ind w:firstLine="708"/>
        <w:jc w:val="both"/>
        <w:rPr>
          <w:sz w:val="24"/>
        </w:rPr>
      </w:pPr>
      <w:r w:rsidRPr="00F363C5">
        <w:rPr>
          <w:sz w:val="24"/>
        </w:rPr>
        <w:t>3</w:t>
      </w:r>
      <w:r w:rsidR="008A64AD" w:rsidRPr="00F363C5">
        <w:rPr>
          <w:sz w:val="24"/>
        </w:rPr>
        <w:t>.</w:t>
      </w:r>
      <w:r w:rsidR="00B923A3" w:rsidRPr="00F363C5">
        <w:rPr>
          <w:sz w:val="24"/>
        </w:rPr>
        <w:t>Опубликовать</w:t>
      </w:r>
      <w:r w:rsidR="00B923A3" w:rsidRPr="00F363C5">
        <w:rPr>
          <w:spacing w:val="-3"/>
          <w:sz w:val="24"/>
        </w:rPr>
        <w:t xml:space="preserve"> </w:t>
      </w:r>
      <w:r w:rsidR="00B923A3" w:rsidRPr="00F363C5">
        <w:rPr>
          <w:sz w:val="24"/>
        </w:rPr>
        <w:t>настоящее</w:t>
      </w:r>
      <w:r w:rsidR="00B923A3" w:rsidRPr="00F363C5">
        <w:rPr>
          <w:spacing w:val="-3"/>
          <w:sz w:val="24"/>
        </w:rPr>
        <w:t xml:space="preserve"> </w:t>
      </w:r>
      <w:r w:rsidR="00B923A3" w:rsidRPr="00F363C5">
        <w:rPr>
          <w:sz w:val="24"/>
        </w:rPr>
        <w:t>Решение</w:t>
      </w:r>
      <w:r w:rsidR="00B923A3" w:rsidRPr="00F363C5">
        <w:rPr>
          <w:spacing w:val="-2"/>
          <w:sz w:val="24"/>
        </w:rPr>
        <w:t xml:space="preserve"> </w:t>
      </w:r>
      <w:r w:rsidR="00B923A3" w:rsidRPr="00F363C5">
        <w:rPr>
          <w:sz w:val="24"/>
        </w:rPr>
        <w:t>в газете</w:t>
      </w:r>
      <w:r w:rsidR="00B923A3" w:rsidRPr="00F363C5">
        <w:rPr>
          <w:spacing w:val="-1"/>
          <w:sz w:val="24"/>
        </w:rPr>
        <w:t xml:space="preserve"> </w:t>
      </w:r>
      <w:r w:rsidR="00B923A3" w:rsidRPr="00F363C5">
        <w:rPr>
          <w:sz w:val="24"/>
        </w:rPr>
        <w:t>«Время</w:t>
      </w:r>
      <w:r w:rsidR="00B923A3" w:rsidRPr="00F363C5">
        <w:rPr>
          <w:spacing w:val="-2"/>
          <w:sz w:val="24"/>
        </w:rPr>
        <w:t xml:space="preserve"> </w:t>
      </w:r>
      <w:r w:rsidR="00B923A3" w:rsidRPr="00F363C5">
        <w:rPr>
          <w:sz w:val="24"/>
        </w:rPr>
        <w:t>и</w:t>
      </w:r>
      <w:r w:rsidR="00B923A3" w:rsidRPr="00F363C5">
        <w:rPr>
          <w:spacing w:val="-1"/>
          <w:sz w:val="24"/>
        </w:rPr>
        <w:t xml:space="preserve"> </w:t>
      </w:r>
      <w:r w:rsidR="008A64AD" w:rsidRPr="00F363C5">
        <w:rPr>
          <w:sz w:val="24"/>
        </w:rPr>
        <w:t>жизнь».</w:t>
      </w:r>
    </w:p>
    <w:p w:rsidR="00F466B2" w:rsidRPr="00F363C5" w:rsidRDefault="00F466B2" w:rsidP="00A44B24">
      <w:pPr>
        <w:ind w:firstLine="708"/>
        <w:jc w:val="both"/>
        <w:rPr>
          <w:sz w:val="28"/>
          <w:szCs w:val="24"/>
        </w:rPr>
      </w:pPr>
      <w:r w:rsidRPr="00F363C5">
        <w:rPr>
          <w:sz w:val="24"/>
        </w:rPr>
        <w:t>4</w:t>
      </w:r>
      <w:r w:rsidR="008A64AD" w:rsidRPr="00F363C5">
        <w:rPr>
          <w:sz w:val="24"/>
        </w:rPr>
        <w:t>.</w:t>
      </w:r>
      <w:r w:rsidR="00B923A3" w:rsidRPr="00F363C5">
        <w:rPr>
          <w:sz w:val="24"/>
        </w:rPr>
        <w:t xml:space="preserve">Настоящее решение вступает </w:t>
      </w:r>
      <w:r w:rsidR="00A26B96" w:rsidRPr="00F363C5">
        <w:rPr>
          <w:sz w:val="24"/>
        </w:rPr>
        <w:t xml:space="preserve">в силу после его опубликования. </w:t>
      </w:r>
    </w:p>
    <w:p w:rsidR="00F466B2" w:rsidRPr="001B5884" w:rsidRDefault="00F466B2" w:rsidP="00F466B2">
      <w:pPr>
        <w:pStyle w:val="a3"/>
        <w:ind w:left="182" w:right="103" w:firstLine="719"/>
      </w:pPr>
    </w:p>
    <w:p w:rsidR="00F466B2" w:rsidRPr="001B5884" w:rsidRDefault="00A26B96" w:rsidP="00F466B2">
      <w:pPr>
        <w:pStyle w:val="a3"/>
        <w:ind w:right="103"/>
      </w:pPr>
      <w:r w:rsidRPr="001B5884">
        <w:t>Председатель</w:t>
      </w:r>
      <w:r w:rsidRPr="001B5884">
        <w:rPr>
          <w:spacing w:val="-7"/>
        </w:rPr>
        <w:t xml:space="preserve"> </w:t>
      </w:r>
      <w:r w:rsidR="00F466B2" w:rsidRPr="001B5884">
        <w:t xml:space="preserve">Совета </w:t>
      </w:r>
      <w:r w:rsidRPr="001B5884">
        <w:t>народных</w:t>
      </w:r>
      <w:r w:rsidRPr="001B5884">
        <w:rPr>
          <w:spacing w:val="-2"/>
        </w:rPr>
        <w:t xml:space="preserve"> </w:t>
      </w:r>
      <w:r w:rsidRPr="001B5884">
        <w:t>депутатов</w:t>
      </w:r>
      <w:r w:rsidRPr="001B5884">
        <w:rPr>
          <w:spacing w:val="-5"/>
        </w:rPr>
        <w:t xml:space="preserve"> </w:t>
      </w:r>
    </w:p>
    <w:p w:rsidR="00A26B96" w:rsidRPr="001B5884" w:rsidRDefault="00A26B96" w:rsidP="00F466B2">
      <w:pPr>
        <w:pStyle w:val="a3"/>
        <w:ind w:right="103"/>
        <w:rPr>
          <w:b/>
        </w:rPr>
      </w:pPr>
      <w:r w:rsidRPr="001B5884">
        <w:t>Осинниковского</w:t>
      </w:r>
      <w:r w:rsidR="00F466B2" w:rsidRPr="001B5884">
        <w:t xml:space="preserve"> </w:t>
      </w:r>
      <w:r w:rsidRPr="001B5884">
        <w:t>городского</w:t>
      </w:r>
      <w:r w:rsidRPr="001B5884">
        <w:rPr>
          <w:spacing w:val="-2"/>
        </w:rPr>
        <w:t xml:space="preserve"> </w:t>
      </w:r>
      <w:r w:rsidRPr="001B5884">
        <w:t>округа</w:t>
      </w:r>
      <w:r w:rsidRPr="001B5884">
        <w:tab/>
      </w:r>
      <w:r w:rsidR="00F466B2" w:rsidRPr="001B5884">
        <w:t xml:space="preserve">                                                               </w:t>
      </w:r>
      <w:r w:rsidRPr="001B5884">
        <w:t>Н.С.</w:t>
      </w:r>
      <w:r w:rsidRPr="001B5884">
        <w:rPr>
          <w:spacing w:val="-2"/>
        </w:rPr>
        <w:t xml:space="preserve"> </w:t>
      </w:r>
      <w:r w:rsidRPr="001B5884">
        <w:t>Коваленко</w:t>
      </w:r>
    </w:p>
    <w:p w:rsidR="00A26B96" w:rsidRPr="001B5884" w:rsidRDefault="00A26B96" w:rsidP="00A26B96">
      <w:pPr>
        <w:pStyle w:val="a3"/>
        <w:jc w:val="left"/>
        <w:rPr>
          <w:b/>
          <w:sz w:val="26"/>
        </w:rPr>
      </w:pPr>
    </w:p>
    <w:p w:rsidR="00A26B96" w:rsidRPr="001B5884" w:rsidRDefault="00A26B96" w:rsidP="00A26B96">
      <w:pPr>
        <w:pStyle w:val="a3"/>
        <w:jc w:val="left"/>
        <w:rPr>
          <w:b/>
          <w:sz w:val="22"/>
        </w:rPr>
      </w:pPr>
    </w:p>
    <w:p w:rsidR="00A26B96" w:rsidRPr="001B5884" w:rsidRDefault="00A26B96" w:rsidP="00CC07A4">
      <w:r w:rsidRPr="001B5884">
        <w:rPr>
          <w:sz w:val="24"/>
          <w:szCs w:val="24"/>
        </w:rPr>
        <w:t>Глава</w:t>
      </w:r>
      <w:r w:rsidRPr="001B5884">
        <w:rPr>
          <w:spacing w:val="-3"/>
          <w:sz w:val="24"/>
          <w:szCs w:val="24"/>
        </w:rPr>
        <w:t xml:space="preserve"> </w:t>
      </w:r>
      <w:r w:rsidR="00F466B2" w:rsidRPr="001B5884">
        <w:rPr>
          <w:sz w:val="24"/>
          <w:szCs w:val="24"/>
        </w:rPr>
        <w:t xml:space="preserve">Осинниковского </w:t>
      </w:r>
      <w:r w:rsidRPr="001B5884">
        <w:rPr>
          <w:sz w:val="24"/>
          <w:szCs w:val="24"/>
        </w:rPr>
        <w:t>городского</w:t>
      </w:r>
      <w:r w:rsidRPr="001B5884">
        <w:rPr>
          <w:spacing w:val="-2"/>
          <w:sz w:val="24"/>
          <w:szCs w:val="24"/>
        </w:rPr>
        <w:t xml:space="preserve"> </w:t>
      </w:r>
      <w:r w:rsidRPr="001B5884">
        <w:rPr>
          <w:sz w:val="24"/>
          <w:szCs w:val="24"/>
        </w:rPr>
        <w:t>округа</w:t>
      </w:r>
      <w:r w:rsidRPr="001B5884">
        <w:tab/>
      </w:r>
      <w:r w:rsidR="00F466B2" w:rsidRPr="001B5884">
        <w:t xml:space="preserve">                                                                  </w:t>
      </w:r>
      <w:r w:rsidR="00F363C5">
        <w:t xml:space="preserve">   </w:t>
      </w:r>
      <w:r w:rsidR="00F466B2" w:rsidRPr="001B5884">
        <w:t xml:space="preserve">       </w:t>
      </w:r>
      <w:proofErr w:type="spellStart"/>
      <w:r w:rsidR="00CC07A4">
        <w:rPr>
          <w:sz w:val="24"/>
        </w:rPr>
        <w:t>М.В.Либер</w:t>
      </w:r>
      <w:proofErr w:type="spellEnd"/>
    </w:p>
    <w:sectPr w:rsidR="00A26B96" w:rsidRPr="001B5884" w:rsidSect="00CC07A4">
      <w:headerReference w:type="default" r:id="rId11"/>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FA2" w:rsidRDefault="00B12FA2" w:rsidP="000A5237">
      <w:r>
        <w:separator/>
      </w:r>
    </w:p>
  </w:endnote>
  <w:endnote w:type="continuationSeparator" w:id="0">
    <w:p w:rsidR="00B12FA2" w:rsidRDefault="00B12FA2" w:rsidP="000A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FA2" w:rsidRDefault="00B12FA2" w:rsidP="000A5237">
      <w:r>
        <w:separator/>
      </w:r>
    </w:p>
  </w:footnote>
  <w:footnote w:type="continuationSeparator" w:id="0">
    <w:p w:rsidR="00B12FA2" w:rsidRDefault="00B12FA2" w:rsidP="000A5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37" w:rsidRDefault="000A5237" w:rsidP="000A5237">
    <w:pPr>
      <w:pStyle w:val="a7"/>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2869"/>
    <w:multiLevelType w:val="hybridMultilevel"/>
    <w:tmpl w:val="DB5E58D8"/>
    <w:lvl w:ilvl="0" w:tplc="D894316C">
      <w:numFmt w:val="bullet"/>
      <w:lvlText w:val="-"/>
      <w:lvlJc w:val="left"/>
      <w:pPr>
        <w:ind w:left="182" w:hanging="166"/>
      </w:pPr>
      <w:rPr>
        <w:rFonts w:ascii="Times New Roman" w:eastAsia="Times New Roman" w:hAnsi="Times New Roman" w:cs="Times New Roman" w:hint="default"/>
        <w:w w:val="99"/>
        <w:sz w:val="24"/>
        <w:szCs w:val="24"/>
        <w:lang w:val="ru-RU" w:eastAsia="en-US" w:bidi="ar-SA"/>
      </w:rPr>
    </w:lvl>
    <w:lvl w:ilvl="1" w:tplc="572485A2">
      <w:numFmt w:val="bullet"/>
      <w:lvlText w:val="•"/>
      <w:lvlJc w:val="left"/>
      <w:pPr>
        <w:ind w:left="1126" w:hanging="166"/>
      </w:pPr>
      <w:rPr>
        <w:rFonts w:hint="default"/>
        <w:lang w:val="ru-RU" w:eastAsia="en-US" w:bidi="ar-SA"/>
      </w:rPr>
    </w:lvl>
    <w:lvl w:ilvl="2" w:tplc="2710E298">
      <w:numFmt w:val="bullet"/>
      <w:lvlText w:val="•"/>
      <w:lvlJc w:val="left"/>
      <w:pPr>
        <w:ind w:left="2073" w:hanging="166"/>
      </w:pPr>
      <w:rPr>
        <w:rFonts w:hint="default"/>
        <w:lang w:val="ru-RU" w:eastAsia="en-US" w:bidi="ar-SA"/>
      </w:rPr>
    </w:lvl>
    <w:lvl w:ilvl="3" w:tplc="8D461D18">
      <w:numFmt w:val="bullet"/>
      <w:lvlText w:val="•"/>
      <w:lvlJc w:val="left"/>
      <w:pPr>
        <w:ind w:left="3019" w:hanging="166"/>
      </w:pPr>
      <w:rPr>
        <w:rFonts w:hint="default"/>
        <w:lang w:val="ru-RU" w:eastAsia="en-US" w:bidi="ar-SA"/>
      </w:rPr>
    </w:lvl>
    <w:lvl w:ilvl="4" w:tplc="79D667DC">
      <w:numFmt w:val="bullet"/>
      <w:lvlText w:val="•"/>
      <w:lvlJc w:val="left"/>
      <w:pPr>
        <w:ind w:left="3966" w:hanging="166"/>
      </w:pPr>
      <w:rPr>
        <w:rFonts w:hint="default"/>
        <w:lang w:val="ru-RU" w:eastAsia="en-US" w:bidi="ar-SA"/>
      </w:rPr>
    </w:lvl>
    <w:lvl w:ilvl="5" w:tplc="D55CBAAE">
      <w:numFmt w:val="bullet"/>
      <w:lvlText w:val="•"/>
      <w:lvlJc w:val="left"/>
      <w:pPr>
        <w:ind w:left="4913" w:hanging="166"/>
      </w:pPr>
      <w:rPr>
        <w:rFonts w:hint="default"/>
        <w:lang w:val="ru-RU" w:eastAsia="en-US" w:bidi="ar-SA"/>
      </w:rPr>
    </w:lvl>
    <w:lvl w:ilvl="6" w:tplc="55E484A0">
      <w:numFmt w:val="bullet"/>
      <w:lvlText w:val="•"/>
      <w:lvlJc w:val="left"/>
      <w:pPr>
        <w:ind w:left="5859" w:hanging="166"/>
      </w:pPr>
      <w:rPr>
        <w:rFonts w:hint="default"/>
        <w:lang w:val="ru-RU" w:eastAsia="en-US" w:bidi="ar-SA"/>
      </w:rPr>
    </w:lvl>
    <w:lvl w:ilvl="7" w:tplc="670A705A">
      <w:numFmt w:val="bullet"/>
      <w:lvlText w:val="•"/>
      <w:lvlJc w:val="left"/>
      <w:pPr>
        <w:ind w:left="6806" w:hanging="166"/>
      </w:pPr>
      <w:rPr>
        <w:rFonts w:hint="default"/>
        <w:lang w:val="ru-RU" w:eastAsia="en-US" w:bidi="ar-SA"/>
      </w:rPr>
    </w:lvl>
    <w:lvl w:ilvl="8" w:tplc="87FE83D6">
      <w:numFmt w:val="bullet"/>
      <w:lvlText w:val="•"/>
      <w:lvlJc w:val="left"/>
      <w:pPr>
        <w:ind w:left="7753" w:hanging="166"/>
      </w:pPr>
      <w:rPr>
        <w:rFonts w:hint="default"/>
        <w:lang w:val="ru-RU" w:eastAsia="en-US" w:bidi="ar-SA"/>
      </w:rPr>
    </w:lvl>
  </w:abstractNum>
  <w:abstractNum w:abstractNumId="1">
    <w:nsid w:val="02A81579"/>
    <w:multiLevelType w:val="multilevel"/>
    <w:tmpl w:val="2EC6D970"/>
    <w:lvl w:ilvl="0">
      <w:start w:val="7"/>
      <w:numFmt w:val="decimal"/>
      <w:lvlText w:val="%1"/>
      <w:lvlJc w:val="left"/>
      <w:pPr>
        <w:ind w:left="182" w:hanging="797"/>
      </w:pPr>
      <w:rPr>
        <w:rFonts w:hint="default"/>
        <w:lang w:val="ru-RU" w:eastAsia="en-US" w:bidi="ar-SA"/>
      </w:rPr>
    </w:lvl>
    <w:lvl w:ilvl="1">
      <w:start w:val="2"/>
      <w:numFmt w:val="decimal"/>
      <w:lvlText w:val="%1.%2"/>
      <w:lvlJc w:val="left"/>
      <w:pPr>
        <w:ind w:left="182" w:hanging="797"/>
      </w:pPr>
      <w:rPr>
        <w:rFonts w:hint="default"/>
        <w:lang w:val="ru-RU" w:eastAsia="en-US" w:bidi="ar-SA"/>
      </w:rPr>
    </w:lvl>
    <w:lvl w:ilvl="2">
      <w:start w:val="4"/>
      <w:numFmt w:val="decimal"/>
      <w:lvlText w:val="%1.%2.%3"/>
      <w:lvlJc w:val="left"/>
      <w:pPr>
        <w:ind w:left="182" w:hanging="797"/>
      </w:pPr>
      <w:rPr>
        <w:rFonts w:hint="default"/>
        <w:lang w:val="ru-RU" w:eastAsia="en-US" w:bidi="ar-SA"/>
      </w:rPr>
    </w:lvl>
    <w:lvl w:ilvl="3">
      <w:start w:val="2"/>
      <w:numFmt w:val="decimal"/>
      <w:lvlText w:val="%1.%2.%3.%4."/>
      <w:lvlJc w:val="left"/>
      <w:pPr>
        <w:ind w:left="182" w:hanging="797"/>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966" w:hanging="797"/>
      </w:pPr>
      <w:rPr>
        <w:rFonts w:hint="default"/>
        <w:lang w:val="ru-RU" w:eastAsia="en-US" w:bidi="ar-SA"/>
      </w:rPr>
    </w:lvl>
    <w:lvl w:ilvl="5">
      <w:numFmt w:val="bullet"/>
      <w:lvlText w:val="•"/>
      <w:lvlJc w:val="left"/>
      <w:pPr>
        <w:ind w:left="4913" w:hanging="797"/>
      </w:pPr>
      <w:rPr>
        <w:rFonts w:hint="default"/>
        <w:lang w:val="ru-RU" w:eastAsia="en-US" w:bidi="ar-SA"/>
      </w:rPr>
    </w:lvl>
    <w:lvl w:ilvl="6">
      <w:numFmt w:val="bullet"/>
      <w:lvlText w:val="•"/>
      <w:lvlJc w:val="left"/>
      <w:pPr>
        <w:ind w:left="5859" w:hanging="797"/>
      </w:pPr>
      <w:rPr>
        <w:rFonts w:hint="default"/>
        <w:lang w:val="ru-RU" w:eastAsia="en-US" w:bidi="ar-SA"/>
      </w:rPr>
    </w:lvl>
    <w:lvl w:ilvl="7">
      <w:numFmt w:val="bullet"/>
      <w:lvlText w:val="•"/>
      <w:lvlJc w:val="left"/>
      <w:pPr>
        <w:ind w:left="6806" w:hanging="797"/>
      </w:pPr>
      <w:rPr>
        <w:rFonts w:hint="default"/>
        <w:lang w:val="ru-RU" w:eastAsia="en-US" w:bidi="ar-SA"/>
      </w:rPr>
    </w:lvl>
    <w:lvl w:ilvl="8">
      <w:numFmt w:val="bullet"/>
      <w:lvlText w:val="•"/>
      <w:lvlJc w:val="left"/>
      <w:pPr>
        <w:ind w:left="7753" w:hanging="797"/>
      </w:pPr>
      <w:rPr>
        <w:rFonts w:hint="default"/>
        <w:lang w:val="ru-RU" w:eastAsia="en-US" w:bidi="ar-SA"/>
      </w:rPr>
    </w:lvl>
  </w:abstractNum>
  <w:abstractNum w:abstractNumId="2">
    <w:nsid w:val="085C7555"/>
    <w:multiLevelType w:val="hybridMultilevel"/>
    <w:tmpl w:val="2BE20632"/>
    <w:lvl w:ilvl="0" w:tplc="16122F76">
      <w:numFmt w:val="bullet"/>
      <w:lvlText w:val="-"/>
      <w:lvlJc w:val="left"/>
      <w:pPr>
        <w:ind w:left="102" w:hanging="144"/>
      </w:pPr>
      <w:rPr>
        <w:rFonts w:ascii="Times New Roman" w:eastAsia="Times New Roman" w:hAnsi="Times New Roman" w:cs="Times New Roman" w:hint="default"/>
        <w:w w:val="99"/>
        <w:sz w:val="24"/>
        <w:szCs w:val="24"/>
        <w:lang w:val="ru-RU" w:eastAsia="en-US" w:bidi="ar-SA"/>
      </w:rPr>
    </w:lvl>
    <w:lvl w:ilvl="1" w:tplc="0D0CF32A">
      <w:numFmt w:val="bullet"/>
      <w:lvlText w:val="•"/>
      <w:lvlJc w:val="left"/>
      <w:pPr>
        <w:ind w:left="1078" w:hanging="144"/>
      </w:pPr>
      <w:rPr>
        <w:rFonts w:hint="default"/>
        <w:lang w:val="ru-RU" w:eastAsia="en-US" w:bidi="ar-SA"/>
      </w:rPr>
    </w:lvl>
    <w:lvl w:ilvl="2" w:tplc="163A249E">
      <w:numFmt w:val="bullet"/>
      <w:lvlText w:val="•"/>
      <w:lvlJc w:val="left"/>
      <w:pPr>
        <w:ind w:left="2056" w:hanging="144"/>
      </w:pPr>
      <w:rPr>
        <w:rFonts w:hint="default"/>
        <w:lang w:val="ru-RU" w:eastAsia="en-US" w:bidi="ar-SA"/>
      </w:rPr>
    </w:lvl>
    <w:lvl w:ilvl="3" w:tplc="3ADA0986">
      <w:numFmt w:val="bullet"/>
      <w:lvlText w:val="•"/>
      <w:lvlJc w:val="left"/>
      <w:pPr>
        <w:ind w:left="3035" w:hanging="144"/>
      </w:pPr>
      <w:rPr>
        <w:rFonts w:hint="default"/>
        <w:lang w:val="ru-RU" w:eastAsia="en-US" w:bidi="ar-SA"/>
      </w:rPr>
    </w:lvl>
    <w:lvl w:ilvl="4" w:tplc="D74ACB84">
      <w:numFmt w:val="bullet"/>
      <w:lvlText w:val="•"/>
      <w:lvlJc w:val="left"/>
      <w:pPr>
        <w:ind w:left="4013" w:hanging="144"/>
      </w:pPr>
      <w:rPr>
        <w:rFonts w:hint="default"/>
        <w:lang w:val="ru-RU" w:eastAsia="en-US" w:bidi="ar-SA"/>
      </w:rPr>
    </w:lvl>
    <w:lvl w:ilvl="5" w:tplc="408488E4">
      <w:numFmt w:val="bullet"/>
      <w:lvlText w:val="•"/>
      <w:lvlJc w:val="left"/>
      <w:pPr>
        <w:ind w:left="4992" w:hanging="144"/>
      </w:pPr>
      <w:rPr>
        <w:rFonts w:hint="default"/>
        <w:lang w:val="ru-RU" w:eastAsia="en-US" w:bidi="ar-SA"/>
      </w:rPr>
    </w:lvl>
    <w:lvl w:ilvl="6" w:tplc="F76CB0C6">
      <w:numFmt w:val="bullet"/>
      <w:lvlText w:val="•"/>
      <w:lvlJc w:val="left"/>
      <w:pPr>
        <w:ind w:left="5970" w:hanging="144"/>
      </w:pPr>
      <w:rPr>
        <w:rFonts w:hint="default"/>
        <w:lang w:val="ru-RU" w:eastAsia="en-US" w:bidi="ar-SA"/>
      </w:rPr>
    </w:lvl>
    <w:lvl w:ilvl="7" w:tplc="08ECA626">
      <w:numFmt w:val="bullet"/>
      <w:lvlText w:val="•"/>
      <w:lvlJc w:val="left"/>
      <w:pPr>
        <w:ind w:left="6948" w:hanging="144"/>
      </w:pPr>
      <w:rPr>
        <w:rFonts w:hint="default"/>
        <w:lang w:val="ru-RU" w:eastAsia="en-US" w:bidi="ar-SA"/>
      </w:rPr>
    </w:lvl>
    <w:lvl w:ilvl="8" w:tplc="9B00F618">
      <w:numFmt w:val="bullet"/>
      <w:lvlText w:val="•"/>
      <w:lvlJc w:val="left"/>
      <w:pPr>
        <w:ind w:left="7927" w:hanging="144"/>
      </w:pPr>
      <w:rPr>
        <w:rFonts w:hint="default"/>
        <w:lang w:val="ru-RU" w:eastAsia="en-US" w:bidi="ar-SA"/>
      </w:rPr>
    </w:lvl>
  </w:abstractNum>
  <w:abstractNum w:abstractNumId="3">
    <w:nsid w:val="0A935F6F"/>
    <w:multiLevelType w:val="multilevel"/>
    <w:tmpl w:val="4956D2F2"/>
    <w:lvl w:ilvl="0">
      <w:start w:val="9"/>
      <w:numFmt w:val="decimal"/>
      <w:lvlText w:val="%1"/>
      <w:lvlJc w:val="left"/>
      <w:pPr>
        <w:ind w:left="102" w:hanging="773"/>
      </w:pPr>
      <w:rPr>
        <w:rFonts w:hint="default"/>
        <w:lang w:val="ru-RU" w:eastAsia="en-US" w:bidi="ar-SA"/>
      </w:rPr>
    </w:lvl>
    <w:lvl w:ilvl="1">
      <w:start w:val="6"/>
      <w:numFmt w:val="decimal"/>
      <w:lvlText w:val="%1.%2"/>
      <w:lvlJc w:val="left"/>
      <w:pPr>
        <w:ind w:left="102" w:hanging="773"/>
      </w:pPr>
      <w:rPr>
        <w:rFonts w:hint="default"/>
        <w:lang w:val="ru-RU" w:eastAsia="en-US" w:bidi="ar-SA"/>
      </w:rPr>
    </w:lvl>
    <w:lvl w:ilvl="2">
      <w:start w:val="13"/>
      <w:numFmt w:val="decimal"/>
      <w:lvlText w:val="%1.%2.%3."/>
      <w:lvlJc w:val="left"/>
      <w:pPr>
        <w:ind w:left="102" w:hanging="77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35" w:hanging="773"/>
      </w:pPr>
      <w:rPr>
        <w:rFonts w:hint="default"/>
        <w:lang w:val="ru-RU" w:eastAsia="en-US" w:bidi="ar-SA"/>
      </w:rPr>
    </w:lvl>
    <w:lvl w:ilvl="4">
      <w:numFmt w:val="bullet"/>
      <w:lvlText w:val="•"/>
      <w:lvlJc w:val="left"/>
      <w:pPr>
        <w:ind w:left="4013" w:hanging="773"/>
      </w:pPr>
      <w:rPr>
        <w:rFonts w:hint="default"/>
        <w:lang w:val="ru-RU" w:eastAsia="en-US" w:bidi="ar-SA"/>
      </w:rPr>
    </w:lvl>
    <w:lvl w:ilvl="5">
      <w:numFmt w:val="bullet"/>
      <w:lvlText w:val="•"/>
      <w:lvlJc w:val="left"/>
      <w:pPr>
        <w:ind w:left="4992" w:hanging="773"/>
      </w:pPr>
      <w:rPr>
        <w:rFonts w:hint="default"/>
        <w:lang w:val="ru-RU" w:eastAsia="en-US" w:bidi="ar-SA"/>
      </w:rPr>
    </w:lvl>
    <w:lvl w:ilvl="6">
      <w:numFmt w:val="bullet"/>
      <w:lvlText w:val="•"/>
      <w:lvlJc w:val="left"/>
      <w:pPr>
        <w:ind w:left="5970" w:hanging="773"/>
      </w:pPr>
      <w:rPr>
        <w:rFonts w:hint="default"/>
        <w:lang w:val="ru-RU" w:eastAsia="en-US" w:bidi="ar-SA"/>
      </w:rPr>
    </w:lvl>
    <w:lvl w:ilvl="7">
      <w:numFmt w:val="bullet"/>
      <w:lvlText w:val="•"/>
      <w:lvlJc w:val="left"/>
      <w:pPr>
        <w:ind w:left="6948" w:hanging="773"/>
      </w:pPr>
      <w:rPr>
        <w:rFonts w:hint="default"/>
        <w:lang w:val="ru-RU" w:eastAsia="en-US" w:bidi="ar-SA"/>
      </w:rPr>
    </w:lvl>
    <w:lvl w:ilvl="8">
      <w:numFmt w:val="bullet"/>
      <w:lvlText w:val="•"/>
      <w:lvlJc w:val="left"/>
      <w:pPr>
        <w:ind w:left="7927" w:hanging="773"/>
      </w:pPr>
      <w:rPr>
        <w:rFonts w:hint="default"/>
        <w:lang w:val="ru-RU" w:eastAsia="en-US" w:bidi="ar-SA"/>
      </w:rPr>
    </w:lvl>
  </w:abstractNum>
  <w:abstractNum w:abstractNumId="4">
    <w:nsid w:val="0EEC1AA8"/>
    <w:multiLevelType w:val="hybridMultilevel"/>
    <w:tmpl w:val="B554F4F4"/>
    <w:lvl w:ilvl="0" w:tplc="FB70BD12">
      <w:start w:val="2"/>
      <w:numFmt w:val="decimal"/>
      <w:lvlText w:val="%1."/>
      <w:lvlJc w:val="left"/>
      <w:pPr>
        <w:ind w:left="102" w:hanging="181"/>
      </w:pPr>
      <w:rPr>
        <w:rFonts w:ascii="Times New Roman" w:eastAsia="Times New Roman" w:hAnsi="Times New Roman" w:cs="Times New Roman" w:hint="default"/>
        <w:w w:val="100"/>
        <w:sz w:val="22"/>
        <w:szCs w:val="22"/>
        <w:lang w:val="ru-RU" w:eastAsia="en-US" w:bidi="ar-SA"/>
      </w:rPr>
    </w:lvl>
    <w:lvl w:ilvl="1" w:tplc="E670D5C6">
      <w:numFmt w:val="bullet"/>
      <w:lvlText w:val="•"/>
      <w:lvlJc w:val="left"/>
      <w:pPr>
        <w:ind w:left="1078" w:hanging="181"/>
      </w:pPr>
      <w:rPr>
        <w:rFonts w:hint="default"/>
        <w:lang w:val="ru-RU" w:eastAsia="en-US" w:bidi="ar-SA"/>
      </w:rPr>
    </w:lvl>
    <w:lvl w:ilvl="2" w:tplc="B778EF7E">
      <w:numFmt w:val="bullet"/>
      <w:lvlText w:val="•"/>
      <w:lvlJc w:val="left"/>
      <w:pPr>
        <w:ind w:left="2056" w:hanging="181"/>
      </w:pPr>
      <w:rPr>
        <w:rFonts w:hint="default"/>
        <w:lang w:val="ru-RU" w:eastAsia="en-US" w:bidi="ar-SA"/>
      </w:rPr>
    </w:lvl>
    <w:lvl w:ilvl="3" w:tplc="7AD0E2D6">
      <w:numFmt w:val="bullet"/>
      <w:lvlText w:val="•"/>
      <w:lvlJc w:val="left"/>
      <w:pPr>
        <w:ind w:left="3035" w:hanging="181"/>
      </w:pPr>
      <w:rPr>
        <w:rFonts w:hint="default"/>
        <w:lang w:val="ru-RU" w:eastAsia="en-US" w:bidi="ar-SA"/>
      </w:rPr>
    </w:lvl>
    <w:lvl w:ilvl="4" w:tplc="A9EA19F4">
      <w:numFmt w:val="bullet"/>
      <w:lvlText w:val="•"/>
      <w:lvlJc w:val="left"/>
      <w:pPr>
        <w:ind w:left="4013" w:hanging="181"/>
      </w:pPr>
      <w:rPr>
        <w:rFonts w:hint="default"/>
        <w:lang w:val="ru-RU" w:eastAsia="en-US" w:bidi="ar-SA"/>
      </w:rPr>
    </w:lvl>
    <w:lvl w:ilvl="5" w:tplc="FF121790">
      <w:numFmt w:val="bullet"/>
      <w:lvlText w:val="•"/>
      <w:lvlJc w:val="left"/>
      <w:pPr>
        <w:ind w:left="4992" w:hanging="181"/>
      </w:pPr>
      <w:rPr>
        <w:rFonts w:hint="default"/>
        <w:lang w:val="ru-RU" w:eastAsia="en-US" w:bidi="ar-SA"/>
      </w:rPr>
    </w:lvl>
    <w:lvl w:ilvl="6" w:tplc="56767DC6">
      <w:numFmt w:val="bullet"/>
      <w:lvlText w:val="•"/>
      <w:lvlJc w:val="left"/>
      <w:pPr>
        <w:ind w:left="5970" w:hanging="181"/>
      </w:pPr>
      <w:rPr>
        <w:rFonts w:hint="default"/>
        <w:lang w:val="ru-RU" w:eastAsia="en-US" w:bidi="ar-SA"/>
      </w:rPr>
    </w:lvl>
    <w:lvl w:ilvl="7" w:tplc="730ABD80">
      <w:numFmt w:val="bullet"/>
      <w:lvlText w:val="•"/>
      <w:lvlJc w:val="left"/>
      <w:pPr>
        <w:ind w:left="6948" w:hanging="181"/>
      </w:pPr>
      <w:rPr>
        <w:rFonts w:hint="default"/>
        <w:lang w:val="ru-RU" w:eastAsia="en-US" w:bidi="ar-SA"/>
      </w:rPr>
    </w:lvl>
    <w:lvl w:ilvl="8" w:tplc="4D924D54">
      <w:numFmt w:val="bullet"/>
      <w:lvlText w:val="•"/>
      <w:lvlJc w:val="left"/>
      <w:pPr>
        <w:ind w:left="7927" w:hanging="181"/>
      </w:pPr>
      <w:rPr>
        <w:rFonts w:hint="default"/>
        <w:lang w:val="ru-RU" w:eastAsia="en-US" w:bidi="ar-SA"/>
      </w:rPr>
    </w:lvl>
  </w:abstractNum>
  <w:abstractNum w:abstractNumId="5">
    <w:nsid w:val="1B1C36D3"/>
    <w:multiLevelType w:val="multilevel"/>
    <w:tmpl w:val="357AE0B6"/>
    <w:lvl w:ilvl="0">
      <w:start w:val="1"/>
      <w:numFmt w:val="decimal"/>
      <w:lvlText w:val="%1."/>
      <w:lvlJc w:val="left"/>
      <w:pPr>
        <w:ind w:left="182" w:hanging="319"/>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32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45" w:hanging="420"/>
      </w:pPr>
      <w:rPr>
        <w:rFonts w:hint="default"/>
        <w:lang w:val="ru-RU" w:eastAsia="en-US" w:bidi="ar-SA"/>
      </w:rPr>
    </w:lvl>
    <w:lvl w:ilvl="3">
      <w:numFmt w:val="bullet"/>
      <w:lvlText w:val="•"/>
      <w:lvlJc w:val="left"/>
      <w:pPr>
        <w:ind w:left="3170" w:hanging="420"/>
      </w:pPr>
      <w:rPr>
        <w:rFonts w:hint="default"/>
        <w:lang w:val="ru-RU" w:eastAsia="en-US" w:bidi="ar-SA"/>
      </w:rPr>
    </w:lvl>
    <w:lvl w:ilvl="4">
      <w:numFmt w:val="bullet"/>
      <w:lvlText w:val="•"/>
      <w:lvlJc w:val="left"/>
      <w:pPr>
        <w:ind w:left="4095" w:hanging="420"/>
      </w:pPr>
      <w:rPr>
        <w:rFonts w:hint="default"/>
        <w:lang w:val="ru-RU" w:eastAsia="en-US" w:bidi="ar-SA"/>
      </w:rPr>
    </w:lvl>
    <w:lvl w:ilvl="5">
      <w:numFmt w:val="bullet"/>
      <w:lvlText w:val="•"/>
      <w:lvlJc w:val="left"/>
      <w:pPr>
        <w:ind w:left="5020" w:hanging="420"/>
      </w:pPr>
      <w:rPr>
        <w:rFonts w:hint="default"/>
        <w:lang w:val="ru-RU" w:eastAsia="en-US" w:bidi="ar-SA"/>
      </w:rPr>
    </w:lvl>
    <w:lvl w:ilvl="6">
      <w:numFmt w:val="bullet"/>
      <w:lvlText w:val="•"/>
      <w:lvlJc w:val="left"/>
      <w:pPr>
        <w:ind w:left="5945" w:hanging="420"/>
      </w:pPr>
      <w:rPr>
        <w:rFonts w:hint="default"/>
        <w:lang w:val="ru-RU" w:eastAsia="en-US" w:bidi="ar-SA"/>
      </w:rPr>
    </w:lvl>
    <w:lvl w:ilvl="7">
      <w:numFmt w:val="bullet"/>
      <w:lvlText w:val="•"/>
      <w:lvlJc w:val="left"/>
      <w:pPr>
        <w:ind w:left="6870" w:hanging="420"/>
      </w:pPr>
      <w:rPr>
        <w:rFonts w:hint="default"/>
        <w:lang w:val="ru-RU" w:eastAsia="en-US" w:bidi="ar-SA"/>
      </w:rPr>
    </w:lvl>
    <w:lvl w:ilvl="8">
      <w:numFmt w:val="bullet"/>
      <w:lvlText w:val="•"/>
      <w:lvlJc w:val="left"/>
      <w:pPr>
        <w:ind w:left="7796" w:hanging="420"/>
      </w:pPr>
      <w:rPr>
        <w:rFonts w:hint="default"/>
        <w:lang w:val="ru-RU" w:eastAsia="en-US" w:bidi="ar-SA"/>
      </w:rPr>
    </w:lvl>
  </w:abstractNum>
  <w:abstractNum w:abstractNumId="6">
    <w:nsid w:val="1D267A19"/>
    <w:multiLevelType w:val="hybridMultilevel"/>
    <w:tmpl w:val="D9E4A244"/>
    <w:lvl w:ilvl="0" w:tplc="BA8C35D6">
      <w:numFmt w:val="bullet"/>
      <w:lvlText w:val="-"/>
      <w:lvlJc w:val="left"/>
      <w:pPr>
        <w:ind w:left="164" w:hanging="140"/>
      </w:pPr>
      <w:rPr>
        <w:rFonts w:ascii="Times New Roman" w:eastAsia="Times New Roman" w:hAnsi="Times New Roman" w:cs="Times New Roman" w:hint="default"/>
        <w:w w:val="99"/>
        <w:sz w:val="24"/>
        <w:szCs w:val="24"/>
        <w:lang w:val="ru-RU" w:eastAsia="en-US" w:bidi="ar-SA"/>
      </w:rPr>
    </w:lvl>
    <w:lvl w:ilvl="1" w:tplc="A3348D1E">
      <w:numFmt w:val="bullet"/>
      <w:lvlText w:val="-"/>
      <w:lvlJc w:val="left"/>
      <w:pPr>
        <w:ind w:left="1029" w:hanging="140"/>
      </w:pPr>
      <w:rPr>
        <w:rFonts w:ascii="Times New Roman" w:eastAsia="Times New Roman" w:hAnsi="Times New Roman" w:cs="Times New Roman" w:hint="default"/>
        <w:w w:val="99"/>
        <w:sz w:val="24"/>
        <w:szCs w:val="24"/>
        <w:lang w:val="ru-RU" w:eastAsia="en-US" w:bidi="ar-SA"/>
      </w:rPr>
    </w:lvl>
    <w:lvl w:ilvl="2" w:tplc="5C72E258">
      <w:numFmt w:val="bullet"/>
      <w:lvlText w:val="•"/>
      <w:lvlJc w:val="left"/>
      <w:pPr>
        <w:ind w:left="1020" w:hanging="140"/>
      </w:pPr>
      <w:rPr>
        <w:rFonts w:hint="default"/>
        <w:lang w:val="ru-RU" w:eastAsia="en-US" w:bidi="ar-SA"/>
      </w:rPr>
    </w:lvl>
    <w:lvl w:ilvl="3" w:tplc="E03CED84">
      <w:numFmt w:val="bullet"/>
      <w:lvlText w:val="•"/>
      <w:lvlJc w:val="left"/>
      <w:pPr>
        <w:ind w:left="1990" w:hanging="140"/>
      </w:pPr>
      <w:rPr>
        <w:rFonts w:hint="default"/>
        <w:lang w:val="ru-RU" w:eastAsia="en-US" w:bidi="ar-SA"/>
      </w:rPr>
    </w:lvl>
    <w:lvl w:ilvl="4" w:tplc="69322F6C">
      <w:numFmt w:val="bullet"/>
      <w:lvlText w:val="•"/>
      <w:lvlJc w:val="left"/>
      <w:pPr>
        <w:ind w:left="2960" w:hanging="140"/>
      </w:pPr>
      <w:rPr>
        <w:rFonts w:hint="default"/>
        <w:lang w:val="ru-RU" w:eastAsia="en-US" w:bidi="ar-SA"/>
      </w:rPr>
    </w:lvl>
    <w:lvl w:ilvl="5" w:tplc="9022EF16">
      <w:numFmt w:val="bullet"/>
      <w:lvlText w:val="•"/>
      <w:lvlJc w:val="left"/>
      <w:pPr>
        <w:ind w:left="3930" w:hanging="140"/>
      </w:pPr>
      <w:rPr>
        <w:rFonts w:hint="default"/>
        <w:lang w:val="ru-RU" w:eastAsia="en-US" w:bidi="ar-SA"/>
      </w:rPr>
    </w:lvl>
    <w:lvl w:ilvl="6" w:tplc="B838DCB6">
      <w:numFmt w:val="bullet"/>
      <w:lvlText w:val="•"/>
      <w:lvlJc w:val="left"/>
      <w:pPr>
        <w:ind w:left="4900" w:hanging="140"/>
      </w:pPr>
      <w:rPr>
        <w:rFonts w:hint="default"/>
        <w:lang w:val="ru-RU" w:eastAsia="en-US" w:bidi="ar-SA"/>
      </w:rPr>
    </w:lvl>
    <w:lvl w:ilvl="7" w:tplc="D518B056">
      <w:numFmt w:val="bullet"/>
      <w:lvlText w:val="•"/>
      <w:lvlJc w:val="left"/>
      <w:pPr>
        <w:ind w:left="5870" w:hanging="140"/>
      </w:pPr>
      <w:rPr>
        <w:rFonts w:hint="default"/>
        <w:lang w:val="ru-RU" w:eastAsia="en-US" w:bidi="ar-SA"/>
      </w:rPr>
    </w:lvl>
    <w:lvl w:ilvl="8" w:tplc="72F45FDA">
      <w:numFmt w:val="bullet"/>
      <w:lvlText w:val="•"/>
      <w:lvlJc w:val="left"/>
      <w:pPr>
        <w:ind w:left="6841" w:hanging="140"/>
      </w:pPr>
      <w:rPr>
        <w:rFonts w:hint="default"/>
        <w:lang w:val="ru-RU" w:eastAsia="en-US" w:bidi="ar-SA"/>
      </w:rPr>
    </w:lvl>
  </w:abstractNum>
  <w:abstractNum w:abstractNumId="7">
    <w:nsid w:val="28ED46C1"/>
    <w:multiLevelType w:val="multilevel"/>
    <w:tmpl w:val="4478365E"/>
    <w:lvl w:ilvl="0">
      <w:start w:val="9"/>
      <w:numFmt w:val="decimal"/>
      <w:lvlText w:val="%1"/>
      <w:lvlJc w:val="left"/>
      <w:pPr>
        <w:ind w:left="102" w:hanging="658"/>
      </w:pPr>
      <w:rPr>
        <w:rFonts w:hint="default"/>
        <w:lang w:val="ru-RU" w:eastAsia="en-US" w:bidi="ar-SA"/>
      </w:rPr>
    </w:lvl>
    <w:lvl w:ilvl="1">
      <w:start w:val="4"/>
      <w:numFmt w:val="decimal"/>
      <w:lvlText w:val="%1.%2"/>
      <w:lvlJc w:val="left"/>
      <w:pPr>
        <w:ind w:left="102" w:hanging="658"/>
      </w:pPr>
      <w:rPr>
        <w:rFonts w:hint="default"/>
        <w:lang w:val="ru-RU" w:eastAsia="en-US" w:bidi="ar-SA"/>
      </w:rPr>
    </w:lvl>
    <w:lvl w:ilvl="2">
      <w:start w:val="4"/>
      <w:numFmt w:val="decimal"/>
      <w:lvlText w:val="%1.%2.%3."/>
      <w:lvlJc w:val="left"/>
      <w:pPr>
        <w:ind w:left="102" w:hanging="65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35" w:hanging="658"/>
      </w:pPr>
      <w:rPr>
        <w:rFonts w:hint="default"/>
        <w:lang w:val="ru-RU" w:eastAsia="en-US" w:bidi="ar-SA"/>
      </w:rPr>
    </w:lvl>
    <w:lvl w:ilvl="4">
      <w:numFmt w:val="bullet"/>
      <w:lvlText w:val="•"/>
      <w:lvlJc w:val="left"/>
      <w:pPr>
        <w:ind w:left="4013" w:hanging="658"/>
      </w:pPr>
      <w:rPr>
        <w:rFonts w:hint="default"/>
        <w:lang w:val="ru-RU" w:eastAsia="en-US" w:bidi="ar-SA"/>
      </w:rPr>
    </w:lvl>
    <w:lvl w:ilvl="5">
      <w:numFmt w:val="bullet"/>
      <w:lvlText w:val="•"/>
      <w:lvlJc w:val="left"/>
      <w:pPr>
        <w:ind w:left="4992" w:hanging="658"/>
      </w:pPr>
      <w:rPr>
        <w:rFonts w:hint="default"/>
        <w:lang w:val="ru-RU" w:eastAsia="en-US" w:bidi="ar-SA"/>
      </w:rPr>
    </w:lvl>
    <w:lvl w:ilvl="6">
      <w:numFmt w:val="bullet"/>
      <w:lvlText w:val="•"/>
      <w:lvlJc w:val="left"/>
      <w:pPr>
        <w:ind w:left="5970" w:hanging="658"/>
      </w:pPr>
      <w:rPr>
        <w:rFonts w:hint="default"/>
        <w:lang w:val="ru-RU" w:eastAsia="en-US" w:bidi="ar-SA"/>
      </w:rPr>
    </w:lvl>
    <w:lvl w:ilvl="7">
      <w:numFmt w:val="bullet"/>
      <w:lvlText w:val="•"/>
      <w:lvlJc w:val="left"/>
      <w:pPr>
        <w:ind w:left="6948" w:hanging="658"/>
      </w:pPr>
      <w:rPr>
        <w:rFonts w:hint="default"/>
        <w:lang w:val="ru-RU" w:eastAsia="en-US" w:bidi="ar-SA"/>
      </w:rPr>
    </w:lvl>
    <w:lvl w:ilvl="8">
      <w:numFmt w:val="bullet"/>
      <w:lvlText w:val="•"/>
      <w:lvlJc w:val="left"/>
      <w:pPr>
        <w:ind w:left="7927" w:hanging="658"/>
      </w:pPr>
      <w:rPr>
        <w:rFonts w:hint="default"/>
        <w:lang w:val="ru-RU" w:eastAsia="en-US" w:bidi="ar-SA"/>
      </w:rPr>
    </w:lvl>
  </w:abstractNum>
  <w:abstractNum w:abstractNumId="8">
    <w:nsid w:val="2FED5314"/>
    <w:multiLevelType w:val="hybridMultilevel"/>
    <w:tmpl w:val="D0E2E468"/>
    <w:lvl w:ilvl="0" w:tplc="2DC2F368">
      <w:numFmt w:val="bullet"/>
      <w:lvlText w:val="-"/>
      <w:lvlJc w:val="left"/>
      <w:pPr>
        <w:ind w:left="182" w:hanging="396"/>
      </w:pPr>
      <w:rPr>
        <w:rFonts w:ascii="Times New Roman" w:eastAsia="Times New Roman" w:hAnsi="Times New Roman" w:cs="Times New Roman" w:hint="default"/>
        <w:w w:val="99"/>
        <w:sz w:val="24"/>
        <w:szCs w:val="24"/>
        <w:lang w:val="ru-RU" w:eastAsia="en-US" w:bidi="ar-SA"/>
      </w:rPr>
    </w:lvl>
    <w:lvl w:ilvl="1" w:tplc="951844E0">
      <w:numFmt w:val="bullet"/>
      <w:lvlText w:val="•"/>
      <w:lvlJc w:val="left"/>
      <w:pPr>
        <w:ind w:left="1126" w:hanging="396"/>
      </w:pPr>
      <w:rPr>
        <w:rFonts w:hint="default"/>
        <w:lang w:val="ru-RU" w:eastAsia="en-US" w:bidi="ar-SA"/>
      </w:rPr>
    </w:lvl>
    <w:lvl w:ilvl="2" w:tplc="AE30154C">
      <w:numFmt w:val="bullet"/>
      <w:lvlText w:val="•"/>
      <w:lvlJc w:val="left"/>
      <w:pPr>
        <w:ind w:left="2073" w:hanging="396"/>
      </w:pPr>
      <w:rPr>
        <w:rFonts w:hint="default"/>
        <w:lang w:val="ru-RU" w:eastAsia="en-US" w:bidi="ar-SA"/>
      </w:rPr>
    </w:lvl>
    <w:lvl w:ilvl="3" w:tplc="430444C4">
      <w:numFmt w:val="bullet"/>
      <w:lvlText w:val="•"/>
      <w:lvlJc w:val="left"/>
      <w:pPr>
        <w:ind w:left="3019" w:hanging="396"/>
      </w:pPr>
      <w:rPr>
        <w:rFonts w:hint="default"/>
        <w:lang w:val="ru-RU" w:eastAsia="en-US" w:bidi="ar-SA"/>
      </w:rPr>
    </w:lvl>
    <w:lvl w:ilvl="4" w:tplc="756E687A">
      <w:numFmt w:val="bullet"/>
      <w:lvlText w:val="•"/>
      <w:lvlJc w:val="left"/>
      <w:pPr>
        <w:ind w:left="3966" w:hanging="396"/>
      </w:pPr>
      <w:rPr>
        <w:rFonts w:hint="default"/>
        <w:lang w:val="ru-RU" w:eastAsia="en-US" w:bidi="ar-SA"/>
      </w:rPr>
    </w:lvl>
    <w:lvl w:ilvl="5" w:tplc="9BEE9400">
      <w:numFmt w:val="bullet"/>
      <w:lvlText w:val="•"/>
      <w:lvlJc w:val="left"/>
      <w:pPr>
        <w:ind w:left="4913" w:hanging="396"/>
      </w:pPr>
      <w:rPr>
        <w:rFonts w:hint="default"/>
        <w:lang w:val="ru-RU" w:eastAsia="en-US" w:bidi="ar-SA"/>
      </w:rPr>
    </w:lvl>
    <w:lvl w:ilvl="6" w:tplc="56E6424E">
      <w:numFmt w:val="bullet"/>
      <w:lvlText w:val="•"/>
      <w:lvlJc w:val="left"/>
      <w:pPr>
        <w:ind w:left="5859" w:hanging="396"/>
      </w:pPr>
      <w:rPr>
        <w:rFonts w:hint="default"/>
        <w:lang w:val="ru-RU" w:eastAsia="en-US" w:bidi="ar-SA"/>
      </w:rPr>
    </w:lvl>
    <w:lvl w:ilvl="7" w:tplc="26BA1E8E">
      <w:numFmt w:val="bullet"/>
      <w:lvlText w:val="•"/>
      <w:lvlJc w:val="left"/>
      <w:pPr>
        <w:ind w:left="6806" w:hanging="396"/>
      </w:pPr>
      <w:rPr>
        <w:rFonts w:hint="default"/>
        <w:lang w:val="ru-RU" w:eastAsia="en-US" w:bidi="ar-SA"/>
      </w:rPr>
    </w:lvl>
    <w:lvl w:ilvl="8" w:tplc="A7747DAC">
      <w:numFmt w:val="bullet"/>
      <w:lvlText w:val="•"/>
      <w:lvlJc w:val="left"/>
      <w:pPr>
        <w:ind w:left="7753" w:hanging="396"/>
      </w:pPr>
      <w:rPr>
        <w:rFonts w:hint="default"/>
        <w:lang w:val="ru-RU" w:eastAsia="en-US" w:bidi="ar-SA"/>
      </w:rPr>
    </w:lvl>
  </w:abstractNum>
  <w:abstractNum w:abstractNumId="9">
    <w:nsid w:val="31FB231C"/>
    <w:multiLevelType w:val="hybridMultilevel"/>
    <w:tmpl w:val="381A8700"/>
    <w:lvl w:ilvl="0" w:tplc="829899FC">
      <w:numFmt w:val="bullet"/>
      <w:lvlText w:val="-"/>
      <w:lvlJc w:val="left"/>
      <w:pPr>
        <w:ind w:left="182" w:hanging="166"/>
      </w:pPr>
      <w:rPr>
        <w:rFonts w:ascii="Times New Roman" w:eastAsia="Times New Roman" w:hAnsi="Times New Roman" w:cs="Times New Roman" w:hint="default"/>
        <w:w w:val="99"/>
        <w:sz w:val="24"/>
        <w:szCs w:val="24"/>
        <w:lang w:val="ru-RU" w:eastAsia="en-US" w:bidi="ar-SA"/>
      </w:rPr>
    </w:lvl>
    <w:lvl w:ilvl="1" w:tplc="F8184852">
      <w:numFmt w:val="bullet"/>
      <w:lvlText w:val="•"/>
      <w:lvlJc w:val="left"/>
      <w:pPr>
        <w:ind w:left="1126" w:hanging="166"/>
      </w:pPr>
      <w:rPr>
        <w:rFonts w:hint="default"/>
        <w:lang w:val="ru-RU" w:eastAsia="en-US" w:bidi="ar-SA"/>
      </w:rPr>
    </w:lvl>
    <w:lvl w:ilvl="2" w:tplc="C7660BF0">
      <w:numFmt w:val="bullet"/>
      <w:lvlText w:val="•"/>
      <w:lvlJc w:val="left"/>
      <w:pPr>
        <w:ind w:left="2073" w:hanging="166"/>
      </w:pPr>
      <w:rPr>
        <w:rFonts w:hint="default"/>
        <w:lang w:val="ru-RU" w:eastAsia="en-US" w:bidi="ar-SA"/>
      </w:rPr>
    </w:lvl>
    <w:lvl w:ilvl="3" w:tplc="6186BA64">
      <w:numFmt w:val="bullet"/>
      <w:lvlText w:val="•"/>
      <w:lvlJc w:val="left"/>
      <w:pPr>
        <w:ind w:left="3019" w:hanging="166"/>
      </w:pPr>
      <w:rPr>
        <w:rFonts w:hint="default"/>
        <w:lang w:val="ru-RU" w:eastAsia="en-US" w:bidi="ar-SA"/>
      </w:rPr>
    </w:lvl>
    <w:lvl w:ilvl="4" w:tplc="0136B424">
      <w:numFmt w:val="bullet"/>
      <w:lvlText w:val="•"/>
      <w:lvlJc w:val="left"/>
      <w:pPr>
        <w:ind w:left="3966" w:hanging="166"/>
      </w:pPr>
      <w:rPr>
        <w:rFonts w:hint="default"/>
        <w:lang w:val="ru-RU" w:eastAsia="en-US" w:bidi="ar-SA"/>
      </w:rPr>
    </w:lvl>
    <w:lvl w:ilvl="5" w:tplc="57F6E36C">
      <w:numFmt w:val="bullet"/>
      <w:lvlText w:val="•"/>
      <w:lvlJc w:val="left"/>
      <w:pPr>
        <w:ind w:left="4913" w:hanging="166"/>
      </w:pPr>
      <w:rPr>
        <w:rFonts w:hint="default"/>
        <w:lang w:val="ru-RU" w:eastAsia="en-US" w:bidi="ar-SA"/>
      </w:rPr>
    </w:lvl>
    <w:lvl w:ilvl="6" w:tplc="297CC98A">
      <w:numFmt w:val="bullet"/>
      <w:lvlText w:val="•"/>
      <w:lvlJc w:val="left"/>
      <w:pPr>
        <w:ind w:left="5859" w:hanging="166"/>
      </w:pPr>
      <w:rPr>
        <w:rFonts w:hint="default"/>
        <w:lang w:val="ru-RU" w:eastAsia="en-US" w:bidi="ar-SA"/>
      </w:rPr>
    </w:lvl>
    <w:lvl w:ilvl="7" w:tplc="6CA212E0">
      <w:numFmt w:val="bullet"/>
      <w:lvlText w:val="•"/>
      <w:lvlJc w:val="left"/>
      <w:pPr>
        <w:ind w:left="6806" w:hanging="166"/>
      </w:pPr>
      <w:rPr>
        <w:rFonts w:hint="default"/>
        <w:lang w:val="ru-RU" w:eastAsia="en-US" w:bidi="ar-SA"/>
      </w:rPr>
    </w:lvl>
    <w:lvl w:ilvl="8" w:tplc="87288872">
      <w:numFmt w:val="bullet"/>
      <w:lvlText w:val="•"/>
      <w:lvlJc w:val="left"/>
      <w:pPr>
        <w:ind w:left="7753" w:hanging="166"/>
      </w:pPr>
      <w:rPr>
        <w:rFonts w:hint="default"/>
        <w:lang w:val="ru-RU" w:eastAsia="en-US" w:bidi="ar-SA"/>
      </w:rPr>
    </w:lvl>
  </w:abstractNum>
  <w:abstractNum w:abstractNumId="10">
    <w:nsid w:val="34427355"/>
    <w:multiLevelType w:val="multilevel"/>
    <w:tmpl w:val="365232E8"/>
    <w:lvl w:ilvl="0">
      <w:start w:val="7"/>
      <w:numFmt w:val="decimal"/>
      <w:lvlText w:val="%1"/>
      <w:lvlJc w:val="left"/>
      <w:pPr>
        <w:ind w:left="182" w:hanging="848"/>
      </w:pPr>
      <w:rPr>
        <w:rFonts w:hint="default"/>
        <w:lang w:val="ru-RU" w:eastAsia="en-US" w:bidi="ar-SA"/>
      </w:rPr>
    </w:lvl>
    <w:lvl w:ilvl="1">
      <w:start w:val="1"/>
      <w:numFmt w:val="decimal"/>
      <w:lvlText w:val="%1.%2"/>
      <w:lvlJc w:val="left"/>
      <w:pPr>
        <w:ind w:left="182" w:hanging="848"/>
      </w:pPr>
      <w:rPr>
        <w:rFonts w:hint="default"/>
        <w:lang w:val="ru-RU" w:eastAsia="en-US" w:bidi="ar-SA"/>
      </w:rPr>
    </w:lvl>
    <w:lvl w:ilvl="2">
      <w:start w:val="2"/>
      <w:numFmt w:val="decimal"/>
      <w:lvlText w:val="%1.%2.%3."/>
      <w:lvlJc w:val="left"/>
      <w:pPr>
        <w:ind w:left="182" w:hanging="848"/>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82" w:hanging="999"/>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35" w:hanging="999"/>
      </w:pPr>
      <w:rPr>
        <w:rFonts w:hint="default"/>
        <w:lang w:val="ru-RU" w:eastAsia="en-US" w:bidi="ar-SA"/>
      </w:rPr>
    </w:lvl>
    <w:lvl w:ilvl="5">
      <w:numFmt w:val="bullet"/>
      <w:lvlText w:val="•"/>
      <w:lvlJc w:val="left"/>
      <w:pPr>
        <w:ind w:left="5220" w:hanging="999"/>
      </w:pPr>
      <w:rPr>
        <w:rFonts w:hint="default"/>
        <w:lang w:val="ru-RU" w:eastAsia="en-US" w:bidi="ar-SA"/>
      </w:rPr>
    </w:lvl>
    <w:lvl w:ilvl="6">
      <w:numFmt w:val="bullet"/>
      <w:lvlText w:val="•"/>
      <w:lvlJc w:val="left"/>
      <w:pPr>
        <w:ind w:left="6105" w:hanging="999"/>
      </w:pPr>
      <w:rPr>
        <w:rFonts w:hint="default"/>
        <w:lang w:val="ru-RU" w:eastAsia="en-US" w:bidi="ar-SA"/>
      </w:rPr>
    </w:lvl>
    <w:lvl w:ilvl="7">
      <w:numFmt w:val="bullet"/>
      <w:lvlText w:val="•"/>
      <w:lvlJc w:val="left"/>
      <w:pPr>
        <w:ind w:left="6990" w:hanging="999"/>
      </w:pPr>
      <w:rPr>
        <w:rFonts w:hint="default"/>
        <w:lang w:val="ru-RU" w:eastAsia="en-US" w:bidi="ar-SA"/>
      </w:rPr>
    </w:lvl>
    <w:lvl w:ilvl="8">
      <w:numFmt w:val="bullet"/>
      <w:lvlText w:val="•"/>
      <w:lvlJc w:val="left"/>
      <w:pPr>
        <w:ind w:left="7876" w:hanging="999"/>
      </w:pPr>
      <w:rPr>
        <w:rFonts w:hint="default"/>
        <w:lang w:val="ru-RU" w:eastAsia="en-US" w:bidi="ar-SA"/>
      </w:rPr>
    </w:lvl>
  </w:abstractNum>
  <w:abstractNum w:abstractNumId="11">
    <w:nsid w:val="3C9427BA"/>
    <w:multiLevelType w:val="multilevel"/>
    <w:tmpl w:val="5DD08262"/>
    <w:lvl w:ilvl="0">
      <w:start w:val="8"/>
      <w:numFmt w:val="decimal"/>
      <w:lvlText w:val="%1"/>
      <w:lvlJc w:val="left"/>
      <w:pPr>
        <w:ind w:left="102" w:hanging="643"/>
      </w:pPr>
      <w:rPr>
        <w:rFonts w:hint="default"/>
        <w:lang w:val="ru-RU" w:eastAsia="en-US" w:bidi="ar-SA"/>
      </w:rPr>
    </w:lvl>
    <w:lvl w:ilvl="1">
      <w:start w:val="5"/>
      <w:numFmt w:val="decimal"/>
      <w:lvlText w:val="%1.%2"/>
      <w:lvlJc w:val="left"/>
      <w:pPr>
        <w:ind w:left="102" w:hanging="643"/>
      </w:pPr>
      <w:rPr>
        <w:rFonts w:hint="default"/>
        <w:lang w:val="ru-RU" w:eastAsia="en-US" w:bidi="ar-SA"/>
      </w:rPr>
    </w:lvl>
    <w:lvl w:ilvl="2">
      <w:start w:val="2"/>
      <w:numFmt w:val="decimal"/>
      <w:lvlText w:val="%1.%2.%3."/>
      <w:lvlJc w:val="left"/>
      <w:pPr>
        <w:ind w:left="102" w:hanging="6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35" w:hanging="643"/>
      </w:pPr>
      <w:rPr>
        <w:rFonts w:hint="default"/>
        <w:lang w:val="ru-RU" w:eastAsia="en-US" w:bidi="ar-SA"/>
      </w:rPr>
    </w:lvl>
    <w:lvl w:ilvl="4">
      <w:numFmt w:val="bullet"/>
      <w:lvlText w:val="•"/>
      <w:lvlJc w:val="left"/>
      <w:pPr>
        <w:ind w:left="4013" w:hanging="643"/>
      </w:pPr>
      <w:rPr>
        <w:rFonts w:hint="default"/>
        <w:lang w:val="ru-RU" w:eastAsia="en-US" w:bidi="ar-SA"/>
      </w:rPr>
    </w:lvl>
    <w:lvl w:ilvl="5">
      <w:numFmt w:val="bullet"/>
      <w:lvlText w:val="•"/>
      <w:lvlJc w:val="left"/>
      <w:pPr>
        <w:ind w:left="4992" w:hanging="643"/>
      </w:pPr>
      <w:rPr>
        <w:rFonts w:hint="default"/>
        <w:lang w:val="ru-RU" w:eastAsia="en-US" w:bidi="ar-SA"/>
      </w:rPr>
    </w:lvl>
    <w:lvl w:ilvl="6">
      <w:numFmt w:val="bullet"/>
      <w:lvlText w:val="•"/>
      <w:lvlJc w:val="left"/>
      <w:pPr>
        <w:ind w:left="5970" w:hanging="643"/>
      </w:pPr>
      <w:rPr>
        <w:rFonts w:hint="default"/>
        <w:lang w:val="ru-RU" w:eastAsia="en-US" w:bidi="ar-SA"/>
      </w:rPr>
    </w:lvl>
    <w:lvl w:ilvl="7">
      <w:numFmt w:val="bullet"/>
      <w:lvlText w:val="•"/>
      <w:lvlJc w:val="left"/>
      <w:pPr>
        <w:ind w:left="6948" w:hanging="643"/>
      </w:pPr>
      <w:rPr>
        <w:rFonts w:hint="default"/>
        <w:lang w:val="ru-RU" w:eastAsia="en-US" w:bidi="ar-SA"/>
      </w:rPr>
    </w:lvl>
    <w:lvl w:ilvl="8">
      <w:numFmt w:val="bullet"/>
      <w:lvlText w:val="•"/>
      <w:lvlJc w:val="left"/>
      <w:pPr>
        <w:ind w:left="7927" w:hanging="643"/>
      </w:pPr>
      <w:rPr>
        <w:rFonts w:hint="default"/>
        <w:lang w:val="ru-RU" w:eastAsia="en-US" w:bidi="ar-SA"/>
      </w:rPr>
    </w:lvl>
  </w:abstractNum>
  <w:abstractNum w:abstractNumId="12">
    <w:nsid w:val="40A71835"/>
    <w:multiLevelType w:val="hybridMultilevel"/>
    <w:tmpl w:val="A28C6A84"/>
    <w:lvl w:ilvl="0" w:tplc="EC2029BE">
      <w:numFmt w:val="bullet"/>
      <w:lvlText w:val="-"/>
      <w:lvlJc w:val="left"/>
      <w:pPr>
        <w:ind w:left="182" w:hanging="156"/>
      </w:pPr>
      <w:rPr>
        <w:rFonts w:ascii="Times New Roman" w:eastAsia="Times New Roman" w:hAnsi="Times New Roman" w:cs="Times New Roman" w:hint="default"/>
        <w:w w:val="99"/>
        <w:sz w:val="24"/>
        <w:szCs w:val="24"/>
        <w:lang w:val="ru-RU" w:eastAsia="en-US" w:bidi="ar-SA"/>
      </w:rPr>
    </w:lvl>
    <w:lvl w:ilvl="1" w:tplc="B9B253C2">
      <w:numFmt w:val="bullet"/>
      <w:lvlText w:val="-"/>
      <w:lvlJc w:val="left"/>
      <w:pPr>
        <w:ind w:left="182" w:hanging="188"/>
      </w:pPr>
      <w:rPr>
        <w:rFonts w:ascii="Times New Roman" w:eastAsia="Times New Roman" w:hAnsi="Times New Roman" w:cs="Times New Roman" w:hint="default"/>
        <w:w w:val="99"/>
        <w:sz w:val="24"/>
        <w:szCs w:val="24"/>
        <w:lang w:val="ru-RU" w:eastAsia="en-US" w:bidi="ar-SA"/>
      </w:rPr>
    </w:lvl>
    <w:lvl w:ilvl="2" w:tplc="923C8DB0">
      <w:numFmt w:val="bullet"/>
      <w:lvlText w:val="•"/>
      <w:lvlJc w:val="left"/>
      <w:pPr>
        <w:ind w:left="2073" w:hanging="188"/>
      </w:pPr>
      <w:rPr>
        <w:rFonts w:hint="default"/>
        <w:lang w:val="ru-RU" w:eastAsia="en-US" w:bidi="ar-SA"/>
      </w:rPr>
    </w:lvl>
    <w:lvl w:ilvl="3" w:tplc="4626B35C">
      <w:numFmt w:val="bullet"/>
      <w:lvlText w:val="•"/>
      <w:lvlJc w:val="left"/>
      <w:pPr>
        <w:ind w:left="3019" w:hanging="188"/>
      </w:pPr>
      <w:rPr>
        <w:rFonts w:hint="default"/>
        <w:lang w:val="ru-RU" w:eastAsia="en-US" w:bidi="ar-SA"/>
      </w:rPr>
    </w:lvl>
    <w:lvl w:ilvl="4" w:tplc="52285930">
      <w:numFmt w:val="bullet"/>
      <w:lvlText w:val="•"/>
      <w:lvlJc w:val="left"/>
      <w:pPr>
        <w:ind w:left="3966" w:hanging="188"/>
      </w:pPr>
      <w:rPr>
        <w:rFonts w:hint="default"/>
        <w:lang w:val="ru-RU" w:eastAsia="en-US" w:bidi="ar-SA"/>
      </w:rPr>
    </w:lvl>
    <w:lvl w:ilvl="5" w:tplc="0694A9B0">
      <w:numFmt w:val="bullet"/>
      <w:lvlText w:val="•"/>
      <w:lvlJc w:val="left"/>
      <w:pPr>
        <w:ind w:left="4913" w:hanging="188"/>
      </w:pPr>
      <w:rPr>
        <w:rFonts w:hint="default"/>
        <w:lang w:val="ru-RU" w:eastAsia="en-US" w:bidi="ar-SA"/>
      </w:rPr>
    </w:lvl>
    <w:lvl w:ilvl="6" w:tplc="6040F27E">
      <w:numFmt w:val="bullet"/>
      <w:lvlText w:val="•"/>
      <w:lvlJc w:val="left"/>
      <w:pPr>
        <w:ind w:left="5859" w:hanging="188"/>
      </w:pPr>
      <w:rPr>
        <w:rFonts w:hint="default"/>
        <w:lang w:val="ru-RU" w:eastAsia="en-US" w:bidi="ar-SA"/>
      </w:rPr>
    </w:lvl>
    <w:lvl w:ilvl="7" w:tplc="586818DC">
      <w:numFmt w:val="bullet"/>
      <w:lvlText w:val="•"/>
      <w:lvlJc w:val="left"/>
      <w:pPr>
        <w:ind w:left="6806" w:hanging="188"/>
      </w:pPr>
      <w:rPr>
        <w:rFonts w:hint="default"/>
        <w:lang w:val="ru-RU" w:eastAsia="en-US" w:bidi="ar-SA"/>
      </w:rPr>
    </w:lvl>
    <w:lvl w:ilvl="8" w:tplc="1BEEE906">
      <w:numFmt w:val="bullet"/>
      <w:lvlText w:val="•"/>
      <w:lvlJc w:val="left"/>
      <w:pPr>
        <w:ind w:left="7753" w:hanging="188"/>
      </w:pPr>
      <w:rPr>
        <w:rFonts w:hint="default"/>
        <w:lang w:val="ru-RU" w:eastAsia="en-US" w:bidi="ar-SA"/>
      </w:rPr>
    </w:lvl>
  </w:abstractNum>
  <w:abstractNum w:abstractNumId="13">
    <w:nsid w:val="414A711C"/>
    <w:multiLevelType w:val="hybridMultilevel"/>
    <w:tmpl w:val="1DE66626"/>
    <w:lvl w:ilvl="0" w:tplc="B1C43D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0227652"/>
    <w:multiLevelType w:val="multilevel"/>
    <w:tmpl w:val="7D86DC32"/>
    <w:lvl w:ilvl="0">
      <w:start w:val="7"/>
      <w:numFmt w:val="decimal"/>
      <w:lvlText w:val="%1"/>
      <w:lvlJc w:val="left"/>
      <w:pPr>
        <w:ind w:left="1670" w:hanging="780"/>
      </w:pPr>
      <w:rPr>
        <w:rFonts w:hint="default"/>
        <w:lang w:val="ru-RU" w:eastAsia="en-US" w:bidi="ar-SA"/>
      </w:rPr>
    </w:lvl>
    <w:lvl w:ilvl="1">
      <w:start w:val="2"/>
      <w:numFmt w:val="decimal"/>
      <w:lvlText w:val="%1.%2"/>
      <w:lvlJc w:val="left"/>
      <w:pPr>
        <w:ind w:left="1670" w:hanging="780"/>
      </w:pPr>
      <w:rPr>
        <w:rFonts w:hint="default"/>
        <w:lang w:val="ru-RU" w:eastAsia="en-US" w:bidi="ar-SA"/>
      </w:rPr>
    </w:lvl>
    <w:lvl w:ilvl="2">
      <w:start w:val="3"/>
      <w:numFmt w:val="decimal"/>
      <w:lvlText w:val="%1.%2.%3"/>
      <w:lvlJc w:val="left"/>
      <w:pPr>
        <w:ind w:left="1670" w:hanging="780"/>
      </w:pPr>
      <w:rPr>
        <w:rFonts w:hint="default"/>
        <w:lang w:val="ru-RU" w:eastAsia="en-US" w:bidi="ar-SA"/>
      </w:rPr>
    </w:lvl>
    <w:lvl w:ilvl="3">
      <w:start w:val="3"/>
      <w:numFmt w:val="decimal"/>
      <w:lvlText w:val="%1.%2.%3.%4."/>
      <w:lvlJc w:val="left"/>
      <w:pPr>
        <w:ind w:left="1670" w:hanging="78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866" w:hanging="780"/>
      </w:pPr>
      <w:rPr>
        <w:rFonts w:hint="default"/>
        <w:lang w:val="ru-RU" w:eastAsia="en-US" w:bidi="ar-SA"/>
      </w:rPr>
    </w:lvl>
    <w:lvl w:ilvl="5">
      <w:numFmt w:val="bullet"/>
      <w:lvlText w:val="•"/>
      <w:lvlJc w:val="left"/>
      <w:pPr>
        <w:ind w:left="5663" w:hanging="780"/>
      </w:pPr>
      <w:rPr>
        <w:rFonts w:hint="default"/>
        <w:lang w:val="ru-RU" w:eastAsia="en-US" w:bidi="ar-SA"/>
      </w:rPr>
    </w:lvl>
    <w:lvl w:ilvl="6">
      <w:numFmt w:val="bullet"/>
      <w:lvlText w:val="•"/>
      <w:lvlJc w:val="left"/>
      <w:pPr>
        <w:ind w:left="6459" w:hanging="780"/>
      </w:pPr>
      <w:rPr>
        <w:rFonts w:hint="default"/>
        <w:lang w:val="ru-RU" w:eastAsia="en-US" w:bidi="ar-SA"/>
      </w:rPr>
    </w:lvl>
    <w:lvl w:ilvl="7">
      <w:numFmt w:val="bullet"/>
      <w:lvlText w:val="•"/>
      <w:lvlJc w:val="left"/>
      <w:pPr>
        <w:ind w:left="7256" w:hanging="780"/>
      </w:pPr>
      <w:rPr>
        <w:rFonts w:hint="default"/>
        <w:lang w:val="ru-RU" w:eastAsia="en-US" w:bidi="ar-SA"/>
      </w:rPr>
    </w:lvl>
    <w:lvl w:ilvl="8">
      <w:numFmt w:val="bullet"/>
      <w:lvlText w:val="•"/>
      <w:lvlJc w:val="left"/>
      <w:pPr>
        <w:ind w:left="8053" w:hanging="780"/>
      </w:pPr>
      <w:rPr>
        <w:rFonts w:hint="default"/>
        <w:lang w:val="ru-RU" w:eastAsia="en-US" w:bidi="ar-SA"/>
      </w:rPr>
    </w:lvl>
  </w:abstractNum>
  <w:abstractNum w:abstractNumId="15">
    <w:nsid w:val="50436CCD"/>
    <w:multiLevelType w:val="multilevel"/>
    <w:tmpl w:val="07E68220"/>
    <w:lvl w:ilvl="0">
      <w:start w:val="7"/>
      <w:numFmt w:val="decimal"/>
      <w:lvlText w:val="%1"/>
      <w:lvlJc w:val="left"/>
      <w:pPr>
        <w:ind w:left="182" w:hanging="917"/>
      </w:pPr>
      <w:rPr>
        <w:rFonts w:hint="default"/>
        <w:lang w:val="ru-RU" w:eastAsia="en-US" w:bidi="ar-SA"/>
      </w:rPr>
    </w:lvl>
    <w:lvl w:ilvl="1">
      <w:start w:val="2"/>
      <w:numFmt w:val="decimal"/>
      <w:lvlText w:val="%1.%2"/>
      <w:lvlJc w:val="left"/>
      <w:pPr>
        <w:ind w:left="182" w:hanging="917"/>
      </w:pPr>
      <w:rPr>
        <w:rFonts w:hint="default"/>
        <w:lang w:val="ru-RU" w:eastAsia="en-US" w:bidi="ar-SA"/>
      </w:rPr>
    </w:lvl>
    <w:lvl w:ilvl="2">
      <w:start w:val="1"/>
      <w:numFmt w:val="decimal"/>
      <w:lvlText w:val="%1.%2.%3"/>
      <w:lvlJc w:val="left"/>
      <w:pPr>
        <w:ind w:left="182" w:hanging="917"/>
      </w:pPr>
      <w:rPr>
        <w:rFonts w:hint="default"/>
        <w:lang w:val="ru-RU" w:eastAsia="en-US" w:bidi="ar-SA"/>
      </w:rPr>
    </w:lvl>
    <w:lvl w:ilvl="3">
      <w:start w:val="2"/>
      <w:numFmt w:val="decimal"/>
      <w:lvlText w:val="%1.%2.%3.%4."/>
      <w:lvlJc w:val="left"/>
      <w:pPr>
        <w:ind w:left="182" w:hanging="917"/>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966" w:hanging="917"/>
      </w:pPr>
      <w:rPr>
        <w:rFonts w:hint="default"/>
        <w:lang w:val="ru-RU" w:eastAsia="en-US" w:bidi="ar-SA"/>
      </w:rPr>
    </w:lvl>
    <w:lvl w:ilvl="5">
      <w:numFmt w:val="bullet"/>
      <w:lvlText w:val="•"/>
      <w:lvlJc w:val="left"/>
      <w:pPr>
        <w:ind w:left="4913" w:hanging="917"/>
      </w:pPr>
      <w:rPr>
        <w:rFonts w:hint="default"/>
        <w:lang w:val="ru-RU" w:eastAsia="en-US" w:bidi="ar-SA"/>
      </w:rPr>
    </w:lvl>
    <w:lvl w:ilvl="6">
      <w:numFmt w:val="bullet"/>
      <w:lvlText w:val="•"/>
      <w:lvlJc w:val="left"/>
      <w:pPr>
        <w:ind w:left="5859" w:hanging="917"/>
      </w:pPr>
      <w:rPr>
        <w:rFonts w:hint="default"/>
        <w:lang w:val="ru-RU" w:eastAsia="en-US" w:bidi="ar-SA"/>
      </w:rPr>
    </w:lvl>
    <w:lvl w:ilvl="7">
      <w:numFmt w:val="bullet"/>
      <w:lvlText w:val="•"/>
      <w:lvlJc w:val="left"/>
      <w:pPr>
        <w:ind w:left="6806" w:hanging="917"/>
      </w:pPr>
      <w:rPr>
        <w:rFonts w:hint="default"/>
        <w:lang w:val="ru-RU" w:eastAsia="en-US" w:bidi="ar-SA"/>
      </w:rPr>
    </w:lvl>
    <w:lvl w:ilvl="8">
      <w:numFmt w:val="bullet"/>
      <w:lvlText w:val="•"/>
      <w:lvlJc w:val="left"/>
      <w:pPr>
        <w:ind w:left="7753" w:hanging="917"/>
      </w:pPr>
      <w:rPr>
        <w:rFonts w:hint="default"/>
        <w:lang w:val="ru-RU" w:eastAsia="en-US" w:bidi="ar-SA"/>
      </w:rPr>
    </w:lvl>
  </w:abstractNum>
  <w:abstractNum w:abstractNumId="16">
    <w:nsid w:val="50A0625A"/>
    <w:multiLevelType w:val="multilevel"/>
    <w:tmpl w:val="AF5A7F78"/>
    <w:lvl w:ilvl="0">
      <w:start w:val="8"/>
      <w:numFmt w:val="decimal"/>
      <w:lvlText w:val="%1."/>
      <w:lvlJc w:val="left"/>
      <w:pPr>
        <w:ind w:left="102" w:hanging="394"/>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02" w:hanging="49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2" w:hanging="658"/>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590" w:hanging="78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61" w:hanging="780"/>
      </w:pPr>
      <w:rPr>
        <w:rFonts w:hint="default"/>
        <w:lang w:val="ru-RU" w:eastAsia="en-US" w:bidi="ar-SA"/>
      </w:rPr>
    </w:lvl>
    <w:lvl w:ilvl="5">
      <w:numFmt w:val="bullet"/>
      <w:lvlText w:val="•"/>
      <w:lvlJc w:val="left"/>
      <w:pPr>
        <w:ind w:left="5281" w:hanging="780"/>
      </w:pPr>
      <w:rPr>
        <w:rFonts w:hint="default"/>
        <w:lang w:val="ru-RU" w:eastAsia="en-US" w:bidi="ar-SA"/>
      </w:rPr>
    </w:lvl>
    <w:lvl w:ilvl="6">
      <w:numFmt w:val="bullet"/>
      <w:lvlText w:val="•"/>
      <w:lvlJc w:val="left"/>
      <w:pPr>
        <w:ind w:left="6202" w:hanging="780"/>
      </w:pPr>
      <w:rPr>
        <w:rFonts w:hint="default"/>
        <w:lang w:val="ru-RU" w:eastAsia="en-US" w:bidi="ar-SA"/>
      </w:rPr>
    </w:lvl>
    <w:lvl w:ilvl="7">
      <w:numFmt w:val="bullet"/>
      <w:lvlText w:val="•"/>
      <w:lvlJc w:val="left"/>
      <w:pPr>
        <w:ind w:left="7122" w:hanging="780"/>
      </w:pPr>
      <w:rPr>
        <w:rFonts w:hint="default"/>
        <w:lang w:val="ru-RU" w:eastAsia="en-US" w:bidi="ar-SA"/>
      </w:rPr>
    </w:lvl>
    <w:lvl w:ilvl="8">
      <w:numFmt w:val="bullet"/>
      <w:lvlText w:val="•"/>
      <w:lvlJc w:val="left"/>
      <w:pPr>
        <w:ind w:left="8043" w:hanging="780"/>
      </w:pPr>
      <w:rPr>
        <w:rFonts w:hint="default"/>
        <w:lang w:val="ru-RU" w:eastAsia="en-US" w:bidi="ar-SA"/>
      </w:rPr>
    </w:lvl>
  </w:abstractNum>
  <w:abstractNum w:abstractNumId="17">
    <w:nsid w:val="54CC6A0D"/>
    <w:multiLevelType w:val="multilevel"/>
    <w:tmpl w:val="B180FC9A"/>
    <w:lvl w:ilvl="0">
      <w:start w:val="7"/>
      <w:numFmt w:val="decimal"/>
      <w:lvlText w:val="%1"/>
      <w:lvlJc w:val="left"/>
      <w:pPr>
        <w:ind w:left="182" w:hanging="833"/>
      </w:pPr>
      <w:rPr>
        <w:rFonts w:hint="default"/>
        <w:lang w:val="ru-RU" w:eastAsia="en-US" w:bidi="ar-SA"/>
      </w:rPr>
    </w:lvl>
    <w:lvl w:ilvl="1">
      <w:start w:val="2"/>
      <w:numFmt w:val="decimal"/>
      <w:lvlText w:val="%1.%2"/>
      <w:lvlJc w:val="left"/>
      <w:pPr>
        <w:ind w:left="182" w:hanging="833"/>
      </w:pPr>
      <w:rPr>
        <w:rFonts w:hint="default"/>
        <w:lang w:val="ru-RU" w:eastAsia="en-US" w:bidi="ar-SA"/>
      </w:rPr>
    </w:lvl>
    <w:lvl w:ilvl="2">
      <w:start w:val="2"/>
      <w:numFmt w:val="decimal"/>
      <w:lvlText w:val="%1.%2.%3."/>
      <w:lvlJc w:val="left"/>
      <w:pPr>
        <w:ind w:left="182" w:hanging="833"/>
        <w:jc w:val="right"/>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82" w:hanging="823"/>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494" w:hanging="823"/>
      </w:pPr>
      <w:rPr>
        <w:rFonts w:hint="default"/>
        <w:lang w:val="ru-RU" w:eastAsia="en-US" w:bidi="ar-SA"/>
      </w:rPr>
    </w:lvl>
    <w:lvl w:ilvl="5">
      <w:numFmt w:val="bullet"/>
      <w:lvlText w:val="•"/>
      <w:lvlJc w:val="left"/>
      <w:pPr>
        <w:ind w:left="4401" w:hanging="823"/>
      </w:pPr>
      <w:rPr>
        <w:rFonts w:hint="default"/>
        <w:lang w:val="ru-RU" w:eastAsia="en-US" w:bidi="ar-SA"/>
      </w:rPr>
    </w:lvl>
    <w:lvl w:ilvl="6">
      <w:numFmt w:val="bullet"/>
      <w:lvlText w:val="•"/>
      <w:lvlJc w:val="left"/>
      <w:pPr>
        <w:ind w:left="5309" w:hanging="823"/>
      </w:pPr>
      <w:rPr>
        <w:rFonts w:hint="default"/>
        <w:lang w:val="ru-RU" w:eastAsia="en-US" w:bidi="ar-SA"/>
      </w:rPr>
    </w:lvl>
    <w:lvl w:ilvl="7">
      <w:numFmt w:val="bullet"/>
      <w:lvlText w:val="•"/>
      <w:lvlJc w:val="left"/>
      <w:pPr>
        <w:ind w:left="6216" w:hanging="823"/>
      </w:pPr>
      <w:rPr>
        <w:rFonts w:hint="default"/>
        <w:lang w:val="ru-RU" w:eastAsia="en-US" w:bidi="ar-SA"/>
      </w:rPr>
    </w:lvl>
    <w:lvl w:ilvl="8">
      <w:numFmt w:val="bullet"/>
      <w:lvlText w:val="•"/>
      <w:lvlJc w:val="left"/>
      <w:pPr>
        <w:ind w:left="7123" w:hanging="823"/>
      </w:pPr>
      <w:rPr>
        <w:rFonts w:hint="default"/>
        <w:lang w:val="ru-RU" w:eastAsia="en-US" w:bidi="ar-SA"/>
      </w:rPr>
    </w:lvl>
  </w:abstractNum>
  <w:abstractNum w:abstractNumId="18">
    <w:nsid w:val="55D80CBD"/>
    <w:multiLevelType w:val="multilevel"/>
    <w:tmpl w:val="32484F4E"/>
    <w:lvl w:ilvl="0">
      <w:start w:val="1"/>
      <w:numFmt w:val="decimal"/>
      <w:lvlText w:val="%1"/>
      <w:lvlJc w:val="left"/>
      <w:pPr>
        <w:ind w:left="1263" w:hanging="361"/>
      </w:pPr>
      <w:rPr>
        <w:rFonts w:hint="default"/>
        <w:lang w:val="ru-RU" w:eastAsia="en-US" w:bidi="ar-SA"/>
      </w:rPr>
    </w:lvl>
    <w:lvl w:ilvl="1">
      <w:start w:val="7"/>
      <w:numFmt w:val="decimal"/>
      <w:lvlText w:val="%1.%2."/>
      <w:lvlJc w:val="left"/>
      <w:pPr>
        <w:ind w:left="1263"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937" w:hanging="361"/>
      </w:pPr>
      <w:rPr>
        <w:rFonts w:hint="default"/>
        <w:lang w:val="ru-RU" w:eastAsia="en-US" w:bidi="ar-SA"/>
      </w:rPr>
    </w:lvl>
    <w:lvl w:ilvl="3">
      <w:numFmt w:val="bullet"/>
      <w:lvlText w:val="•"/>
      <w:lvlJc w:val="left"/>
      <w:pPr>
        <w:ind w:left="3775" w:hanging="361"/>
      </w:pPr>
      <w:rPr>
        <w:rFonts w:hint="default"/>
        <w:lang w:val="ru-RU" w:eastAsia="en-US" w:bidi="ar-SA"/>
      </w:rPr>
    </w:lvl>
    <w:lvl w:ilvl="4">
      <w:numFmt w:val="bullet"/>
      <w:lvlText w:val="•"/>
      <w:lvlJc w:val="left"/>
      <w:pPr>
        <w:ind w:left="4614" w:hanging="361"/>
      </w:pPr>
      <w:rPr>
        <w:rFonts w:hint="default"/>
        <w:lang w:val="ru-RU" w:eastAsia="en-US" w:bidi="ar-SA"/>
      </w:rPr>
    </w:lvl>
    <w:lvl w:ilvl="5">
      <w:numFmt w:val="bullet"/>
      <w:lvlText w:val="•"/>
      <w:lvlJc w:val="left"/>
      <w:pPr>
        <w:ind w:left="5453" w:hanging="361"/>
      </w:pPr>
      <w:rPr>
        <w:rFonts w:hint="default"/>
        <w:lang w:val="ru-RU" w:eastAsia="en-US" w:bidi="ar-SA"/>
      </w:rPr>
    </w:lvl>
    <w:lvl w:ilvl="6">
      <w:numFmt w:val="bullet"/>
      <w:lvlText w:val="•"/>
      <w:lvlJc w:val="left"/>
      <w:pPr>
        <w:ind w:left="6291" w:hanging="361"/>
      </w:pPr>
      <w:rPr>
        <w:rFonts w:hint="default"/>
        <w:lang w:val="ru-RU" w:eastAsia="en-US" w:bidi="ar-SA"/>
      </w:rPr>
    </w:lvl>
    <w:lvl w:ilvl="7">
      <w:numFmt w:val="bullet"/>
      <w:lvlText w:val="•"/>
      <w:lvlJc w:val="left"/>
      <w:pPr>
        <w:ind w:left="7130" w:hanging="361"/>
      </w:pPr>
      <w:rPr>
        <w:rFonts w:hint="default"/>
        <w:lang w:val="ru-RU" w:eastAsia="en-US" w:bidi="ar-SA"/>
      </w:rPr>
    </w:lvl>
    <w:lvl w:ilvl="8">
      <w:numFmt w:val="bullet"/>
      <w:lvlText w:val="•"/>
      <w:lvlJc w:val="left"/>
      <w:pPr>
        <w:ind w:left="7969" w:hanging="361"/>
      </w:pPr>
      <w:rPr>
        <w:rFonts w:hint="default"/>
        <w:lang w:val="ru-RU" w:eastAsia="en-US" w:bidi="ar-SA"/>
      </w:rPr>
    </w:lvl>
  </w:abstractNum>
  <w:abstractNum w:abstractNumId="19">
    <w:nsid w:val="57406DEB"/>
    <w:multiLevelType w:val="multilevel"/>
    <w:tmpl w:val="D722E0C0"/>
    <w:lvl w:ilvl="0">
      <w:start w:val="3"/>
      <w:numFmt w:val="decimal"/>
      <w:lvlText w:val="%1"/>
      <w:lvlJc w:val="left"/>
      <w:pPr>
        <w:ind w:left="1502" w:hanging="600"/>
      </w:pPr>
      <w:rPr>
        <w:rFonts w:hint="default"/>
        <w:lang w:val="ru-RU" w:eastAsia="en-US" w:bidi="ar-SA"/>
      </w:rPr>
    </w:lvl>
    <w:lvl w:ilvl="1">
      <w:start w:val="5"/>
      <w:numFmt w:val="decimal"/>
      <w:lvlText w:val="%1.%2"/>
      <w:lvlJc w:val="left"/>
      <w:pPr>
        <w:ind w:left="1502" w:hanging="600"/>
      </w:pPr>
      <w:rPr>
        <w:rFonts w:hint="default"/>
        <w:lang w:val="ru-RU" w:eastAsia="en-US" w:bidi="ar-SA"/>
      </w:rPr>
    </w:lvl>
    <w:lvl w:ilvl="2">
      <w:start w:val="1"/>
      <w:numFmt w:val="decimal"/>
      <w:lvlText w:val="%1.%2.%3."/>
      <w:lvlJc w:val="left"/>
      <w:pPr>
        <w:ind w:left="1502" w:hanging="600"/>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82" w:hanging="721"/>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4215" w:hanging="721"/>
      </w:pPr>
      <w:rPr>
        <w:rFonts w:hint="default"/>
        <w:lang w:val="ru-RU" w:eastAsia="en-US" w:bidi="ar-SA"/>
      </w:rPr>
    </w:lvl>
    <w:lvl w:ilvl="5">
      <w:numFmt w:val="bullet"/>
      <w:lvlText w:val="•"/>
      <w:lvlJc w:val="left"/>
      <w:pPr>
        <w:ind w:left="5120" w:hanging="721"/>
      </w:pPr>
      <w:rPr>
        <w:rFonts w:hint="default"/>
        <w:lang w:val="ru-RU" w:eastAsia="en-US" w:bidi="ar-SA"/>
      </w:rPr>
    </w:lvl>
    <w:lvl w:ilvl="6">
      <w:numFmt w:val="bullet"/>
      <w:lvlText w:val="•"/>
      <w:lvlJc w:val="left"/>
      <w:pPr>
        <w:ind w:left="6025" w:hanging="721"/>
      </w:pPr>
      <w:rPr>
        <w:rFonts w:hint="default"/>
        <w:lang w:val="ru-RU" w:eastAsia="en-US" w:bidi="ar-SA"/>
      </w:rPr>
    </w:lvl>
    <w:lvl w:ilvl="7">
      <w:numFmt w:val="bullet"/>
      <w:lvlText w:val="•"/>
      <w:lvlJc w:val="left"/>
      <w:pPr>
        <w:ind w:left="6930" w:hanging="721"/>
      </w:pPr>
      <w:rPr>
        <w:rFonts w:hint="default"/>
        <w:lang w:val="ru-RU" w:eastAsia="en-US" w:bidi="ar-SA"/>
      </w:rPr>
    </w:lvl>
    <w:lvl w:ilvl="8">
      <w:numFmt w:val="bullet"/>
      <w:lvlText w:val="•"/>
      <w:lvlJc w:val="left"/>
      <w:pPr>
        <w:ind w:left="7836" w:hanging="721"/>
      </w:pPr>
      <w:rPr>
        <w:rFonts w:hint="default"/>
        <w:lang w:val="ru-RU" w:eastAsia="en-US" w:bidi="ar-SA"/>
      </w:rPr>
    </w:lvl>
  </w:abstractNum>
  <w:abstractNum w:abstractNumId="20">
    <w:nsid w:val="5D53734F"/>
    <w:multiLevelType w:val="multilevel"/>
    <w:tmpl w:val="C4E298E6"/>
    <w:lvl w:ilvl="0">
      <w:start w:val="7"/>
      <w:numFmt w:val="decimal"/>
      <w:lvlText w:val="%1"/>
      <w:lvlJc w:val="left"/>
      <w:pPr>
        <w:ind w:left="182" w:hanging="361"/>
      </w:pPr>
      <w:rPr>
        <w:rFonts w:hint="default"/>
        <w:lang w:val="ru-RU" w:eastAsia="en-US" w:bidi="ar-SA"/>
      </w:rPr>
    </w:lvl>
    <w:lvl w:ilvl="1">
      <w:start w:val="1"/>
      <w:numFmt w:val="decimal"/>
      <w:lvlText w:val="%1.%2."/>
      <w:lvlJc w:val="left"/>
      <w:pPr>
        <w:ind w:left="182" w:hanging="361"/>
      </w:pPr>
      <w:rPr>
        <w:rFonts w:hint="default"/>
        <w:b/>
        <w:bCs/>
        <w:w w:val="100"/>
        <w:lang w:val="ru-RU" w:eastAsia="en-US" w:bidi="ar-SA"/>
      </w:rPr>
    </w:lvl>
    <w:lvl w:ilvl="2">
      <w:numFmt w:val="bullet"/>
      <w:lvlText w:val="•"/>
      <w:lvlJc w:val="left"/>
      <w:pPr>
        <w:ind w:left="2073" w:hanging="361"/>
      </w:pPr>
      <w:rPr>
        <w:rFonts w:hint="default"/>
        <w:lang w:val="ru-RU" w:eastAsia="en-US" w:bidi="ar-SA"/>
      </w:rPr>
    </w:lvl>
    <w:lvl w:ilvl="3">
      <w:numFmt w:val="bullet"/>
      <w:lvlText w:val="•"/>
      <w:lvlJc w:val="left"/>
      <w:pPr>
        <w:ind w:left="3019" w:hanging="361"/>
      </w:pPr>
      <w:rPr>
        <w:rFonts w:hint="default"/>
        <w:lang w:val="ru-RU" w:eastAsia="en-US" w:bidi="ar-SA"/>
      </w:rPr>
    </w:lvl>
    <w:lvl w:ilvl="4">
      <w:numFmt w:val="bullet"/>
      <w:lvlText w:val="•"/>
      <w:lvlJc w:val="left"/>
      <w:pPr>
        <w:ind w:left="3966" w:hanging="361"/>
      </w:pPr>
      <w:rPr>
        <w:rFonts w:hint="default"/>
        <w:lang w:val="ru-RU" w:eastAsia="en-US" w:bidi="ar-SA"/>
      </w:rPr>
    </w:lvl>
    <w:lvl w:ilvl="5">
      <w:numFmt w:val="bullet"/>
      <w:lvlText w:val="•"/>
      <w:lvlJc w:val="left"/>
      <w:pPr>
        <w:ind w:left="4913" w:hanging="361"/>
      </w:pPr>
      <w:rPr>
        <w:rFonts w:hint="default"/>
        <w:lang w:val="ru-RU" w:eastAsia="en-US" w:bidi="ar-SA"/>
      </w:rPr>
    </w:lvl>
    <w:lvl w:ilvl="6">
      <w:numFmt w:val="bullet"/>
      <w:lvlText w:val="•"/>
      <w:lvlJc w:val="left"/>
      <w:pPr>
        <w:ind w:left="5859" w:hanging="361"/>
      </w:pPr>
      <w:rPr>
        <w:rFonts w:hint="default"/>
        <w:lang w:val="ru-RU" w:eastAsia="en-US" w:bidi="ar-SA"/>
      </w:rPr>
    </w:lvl>
    <w:lvl w:ilvl="7">
      <w:numFmt w:val="bullet"/>
      <w:lvlText w:val="•"/>
      <w:lvlJc w:val="left"/>
      <w:pPr>
        <w:ind w:left="6806" w:hanging="361"/>
      </w:pPr>
      <w:rPr>
        <w:rFonts w:hint="default"/>
        <w:lang w:val="ru-RU" w:eastAsia="en-US" w:bidi="ar-SA"/>
      </w:rPr>
    </w:lvl>
    <w:lvl w:ilvl="8">
      <w:numFmt w:val="bullet"/>
      <w:lvlText w:val="•"/>
      <w:lvlJc w:val="left"/>
      <w:pPr>
        <w:ind w:left="7753" w:hanging="361"/>
      </w:pPr>
      <w:rPr>
        <w:rFonts w:hint="default"/>
        <w:lang w:val="ru-RU" w:eastAsia="en-US" w:bidi="ar-SA"/>
      </w:rPr>
    </w:lvl>
  </w:abstractNum>
  <w:abstractNum w:abstractNumId="21">
    <w:nsid w:val="5E855C7E"/>
    <w:multiLevelType w:val="multilevel"/>
    <w:tmpl w:val="207C7D16"/>
    <w:lvl w:ilvl="0">
      <w:start w:val="7"/>
      <w:numFmt w:val="decimal"/>
      <w:lvlText w:val="%1"/>
      <w:lvlJc w:val="left"/>
      <w:pPr>
        <w:ind w:left="182" w:hanging="874"/>
      </w:pPr>
      <w:rPr>
        <w:rFonts w:hint="default"/>
        <w:lang w:val="ru-RU" w:eastAsia="en-US" w:bidi="ar-SA"/>
      </w:rPr>
    </w:lvl>
    <w:lvl w:ilvl="1">
      <w:start w:val="2"/>
      <w:numFmt w:val="decimal"/>
      <w:lvlText w:val="%1.%2"/>
      <w:lvlJc w:val="left"/>
      <w:pPr>
        <w:ind w:left="182" w:hanging="874"/>
      </w:pPr>
      <w:rPr>
        <w:rFonts w:hint="default"/>
        <w:lang w:val="ru-RU" w:eastAsia="en-US" w:bidi="ar-SA"/>
      </w:rPr>
    </w:lvl>
    <w:lvl w:ilvl="2">
      <w:start w:val="7"/>
      <w:numFmt w:val="decimal"/>
      <w:lvlText w:val="%1.%2.%3"/>
      <w:lvlJc w:val="left"/>
      <w:pPr>
        <w:ind w:left="182" w:hanging="874"/>
      </w:pPr>
      <w:rPr>
        <w:rFonts w:hint="default"/>
        <w:lang w:val="ru-RU" w:eastAsia="en-US" w:bidi="ar-SA"/>
      </w:rPr>
    </w:lvl>
    <w:lvl w:ilvl="3">
      <w:start w:val="4"/>
      <w:numFmt w:val="decimal"/>
      <w:lvlText w:val="%1.%2.%3.%4."/>
      <w:lvlJc w:val="left"/>
      <w:pPr>
        <w:ind w:left="182" w:hanging="874"/>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966" w:hanging="874"/>
      </w:pPr>
      <w:rPr>
        <w:rFonts w:hint="default"/>
        <w:lang w:val="ru-RU" w:eastAsia="en-US" w:bidi="ar-SA"/>
      </w:rPr>
    </w:lvl>
    <w:lvl w:ilvl="5">
      <w:numFmt w:val="bullet"/>
      <w:lvlText w:val="•"/>
      <w:lvlJc w:val="left"/>
      <w:pPr>
        <w:ind w:left="4913" w:hanging="874"/>
      </w:pPr>
      <w:rPr>
        <w:rFonts w:hint="default"/>
        <w:lang w:val="ru-RU" w:eastAsia="en-US" w:bidi="ar-SA"/>
      </w:rPr>
    </w:lvl>
    <w:lvl w:ilvl="6">
      <w:numFmt w:val="bullet"/>
      <w:lvlText w:val="•"/>
      <w:lvlJc w:val="left"/>
      <w:pPr>
        <w:ind w:left="5859" w:hanging="874"/>
      </w:pPr>
      <w:rPr>
        <w:rFonts w:hint="default"/>
        <w:lang w:val="ru-RU" w:eastAsia="en-US" w:bidi="ar-SA"/>
      </w:rPr>
    </w:lvl>
    <w:lvl w:ilvl="7">
      <w:numFmt w:val="bullet"/>
      <w:lvlText w:val="•"/>
      <w:lvlJc w:val="left"/>
      <w:pPr>
        <w:ind w:left="6806" w:hanging="874"/>
      </w:pPr>
      <w:rPr>
        <w:rFonts w:hint="default"/>
        <w:lang w:val="ru-RU" w:eastAsia="en-US" w:bidi="ar-SA"/>
      </w:rPr>
    </w:lvl>
    <w:lvl w:ilvl="8">
      <w:numFmt w:val="bullet"/>
      <w:lvlText w:val="•"/>
      <w:lvlJc w:val="left"/>
      <w:pPr>
        <w:ind w:left="7753" w:hanging="874"/>
      </w:pPr>
      <w:rPr>
        <w:rFonts w:hint="default"/>
        <w:lang w:val="ru-RU" w:eastAsia="en-US" w:bidi="ar-SA"/>
      </w:rPr>
    </w:lvl>
  </w:abstractNum>
  <w:abstractNum w:abstractNumId="22">
    <w:nsid w:val="5F273310"/>
    <w:multiLevelType w:val="multilevel"/>
    <w:tmpl w:val="2B803F58"/>
    <w:lvl w:ilvl="0">
      <w:start w:val="3"/>
      <w:numFmt w:val="decimal"/>
      <w:lvlText w:val="%1"/>
      <w:lvlJc w:val="left"/>
      <w:pPr>
        <w:ind w:left="1490" w:hanging="600"/>
      </w:pPr>
      <w:rPr>
        <w:rFonts w:hint="default"/>
        <w:lang w:val="ru-RU" w:eastAsia="en-US" w:bidi="ar-SA"/>
      </w:rPr>
    </w:lvl>
    <w:lvl w:ilvl="1">
      <w:start w:val="6"/>
      <w:numFmt w:val="decimal"/>
      <w:lvlText w:val="%1.%2"/>
      <w:lvlJc w:val="left"/>
      <w:pPr>
        <w:ind w:left="1490" w:hanging="600"/>
      </w:pPr>
      <w:rPr>
        <w:rFonts w:hint="default"/>
        <w:lang w:val="ru-RU" w:eastAsia="en-US" w:bidi="ar-SA"/>
      </w:rPr>
    </w:lvl>
    <w:lvl w:ilvl="2">
      <w:start w:val="1"/>
      <w:numFmt w:val="decimal"/>
      <w:lvlText w:val="%1.%2.%3."/>
      <w:lvlJc w:val="left"/>
      <w:pPr>
        <w:ind w:left="1490" w:hanging="600"/>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82" w:hanging="929"/>
      </w:pPr>
      <w:rPr>
        <w:rFonts w:ascii="Times New Roman" w:eastAsia="Times New Roman" w:hAnsi="Times New Roman" w:cs="Times New Roman" w:hint="default"/>
        <w:w w:val="100"/>
        <w:sz w:val="24"/>
        <w:szCs w:val="24"/>
        <w:lang w:val="ru-RU" w:eastAsia="en-US" w:bidi="ar-SA"/>
      </w:rPr>
    </w:lvl>
    <w:lvl w:ilvl="4">
      <w:start w:val="1"/>
      <w:numFmt w:val="decimal"/>
      <w:lvlText w:val="%1.%2.%3.%4.%5."/>
      <w:lvlJc w:val="left"/>
      <w:pPr>
        <w:ind w:left="182" w:hanging="970"/>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5120" w:hanging="970"/>
      </w:pPr>
      <w:rPr>
        <w:rFonts w:hint="default"/>
        <w:lang w:val="ru-RU" w:eastAsia="en-US" w:bidi="ar-SA"/>
      </w:rPr>
    </w:lvl>
    <w:lvl w:ilvl="6">
      <w:numFmt w:val="bullet"/>
      <w:lvlText w:val="•"/>
      <w:lvlJc w:val="left"/>
      <w:pPr>
        <w:ind w:left="6025" w:hanging="970"/>
      </w:pPr>
      <w:rPr>
        <w:rFonts w:hint="default"/>
        <w:lang w:val="ru-RU" w:eastAsia="en-US" w:bidi="ar-SA"/>
      </w:rPr>
    </w:lvl>
    <w:lvl w:ilvl="7">
      <w:numFmt w:val="bullet"/>
      <w:lvlText w:val="•"/>
      <w:lvlJc w:val="left"/>
      <w:pPr>
        <w:ind w:left="6930" w:hanging="970"/>
      </w:pPr>
      <w:rPr>
        <w:rFonts w:hint="default"/>
        <w:lang w:val="ru-RU" w:eastAsia="en-US" w:bidi="ar-SA"/>
      </w:rPr>
    </w:lvl>
    <w:lvl w:ilvl="8">
      <w:numFmt w:val="bullet"/>
      <w:lvlText w:val="•"/>
      <w:lvlJc w:val="left"/>
      <w:pPr>
        <w:ind w:left="7836" w:hanging="970"/>
      </w:pPr>
      <w:rPr>
        <w:rFonts w:hint="default"/>
        <w:lang w:val="ru-RU" w:eastAsia="en-US" w:bidi="ar-SA"/>
      </w:rPr>
    </w:lvl>
  </w:abstractNum>
  <w:abstractNum w:abstractNumId="23">
    <w:nsid w:val="60E20214"/>
    <w:multiLevelType w:val="multilevel"/>
    <w:tmpl w:val="5F34B80E"/>
    <w:lvl w:ilvl="0">
      <w:start w:val="7"/>
      <w:numFmt w:val="decimal"/>
      <w:lvlText w:val="%1"/>
      <w:lvlJc w:val="left"/>
      <w:pPr>
        <w:ind w:left="182" w:hanging="423"/>
      </w:pPr>
      <w:rPr>
        <w:rFonts w:hint="default"/>
        <w:lang w:val="ru-RU" w:eastAsia="en-US" w:bidi="ar-SA"/>
      </w:rPr>
    </w:lvl>
    <w:lvl w:ilvl="1">
      <w:start w:val="3"/>
      <w:numFmt w:val="decimal"/>
      <w:lvlText w:val="%1.%2."/>
      <w:lvlJc w:val="left"/>
      <w:pPr>
        <w:ind w:left="182" w:hanging="42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82" w:hanging="541"/>
        <w:jc w:val="right"/>
      </w:pPr>
      <w:rPr>
        <w:rFonts w:ascii="Times New Roman" w:eastAsia="Times New Roman" w:hAnsi="Times New Roman" w:cs="Times New Roman" w:hint="default"/>
        <w:w w:val="100"/>
        <w:sz w:val="22"/>
        <w:szCs w:val="22"/>
        <w:lang w:val="ru-RU" w:eastAsia="en-US" w:bidi="ar-SA"/>
      </w:rPr>
    </w:lvl>
    <w:lvl w:ilvl="3">
      <w:start w:val="1"/>
      <w:numFmt w:val="decimal"/>
      <w:lvlText w:val="%1.%2.%3.%4."/>
      <w:lvlJc w:val="left"/>
      <w:pPr>
        <w:ind w:left="182" w:hanging="838"/>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308" w:hanging="838"/>
      </w:pPr>
      <w:rPr>
        <w:rFonts w:hint="default"/>
        <w:lang w:val="ru-RU" w:eastAsia="en-US" w:bidi="ar-SA"/>
      </w:rPr>
    </w:lvl>
    <w:lvl w:ilvl="5">
      <w:numFmt w:val="bullet"/>
      <w:lvlText w:val="•"/>
      <w:lvlJc w:val="left"/>
      <w:pPr>
        <w:ind w:left="4351" w:hanging="838"/>
      </w:pPr>
      <w:rPr>
        <w:rFonts w:hint="default"/>
        <w:lang w:val="ru-RU" w:eastAsia="en-US" w:bidi="ar-SA"/>
      </w:rPr>
    </w:lvl>
    <w:lvl w:ilvl="6">
      <w:numFmt w:val="bullet"/>
      <w:lvlText w:val="•"/>
      <w:lvlJc w:val="left"/>
      <w:pPr>
        <w:ind w:left="5394" w:hanging="838"/>
      </w:pPr>
      <w:rPr>
        <w:rFonts w:hint="default"/>
        <w:lang w:val="ru-RU" w:eastAsia="en-US" w:bidi="ar-SA"/>
      </w:rPr>
    </w:lvl>
    <w:lvl w:ilvl="7">
      <w:numFmt w:val="bullet"/>
      <w:lvlText w:val="•"/>
      <w:lvlJc w:val="left"/>
      <w:pPr>
        <w:ind w:left="6437" w:hanging="838"/>
      </w:pPr>
      <w:rPr>
        <w:rFonts w:hint="default"/>
        <w:lang w:val="ru-RU" w:eastAsia="en-US" w:bidi="ar-SA"/>
      </w:rPr>
    </w:lvl>
    <w:lvl w:ilvl="8">
      <w:numFmt w:val="bullet"/>
      <w:lvlText w:val="•"/>
      <w:lvlJc w:val="left"/>
      <w:pPr>
        <w:ind w:left="7480" w:hanging="838"/>
      </w:pPr>
      <w:rPr>
        <w:rFonts w:hint="default"/>
        <w:lang w:val="ru-RU" w:eastAsia="en-US" w:bidi="ar-SA"/>
      </w:rPr>
    </w:lvl>
  </w:abstractNum>
  <w:abstractNum w:abstractNumId="24">
    <w:nsid w:val="627F654F"/>
    <w:multiLevelType w:val="multilevel"/>
    <w:tmpl w:val="9FC6E792"/>
    <w:lvl w:ilvl="0">
      <w:start w:val="8"/>
      <w:numFmt w:val="decimal"/>
      <w:lvlText w:val="%1"/>
      <w:lvlJc w:val="left"/>
      <w:pPr>
        <w:ind w:left="1230" w:hanging="420"/>
      </w:pPr>
      <w:rPr>
        <w:rFonts w:hint="default"/>
        <w:lang w:val="ru-RU" w:eastAsia="en-US" w:bidi="ar-SA"/>
      </w:rPr>
    </w:lvl>
    <w:lvl w:ilvl="1">
      <w:start w:val="2"/>
      <w:numFmt w:val="decimal"/>
      <w:lvlText w:val="%1.%2."/>
      <w:lvlJc w:val="left"/>
      <w:pPr>
        <w:ind w:left="1230"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2" w:hanging="68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60" w:hanging="682"/>
      </w:pPr>
      <w:rPr>
        <w:rFonts w:hint="default"/>
        <w:lang w:val="ru-RU" w:eastAsia="en-US" w:bidi="ar-SA"/>
      </w:rPr>
    </w:lvl>
    <w:lvl w:ilvl="4">
      <w:numFmt w:val="bullet"/>
      <w:lvlText w:val="•"/>
      <w:lvlJc w:val="left"/>
      <w:pPr>
        <w:ind w:left="4121" w:hanging="682"/>
      </w:pPr>
      <w:rPr>
        <w:rFonts w:hint="default"/>
        <w:lang w:val="ru-RU" w:eastAsia="en-US" w:bidi="ar-SA"/>
      </w:rPr>
    </w:lvl>
    <w:lvl w:ilvl="5">
      <w:numFmt w:val="bullet"/>
      <w:lvlText w:val="•"/>
      <w:lvlJc w:val="left"/>
      <w:pPr>
        <w:ind w:left="5081" w:hanging="682"/>
      </w:pPr>
      <w:rPr>
        <w:rFonts w:hint="default"/>
        <w:lang w:val="ru-RU" w:eastAsia="en-US" w:bidi="ar-SA"/>
      </w:rPr>
    </w:lvl>
    <w:lvl w:ilvl="6">
      <w:numFmt w:val="bullet"/>
      <w:lvlText w:val="•"/>
      <w:lvlJc w:val="left"/>
      <w:pPr>
        <w:ind w:left="6042" w:hanging="682"/>
      </w:pPr>
      <w:rPr>
        <w:rFonts w:hint="default"/>
        <w:lang w:val="ru-RU" w:eastAsia="en-US" w:bidi="ar-SA"/>
      </w:rPr>
    </w:lvl>
    <w:lvl w:ilvl="7">
      <w:numFmt w:val="bullet"/>
      <w:lvlText w:val="•"/>
      <w:lvlJc w:val="left"/>
      <w:pPr>
        <w:ind w:left="7002" w:hanging="682"/>
      </w:pPr>
      <w:rPr>
        <w:rFonts w:hint="default"/>
        <w:lang w:val="ru-RU" w:eastAsia="en-US" w:bidi="ar-SA"/>
      </w:rPr>
    </w:lvl>
    <w:lvl w:ilvl="8">
      <w:numFmt w:val="bullet"/>
      <w:lvlText w:val="•"/>
      <w:lvlJc w:val="left"/>
      <w:pPr>
        <w:ind w:left="7963" w:hanging="682"/>
      </w:pPr>
      <w:rPr>
        <w:rFonts w:hint="default"/>
        <w:lang w:val="ru-RU" w:eastAsia="en-US" w:bidi="ar-SA"/>
      </w:rPr>
    </w:lvl>
  </w:abstractNum>
  <w:abstractNum w:abstractNumId="25">
    <w:nsid w:val="69B522F1"/>
    <w:multiLevelType w:val="multilevel"/>
    <w:tmpl w:val="4F1C3488"/>
    <w:lvl w:ilvl="0">
      <w:start w:val="8"/>
      <w:numFmt w:val="decimal"/>
      <w:lvlText w:val="%1"/>
      <w:lvlJc w:val="left"/>
      <w:pPr>
        <w:ind w:left="102" w:hanging="541"/>
      </w:pPr>
      <w:rPr>
        <w:rFonts w:hint="default"/>
        <w:lang w:val="ru-RU" w:eastAsia="en-US" w:bidi="ar-SA"/>
      </w:rPr>
    </w:lvl>
    <w:lvl w:ilvl="1">
      <w:start w:val="1"/>
      <w:numFmt w:val="decimal"/>
      <w:lvlText w:val="%1.%2"/>
      <w:lvlJc w:val="left"/>
      <w:pPr>
        <w:ind w:left="102" w:hanging="541"/>
      </w:pPr>
      <w:rPr>
        <w:rFonts w:hint="default"/>
        <w:lang w:val="ru-RU" w:eastAsia="en-US" w:bidi="ar-SA"/>
      </w:rPr>
    </w:lvl>
    <w:lvl w:ilvl="2">
      <w:start w:val="1"/>
      <w:numFmt w:val="decimal"/>
      <w:lvlText w:val="%1.%2.%3."/>
      <w:lvlJc w:val="left"/>
      <w:pPr>
        <w:ind w:left="102" w:hanging="54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035" w:hanging="541"/>
      </w:pPr>
      <w:rPr>
        <w:rFonts w:hint="default"/>
        <w:lang w:val="ru-RU" w:eastAsia="en-US" w:bidi="ar-SA"/>
      </w:rPr>
    </w:lvl>
    <w:lvl w:ilvl="4">
      <w:numFmt w:val="bullet"/>
      <w:lvlText w:val="•"/>
      <w:lvlJc w:val="left"/>
      <w:pPr>
        <w:ind w:left="4013" w:hanging="541"/>
      </w:pPr>
      <w:rPr>
        <w:rFonts w:hint="default"/>
        <w:lang w:val="ru-RU" w:eastAsia="en-US" w:bidi="ar-SA"/>
      </w:rPr>
    </w:lvl>
    <w:lvl w:ilvl="5">
      <w:numFmt w:val="bullet"/>
      <w:lvlText w:val="•"/>
      <w:lvlJc w:val="left"/>
      <w:pPr>
        <w:ind w:left="4992" w:hanging="541"/>
      </w:pPr>
      <w:rPr>
        <w:rFonts w:hint="default"/>
        <w:lang w:val="ru-RU" w:eastAsia="en-US" w:bidi="ar-SA"/>
      </w:rPr>
    </w:lvl>
    <w:lvl w:ilvl="6">
      <w:numFmt w:val="bullet"/>
      <w:lvlText w:val="•"/>
      <w:lvlJc w:val="left"/>
      <w:pPr>
        <w:ind w:left="5970" w:hanging="541"/>
      </w:pPr>
      <w:rPr>
        <w:rFonts w:hint="default"/>
        <w:lang w:val="ru-RU" w:eastAsia="en-US" w:bidi="ar-SA"/>
      </w:rPr>
    </w:lvl>
    <w:lvl w:ilvl="7">
      <w:numFmt w:val="bullet"/>
      <w:lvlText w:val="•"/>
      <w:lvlJc w:val="left"/>
      <w:pPr>
        <w:ind w:left="6948" w:hanging="541"/>
      </w:pPr>
      <w:rPr>
        <w:rFonts w:hint="default"/>
        <w:lang w:val="ru-RU" w:eastAsia="en-US" w:bidi="ar-SA"/>
      </w:rPr>
    </w:lvl>
    <w:lvl w:ilvl="8">
      <w:numFmt w:val="bullet"/>
      <w:lvlText w:val="•"/>
      <w:lvlJc w:val="left"/>
      <w:pPr>
        <w:ind w:left="7927" w:hanging="541"/>
      </w:pPr>
      <w:rPr>
        <w:rFonts w:hint="default"/>
        <w:lang w:val="ru-RU" w:eastAsia="en-US" w:bidi="ar-SA"/>
      </w:rPr>
    </w:lvl>
  </w:abstractNum>
  <w:abstractNum w:abstractNumId="26">
    <w:nsid w:val="751A3067"/>
    <w:multiLevelType w:val="multilevel"/>
    <w:tmpl w:val="C19AD1EA"/>
    <w:lvl w:ilvl="0">
      <w:start w:val="7"/>
      <w:numFmt w:val="decimal"/>
      <w:lvlText w:val="%1"/>
      <w:lvlJc w:val="left"/>
      <w:pPr>
        <w:ind w:left="182" w:hanging="721"/>
      </w:pPr>
      <w:rPr>
        <w:rFonts w:hint="default"/>
        <w:lang w:val="ru-RU" w:eastAsia="en-US" w:bidi="ar-SA"/>
      </w:rPr>
    </w:lvl>
    <w:lvl w:ilvl="1">
      <w:start w:val="1"/>
      <w:numFmt w:val="decimal"/>
      <w:lvlText w:val="%1.%2"/>
      <w:lvlJc w:val="left"/>
      <w:pPr>
        <w:ind w:left="182" w:hanging="721"/>
      </w:pPr>
      <w:rPr>
        <w:rFonts w:hint="default"/>
        <w:lang w:val="ru-RU" w:eastAsia="en-US" w:bidi="ar-SA"/>
      </w:rPr>
    </w:lvl>
    <w:lvl w:ilvl="2">
      <w:start w:val="1"/>
      <w:numFmt w:val="decimal"/>
      <w:lvlText w:val="%1.%2.%3"/>
      <w:lvlJc w:val="left"/>
      <w:pPr>
        <w:ind w:left="182" w:hanging="721"/>
      </w:pPr>
      <w:rPr>
        <w:rFonts w:hint="default"/>
        <w:lang w:val="ru-RU" w:eastAsia="en-US" w:bidi="ar-SA"/>
      </w:rPr>
    </w:lvl>
    <w:lvl w:ilvl="3">
      <w:start w:val="1"/>
      <w:numFmt w:val="decimal"/>
      <w:lvlText w:val="%1.%2.%3.%4."/>
      <w:lvlJc w:val="left"/>
      <w:pPr>
        <w:ind w:left="182" w:hanging="721"/>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3966" w:hanging="721"/>
      </w:pPr>
      <w:rPr>
        <w:rFonts w:hint="default"/>
        <w:lang w:val="ru-RU" w:eastAsia="en-US" w:bidi="ar-SA"/>
      </w:rPr>
    </w:lvl>
    <w:lvl w:ilvl="5">
      <w:numFmt w:val="bullet"/>
      <w:lvlText w:val="•"/>
      <w:lvlJc w:val="left"/>
      <w:pPr>
        <w:ind w:left="4913" w:hanging="721"/>
      </w:pPr>
      <w:rPr>
        <w:rFonts w:hint="default"/>
        <w:lang w:val="ru-RU" w:eastAsia="en-US" w:bidi="ar-SA"/>
      </w:rPr>
    </w:lvl>
    <w:lvl w:ilvl="6">
      <w:numFmt w:val="bullet"/>
      <w:lvlText w:val="•"/>
      <w:lvlJc w:val="left"/>
      <w:pPr>
        <w:ind w:left="5859" w:hanging="721"/>
      </w:pPr>
      <w:rPr>
        <w:rFonts w:hint="default"/>
        <w:lang w:val="ru-RU" w:eastAsia="en-US" w:bidi="ar-SA"/>
      </w:rPr>
    </w:lvl>
    <w:lvl w:ilvl="7">
      <w:numFmt w:val="bullet"/>
      <w:lvlText w:val="•"/>
      <w:lvlJc w:val="left"/>
      <w:pPr>
        <w:ind w:left="6806" w:hanging="721"/>
      </w:pPr>
      <w:rPr>
        <w:rFonts w:hint="default"/>
        <w:lang w:val="ru-RU" w:eastAsia="en-US" w:bidi="ar-SA"/>
      </w:rPr>
    </w:lvl>
    <w:lvl w:ilvl="8">
      <w:numFmt w:val="bullet"/>
      <w:lvlText w:val="•"/>
      <w:lvlJc w:val="left"/>
      <w:pPr>
        <w:ind w:left="7753" w:hanging="721"/>
      </w:pPr>
      <w:rPr>
        <w:rFonts w:hint="default"/>
        <w:lang w:val="ru-RU" w:eastAsia="en-US" w:bidi="ar-SA"/>
      </w:rPr>
    </w:lvl>
  </w:abstractNum>
  <w:num w:numId="1">
    <w:abstractNumId w:val="4"/>
  </w:num>
  <w:num w:numId="2">
    <w:abstractNumId w:val="3"/>
  </w:num>
  <w:num w:numId="3">
    <w:abstractNumId w:val="7"/>
  </w:num>
  <w:num w:numId="4">
    <w:abstractNumId w:val="11"/>
  </w:num>
  <w:num w:numId="5">
    <w:abstractNumId w:val="24"/>
  </w:num>
  <w:num w:numId="6">
    <w:abstractNumId w:val="25"/>
  </w:num>
  <w:num w:numId="7">
    <w:abstractNumId w:val="16"/>
  </w:num>
  <w:num w:numId="8">
    <w:abstractNumId w:val="2"/>
  </w:num>
  <w:num w:numId="9">
    <w:abstractNumId w:val="23"/>
  </w:num>
  <w:num w:numId="10">
    <w:abstractNumId w:val="8"/>
  </w:num>
  <w:num w:numId="11">
    <w:abstractNumId w:val="21"/>
  </w:num>
  <w:num w:numId="12">
    <w:abstractNumId w:val="1"/>
  </w:num>
  <w:num w:numId="13">
    <w:abstractNumId w:val="14"/>
  </w:num>
  <w:num w:numId="14">
    <w:abstractNumId w:val="17"/>
  </w:num>
  <w:num w:numId="15">
    <w:abstractNumId w:val="15"/>
  </w:num>
  <w:num w:numId="16">
    <w:abstractNumId w:val="10"/>
  </w:num>
  <w:num w:numId="17">
    <w:abstractNumId w:val="26"/>
  </w:num>
  <w:num w:numId="18">
    <w:abstractNumId w:val="20"/>
  </w:num>
  <w:num w:numId="19">
    <w:abstractNumId w:val="18"/>
  </w:num>
  <w:num w:numId="20">
    <w:abstractNumId w:val="12"/>
  </w:num>
  <w:num w:numId="21">
    <w:abstractNumId w:val="6"/>
  </w:num>
  <w:num w:numId="22">
    <w:abstractNumId w:val="22"/>
  </w:num>
  <w:num w:numId="23">
    <w:abstractNumId w:val="19"/>
  </w:num>
  <w:num w:numId="24">
    <w:abstractNumId w:val="9"/>
  </w:num>
  <w:num w:numId="25">
    <w:abstractNumId w:val="0"/>
  </w:num>
  <w:num w:numId="26">
    <w:abstractNumId w:val="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EA"/>
    <w:rsid w:val="000556D6"/>
    <w:rsid w:val="000A5237"/>
    <w:rsid w:val="000B53C6"/>
    <w:rsid w:val="00123B94"/>
    <w:rsid w:val="00134905"/>
    <w:rsid w:val="00155D27"/>
    <w:rsid w:val="001B5884"/>
    <w:rsid w:val="001D12AB"/>
    <w:rsid w:val="001D154B"/>
    <w:rsid w:val="001F4D5B"/>
    <w:rsid w:val="00201C93"/>
    <w:rsid w:val="002062F2"/>
    <w:rsid w:val="00246483"/>
    <w:rsid w:val="00301457"/>
    <w:rsid w:val="00326733"/>
    <w:rsid w:val="00363659"/>
    <w:rsid w:val="00381542"/>
    <w:rsid w:val="003860E6"/>
    <w:rsid w:val="003911DC"/>
    <w:rsid w:val="00405CF9"/>
    <w:rsid w:val="004606F1"/>
    <w:rsid w:val="00471576"/>
    <w:rsid w:val="0048611B"/>
    <w:rsid w:val="004A77DB"/>
    <w:rsid w:val="004F1926"/>
    <w:rsid w:val="004F7F83"/>
    <w:rsid w:val="005129BC"/>
    <w:rsid w:val="005246DE"/>
    <w:rsid w:val="00565F7B"/>
    <w:rsid w:val="005D1B08"/>
    <w:rsid w:val="005E3531"/>
    <w:rsid w:val="00677251"/>
    <w:rsid w:val="006850C8"/>
    <w:rsid w:val="00686770"/>
    <w:rsid w:val="006B6FA9"/>
    <w:rsid w:val="006D2C71"/>
    <w:rsid w:val="006D41C7"/>
    <w:rsid w:val="006F2A13"/>
    <w:rsid w:val="00720D9C"/>
    <w:rsid w:val="00735487"/>
    <w:rsid w:val="00736648"/>
    <w:rsid w:val="007A50F4"/>
    <w:rsid w:val="007A633F"/>
    <w:rsid w:val="007C2388"/>
    <w:rsid w:val="007E374E"/>
    <w:rsid w:val="008278EA"/>
    <w:rsid w:val="00847B06"/>
    <w:rsid w:val="008A0C9A"/>
    <w:rsid w:val="008A64AD"/>
    <w:rsid w:val="008B7376"/>
    <w:rsid w:val="008C4CF3"/>
    <w:rsid w:val="008E519A"/>
    <w:rsid w:val="00963FC5"/>
    <w:rsid w:val="00974D32"/>
    <w:rsid w:val="00996CE8"/>
    <w:rsid w:val="009A5783"/>
    <w:rsid w:val="009B17BA"/>
    <w:rsid w:val="009E6113"/>
    <w:rsid w:val="009F643C"/>
    <w:rsid w:val="00A26B96"/>
    <w:rsid w:val="00A44B24"/>
    <w:rsid w:val="00AA3C1C"/>
    <w:rsid w:val="00B12FA2"/>
    <w:rsid w:val="00B8485F"/>
    <w:rsid w:val="00B87EA6"/>
    <w:rsid w:val="00B923A3"/>
    <w:rsid w:val="00BA3077"/>
    <w:rsid w:val="00C14A42"/>
    <w:rsid w:val="00C37E03"/>
    <w:rsid w:val="00C407B9"/>
    <w:rsid w:val="00C529BC"/>
    <w:rsid w:val="00C609FE"/>
    <w:rsid w:val="00C73846"/>
    <w:rsid w:val="00CC07A4"/>
    <w:rsid w:val="00CF0B40"/>
    <w:rsid w:val="00D00E1C"/>
    <w:rsid w:val="00D2794B"/>
    <w:rsid w:val="00D37F17"/>
    <w:rsid w:val="00D60871"/>
    <w:rsid w:val="00E33078"/>
    <w:rsid w:val="00E534DE"/>
    <w:rsid w:val="00E54C1B"/>
    <w:rsid w:val="00E82188"/>
    <w:rsid w:val="00E92940"/>
    <w:rsid w:val="00EC7E52"/>
    <w:rsid w:val="00EE3E88"/>
    <w:rsid w:val="00F026DB"/>
    <w:rsid w:val="00F24CAC"/>
    <w:rsid w:val="00F363C5"/>
    <w:rsid w:val="00F37114"/>
    <w:rsid w:val="00F45923"/>
    <w:rsid w:val="00F466B2"/>
    <w:rsid w:val="00F5166B"/>
    <w:rsid w:val="00F72FE5"/>
    <w:rsid w:val="00F82FBA"/>
    <w:rsid w:val="00FC0434"/>
    <w:rsid w:val="00FD775B"/>
    <w:rsid w:val="00FE7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EF2FB-4EC2-4EC5-B6DD-88A1D8C4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606F1"/>
    <w:rPr>
      <w:rFonts w:ascii="Times New Roman" w:eastAsia="Times New Roman" w:hAnsi="Times New Roman" w:cs="Times New Roman"/>
      <w:lang w:val="ru-RU"/>
    </w:rPr>
  </w:style>
  <w:style w:type="paragraph" w:styleId="1">
    <w:name w:val="heading 1"/>
    <w:basedOn w:val="a"/>
    <w:uiPriority w:val="1"/>
    <w:qFormat/>
    <w:pPr>
      <w:ind w:left="89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Title"/>
    <w:basedOn w:val="a"/>
    <w:uiPriority w:val="1"/>
    <w:qFormat/>
    <w:pPr>
      <w:ind w:left="75"/>
      <w:jc w:val="center"/>
    </w:pPr>
    <w:rPr>
      <w:b/>
      <w:bCs/>
      <w:sz w:val="36"/>
      <w:szCs w:val="36"/>
    </w:rPr>
  </w:style>
  <w:style w:type="paragraph" w:styleId="a5">
    <w:name w:val="List Paragraph"/>
    <w:basedOn w:val="a"/>
    <w:uiPriority w:val="1"/>
    <w:qFormat/>
    <w:pPr>
      <w:ind w:left="182" w:firstLine="707"/>
      <w:jc w:val="both"/>
    </w:pPr>
  </w:style>
  <w:style w:type="paragraph" w:customStyle="1" w:styleId="TableParagraph">
    <w:name w:val="Table Paragraph"/>
    <w:basedOn w:val="a"/>
    <w:uiPriority w:val="1"/>
    <w:qFormat/>
    <w:pPr>
      <w:spacing w:before="102"/>
      <w:ind w:left="770"/>
    </w:pPr>
  </w:style>
  <w:style w:type="table" w:styleId="a6">
    <w:name w:val="Table Grid"/>
    <w:basedOn w:val="a1"/>
    <w:uiPriority w:val="39"/>
    <w:rsid w:val="00F02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A5237"/>
    <w:pPr>
      <w:tabs>
        <w:tab w:val="center" w:pos="4677"/>
        <w:tab w:val="right" w:pos="9355"/>
      </w:tabs>
    </w:pPr>
  </w:style>
  <w:style w:type="character" w:customStyle="1" w:styleId="a8">
    <w:name w:val="Верхний колонтитул Знак"/>
    <w:basedOn w:val="a0"/>
    <w:link w:val="a7"/>
    <w:uiPriority w:val="99"/>
    <w:rsid w:val="000A5237"/>
    <w:rPr>
      <w:rFonts w:ascii="Times New Roman" w:eastAsia="Times New Roman" w:hAnsi="Times New Roman" w:cs="Times New Roman"/>
      <w:lang w:val="ru-RU"/>
    </w:rPr>
  </w:style>
  <w:style w:type="paragraph" w:styleId="a9">
    <w:name w:val="footer"/>
    <w:basedOn w:val="a"/>
    <w:link w:val="aa"/>
    <w:uiPriority w:val="99"/>
    <w:unhideWhenUsed/>
    <w:rsid w:val="000A5237"/>
    <w:pPr>
      <w:tabs>
        <w:tab w:val="center" w:pos="4677"/>
        <w:tab w:val="right" w:pos="9355"/>
      </w:tabs>
    </w:pPr>
  </w:style>
  <w:style w:type="character" w:customStyle="1" w:styleId="aa">
    <w:name w:val="Нижний колонтитул Знак"/>
    <w:basedOn w:val="a0"/>
    <w:link w:val="a9"/>
    <w:uiPriority w:val="99"/>
    <w:rsid w:val="000A523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6F653-89A9-44AA-AD3D-51804487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4209</Words>
  <Characters>23994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GLArhit</dc:creator>
  <cp:lastModifiedBy>OsMaster</cp:lastModifiedBy>
  <cp:revision>6</cp:revision>
  <cp:lastPrinted>2026-06-17T07:36:00Z</cp:lastPrinted>
  <dcterms:created xsi:type="dcterms:W3CDTF">2026-06-17T06:23:00Z</dcterms:created>
  <dcterms:modified xsi:type="dcterms:W3CDTF">2026-07-16T09:39:00Z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Microsoft® Word for Microsoft 365</vt:lpwstr>
  </property>
  <property fmtid="{D5CDD505-2E9C-101B-9397-08002B2CF9AE}" pid="4" name="LastSaved">
    <vt:filetime>2024-11-21T00:00:00Z</vt:filetime>
  </property>
</Properties>
</file>