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3E" w:rsidRDefault="006C7A3E" w:rsidP="006C7A3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2905760</wp:posOffset>
            </wp:positionH>
            <wp:positionV relativeFrom="paragraph">
              <wp:posOffset>83820</wp:posOffset>
            </wp:positionV>
            <wp:extent cx="608330" cy="749300"/>
            <wp:effectExtent l="0" t="0" r="0" b="0"/>
            <wp:wrapThrough wrapText="bothSides">
              <wp:wrapPolygon edited="0">
                <wp:start x="-680" y="0"/>
                <wp:lineTo x="-680" y="19193"/>
                <wp:lineTo x="4704" y="20841"/>
                <wp:lineTo x="9438" y="20841"/>
                <wp:lineTo x="12146" y="20841"/>
                <wp:lineTo x="16214" y="20841"/>
                <wp:lineTo x="21614" y="19193"/>
                <wp:lineTo x="21614" y="0"/>
                <wp:lineTo x="-680" y="0"/>
              </wp:wrapPolygon>
            </wp:wrapThrough>
            <wp:docPr id="1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3E" w:rsidRDefault="006C7A3E" w:rsidP="006C7A3E">
      <w:pPr>
        <w:jc w:val="center"/>
        <w:rPr>
          <w:sz w:val="28"/>
          <w:szCs w:val="28"/>
        </w:rPr>
      </w:pPr>
    </w:p>
    <w:p w:rsidR="006C7A3E" w:rsidRDefault="006C7A3E" w:rsidP="006C7A3E">
      <w:pPr>
        <w:jc w:val="center"/>
        <w:rPr>
          <w:sz w:val="28"/>
          <w:szCs w:val="28"/>
        </w:rPr>
      </w:pPr>
    </w:p>
    <w:p w:rsidR="006C7A3E" w:rsidRDefault="006C7A3E" w:rsidP="006C7A3E">
      <w:pPr>
        <w:jc w:val="center"/>
        <w:rPr>
          <w:sz w:val="28"/>
          <w:szCs w:val="28"/>
        </w:rPr>
      </w:pPr>
    </w:p>
    <w:p w:rsidR="006C7A3E" w:rsidRDefault="006C7A3E" w:rsidP="006C7A3E">
      <w:pPr>
        <w:jc w:val="center"/>
        <w:rPr>
          <w:sz w:val="28"/>
          <w:szCs w:val="28"/>
        </w:rPr>
      </w:pPr>
    </w:p>
    <w:p w:rsidR="006C7A3E" w:rsidRDefault="006C7A3E" w:rsidP="006C7A3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6C7A3E" w:rsidRDefault="006C7A3E" w:rsidP="006C7A3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6C7A3E" w:rsidRDefault="006C7A3E" w:rsidP="006C7A3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 Осинниковский городской округ</w:t>
      </w:r>
    </w:p>
    <w:p w:rsidR="006C7A3E" w:rsidRDefault="006C7A3E" w:rsidP="006C7A3E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6C7A3E" w:rsidRDefault="006C7A3E" w:rsidP="006C7A3E">
      <w:pPr>
        <w:rPr>
          <w:sz w:val="24"/>
          <w:szCs w:val="24"/>
        </w:rPr>
      </w:pPr>
    </w:p>
    <w:p w:rsidR="006C7A3E" w:rsidRDefault="006C7A3E" w:rsidP="006C7A3E">
      <w:pPr>
        <w:rPr>
          <w:sz w:val="24"/>
          <w:szCs w:val="24"/>
        </w:rPr>
      </w:pPr>
    </w:p>
    <w:p w:rsidR="006C7A3E" w:rsidRDefault="006C7A3E" w:rsidP="006C7A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C7A3E" w:rsidRDefault="006C7A3E" w:rsidP="006C7A3E">
      <w:pPr>
        <w:rPr>
          <w:sz w:val="24"/>
          <w:szCs w:val="24"/>
        </w:rPr>
      </w:pPr>
    </w:p>
    <w:p w:rsidR="006C7A3E" w:rsidRDefault="006C7A3E" w:rsidP="006C7A3E">
      <w:pPr>
        <w:rPr>
          <w:b/>
          <w:sz w:val="24"/>
          <w:szCs w:val="24"/>
        </w:rPr>
      </w:pPr>
      <w:r>
        <w:rPr>
          <w:sz w:val="24"/>
          <w:szCs w:val="24"/>
        </w:rPr>
        <w:t>___________                                                                                                                № ____________</w:t>
      </w:r>
    </w:p>
    <w:p w:rsidR="006C7A3E" w:rsidRDefault="006C7A3E" w:rsidP="006C7A3E">
      <w:pPr>
        <w:jc w:val="both"/>
        <w:outlineLvl w:val="0"/>
        <w:rPr>
          <w:sz w:val="24"/>
          <w:szCs w:val="24"/>
        </w:rPr>
      </w:pPr>
    </w:p>
    <w:p w:rsidR="006C7A3E" w:rsidRPr="00CE37C6" w:rsidRDefault="006C7A3E" w:rsidP="006C7A3E">
      <w:pPr>
        <w:jc w:val="both"/>
        <w:rPr>
          <w:b/>
          <w:sz w:val="28"/>
          <w:szCs w:val="28"/>
        </w:rPr>
      </w:pPr>
      <w:r w:rsidRPr="00CE37C6">
        <w:rPr>
          <w:sz w:val="24"/>
          <w:szCs w:val="24"/>
        </w:rPr>
        <w:t xml:space="preserve">Об </w:t>
      </w:r>
      <w:r w:rsidRPr="00CE37C6">
        <w:rPr>
          <w:sz w:val="28"/>
          <w:szCs w:val="28"/>
        </w:rPr>
        <w:t>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Осинниковского городского округа, оказавшимся в трудной жизненной ситуации»</w:t>
      </w:r>
    </w:p>
    <w:p w:rsidR="006C7A3E" w:rsidRPr="00CE37C6" w:rsidRDefault="006C7A3E" w:rsidP="006C7A3E">
      <w:pPr>
        <w:rPr>
          <w:sz w:val="28"/>
          <w:szCs w:val="28"/>
        </w:rPr>
      </w:pP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В соответствии с Федеральным законом от 27 июля 2010 № 210-ФЗ «Об организации предоставления государственных и муниципальных услуг», </w:t>
      </w:r>
      <w:r w:rsidRPr="00607432">
        <w:rPr>
          <w:color w:val="000000" w:themeColor="text1"/>
          <w:sz w:val="28"/>
          <w:szCs w:val="28"/>
          <w:lang w:bidi="ru-RU"/>
        </w:rPr>
        <w:t>постановления Правительства Российской Федерации от 24 октября 2011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 w:rsidRPr="00607432">
        <w:rPr>
          <w:color w:val="000000" w:themeColor="text1"/>
          <w:sz w:val="28"/>
          <w:szCs w:val="28"/>
          <w:lang w:bidi="ru-RU"/>
        </w:rPr>
        <w:t>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постановления Правительства Российской Федерации от 20 июля 2021</w:t>
      </w:r>
      <w:r>
        <w:rPr>
          <w:color w:val="000000" w:themeColor="text1"/>
          <w:sz w:val="28"/>
          <w:szCs w:val="28"/>
          <w:lang w:bidi="ru-RU"/>
        </w:rPr>
        <w:t xml:space="preserve"> </w:t>
      </w:r>
      <w:r w:rsidRPr="00607432">
        <w:rPr>
          <w:color w:val="000000" w:themeColor="text1"/>
          <w:sz w:val="28"/>
          <w:szCs w:val="28"/>
          <w:lang w:bidi="ru-RU"/>
        </w:rPr>
        <w:t>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607432">
        <w:rPr>
          <w:sz w:val="28"/>
          <w:szCs w:val="28"/>
        </w:rPr>
        <w:t>,</w:t>
      </w:r>
      <w:r w:rsidRPr="00CE37C6">
        <w:rPr>
          <w:sz w:val="28"/>
          <w:szCs w:val="28"/>
        </w:rPr>
        <w:t xml:space="preserve"> постановлением правительства Кемеровской области - Кузбасса от 12 августа 2025 </w:t>
      </w:r>
      <w:r>
        <w:rPr>
          <w:sz w:val="28"/>
          <w:szCs w:val="28"/>
        </w:rPr>
        <w:t xml:space="preserve">года </w:t>
      </w:r>
      <w:r w:rsidRPr="00CE37C6">
        <w:rPr>
          <w:sz w:val="28"/>
          <w:szCs w:val="28"/>
        </w:rPr>
        <w:t>№ 506 «Об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- Кузбасса», постановлением администрации Осинн</w:t>
      </w:r>
      <w:r>
        <w:rPr>
          <w:sz w:val="28"/>
          <w:szCs w:val="28"/>
        </w:rPr>
        <w:t>иковского городского округа от 0</w:t>
      </w:r>
      <w:r w:rsidRPr="00CE37C6">
        <w:rPr>
          <w:sz w:val="28"/>
          <w:szCs w:val="28"/>
        </w:rPr>
        <w:t xml:space="preserve">5 </w:t>
      </w:r>
      <w:r w:rsidRPr="00FF5543">
        <w:rPr>
          <w:sz w:val="28"/>
          <w:szCs w:val="28"/>
        </w:rPr>
        <w:t xml:space="preserve">декабря 2025 </w:t>
      </w:r>
      <w:r>
        <w:rPr>
          <w:sz w:val="28"/>
          <w:szCs w:val="28"/>
        </w:rPr>
        <w:t xml:space="preserve">года </w:t>
      </w:r>
      <w:r w:rsidRPr="00FF5543">
        <w:rPr>
          <w:sz w:val="28"/>
          <w:szCs w:val="28"/>
        </w:rPr>
        <w:t>№ 1200-нп «Об утверждении Порядка разработки и утверждения административных регламентов предоставления муниципальных услуг», ст. 46</w:t>
      </w:r>
      <w:r w:rsidRPr="00CE37C6">
        <w:rPr>
          <w:sz w:val="28"/>
          <w:szCs w:val="28"/>
        </w:rPr>
        <w:t xml:space="preserve"> Устава Осинниковского городского округа Кемеровской области - Кузбасса и в целях повышения доступности и качества муниципальной услуги по </w:t>
      </w:r>
      <w:r w:rsidRPr="00CE37C6">
        <w:rPr>
          <w:bCs/>
          <w:sz w:val="28"/>
          <w:szCs w:val="28"/>
          <w:lang w:eastAsia="zh-CN" w:bidi="hi-IN"/>
        </w:rPr>
        <w:t xml:space="preserve">оказанию экстренной адресной материальной помощи гражданам, </w:t>
      </w:r>
      <w:r w:rsidRPr="00CE37C6">
        <w:rPr>
          <w:sz w:val="28"/>
          <w:szCs w:val="28"/>
        </w:rPr>
        <w:t>проживающим на территории Осинниковского городского округа, оказавшимся в трудной жизненной ситуации</w:t>
      </w:r>
      <w:r w:rsidRPr="00CE37C6">
        <w:rPr>
          <w:bCs/>
          <w:sz w:val="28"/>
          <w:szCs w:val="28"/>
          <w:lang w:eastAsia="zh-CN" w:bidi="hi-IN"/>
        </w:rPr>
        <w:t>:</w:t>
      </w: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1. Утвердить Административный </w:t>
      </w:r>
      <w:hyperlink w:anchor="P36">
        <w:r w:rsidRPr="00CE37C6">
          <w:rPr>
            <w:sz w:val="28"/>
            <w:szCs w:val="28"/>
          </w:rPr>
          <w:t>регламент</w:t>
        </w:r>
      </w:hyperlink>
      <w:r w:rsidRPr="00CE37C6">
        <w:rPr>
          <w:sz w:val="28"/>
          <w:szCs w:val="28"/>
        </w:rPr>
        <w:t xml:space="preserve"> предоставления муниципальной услуги «Оказание экстренной адресной материальной помощи гражданам, </w:t>
      </w:r>
      <w:r w:rsidRPr="00CE37C6">
        <w:rPr>
          <w:sz w:val="28"/>
          <w:szCs w:val="28"/>
        </w:rPr>
        <w:lastRenderedPageBreak/>
        <w:t>проживающим на территории Осинниковского городского округа, оказавшимся в трудной жизненной ситуации» согласно приложению к настоящему постановлению.</w:t>
      </w: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E37C6">
        <w:rPr>
          <w:sz w:val="28"/>
          <w:szCs w:val="28"/>
        </w:rPr>
        <w:t>Признать утратившим силу постановление администрации Осинниковского городского округа №</w:t>
      </w:r>
      <w:r>
        <w:rPr>
          <w:sz w:val="28"/>
          <w:szCs w:val="28"/>
        </w:rPr>
        <w:t>1557</w:t>
      </w:r>
      <w:r w:rsidRPr="00CE37C6">
        <w:rPr>
          <w:sz w:val="28"/>
          <w:szCs w:val="28"/>
        </w:rPr>
        <w:t xml:space="preserve">-нп от </w:t>
      </w:r>
      <w:r>
        <w:rPr>
          <w:sz w:val="28"/>
          <w:szCs w:val="28"/>
        </w:rPr>
        <w:t>26</w:t>
      </w:r>
      <w:r w:rsidRPr="00CE37C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CE37C6">
        <w:rPr>
          <w:sz w:val="28"/>
          <w:szCs w:val="28"/>
        </w:rPr>
        <w:t xml:space="preserve"> 202</w:t>
      </w:r>
      <w:r>
        <w:rPr>
          <w:sz w:val="28"/>
          <w:szCs w:val="28"/>
        </w:rPr>
        <w:t>4 года</w:t>
      </w:r>
      <w:r w:rsidRPr="00CE37C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CE37C6">
        <w:rPr>
          <w:sz w:val="28"/>
          <w:szCs w:val="28"/>
          <w:lang w:eastAsia="zh-CN" w:bidi="hi-IN"/>
        </w:rPr>
        <w:t>Оказание экстренной адресной материальной помощи гражданам, проживающим на территории</w:t>
      </w:r>
      <w:r w:rsidRPr="00CE37C6">
        <w:rPr>
          <w:sz w:val="28"/>
          <w:szCs w:val="28"/>
        </w:rPr>
        <w:t xml:space="preserve"> Осинниковского городского округа</w:t>
      </w:r>
      <w:r w:rsidRPr="00CE37C6">
        <w:rPr>
          <w:sz w:val="28"/>
          <w:szCs w:val="28"/>
          <w:lang w:eastAsia="zh-CN" w:bidi="hi-IN"/>
        </w:rPr>
        <w:t>, оказавшимся в трудной жизненной ситуации</w:t>
      </w:r>
      <w:r w:rsidRPr="00CE37C6">
        <w:rPr>
          <w:sz w:val="28"/>
          <w:szCs w:val="28"/>
        </w:rPr>
        <w:t>».</w:t>
      </w: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3. Опубликовать постановление в газете «Время и жизнь» </w:t>
      </w:r>
      <w:r w:rsidRPr="00CE37C6">
        <w:rPr>
          <w:bCs/>
          <w:sz w:val="28"/>
          <w:szCs w:val="28"/>
        </w:rPr>
        <w:t>и на официальном сайте Осинниковского городского округа в сети Интернет</w:t>
      </w:r>
      <w:r w:rsidRPr="00CE37C6">
        <w:rPr>
          <w:sz w:val="28"/>
          <w:szCs w:val="28"/>
        </w:rPr>
        <w:t>.</w:t>
      </w: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6C7A3E" w:rsidRPr="00CE37C6" w:rsidRDefault="006C7A3E" w:rsidP="006C7A3E">
      <w:pPr>
        <w:ind w:firstLine="5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5. </w:t>
      </w:r>
      <w:r w:rsidRPr="00CE37C6">
        <w:rPr>
          <w:spacing w:val="1"/>
          <w:sz w:val="28"/>
          <w:szCs w:val="28"/>
        </w:rPr>
        <w:t xml:space="preserve">Контроль за исполнением настоящего постановления возложить на </w:t>
      </w:r>
      <w:r w:rsidRPr="00CE37C6">
        <w:rPr>
          <w:sz w:val="28"/>
          <w:szCs w:val="28"/>
        </w:rPr>
        <w:t>заместителя Главы Осинниковского городского округа по социальным вопросам Е.В. Миллер,</w:t>
      </w:r>
      <w:r w:rsidRPr="00CE37C6">
        <w:rPr>
          <w:spacing w:val="1"/>
          <w:sz w:val="28"/>
          <w:szCs w:val="28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Pr="00CE37C6">
        <w:rPr>
          <w:sz w:val="28"/>
          <w:szCs w:val="28"/>
        </w:rPr>
        <w:t>.</w:t>
      </w:r>
    </w:p>
    <w:p w:rsidR="006C7A3E" w:rsidRPr="00CE37C6" w:rsidRDefault="006C7A3E" w:rsidP="006C7A3E">
      <w:pPr>
        <w:jc w:val="both"/>
        <w:rPr>
          <w:sz w:val="28"/>
          <w:szCs w:val="28"/>
        </w:rPr>
      </w:pP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Глава Осинниковского </w:t>
      </w: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городского округа                                                 </w:t>
      </w:r>
      <w:r>
        <w:rPr>
          <w:sz w:val="28"/>
          <w:szCs w:val="28"/>
        </w:rPr>
        <w:t xml:space="preserve">                           </w:t>
      </w:r>
      <w:r w:rsidRPr="00CE37C6">
        <w:rPr>
          <w:sz w:val="28"/>
          <w:szCs w:val="28"/>
        </w:rPr>
        <w:t>М.В. Либер</w:t>
      </w: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С постановлением ознакомлен, </w:t>
      </w: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с возложением обязанностей согласен   ________   </w:t>
      </w:r>
      <w:r>
        <w:rPr>
          <w:sz w:val="28"/>
          <w:szCs w:val="28"/>
        </w:rPr>
        <w:t>__</w:t>
      </w:r>
      <w:r w:rsidRPr="00CE37C6">
        <w:rPr>
          <w:sz w:val="28"/>
          <w:szCs w:val="28"/>
        </w:rPr>
        <w:t>_______  Е.В. Миллер</w:t>
      </w:r>
    </w:p>
    <w:p w:rsidR="006C7A3E" w:rsidRPr="00CE37C6" w:rsidRDefault="006C7A3E" w:rsidP="006C7A3E">
      <w:pPr>
        <w:jc w:val="both"/>
        <w:rPr>
          <w:sz w:val="28"/>
          <w:szCs w:val="28"/>
          <w:vertAlign w:val="superscript"/>
        </w:rPr>
      </w:pPr>
      <w:r w:rsidRPr="00CE37C6">
        <w:rPr>
          <w:sz w:val="28"/>
          <w:szCs w:val="28"/>
        </w:rPr>
        <w:tab/>
      </w:r>
      <w:r w:rsidRPr="00CE37C6">
        <w:rPr>
          <w:sz w:val="28"/>
          <w:szCs w:val="28"/>
        </w:rPr>
        <w:tab/>
      </w:r>
      <w:r w:rsidRPr="00CE37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7C6">
        <w:rPr>
          <w:sz w:val="28"/>
          <w:szCs w:val="28"/>
          <w:vertAlign w:val="superscript"/>
        </w:rPr>
        <w:t>(дата)                          (подпись)</w:t>
      </w: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С постановлением ознакомлен, </w:t>
      </w:r>
    </w:p>
    <w:p w:rsidR="006C7A3E" w:rsidRPr="00CE37C6" w:rsidRDefault="006C7A3E" w:rsidP="006C7A3E">
      <w:pPr>
        <w:ind w:right="140"/>
        <w:jc w:val="both"/>
        <w:rPr>
          <w:sz w:val="28"/>
          <w:szCs w:val="28"/>
        </w:rPr>
      </w:pPr>
      <w:r w:rsidRPr="00CE37C6">
        <w:rPr>
          <w:sz w:val="28"/>
          <w:szCs w:val="28"/>
        </w:rPr>
        <w:t xml:space="preserve">с возложением обязанностей согласен   ________ </w:t>
      </w:r>
      <w:r>
        <w:rPr>
          <w:sz w:val="28"/>
          <w:szCs w:val="28"/>
        </w:rPr>
        <w:t xml:space="preserve">  _________ </w:t>
      </w:r>
      <w:r w:rsidRPr="00CE37C6">
        <w:rPr>
          <w:sz w:val="28"/>
          <w:szCs w:val="28"/>
        </w:rPr>
        <w:t xml:space="preserve"> С.Н. Кабанова</w:t>
      </w:r>
    </w:p>
    <w:p w:rsidR="006C7A3E" w:rsidRPr="00CE37C6" w:rsidRDefault="006C7A3E" w:rsidP="006C7A3E">
      <w:pPr>
        <w:jc w:val="both"/>
        <w:rPr>
          <w:sz w:val="28"/>
          <w:szCs w:val="28"/>
          <w:vertAlign w:val="superscript"/>
        </w:rPr>
      </w:pPr>
      <w:r w:rsidRPr="00CE37C6">
        <w:rPr>
          <w:sz w:val="28"/>
          <w:szCs w:val="28"/>
        </w:rPr>
        <w:tab/>
      </w:r>
      <w:r w:rsidRPr="00CE37C6">
        <w:rPr>
          <w:sz w:val="28"/>
          <w:szCs w:val="28"/>
        </w:rPr>
        <w:tab/>
      </w:r>
      <w:r w:rsidRPr="00CE37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37C6">
        <w:rPr>
          <w:sz w:val="28"/>
          <w:szCs w:val="28"/>
          <w:vertAlign w:val="superscript"/>
        </w:rPr>
        <w:t>(дата)                          (подпись)</w:t>
      </w: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Default="006C7A3E" w:rsidP="006C7A3E">
      <w:pPr>
        <w:jc w:val="both"/>
        <w:rPr>
          <w:sz w:val="16"/>
          <w:szCs w:val="16"/>
        </w:rPr>
      </w:pPr>
    </w:p>
    <w:p w:rsidR="006C7A3E" w:rsidRPr="00607432" w:rsidRDefault="006C7A3E" w:rsidP="006C7A3E">
      <w:pPr>
        <w:jc w:val="both"/>
        <w:rPr>
          <w:sz w:val="18"/>
          <w:szCs w:val="16"/>
        </w:rPr>
      </w:pPr>
    </w:p>
    <w:p w:rsidR="006C7A3E" w:rsidRPr="00607432" w:rsidRDefault="006C7A3E" w:rsidP="006C7A3E">
      <w:pPr>
        <w:jc w:val="both"/>
        <w:rPr>
          <w:sz w:val="18"/>
          <w:szCs w:val="16"/>
        </w:rPr>
      </w:pPr>
      <w:r w:rsidRPr="00607432">
        <w:rPr>
          <w:sz w:val="18"/>
          <w:szCs w:val="16"/>
        </w:rPr>
        <w:t>Голощапова В.Е.</w:t>
      </w:r>
    </w:p>
    <w:p w:rsidR="006C7A3E" w:rsidRPr="00607432" w:rsidRDefault="006C7A3E" w:rsidP="006C7A3E">
      <w:pPr>
        <w:jc w:val="both"/>
        <w:rPr>
          <w:sz w:val="18"/>
          <w:szCs w:val="16"/>
        </w:rPr>
      </w:pPr>
      <w:r w:rsidRPr="00607432">
        <w:rPr>
          <w:sz w:val="18"/>
          <w:szCs w:val="16"/>
        </w:rPr>
        <w:t>5-15-23</w:t>
      </w: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jc w:val="right"/>
        <w:outlineLvl w:val="0"/>
        <w:rPr>
          <w:szCs w:val="22"/>
        </w:rPr>
      </w:pPr>
    </w:p>
    <w:p w:rsidR="006C7A3E" w:rsidRDefault="006C7A3E" w:rsidP="006C7A3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02A1" w:rsidRPr="00424C82" w:rsidRDefault="00006337" w:rsidP="009002A1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9002A1" w:rsidRPr="00424C82">
        <w:rPr>
          <w:rFonts w:ascii="Times New Roman" w:hAnsi="Times New Roman"/>
          <w:sz w:val="24"/>
          <w:szCs w:val="24"/>
        </w:rPr>
        <w:t>риложение</w:t>
      </w:r>
    </w:p>
    <w:p w:rsidR="009002A1" w:rsidRPr="00424C82" w:rsidRDefault="009002A1" w:rsidP="009002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24C8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002A1" w:rsidRPr="00424C82" w:rsidRDefault="009002A1" w:rsidP="009002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24C82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9002A1" w:rsidRPr="00424C82" w:rsidRDefault="009002A1" w:rsidP="009002A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24C82">
        <w:rPr>
          <w:rFonts w:ascii="Times New Roman" w:hAnsi="Times New Roman"/>
          <w:sz w:val="24"/>
          <w:szCs w:val="24"/>
        </w:rPr>
        <w:t>от ____________ № ____________</w:t>
      </w:r>
    </w:p>
    <w:p w:rsidR="009002A1" w:rsidRPr="00424C82" w:rsidRDefault="00E45F0F">
      <w:pPr>
        <w:widowControl w:val="0"/>
        <w:ind w:left="2" w:hanging="2"/>
        <w:jc w:val="center"/>
        <w:rPr>
          <w:b/>
          <w:sz w:val="24"/>
          <w:szCs w:val="24"/>
        </w:rPr>
      </w:pPr>
      <w:r w:rsidRPr="00424C82">
        <w:rPr>
          <w:b/>
          <w:sz w:val="24"/>
          <w:szCs w:val="24"/>
        </w:rPr>
        <w:t xml:space="preserve">  </w:t>
      </w:r>
    </w:p>
    <w:p w:rsidR="00475B0C" w:rsidRPr="00424C82" w:rsidRDefault="009002A1">
      <w:pPr>
        <w:widowControl w:val="0"/>
        <w:ind w:left="2" w:hanging="2"/>
        <w:jc w:val="center"/>
        <w:rPr>
          <w:b/>
          <w:sz w:val="24"/>
          <w:szCs w:val="24"/>
        </w:rPr>
      </w:pPr>
      <w:r w:rsidRPr="00424C82">
        <w:rPr>
          <w:b/>
          <w:sz w:val="24"/>
          <w:szCs w:val="24"/>
        </w:rPr>
        <w:t>Административный регламент</w:t>
      </w:r>
    </w:p>
    <w:p w:rsidR="00475B0C" w:rsidRPr="00424C82" w:rsidRDefault="009002A1">
      <w:pPr>
        <w:widowControl w:val="0"/>
        <w:ind w:left="2" w:hanging="2"/>
        <w:jc w:val="center"/>
        <w:rPr>
          <w:b/>
          <w:sz w:val="24"/>
          <w:szCs w:val="24"/>
        </w:rPr>
      </w:pPr>
      <w:r w:rsidRPr="00424C82">
        <w:rPr>
          <w:b/>
          <w:sz w:val="24"/>
          <w:szCs w:val="24"/>
        </w:rPr>
        <w:t xml:space="preserve">по предоставлению муниципальной услуги «Оказание экстренной адресной материальной помощи гражданам, проживающим на территории </w:t>
      </w:r>
      <w:r w:rsidR="006800F5" w:rsidRPr="00424C82">
        <w:rPr>
          <w:b/>
          <w:sz w:val="24"/>
          <w:szCs w:val="24"/>
        </w:rPr>
        <w:t>Осинниковского городского округа</w:t>
      </w:r>
      <w:r w:rsidRPr="00424C82">
        <w:rPr>
          <w:b/>
          <w:sz w:val="24"/>
          <w:szCs w:val="24"/>
        </w:rPr>
        <w:t>, оказавшимся в трудной жизненной ситуации»</w:t>
      </w:r>
    </w:p>
    <w:p w:rsidR="00475B0C" w:rsidRPr="00424C82" w:rsidRDefault="00475B0C">
      <w:pPr>
        <w:widowControl w:val="0"/>
        <w:ind w:left="2" w:hanging="2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I. Общие положения</w:t>
      </w:r>
    </w:p>
    <w:p w:rsidR="00475B0C" w:rsidRPr="00424C82" w:rsidRDefault="00475B0C">
      <w:pPr>
        <w:widowControl w:val="0"/>
        <w:ind w:left="2" w:hanging="2"/>
        <w:jc w:val="center"/>
        <w:rPr>
          <w:b/>
          <w:color w:val="0A0A0A"/>
          <w:sz w:val="24"/>
          <w:szCs w:val="24"/>
        </w:rPr>
      </w:pPr>
    </w:p>
    <w:p w:rsidR="00475B0C" w:rsidRPr="00424C82" w:rsidRDefault="009002A1">
      <w:pPr>
        <w:widowControl w:val="0"/>
        <w:numPr>
          <w:ilvl w:val="0"/>
          <w:numId w:val="1"/>
        </w:numPr>
        <w:tabs>
          <w:tab w:val="left" w:pos="1557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Настоящий Административный регламент устанавливает порядок и стандарт предоставления муниципальной услуги предоставления муниципальной услуги «Оказание экстренной адресной материальной помощи гражданам, проживающим на территории </w:t>
      </w:r>
      <w:r w:rsidR="00DF59A6" w:rsidRPr="00DF59A6">
        <w:rPr>
          <w:sz w:val="24"/>
          <w:szCs w:val="24"/>
        </w:rPr>
        <w:t>Осинниковского городского округа</w:t>
      </w:r>
      <w:r w:rsidRPr="00424C82">
        <w:rPr>
          <w:sz w:val="24"/>
          <w:szCs w:val="24"/>
        </w:rPr>
        <w:t>, оказавшимся в трудной жизненной ситуации» (далее – муниципальная услуга).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2. Круг заявителей.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Заявителями являются граждане, оказавшиеся в трудной жизненной ситуации</w:t>
      </w:r>
      <w:r w:rsidR="00DF59A6">
        <w:rPr>
          <w:sz w:val="24"/>
          <w:szCs w:val="24"/>
        </w:rPr>
        <w:t>:</w:t>
      </w:r>
      <w:r w:rsidRPr="00424C82">
        <w:rPr>
          <w:sz w:val="24"/>
          <w:szCs w:val="24"/>
        </w:rPr>
        <w:t xml:space="preserve"> одинокие граждане пожилого возраста, ветераны, инвалиды, одинокие матери (отцы), неполные семьи, дети-сироты, малообеспеченные семьи, оказавшиеся в трудной жизненной ситуации, пенсионеры ликвидированных предприятий, военнослужащие, уволенные с военной службы, граждане, освободившиеся из мест лишения свободы, члены семей граждан</w:t>
      </w:r>
      <w:r w:rsidR="00DF59A6">
        <w:rPr>
          <w:sz w:val="24"/>
          <w:szCs w:val="24"/>
        </w:rPr>
        <w:t>,</w:t>
      </w:r>
      <w:r w:rsidRPr="00424C82">
        <w:rPr>
          <w:sz w:val="24"/>
          <w:szCs w:val="24"/>
        </w:rPr>
        <w:t xml:space="preserve"> призванных на воинскую службу по мобилизации в Вооруженные силы Российской Федерации (в соответствии с Указом Президента Российской Федерации от 21.09.2022</w:t>
      </w:r>
      <w:r w:rsidR="006800F5" w:rsidRPr="00424C82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г. № 647), граждане, пострадавшие</w:t>
      </w:r>
      <w:r w:rsidR="00DF59A6">
        <w:rPr>
          <w:sz w:val="24"/>
          <w:szCs w:val="24"/>
        </w:rPr>
        <w:t>,</w:t>
      </w:r>
      <w:r w:rsidRPr="00424C82">
        <w:rPr>
          <w:sz w:val="24"/>
          <w:szCs w:val="24"/>
        </w:rPr>
        <w:t xml:space="preserve"> и родственники погибших в результате чрезвычайных ситуаций на территории </w:t>
      </w:r>
      <w:r w:rsidR="00DF59A6" w:rsidRPr="00DF59A6">
        <w:rPr>
          <w:sz w:val="24"/>
          <w:szCs w:val="24"/>
        </w:rPr>
        <w:t>Осинниковского городского округа</w:t>
      </w:r>
      <w:r w:rsidRPr="00424C82">
        <w:rPr>
          <w:sz w:val="24"/>
          <w:szCs w:val="24"/>
        </w:rPr>
        <w:t xml:space="preserve"> и за его пределами (далее - заявители).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От имени физических лиц заявления могут подавать: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- опекуны недееспособных граждан;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4.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портал).</w:t>
      </w:r>
    </w:p>
    <w:p w:rsidR="00475B0C" w:rsidRPr="00424C82" w:rsidRDefault="009002A1">
      <w:pPr>
        <w:widowControl w:val="0"/>
        <w:tabs>
          <w:tab w:val="left" w:pos="1557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5. Категории (признаки) заявителя определяются в результате анкетирования, проводимого органом, предоставляющим услугу (далее - профилирование), осуществляемого в соответствии с настоящим Административным регламентом.</w:t>
      </w:r>
    </w:p>
    <w:p w:rsidR="00475B0C" w:rsidRPr="00424C82" w:rsidRDefault="00475B0C">
      <w:pPr>
        <w:widowControl w:val="0"/>
        <w:tabs>
          <w:tab w:val="left" w:pos="1539"/>
        </w:tabs>
        <w:ind w:firstLine="572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567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II. Стандарт предоставления муниципальной услуги</w:t>
      </w:r>
    </w:p>
    <w:p w:rsidR="00475B0C" w:rsidRPr="00424C82" w:rsidRDefault="00475B0C">
      <w:pPr>
        <w:widowControl w:val="0"/>
        <w:ind w:firstLine="540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ind w:firstLine="54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Наименование муниципальной услуги</w:t>
      </w:r>
    </w:p>
    <w:p w:rsidR="00475B0C" w:rsidRPr="00424C82" w:rsidRDefault="009002A1">
      <w:pPr>
        <w:widowControl w:val="0"/>
        <w:ind w:firstLine="547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6. Наименование муниципальной услуги «Оказание экстренной адресной материальной помощи гражданам, проживающим на территории </w:t>
      </w:r>
      <w:r w:rsidR="006800F5" w:rsidRPr="00424C82">
        <w:rPr>
          <w:sz w:val="24"/>
          <w:szCs w:val="24"/>
        </w:rPr>
        <w:t>Осинниковского городского округа</w:t>
      </w:r>
      <w:r w:rsidRPr="00424C82">
        <w:rPr>
          <w:sz w:val="24"/>
          <w:szCs w:val="24"/>
        </w:rPr>
        <w:t>, оказавшимся в трудной жизненной ситуации».</w:t>
      </w:r>
    </w:p>
    <w:p w:rsidR="00475B0C" w:rsidRPr="00424C82" w:rsidRDefault="00475B0C">
      <w:pPr>
        <w:widowControl w:val="0"/>
        <w:ind w:firstLine="547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ind w:firstLine="547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475B0C" w:rsidRPr="00424C82" w:rsidRDefault="009002A1">
      <w:pPr>
        <w:widowControl w:val="0"/>
        <w:tabs>
          <w:tab w:val="left" w:pos="1559"/>
        </w:tabs>
        <w:ind w:firstLine="664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7. Муниципальная услуга предоставляется Управлением социальной защиты населения </w:t>
      </w:r>
      <w:r w:rsidR="006800F5" w:rsidRPr="00424C82">
        <w:rPr>
          <w:sz w:val="24"/>
          <w:szCs w:val="24"/>
        </w:rPr>
        <w:lastRenderedPageBreak/>
        <w:t>администрации Осинниковского городского округа</w:t>
      </w:r>
      <w:r w:rsidRPr="00424C82">
        <w:rPr>
          <w:sz w:val="24"/>
          <w:szCs w:val="24"/>
          <w:highlight w:val="white"/>
        </w:rPr>
        <w:t xml:space="preserve"> (далее – Орган местного самоуправления).</w:t>
      </w:r>
    </w:p>
    <w:p w:rsidR="00475B0C" w:rsidRPr="00424C82" w:rsidRDefault="00475B0C">
      <w:pPr>
        <w:widowControl w:val="0"/>
        <w:tabs>
          <w:tab w:val="left" w:pos="1559"/>
        </w:tabs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tabs>
          <w:tab w:val="left" w:pos="1559"/>
        </w:tabs>
        <w:ind w:firstLine="547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Результат предоставления муниципальной услуги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8. Результатами предоставления муниципальной услуги: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8.1. В случае обращения заявителя за адресной материальной помощью семье или одиноко проживающему гражданину, попавшим в трудную жизненную ситуацию результатами предоставления муниципальной услуги являются: </w:t>
      </w:r>
    </w:p>
    <w:p w:rsidR="00475B0C" w:rsidRPr="00424C82" w:rsidRDefault="009002A1">
      <w:pPr>
        <w:widowControl w:val="0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уведомление о назначении единовременной выплаты в денежной форме (электронный документ, подписанный усиленной квалифицированной электронной подписью, документ на бумажном носителе);</w:t>
      </w:r>
    </w:p>
    <w:p w:rsidR="00475B0C" w:rsidRPr="00424C82" w:rsidRDefault="009002A1">
      <w:pPr>
        <w:widowControl w:val="0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уведомление об оказании материальной помощи в натуральном виде (электронный документ, подписанный усиленной квалифицированной электронной подписью, документ на бумажном носителе);</w:t>
      </w:r>
    </w:p>
    <w:p w:rsidR="00475B0C" w:rsidRPr="00424C82" w:rsidRDefault="009002A1">
      <w:pPr>
        <w:widowControl w:val="0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уведомление об отказе в назначении единовременной выплаты в денежной форме (электронный документ, подписанный усиленной квалифицированной электронной подписью, документ на бумажном носителе). 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Реестровая запись, вносимая в «Реестр принятых решений».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8.2.</w:t>
      </w:r>
      <w:r w:rsidR="006800F5" w:rsidRPr="00424C82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 xml:space="preserve">В случае обращения за адресной материальной помощью семье или одиноко проживающему гражданину, попавшим в кризисную жизненную ситуацию результатами предоставления муниципальной услуги являются: 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1)</w:t>
      </w:r>
      <w:r w:rsidRPr="00424C82">
        <w:rPr>
          <w:sz w:val="24"/>
          <w:szCs w:val="24"/>
        </w:rPr>
        <w:tab/>
        <w:t>уведомление о назначении единовременной выплаты в денежной форме (электронный документ, подписанный усиленной квалифицированной электронной подписью, документ на бумажном носителе);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2)</w:t>
      </w:r>
      <w:r w:rsidRPr="00424C82">
        <w:rPr>
          <w:sz w:val="24"/>
          <w:szCs w:val="24"/>
        </w:rPr>
        <w:tab/>
        <w:t>уведомление об отказе в назначении единовременной выплаты (электронный документ, подписанный усиленной квалифицированной электронной подписью, документ на бумажном носителе).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Реестровая запись, вносимая в «Реестр принятых решений».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9. Результаты предоставления муниципальной услуги могут быть получены в личном кабинете на Региональном портале (при наличии технической возможности), личном кабинете на Едином портале (при наличии технической возможности), в МФЦ</w:t>
      </w:r>
      <w:r w:rsidR="00D86430" w:rsidRPr="00424C82">
        <w:rPr>
          <w:sz w:val="24"/>
          <w:szCs w:val="24"/>
        </w:rPr>
        <w:t xml:space="preserve"> (осуществляется при наличии соглашения с таким МФЦ)</w:t>
      </w:r>
      <w:r w:rsidRPr="00424C82">
        <w:rPr>
          <w:sz w:val="24"/>
          <w:szCs w:val="24"/>
        </w:rPr>
        <w:t>, в Органе местного самоуправления, почтовым отправлением.</w:t>
      </w:r>
    </w:p>
    <w:p w:rsidR="00475B0C" w:rsidRPr="00424C82" w:rsidRDefault="00475B0C">
      <w:pPr>
        <w:widowControl w:val="0"/>
        <w:ind w:firstLine="340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ind w:firstLine="34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Срок предоставления муниципальной услуги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10. Максимальный срок предоставления муниципальной услуги, при обращении за оказанием экстренной адресной материальной помощи гражданам, проживающим на территории муниципального образования, оказавшимся в трудной жизненной ситуации составляет 5 рабочих дней со дня регистрации заявления о предоставлении муниципальной услуги.</w:t>
      </w:r>
    </w:p>
    <w:p w:rsidR="00475B0C" w:rsidRPr="00424C82" w:rsidRDefault="00475B0C">
      <w:pPr>
        <w:widowControl w:val="0"/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34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12.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Информация о том, что услуга предоставляется бесплатно, размещается на официальных сайтах Органа местного самоуправления, МФЦ в сети «Интернет». При личном обращении за предоставлением муниципальной услуги специалист МФЦ, специалист Органа местного самоуправления информирует, о том, что услуга предоставляется бесплатно.</w:t>
      </w:r>
    </w:p>
    <w:p w:rsidR="00475B0C" w:rsidRPr="00424C82" w:rsidRDefault="00475B0C">
      <w:pPr>
        <w:widowControl w:val="0"/>
        <w:ind w:firstLine="709"/>
        <w:jc w:val="both"/>
        <w:rPr>
          <w:b/>
          <w:sz w:val="24"/>
          <w:szCs w:val="24"/>
        </w:rPr>
      </w:pPr>
    </w:p>
    <w:p w:rsidR="00475B0C" w:rsidRPr="00424C82" w:rsidRDefault="009002A1">
      <w:pPr>
        <w:widowControl w:val="0"/>
        <w:ind w:firstLine="709"/>
        <w:jc w:val="center"/>
        <w:rPr>
          <w:sz w:val="24"/>
          <w:szCs w:val="24"/>
        </w:rPr>
      </w:pPr>
      <w:r w:rsidRPr="00424C82">
        <w:rPr>
          <w:b/>
          <w:sz w:val="24"/>
          <w:szCs w:val="24"/>
          <w:highlight w:val="white"/>
        </w:rPr>
        <w:t>Максимальный срок ожидания в очереди при подаче заявителем запроса при получении результата предоставления муниципальной услуги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475B0C" w:rsidRPr="00424C82" w:rsidRDefault="009002A1">
      <w:pPr>
        <w:widowControl w:val="0"/>
        <w:ind w:firstLine="567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lastRenderedPageBreak/>
        <w:t>14. Срок регистрации заявления и документов, необходимых для предоставления муниципальной услуги, в уполномоченном органе составляет 1 рабочий день с даты получения заявления и документов, необходимых для предоставления муниципальной услуги, уполномоченным органом</w:t>
      </w:r>
      <w:r w:rsidR="00DF59A6">
        <w:rPr>
          <w:sz w:val="24"/>
          <w:szCs w:val="24"/>
        </w:rPr>
        <w:t>,</w:t>
      </w:r>
      <w:r w:rsidRPr="00424C82">
        <w:rPr>
          <w:sz w:val="24"/>
          <w:szCs w:val="24"/>
        </w:rPr>
        <w:t xml:space="preserve"> указанным способом.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B455AA" w:rsidRDefault="009002A1">
      <w:pPr>
        <w:widowControl w:val="0"/>
        <w:jc w:val="center"/>
        <w:rPr>
          <w:color w:val="auto"/>
          <w:sz w:val="24"/>
          <w:szCs w:val="24"/>
        </w:rPr>
      </w:pPr>
      <w:r w:rsidRPr="00B455AA">
        <w:rPr>
          <w:b/>
          <w:color w:val="auto"/>
          <w:sz w:val="24"/>
          <w:szCs w:val="24"/>
        </w:rPr>
        <w:t>Требования к помещениям, в которых предоставляется муниципальная услуга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B455AA">
        <w:rPr>
          <w:color w:val="auto"/>
          <w:sz w:val="24"/>
          <w:szCs w:val="24"/>
        </w:rPr>
        <w:t>15. Требования к помещениям, в которых предоставляется муниципальная</w:t>
      </w:r>
      <w:r w:rsidRPr="00424C82">
        <w:rPr>
          <w:sz w:val="24"/>
          <w:szCs w:val="24"/>
        </w:rPr>
        <w:t xml:space="preserve"> услуга, размещаются на официальном сайте Органа местного самоуправления в сети «Интернет».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Нормативные правовые документы, регламентирующие предоставление муниципальной услуги, информация о порядке, документах и сроках предоставления муниципальной услуги размещаются на официальных сайтах органа местного самоуправления, МФЦ (при наличии соглашения о взаимодействии) в сети «Интернет».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Показатели качества и доступности муниципальной услуги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16. Показатели качества и доступности муниципальной услуги размещены на официальном сайте Органа местного самоуправления в сети «Интернет». 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  <w:highlight w:val="white"/>
        </w:rPr>
        <w:t>Иные требования к предоставлению муниципальной услуги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17. Услуги, необходимые и обязательные для предоставления муниципальной услуги отсутствуют.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18. Информационные системы, используемые для предоставления муниципальной услуги:</w:t>
      </w:r>
    </w:p>
    <w:p w:rsidR="00475B0C" w:rsidRPr="00424C82" w:rsidRDefault="009002A1">
      <w:pPr>
        <w:widowControl w:val="0"/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единая система межведомственного электронного взаимодействия;</w:t>
      </w:r>
    </w:p>
    <w:p w:rsidR="00475B0C" w:rsidRPr="00424C82" w:rsidRDefault="009002A1">
      <w:pPr>
        <w:widowControl w:val="0"/>
        <w:numPr>
          <w:ilvl w:val="1"/>
          <w:numId w:val="3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государственная информационная система «Комплексная информационная система оказания государственных и муниципальных услуг Кемеровской области – Кузбасса».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19.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20.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являющегося заявителем, устанавливается настоящ</w:t>
      </w:r>
      <w:r w:rsidR="00574406">
        <w:rPr>
          <w:sz w:val="24"/>
          <w:szCs w:val="24"/>
        </w:rPr>
        <w:t>им Административным регламентом</w:t>
      </w:r>
      <w:r w:rsidRPr="00424C82">
        <w:rPr>
          <w:sz w:val="24"/>
          <w:szCs w:val="24"/>
        </w:rPr>
        <w:t xml:space="preserve">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21. В случае если заявление о предоставлении муниципальной услуги подано в МФЦ решение об отказе в приеме заявления и документов, необходимых для предоставления муниципальной услуги по основаниям, предусмотренным пунктом 25 настоящего Административного регламента и заключенным соглашением о взаимодействии, принимает орган местного самоуправления.</w:t>
      </w:r>
    </w:p>
    <w:p w:rsidR="00475B0C" w:rsidRPr="00424C82" w:rsidRDefault="00475B0C">
      <w:pPr>
        <w:widowControl w:val="0"/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54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424C82">
        <w:rPr>
          <w:b/>
          <w:sz w:val="24"/>
          <w:szCs w:val="24"/>
        </w:rPr>
        <w:lastRenderedPageBreak/>
        <w:t>муниципальной услуги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№3 к настоящему Административному регламенту.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24. Формы заявлений о предоставлении муниципальной услуги приведены в приложениях </w:t>
      </w:r>
      <w:r w:rsidRPr="00424C82">
        <w:rPr>
          <w:sz w:val="24"/>
          <w:szCs w:val="24"/>
          <w:highlight w:val="white"/>
        </w:rPr>
        <w:t xml:space="preserve">№5-6 </w:t>
      </w:r>
      <w:r w:rsidRPr="00424C82">
        <w:rPr>
          <w:sz w:val="24"/>
          <w:szCs w:val="24"/>
        </w:rPr>
        <w:t xml:space="preserve">к настоящему Административному регламенту. </w:t>
      </w:r>
    </w:p>
    <w:p w:rsidR="00475B0C" w:rsidRPr="00424C82" w:rsidRDefault="00475B0C">
      <w:pPr>
        <w:widowControl w:val="0"/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567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25.</w:t>
      </w:r>
      <w:r w:rsidRPr="00424C82">
        <w:rPr>
          <w:sz w:val="24"/>
          <w:szCs w:val="24"/>
          <w:highlight w:val="white"/>
        </w:rPr>
        <w:t xml:space="preserve"> Основаниями для отказа в приеме заявления и </w:t>
      </w:r>
      <w:r w:rsidR="00DF59A6" w:rsidRPr="00424C82">
        <w:rPr>
          <w:sz w:val="24"/>
          <w:szCs w:val="24"/>
          <w:highlight w:val="white"/>
        </w:rPr>
        <w:t>документов,</w:t>
      </w:r>
      <w:r w:rsidRPr="00424C82">
        <w:rPr>
          <w:sz w:val="24"/>
          <w:szCs w:val="24"/>
          <w:highlight w:val="white"/>
        </w:rPr>
        <w:t xml:space="preserve"> необходимых для предоставления муниципальной услуги, являются: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1) документ, удостоверяющий личность заявителя, не представлен;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2)</w:t>
      </w:r>
      <w:r w:rsidRPr="00424C82">
        <w:rPr>
          <w:sz w:val="24"/>
          <w:szCs w:val="24"/>
          <w:highlight w:val="white"/>
        </w:rPr>
        <w:t xml:space="preserve"> представление неполного комплекта документов, необходимых для предоставления муниципальной услуги;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3) несоответствие категории Заявителя установленному кругу лиц;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4) некорректное заполнение обязательных полей в форме запроса о предоставлении услуги, в том числе в интерактивной форме заявления на  Региональном портале или Едином портале;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5) представленные документы утратили силу на момент обращения за услугой;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6) представленные документы содержат подчистки и исправления текста, не заверенные в порядке, установленном законодательством РФ;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услуги, в том числе поданных через Единый портал;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8) заявление и документы, представлены в электронной форме с нарушением требований;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9) несоблюдение установленных статьей 11 Федерального закона от 6.04.2011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форме»;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10) заявление и документы, необходимые для предоставления муниципальной услуги поданы в орган местного самоуправления, в полномочия которого не входит предоставление муниципальной услуги.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26.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27. Основаниями для отказа в предоставлении муниципальной услуги являются: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27.1. В случае обращения за адресной материальной помощью семье или одиноко проживающему гражданину, попавшим в трудную жизненную ситуацию являются: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1) обращение за услугой не по месту жительства (а в случае его отсутствия по месту пребывания) заявителя;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3) в заявлении отсутствует подпись заявителя (представителя заявителя);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4) непоступление документов (сведений), запрашиваемых в рамках межведомственного электронного взаимодействия;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6) сведения в документах </w:t>
      </w:r>
      <w:r w:rsidR="00385388" w:rsidRPr="00424C82">
        <w:rPr>
          <w:sz w:val="24"/>
          <w:szCs w:val="24"/>
        </w:rPr>
        <w:t>представлены не в полном объеме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7) размер среднедушевого дохода семьи превышает величину прожиточного минимума на душу населения, установленного в Кемеровской области</w:t>
      </w:r>
      <w:r w:rsidR="00574406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-</w:t>
      </w:r>
      <w:r w:rsidR="00574406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Кузбассе на дату обращения за назначением;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8) непредставление заявителем (представителем) документов, подтвержд</w:t>
      </w:r>
      <w:r w:rsidR="00385388" w:rsidRPr="00424C82">
        <w:rPr>
          <w:sz w:val="24"/>
          <w:szCs w:val="24"/>
        </w:rPr>
        <w:t xml:space="preserve">ающие расходы на </w:t>
      </w:r>
      <w:r w:rsidR="00385388" w:rsidRPr="00424C82">
        <w:rPr>
          <w:sz w:val="24"/>
          <w:szCs w:val="24"/>
        </w:rPr>
        <w:lastRenderedPageBreak/>
        <w:t>оплату товаров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9) сведения, указанные в заявлении о предоставлении муниципальной услуги, не </w:t>
      </w:r>
      <w:r w:rsidR="00385388" w:rsidRPr="00424C82">
        <w:rPr>
          <w:sz w:val="24"/>
          <w:szCs w:val="24"/>
        </w:rPr>
        <w:t>являются полными и достоверными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10) заявитель не соответствует категории лиц, имеющих право на предоставление услуги.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27.2. В случае обращения за адресной материальной помощью семье или одиноко проживающему гражданину, попавшим в кризисную жизненную ситуацию являются: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1) обращение за услугой не по месту жительства (а в случае его отсутствия</w:t>
      </w:r>
      <w:r w:rsidR="00385388" w:rsidRPr="00424C82">
        <w:rPr>
          <w:sz w:val="24"/>
          <w:szCs w:val="24"/>
        </w:rPr>
        <w:t xml:space="preserve"> по месту пребывания) заявителя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3) в заявлении отсутствует подпись заявителя (представителя заявителя);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4) не</w:t>
      </w:r>
      <w:r w:rsidR="00DF59A6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поступление документов (сведений), запрашиваемых в рамках межведомственного электронного взаимодействия;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6) сведения в документах представлены не в полном объеме;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7) непредставление заявителем (представителем) документов, подтверждающие расходы на оплату товаров;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8) сведения, указанные в заявлении о предоставлении муниципальной услуги, не являются полными и достоверными;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9) представленные документы или сведения утратили силу</w:t>
      </w:r>
      <w:r w:rsidR="00385388" w:rsidRPr="00424C82">
        <w:rPr>
          <w:sz w:val="24"/>
          <w:szCs w:val="24"/>
        </w:rPr>
        <w:t xml:space="preserve"> на момент обращения за услугой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10) установлен факт ранее назначенной выплаты заявителю в текущем году;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11) факт полного или частичного </w:t>
      </w:r>
      <w:r w:rsidR="00385388" w:rsidRPr="00424C82">
        <w:rPr>
          <w:sz w:val="24"/>
          <w:szCs w:val="24"/>
        </w:rPr>
        <w:t>уничтожения жилья не установлен</w:t>
      </w:r>
      <w:r w:rsidRPr="00424C82">
        <w:rPr>
          <w:sz w:val="24"/>
          <w:szCs w:val="24"/>
        </w:rPr>
        <w:t>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12) факт утраты имущества первой необходимости заявителя не установлен.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28. При отказе в приеме заявления и иных документов,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документов, необходимых для предоставления муниципальной услуги, послуживших причинами для такого результата или отказа.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29. Основания для отказа в приеме запроса и документов, необходимых для предоставления муниципальной услуги, основания для отказа в предоставлении муниципальной услуги приведены в приложении № 4 к настоящему 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Административному регламенту, с учетом категории (признаков) заявителя.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30. Перечень способов подачи запроса о предоставлении муниципальной услуги и документов, необходимых для предоставления муниципальной услуги приведен </w:t>
      </w:r>
      <w:r w:rsidRPr="00424C82">
        <w:rPr>
          <w:sz w:val="24"/>
          <w:szCs w:val="24"/>
          <w:highlight w:val="white"/>
        </w:rPr>
        <w:t xml:space="preserve">в пункте 33 </w:t>
      </w:r>
      <w:r w:rsidRPr="00424C82">
        <w:rPr>
          <w:sz w:val="24"/>
          <w:szCs w:val="24"/>
        </w:rPr>
        <w:t>настоящего Административного регламента.</w:t>
      </w:r>
    </w:p>
    <w:p w:rsidR="00475B0C" w:rsidRPr="00424C82" w:rsidRDefault="00475B0C">
      <w:pPr>
        <w:widowControl w:val="0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75B0C" w:rsidRPr="00424C82" w:rsidRDefault="00475B0C">
      <w:pPr>
        <w:widowControl w:val="0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3.1. Перечень административных процедур, осуществляемых при обращении за адресной материальной помощью семье или одиноко проживающему гражданину, попавшим в трудную жизненную ситуацию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31. Предоставление муниципальной услуги включает в себя следующие административные процедуры: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а) профилирование;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б) прием запроса и документов и (или) информации, необходимых для предоставления муниципальной услуги;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в) межведомственное информационное взаимодействие;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г) принятие решения о предоставлении (об отказе в предоставлении) муниципальной услуги;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д) предоставление результата муниципальной услуги.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709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Профилирование заявителя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32. Категория (признак)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№2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Профилирование осуществляется: </w:t>
      </w:r>
    </w:p>
    <w:p w:rsidR="00475B0C" w:rsidRPr="00424C82" w:rsidRDefault="009002A1">
      <w:pPr>
        <w:widowControl w:val="0"/>
        <w:tabs>
          <w:tab w:val="left" w:pos="510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а) посредством Регионального портала (при наличии технической возможности);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б) посредством Единого портала (при наличии технической возможности);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в) в Органе местного самоуправления;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г) в МФЦ.</w:t>
      </w:r>
    </w:p>
    <w:p w:rsidR="00475B0C" w:rsidRPr="00424C82" w:rsidRDefault="00475B0C">
      <w:pPr>
        <w:widowControl w:val="0"/>
        <w:tabs>
          <w:tab w:val="left" w:pos="1276"/>
        </w:tabs>
        <w:ind w:firstLine="340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33. Исчерпывающий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№4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34. Форма заявления при обращении за </w:t>
      </w:r>
      <w:r w:rsidRPr="00424C82">
        <w:rPr>
          <w:sz w:val="24"/>
          <w:szCs w:val="24"/>
          <w:highlight w:val="white"/>
        </w:rPr>
        <w:t>адресной материальной помощью семь</w:t>
      </w:r>
      <w:r w:rsidR="00DF59A6">
        <w:rPr>
          <w:sz w:val="24"/>
          <w:szCs w:val="24"/>
          <w:highlight w:val="white"/>
        </w:rPr>
        <w:t>и</w:t>
      </w:r>
      <w:r w:rsidRPr="00424C82">
        <w:rPr>
          <w:sz w:val="24"/>
          <w:szCs w:val="24"/>
          <w:highlight w:val="white"/>
        </w:rPr>
        <w:t xml:space="preserve"> или одиноко п</w:t>
      </w:r>
      <w:r w:rsidR="00DF59A6">
        <w:rPr>
          <w:sz w:val="24"/>
          <w:szCs w:val="24"/>
          <w:highlight w:val="white"/>
        </w:rPr>
        <w:t>роживающего гражданина, попавших</w:t>
      </w:r>
      <w:r w:rsidRPr="00424C82">
        <w:rPr>
          <w:sz w:val="24"/>
          <w:szCs w:val="24"/>
          <w:highlight w:val="white"/>
        </w:rPr>
        <w:t xml:space="preserve"> в трудную жизненную ситуацию</w:t>
      </w:r>
      <w:r w:rsidR="00DF59A6">
        <w:rPr>
          <w:sz w:val="24"/>
          <w:szCs w:val="24"/>
          <w:highlight w:val="white"/>
        </w:rPr>
        <w:t>,</w:t>
      </w:r>
      <w:r w:rsidRPr="00424C82">
        <w:rPr>
          <w:sz w:val="24"/>
          <w:szCs w:val="24"/>
          <w:highlight w:val="white"/>
        </w:rPr>
        <w:t xml:space="preserve"> предусмотрена в приложении №5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35. Способами установления личности (идентификации) заявителя при взаимодействии с заявителями являются: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 МФЦ (при наличии соглашения о взаимодействии) – документ, удостоверяющий личность гражданина;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посредством Единого портала, Рег</w:t>
      </w:r>
      <w:r w:rsidR="00574406">
        <w:rPr>
          <w:sz w:val="24"/>
          <w:szCs w:val="24"/>
        </w:rPr>
        <w:t>ионального портала – единой</w:t>
      </w:r>
      <w:r w:rsidRPr="00424C82">
        <w:rPr>
          <w:sz w:val="24"/>
          <w:szCs w:val="24"/>
        </w:rPr>
        <w:t xml:space="preserve">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 Орган местного самоуправления – документ, удостоверяющий личность;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почтовым отправлением - копия документа, удостоверяющего личность.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36. Основания для принятия решения об отказе в приеме заявления и документов или (информации) приведены в приложении №4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37. Муниципальная услуга не предусматривает возможность приема Органом местного самоуправления,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 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38. Срок регистрации заявления и документов, необходимых для предоставления муниципальной услуги, в Органе местного самоуправления составляет 1 рабочий день с даты получения заявления и документов, необходимых для предоставления муниципальной услуги, Органом местного самоуправления указанным способом. </w:t>
      </w:r>
    </w:p>
    <w:p w:rsidR="00475B0C" w:rsidRPr="00424C82" w:rsidRDefault="00475B0C">
      <w:pPr>
        <w:widowControl w:val="0"/>
        <w:jc w:val="center"/>
        <w:rPr>
          <w:b/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 xml:space="preserve">Межведомственное информационное взаимодействие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39. Для получения муниципальной услуги необходимо направление следующих межведомственных информационных запросов: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Гражданина РФ по серии и номеру. Сведения о регистрационном учете по месту жительства и месту пребывания». Указанный информационный запрос направляется в «Министерство внутренних дел Российской Федерации»;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424C82">
        <w:rPr>
          <w:sz w:val="24"/>
          <w:szCs w:val="24"/>
        </w:rPr>
        <w:lastRenderedPageBreak/>
        <w:t>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«ФНС России»;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заключении брака или расторжении брака». Указанный информационный запрос направляется в «ФНС России»;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рождении ребенка». Указанный информационный запрос направляется в «ФНС России»»;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д)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об установлении опеки над ребенком, лишении/ограничении родительских прав, отобрании ребенка при непосредственной угрозе, его жизни и здоровью, сведения, подтверждающие среднедушевой доход семьи, сведения о мерах социальной поддержки семьи». Указанный информационный запрос направляется в «Социальный фонд России (СФР) »;</w:t>
      </w:r>
      <w:r w:rsidRPr="00424C82">
        <w:rPr>
          <w:rStyle w:val="FootnoteReference0"/>
          <w:sz w:val="24"/>
          <w:szCs w:val="24"/>
        </w:rPr>
        <w:footnoteReference w:id="2"/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е)</w:t>
      </w:r>
      <w:r w:rsidR="00574406">
        <w:rPr>
          <w:sz w:val="24"/>
          <w:szCs w:val="24"/>
          <w:highlight w:val="white"/>
        </w:rPr>
        <w:t xml:space="preserve"> </w:t>
      </w:r>
      <w:r w:rsidRPr="00424C82">
        <w:rPr>
          <w:sz w:val="24"/>
          <w:szCs w:val="24"/>
          <w:highlight w:val="white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 (Сведения о доходах физических лиц, выплаченных налоговыми агентами)». Указанный информ</w:t>
      </w:r>
      <w:r w:rsidR="00574406">
        <w:rPr>
          <w:sz w:val="24"/>
          <w:szCs w:val="24"/>
          <w:highlight w:val="white"/>
        </w:rPr>
        <w:t xml:space="preserve">ационный запрос направляется в </w:t>
      </w:r>
      <w:r w:rsidRPr="00424C82">
        <w:rPr>
          <w:sz w:val="24"/>
          <w:szCs w:val="24"/>
          <w:highlight w:val="white"/>
        </w:rPr>
        <w:t>ФНС России;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ж)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дивидендах, процентах и иных доходах, полученных по операциям с ценными бумагами, инвестиционным (брокерским) счетам, металлическим счетам, депозитам и сберегательным счетам, в том числе валютным, а также в связи с участием в управлении собственностью организации (Сведения о доходах физических лиц из налоговой декларации формы 3-НДФЛ)». Указанный информ</w:t>
      </w:r>
      <w:r w:rsidR="00574406">
        <w:rPr>
          <w:sz w:val="24"/>
          <w:szCs w:val="24"/>
          <w:highlight w:val="white"/>
        </w:rPr>
        <w:t xml:space="preserve">ационный запрос направляется в </w:t>
      </w:r>
      <w:r w:rsidRPr="00424C82">
        <w:rPr>
          <w:sz w:val="24"/>
          <w:szCs w:val="24"/>
          <w:highlight w:val="white"/>
        </w:rPr>
        <w:t>ФНС России;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з)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вознаграждении за выполнение трудовых или иных обязанностей, включая выплаты компенсационного и стимулирующего характера, вознаграждении за выполненную работу, оказанную услугу, совершение действия в рамках гражданско-правового договора, о доходах по договорам авторского заказа, об отчуждении исключительного права на результаты интеллектуальной деятельности (Сервис представления сведений о выплатах, произведенных плательщиками страховых взносов в пользу физических лиц)». Указанный информационный запрос направляется в ФНС России;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и)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доходах физических лиц из налоговой декларации формы 3-НДФЛ (сведения о процентах, полученных по вкладам в кредитных учреждениях, о доходах от реализации и сдачи в аренду (наем, поднаем) </w:t>
      </w:r>
      <w:r w:rsidRPr="00424C82">
        <w:rPr>
          <w:sz w:val="24"/>
          <w:szCs w:val="24"/>
          <w:highlight w:val="white"/>
        </w:rPr>
        <w:lastRenderedPageBreak/>
        <w:t>имущества)». Указанный информ</w:t>
      </w:r>
      <w:r w:rsidR="00574406">
        <w:rPr>
          <w:sz w:val="24"/>
          <w:szCs w:val="24"/>
          <w:highlight w:val="white"/>
        </w:rPr>
        <w:t xml:space="preserve">ационный запрос направляется в </w:t>
      </w:r>
      <w:r w:rsidRPr="00424C82">
        <w:rPr>
          <w:sz w:val="24"/>
          <w:szCs w:val="24"/>
          <w:highlight w:val="white"/>
        </w:rPr>
        <w:t>ФНС России;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к)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доходах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лица. Предоставление сведений из налоговых деклараций, представленных индивидуальными предпринимателями, применяющими специальные налоговые режимы». Указанный информационный запрос направляется в «ФНС России»;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л)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«Получение сведений о размере выплат за период (включая пенсию, доплаты, устанавливаемые к пенсии, социальные выплаты и выплаты по уходу)». Указанный информационный запрос направляется в Социальный фонд России (СФР);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м)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574406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«Сведения о выплатах правопреемникам умерших застрахованных лиц в случаях, предусмотренных законодательством Российской Федерации об обяз</w:t>
      </w:r>
      <w:r w:rsidR="007767D2" w:rsidRPr="00424C82">
        <w:rPr>
          <w:sz w:val="24"/>
          <w:szCs w:val="24"/>
          <w:highlight w:val="white"/>
        </w:rPr>
        <w:t>ательном пенсионном страховании</w:t>
      </w:r>
      <w:r w:rsidRPr="00424C82">
        <w:rPr>
          <w:sz w:val="24"/>
          <w:szCs w:val="24"/>
          <w:highlight w:val="white"/>
        </w:rPr>
        <w:t xml:space="preserve">». Указанный информационный запрос направляется </w:t>
      </w:r>
      <w:r w:rsidR="00574406">
        <w:rPr>
          <w:sz w:val="24"/>
          <w:szCs w:val="24"/>
          <w:highlight w:val="white"/>
        </w:rPr>
        <w:t xml:space="preserve">в </w:t>
      </w:r>
      <w:r w:rsidR="007767D2" w:rsidRPr="00424C82">
        <w:rPr>
          <w:sz w:val="24"/>
          <w:szCs w:val="24"/>
          <w:highlight w:val="white"/>
        </w:rPr>
        <w:t>Социальный фонд России (СФР);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н)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574406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«Сведения о размере пенсии и иных выпла</w:t>
      </w:r>
      <w:r w:rsidR="007767D2" w:rsidRPr="00424C82">
        <w:rPr>
          <w:sz w:val="24"/>
          <w:szCs w:val="24"/>
          <w:highlight w:val="white"/>
        </w:rPr>
        <w:t>тах, выплачиваемых органами МВД</w:t>
      </w:r>
      <w:r w:rsidRPr="00424C82">
        <w:rPr>
          <w:sz w:val="24"/>
          <w:szCs w:val="24"/>
          <w:highlight w:val="white"/>
        </w:rPr>
        <w:t>». Указанный информационны</w:t>
      </w:r>
      <w:r w:rsidR="00574406">
        <w:rPr>
          <w:sz w:val="24"/>
          <w:szCs w:val="24"/>
          <w:highlight w:val="white"/>
        </w:rPr>
        <w:t xml:space="preserve">й запрос направляется в </w:t>
      </w:r>
      <w:r w:rsidRPr="00424C82">
        <w:rPr>
          <w:sz w:val="24"/>
          <w:szCs w:val="24"/>
          <w:highlight w:val="white"/>
        </w:rPr>
        <w:t>Министерство внут</w:t>
      </w:r>
      <w:r w:rsidR="00574406">
        <w:rPr>
          <w:sz w:val="24"/>
          <w:szCs w:val="24"/>
          <w:highlight w:val="white"/>
        </w:rPr>
        <w:t>ренних дел Российской Федерации</w:t>
      </w:r>
      <w:r w:rsidRPr="00424C82">
        <w:rPr>
          <w:sz w:val="24"/>
          <w:szCs w:val="24"/>
          <w:highlight w:val="white"/>
        </w:rPr>
        <w:t>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о)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средствах, перечисленных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алиментов». Указанный информационный запрос направляется в </w:t>
      </w:r>
      <w:r w:rsidR="00574406">
        <w:rPr>
          <w:sz w:val="24"/>
          <w:szCs w:val="24"/>
          <w:highlight w:val="white"/>
        </w:rPr>
        <w:t>Социальный фонд России (СФР)</w:t>
      </w:r>
      <w:r w:rsidRPr="00424C82">
        <w:rPr>
          <w:sz w:val="24"/>
          <w:szCs w:val="24"/>
          <w:highlight w:val="white"/>
        </w:rPr>
        <w:t>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п)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574406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«Выписка сведений об инвалиде». Указанный информационный запрос направляется в Социальный фонд России (СФР);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р)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574406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 xml:space="preserve">информационный запрос «Сведения о наличии статуса безработного или ищущего работу в период, за который рассчитывается среднедушевой доход семьи». Указанный информационный запрос направляется в </w:t>
      </w:r>
      <w:r w:rsidR="00574406">
        <w:rPr>
          <w:sz w:val="24"/>
          <w:szCs w:val="24"/>
          <w:highlight w:val="white"/>
        </w:rPr>
        <w:t>Федеральную службу</w:t>
      </w:r>
      <w:r w:rsidRPr="00424C82">
        <w:rPr>
          <w:sz w:val="24"/>
          <w:szCs w:val="24"/>
          <w:highlight w:val="white"/>
        </w:rPr>
        <w:t xml:space="preserve"> по труду и занятости (Роструд);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с)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 </w:t>
      </w:r>
      <w:r w:rsidRPr="00424C82">
        <w:rPr>
          <w:sz w:val="24"/>
          <w:szCs w:val="24"/>
          <w:highlight w:val="white"/>
        </w:rPr>
        <w:t>информационный запрос «Сведения об освобождении из мест лишения свободы заявителя или членов его семьи». Указанный информационный запрос направляется в Федеральн</w:t>
      </w:r>
      <w:r w:rsidR="00574406">
        <w:rPr>
          <w:sz w:val="24"/>
          <w:szCs w:val="24"/>
          <w:highlight w:val="white"/>
        </w:rPr>
        <w:t>ую службу</w:t>
      </w:r>
      <w:r w:rsidRPr="00424C82">
        <w:rPr>
          <w:sz w:val="24"/>
          <w:szCs w:val="24"/>
          <w:highlight w:val="white"/>
        </w:rPr>
        <w:t xml:space="preserve"> исполнения наказаний (ФСИН России);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т)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574406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«Сведения об обучении ребенка (детей) в общеобразовательной организации». Указанный информационный запрос направляется в Уполномоченный орган субъекта Российской Федерации;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lastRenderedPageBreak/>
        <w:t>у)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74406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 прекращении обучения в общеобразовательной организации». Указанный информ</w:t>
      </w:r>
      <w:r w:rsidR="00574406">
        <w:rPr>
          <w:sz w:val="24"/>
          <w:szCs w:val="24"/>
          <w:highlight w:val="white"/>
        </w:rPr>
        <w:t xml:space="preserve">ационный запрос направляется в </w:t>
      </w:r>
      <w:r w:rsidRPr="00424C82">
        <w:rPr>
          <w:sz w:val="24"/>
          <w:szCs w:val="24"/>
          <w:highlight w:val="white"/>
        </w:rPr>
        <w:t>Уполномоченный орган субъекта Российской Федерации;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ф)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6B3585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</w:t>
      </w:r>
      <w:r w:rsidR="006B3585">
        <w:rPr>
          <w:sz w:val="24"/>
          <w:szCs w:val="24"/>
          <w:highlight w:val="white"/>
        </w:rPr>
        <w:t xml:space="preserve">ационный запрос направляется в </w:t>
      </w:r>
      <w:r w:rsidRPr="00424C82">
        <w:rPr>
          <w:sz w:val="24"/>
          <w:szCs w:val="24"/>
          <w:highlight w:val="white"/>
        </w:rPr>
        <w:t>Министерство внутренних дел Российской Федерации;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ч)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6B3585">
        <w:rPr>
          <w:sz w:val="24"/>
          <w:szCs w:val="24"/>
          <w:highlight w:val="white"/>
        </w:rPr>
        <w:t xml:space="preserve">направляется </w:t>
      </w:r>
      <w:r w:rsidRPr="00424C82">
        <w:rPr>
          <w:sz w:val="24"/>
          <w:szCs w:val="24"/>
          <w:highlight w:val="white"/>
        </w:rPr>
        <w:t>информационный запрос «Сведения об участии в специальной военной операции». Указанный информационный запрос направляется в Министерство обороны России;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ш)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6B3585">
        <w:rPr>
          <w:sz w:val="24"/>
          <w:szCs w:val="24"/>
          <w:highlight w:val="white"/>
        </w:rPr>
        <w:t xml:space="preserve"> 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«Предоставление сведений из Единой информационной системы нотариата». Указанный информ</w:t>
      </w:r>
      <w:r w:rsidR="006B3585">
        <w:rPr>
          <w:sz w:val="24"/>
          <w:szCs w:val="24"/>
          <w:highlight w:val="white"/>
        </w:rPr>
        <w:t>ационный запрос направляется в Федеральную</w:t>
      </w:r>
      <w:r w:rsidRPr="00424C82">
        <w:rPr>
          <w:sz w:val="24"/>
          <w:szCs w:val="24"/>
          <w:highlight w:val="white"/>
        </w:rPr>
        <w:t xml:space="preserve"> нотариальн</w:t>
      </w:r>
      <w:r w:rsidR="006B3585">
        <w:rPr>
          <w:sz w:val="24"/>
          <w:szCs w:val="24"/>
          <w:highlight w:val="white"/>
        </w:rPr>
        <w:t>ую</w:t>
      </w:r>
      <w:r w:rsidRPr="00424C82">
        <w:rPr>
          <w:sz w:val="24"/>
          <w:szCs w:val="24"/>
          <w:highlight w:val="white"/>
        </w:rPr>
        <w:t xml:space="preserve"> палат</w:t>
      </w:r>
      <w:r w:rsidR="006B3585">
        <w:rPr>
          <w:sz w:val="24"/>
          <w:szCs w:val="24"/>
          <w:highlight w:val="white"/>
        </w:rPr>
        <w:t>у</w:t>
      </w:r>
      <w:r w:rsidRPr="00424C82">
        <w:rPr>
          <w:sz w:val="24"/>
          <w:szCs w:val="24"/>
          <w:highlight w:val="white"/>
        </w:rPr>
        <w:t xml:space="preserve"> (ФНП).</w:t>
      </w:r>
      <w:r w:rsidRPr="00424C82">
        <w:rPr>
          <w:sz w:val="24"/>
          <w:szCs w:val="24"/>
          <w:highlight w:val="white"/>
          <w:vertAlign w:val="superscript"/>
        </w:rPr>
        <w:t>1.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40. Межведомственные запросы направляются в электрон</w:t>
      </w:r>
      <w:r w:rsidRPr="00424C82">
        <w:rPr>
          <w:sz w:val="24"/>
          <w:szCs w:val="24"/>
        </w:rPr>
        <w:t>ной форме в течени</w:t>
      </w:r>
      <w:r w:rsidR="006B3585">
        <w:rPr>
          <w:sz w:val="24"/>
          <w:szCs w:val="24"/>
        </w:rPr>
        <w:t>е</w:t>
      </w:r>
      <w:r w:rsidRPr="00424C82">
        <w:rPr>
          <w:sz w:val="24"/>
          <w:szCs w:val="24"/>
        </w:rPr>
        <w:t xml:space="preserve"> дня со дня получения заявления и приложенных к нему документов от заявителя.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Специалист Органа местного самоуправления обязан принять необходимые меры для получения ответа на межведомственные запросы в установленные сроки.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По межведомственным запросам Органа местного самоуправления документы (их копии или </w:t>
      </w:r>
      <w:r w:rsidR="006B3585" w:rsidRPr="00424C82">
        <w:rPr>
          <w:sz w:val="24"/>
          <w:szCs w:val="24"/>
        </w:rPr>
        <w:t>сведения,</w:t>
      </w:r>
      <w:r w:rsidRPr="00424C82">
        <w:rPr>
          <w:sz w:val="24"/>
          <w:szCs w:val="24"/>
        </w:rPr>
        <w:t xml:space="preserve"> содержащиеся в них), указанные в таблице № 3 к настоящему административному регламенту, предоставля</w:t>
      </w:r>
      <w:r w:rsidR="006B3585">
        <w:rPr>
          <w:sz w:val="24"/>
          <w:szCs w:val="24"/>
        </w:rPr>
        <w:t>ю</w:t>
      </w:r>
      <w:r w:rsidRPr="00424C82">
        <w:rPr>
          <w:sz w:val="24"/>
          <w:szCs w:val="24"/>
        </w:rPr>
        <w:t>тся государственными органами, подведомственными государственным органам</w:t>
      </w:r>
      <w:r w:rsidR="006B3585">
        <w:rPr>
          <w:sz w:val="24"/>
          <w:szCs w:val="24"/>
        </w:rPr>
        <w:t xml:space="preserve"> организации</w:t>
      </w:r>
      <w:r w:rsidRPr="00424C82">
        <w:rPr>
          <w:sz w:val="24"/>
          <w:szCs w:val="24"/>
        </w:rPr>
        <w:t>, органам</w:t>
      </w:r>
      <w:r w:rsidR="006B3585">
        <w:rPr>
          <w:sz w:val="24"/>
          <w:szCs w:val="24"/>
        </w:rPr>
        <w:t>и</w:t>
      </w:r>
      <w:r w:rsidRPr="00424C82">
        <w:rPr>
          <w:sz w:val="24"/>
          <w:szCs w:val="24"/>
        </w:rPr>
        <w:t xml:space="preserve"> местного самоуправления</w:t>
      </w:r>
      <w:r w:rsidR="006B3585">
        <w:rPr>
          <w:sz w:val="24"/>
          <w:szCs w:val="24"/>
        </w:rPr>
        <w:t xml:space="preserve"> и</w:t>
      </w:r>
      <w:r w:rsidRPr="00424C82">
        <w:rPr>
          <w:sz w:val="24"/>
          <w:szCs w:val="24"/>
        </w:rPr>
        <w:t xml:space="preserve"> организациям</w:t>
      </w:r>
      <w:r w:rsidR="006B3585">
        <w:rPr>
          <w:sz w:val="24"/>
          <w:szCs w:val="24"/>
        </w:rPr>
        <w:t>и</w:t>
      </w:r>
      <w:r w:rsidRPr="00424C82">
        <w:rPr>
          <w:sz w:val="24"/>
          <w:szCs w:val="24"/>
        </w:rPr>
        <w:t>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Максимальный срок выполнения данной административной процедуры составляе</w:t>
      </w:r>
      <w:r w:rsidRPr="00424C82">
        <w:rPr>
          <w:sz w:val="24"/>
          <w:szCs w:val="24"/>
          <w:highlight w:val="white"/>
        </w:rPr>
        <w:t>т 2 рабочих д</w:t>
      </w:r>
      <w:r w:rsidRPr="00424C82">
        <w:rPr>
          <w:sz w:val="24"/>
          <w:szCs w:val="24"/>
        </w:rPr>
        <w:t>ней. Максимальный срок выполнения указанной административной процедуры входит в общий срок предоставления муниципальной услуги.</w:t>
      </w: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Принятие решения о предоставлении (об отказе в предоставлении) муниципальной услуги)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41.</w:t>
      </w:r>
      <w:r w:rsidRPr="00424C82">
        <w:rPr>
          <w:sz w:val="24"/>
          <w:szCs w:val="24"/>
          <w:highlight w:val="white"/>
        </w:rPr>
        <w:t xml:space="preserve"> Основания для отказа в предоставлении муниципальной услуги приведены в приложении № 4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Отказ в предоставлении муниципальной услуги не препятствует повторному обращению заявителем для получения муниципальной услуги после устранения указанных нарушений.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42. Принятие решения о предоставлении муниципальной услуги осуществляется в срок, не превышающий</w:t>
      </w:r>
      <w:r w:rsidRPr="00424C82">
        <w:rPr>
          <w:sz w:val="24"/>
          <w:szCs w:val="24"/>
          <w:highlight w:val="white"/>
        </w:rPr>
        <w:t xml:space="preserve"> 1 рабочего</w:t>
      </w:r>
      <w:r w:rsidRPr="00424C82">
        <w:rPr>
          <w:sz w:val="24"/>
          <w:szCs w:val="24"/>
        </w:rPr>
        <w:t xml:space="preserve"> дня со дня получения Органом местного самоуправления всех сведений, необходимых для принятия решения. </w:t>
      </w:r>
    </w:p>
    <w:p w:rsidR="00475B0C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6B3585" w:rsidRPr="00424C82" w:rsidRDefault="006B3585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 xml:space="preserve">Предоставление результата муниципальной услуги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45. Предоставление результата муниципальной услуги осуществляется в срок, не </w:t>
      </w:r>
      <w:r w:rsidRPr="00424C82">
        <w:rPr>
          <w:sz w:val="24"/>
          <w:szCs w:val="24"/>
        </w:rPr>
        <w:lastRenderedPageBreak/>
        <w:t xml:space="preserve">превышающий 1 рабочего дня со дня принятия решения о предоставлении муниципальной услуги.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Предоставление результата муниципальной услуги органом местного самоуправления заявителю, в МФЦ, при подаче документов через МФЦ, осуществляется в срок, не превышающий 1 рабочего дня со дня направления  решения о предоставлении муниципальной услуги Органом местного самоуправления.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46.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физических лиц) в МФЦ, при подаче документов через МФЦ.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3.2. Перечень административных процедур, осуществляемых при обращении за адресной материальной помощью семь или одиноко проживающе</w:t>
      </w:r>
      <w:r w:rsidR="006B3585">
        <w:rPr>
          <w:b/>
          <w:sz w:val="24"/>
          <w:szCs w:val="24"/>
        </w:rPr>
        <w:t>го</w:t>
      </w:r>
      <w:r w:rsidRPr="00424C82">
        <w:rPr>
          <w:b/>
          <w:sz w:val="24"/>
          <w:szCs w:val="24"/>
        </w:rPr>
        <w:t xml:space="preserve"> гражданин</w:t>
      </w:r>
      <w:r w:rsidR="006B3585">
        <w:rPr>
          <w:b/>
          <w:sz w:val="24"/>
          <w:szCs w:val="24"/>
        </w:rPr>
        <w:t>а</w:t>
      </w:r>
      <w:r w:rsidRPr="00424C82">
        <w:rPr>
          <w:b/>
          <w:sz w:val="24"/>
          <w:szCs w:val="24"/>
        </w:rPr>
        <w:t>, попавши</w:t>
      </w:r>
      <w:r w:rsidR="006B3585">
        <w:rPr>
          <w:b/>
          <w:sz w:val="24"/>
          <w:szCs w:val="24"/>
        </w:rPr>
        <w:t>х</w:t>
      </w:r>
      <w:r w:rsidRPr="00424C82">
        <w:rPr>
          <w:b/>
          <w:sz w:val="24"/>
          <w:szCs w:val="24"/>
        </w:rPr>
        <w:t xml:space="preserve"> в кризисную жизненную ситуацию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47. Предоставление муниципальной услуги включает в себя следующие административные процедуры: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а) профилирование;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б) прием запроса и документов и (или) информации, необходимых для предоставления муниципальной услуги;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в) межведомственное информационное взаимодействие;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г) принятие решения о предоставлении (об отказе в предоставлении) муниципальной услуги;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д) предоставление результата муниципальной услуги.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ind w:firstLine="709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Профилирование заявителя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48. Категория (признак)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№</w:t>
      </w:r>
      <w:r w:rsidR="007767D2" w:rsidRPr="00424C82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2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Профилирование осуществляется: </w:t>
      </w:r>
    </w:p>
    <w:p w:rsidR="00475B0C" w:rsidRPr="00424C82" w:rsidRDefault="009002A1">
      <w:pPr>
        <w:widowControl w:val="0"/>
        <w:tabs>
          <w:tab w:val="left" w:pos="510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а) посредством Регионального портала (при наличии технической возможности);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б) посредством Единого портала (при наличии технической возможности);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в) в Органе местного самоуправления; </w:t>
      </w:r>
    </w:p>
    <w:p w:rsidR="00475B0C" w:rsidRPr="00424C82" w:rsidRDefault="009002A1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24C82">
        <w:rPr>
          <w:sz w:val="24"/>
          <w:szCs w:val="24"/>
        </w:rPr>
        <w:t>г) в МФЦ.</w:t>
      </w:r>
    </w:p>
    <w:p w:rsidR="00475B0C" w:rsidRPr="00424C82" w:rsidRDefault="00475B0C">
      <w:pPr>
        <w:widowControl w:val="0"/>
        <w:tabs>
          <w:tab w:val="left" w:pos="1276"/>
        </w:tabs>
        <w:ind w:firstLine="340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49. Исчерпывающий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№4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50. Форма заявления при обращении за </w:t>
      </w:r>
      <w:r w:rsidRPr="00424C82">
        <w:rPr>
          <w:sz w:val="24"/>
          <w:szCs w:val="24"/>
          <w:highlight w:val="white"/>
        </w:rPr>
        <w:t>адр</w:t>
      </w:r>
      <w:r w:rsidR="006B3585">
        <w:rPr>
          <w:sz w:val="24"/>
          <w:szCs w:val="24"/>
          <w:highlight w:val="white"/>
        </w:rPr>
        <w:t>есной материальной помощью семьи</w:t>
      </w:r>
      <w:r w:rsidRPr="00424C82">
        <w:rPr>
          <w:sz w:val="24"/>
          <w:szCs w:val="24"/>
          <w:highlight w:val="white"/>
        </w:rPr>
        <w:t xml:space="preserve"> или одиноко проживающе</w:t>
      </w:r>
      <w:r w:rsidR="006B3585">
        <w:rPr>
          <w:sz w:val="24"/>
          <w:szCs w:val="24"/>
          <w:highlight w:val="white"/>
        </w:rPr>
        <w:t xml:space="preserve">го </w:t>
      </w:r>
      <w:r w:rsidRPr="00424C82">
        <w:rPr>
          <w:sz w:val="24"/>
          <w:szCs w:val="24"/>
          <w:highlight w:val="white"/>
        </w:rPr>
        <w:t>гражданин</w:t>
      </w:r>
      <w:r w:rsidR="006B3585">
        <w:rPr>
          <w:sz w:val="24"/>
          <w:szCs w:val="24"/>
          <w:highlight w:val="white"/>
        </w:rPr>
        <w:t>а</w:t>
      </w:r>
      <w:r w:rsidRPr="00424C82">
        <w:rPr>
          <w:sz w:val="24"/>
          <w:szCs w:val="24"/>
          <w:highlight w:val="white"/>
        </w:rPr>
        <w:t>, попавши</w:t>
      </w:r>
      <w:r w:rsidR="006B3585">
        <w:rPr>
          <w:sz w:val="24"/>
          <w:szCs w:val="24"/>
          <w:highlight w:val="white"/>
        </w:rPr>
        <w:t>х</w:t>
      </w:r>
      <w:r w:rsidRPr="00424C82">
        <w:rPr>
          <w:sz w:val="24"/>
          <w:szCs w:val="24"/>
          <w:highlight w:val="white"/>
        </w:rPr>
        <w:t xml:space="preserve"> в кризисную жизненную ситуацию предусмотрена в приложении №6 к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51. Способами установления личности (идентификации) заявителя при взаимодействии с заявителями являются: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 МФЦ (при наличии соглашения о взаимодействии) – документ, удостоверяющий личность гражданина;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посредством Единого портала,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 Орган местного самоуправления – документ, удостоверяющий личность;</w:t>
      </w:r>
    </w:p>
    <w:p w:rsidR="00475B0C" w:rsidRPr="00424C82" w:rsidRDefault="009002A1">
      <w:pPr>
        <w:widowControl w:val="0"/>
        <w:numPr>
          <w:ilvl w:val="0"/>
          <w:numId w:val="4"/>
        </w:numPr>
        <w:tabs>
          <w:tab w:val="left" w:pos="1021"/>
        </w:tabs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почтовым отправлением - копия документа, удостоверяющего личность.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52. Основания для принятия решения об отказе в приеме заявления и документов или </w:t>
      </w:r>
      <w:r w:rsidRPr="00424C82">
        <w:rPr>
          <w:sz w:val="24"/>
          <w:szCs w:val="24"/>
        </w:rPr>
        <w:lastRenderedPageBreak/>
        <w:t>(информации) приведены в приложении №4 настоящему Административному регламенту.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53. Муниципальная услуга не предусматривает возможность приема Органом местного самоуправления,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лиц).</w:t>
      </w:r>
    </w:p>
    <w:p w:rsidR="00475B0C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54. Срок регистрации заявления и документов, необходимых для предоставления муниципальной услуги, в Органе местного самоуправления составляет 1 рабочий день с даты получения заявления и документов, необходимых для предоставления муниципальной услуги, Органом местного самоуправления указанным способом. </w:t>
      </w:r>
    </w:p>
    <w:p w:rsidR="001E0E5C" w:rsidRPr="00424C82" w:rsidRDefault="001E0E5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 xml:space="preserve">Межведомственное информационное взаимодействие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55. Для получения муниципальной услуги необходимо направление следующих межведомственных информационных запросов: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6B3585">
        <w:rPr>
          <w:sz w:val="24"/>
          <w:szCs w:val="24"/>
        </w:rPr>
        <w:t xml:space="preserve">направляется </w:t>
      </w:r>
      <w:r w:rsidRPr="00424C82">
        <w:rPr>
          <w:sz w:val="24"/>
          <w:szCs w:val="24"/>
        </w:rPr>
        <w:t>информационный запрос «Проверка действительности Паспорта Гражданина РФ по серии и номеру. Сведения о регистрационном учете по месту жительства и месту пребывания». Указанный информационный запрос направляется в Министерство внутренних дел Российской Федерации;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6B3585">
        <w:rPr>
          <w:sz w:val="24"/>
          <w:szCs w:val="24"/>
        </w:rPr>
        <w:t xml:space="preserve"> направляется</w:t>
      </w:r>
      <w:r w:rsidRPr="00424C82">
        <w:rPr>
          <w:sz w:val="24"/>
          <w:szCs w:val="24"/>
        </w:rPr>
        <w:t xml:space="preserve"> информационный запрос «Выписка из Единого государственного реестра недвижимости об объекте недвижимости по запросам органов местного самоуправления». Указанный информ</w:t>
      </w:r>
      <w:r w:rsidR="006B3585">
        <w:rPr>
          <w:sz w:val="24"/>
          <w:szCs w:val="24"/>
        </w:rPr>
        <w:t xml:space="preserve">ационный запрос направляется в </w:t>
      </w:r>
      <w:r w:rsidRPr="00424C82">
        <w:rPr>
          <w:sz w:val="24"/>
          <w:szCs w:val="24"/>
        </w:rPr>
        <w:t>Федеральную службу государственной реги</w:t>
      </w:r>
      <w:r w:rsidR="006B3585">
        <w:rPr>
          <w:sz w:val="24"/>
          <w:szCs w:val="24"/>
        </w:rPr>
        <w:t>страции, кадастра и картографии</w:t>
      </w:r>
      <w:r w:rsidRPr="00424C82">
        <w:rPr>
          <w:sz w:val="24"/>
          <w:szCs w:val="24"/>
        </w:rPr>
        <w:t>;</w:t>
      </w:r>
      <w:r w:rsidRPr="00424C82">
        <w:rPr>
          <w:sz w:val="24"/>
          <w:szCs w:val="24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6B3585">
        <w:rPr>
          <w:sz w:val="24"/>
          <w:szCs w:val="24"/>
        </w:rPr>
        <w:t xml:space="preserve">направляется </w:t>
      </w:r>
      <w:r w:rsidRPr="00424C82">
        <w:rPr>
          <w:sz w:val="24"/>
          <w:szCs w:val="24"/>
        </w:rPr>
        <w:t xml:space="preserve">информационный запрос «Сведения о частичном или полном уничтожении жилья или другого имущества. Сведения о пожаре». Указанный информационный запрос направляется в </w:t>
      </w:r>
      <w:r w:rsidRPr="00424C82">
        <w:rPr>
          <w:rStyle w:val="afff"/>
          <w:b w:val="0"/>
          <w:sz w:val="24"/>
          <w:szCs w:val="24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424C82">
        <w:rPr>
          <w:sz w:val="24"/>
          <w:szCs w:val="24"/>
        </w:rPr>
        <w:t>;</w:t>
      </w:r>
      <w:r w:rsidRPr="00424C82">
        <w:rPr>
          <w:sz w:val="24"/>
          <w:szCs w:val="24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г)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BE2762" w:rsidRPr="00BE2762">
        <w:rPr>
          <w:sz w:val="24"/>
          <w:szCs w:val="24"/>
        </w:rPr>
        <w:t xml:space="preserve"> </w:t>
      </w:r>
      <w:r w:rsidR="00BE2762">
        <w:rPr>
          <w:sz w:val="24"/>
          <w:szCs w:val="24"/>
        </w:rPr>
        <w:t>направляется</w:t>
      </w:r>
      <w:r w:rsidRPr="00424C82">
        <w:rPr>
          <w:sz w:val="24"/>
          <w:szCs w:val="24"/>
          <w:highlight w:val="white"/>
        </w:rPr>
        <w:t xml:space="preserve"> информационный запрос «Сведения об участии в специальной военной операции». Указанный информационный запрос направляется в Министерство обороны России;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д)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BE2762">
        <w:rPr>
          <w:sz w:val="24"/>
          <w:szCs w:val="24"/>
        </w:rPr>
        <w:t>направляется</w:t>
      </w:r>
      <w:r w:rsidR="00BE2762" w:rsidRPr="00424C82">
        <w:rPr>
          <w:sz w:val="24"/>
          <w:szCs w:val="24"/>
          <w:highlight w:val="white"/>
        </w:rPr>
        <w:t xml:space="preserve"> </w:t>
      </w:r>
      <w:r w:rsidRPr="00424C82">
        <w:rPr>
          <w:sz w:val="24"/>
          <w:szCs w:val="24"/>
          <w:highlight w:val="white"/>
        </w:rPr>
        <w:t xml:space="preserve">информационный запрос «Сведения об установлении опеки над ребенком, лишении/ограничении родительских прав, отобрании ребенка при непосредственной угрозе, его жизни и здоровью, сведения, подтверждающие среднедушевой доход семьи, сведения о мерах социальной поддержки семьи». Указанный информационный запрос направляется </w:t>
      </w:r>
      <w:r w:rsidR="007767D2" w:rsidRPr="00424C82">
        <w:rPr>
          <w:sz w:val="24"/>
          <w:szCs w:val="24"/>
          <w:highlight w:val="white"/>
        </w:rPr>
        <w:t>в Социальный фонд России (СФР)</w:t>
      </w:r>
      <w:r w:rsidRPr="00424C82">
        <w:rPr>
          <w:sz w:val="24"/>
          <w:szCs w:val="24"/>
          <w:highlight w:val="white"/>
        </w:rPr>
        <w:t>;</w:t>
      </w:r>
      <w:r w:rsidRPr="00424C82">
        <w:rPr>
          <w:sz w:val="24"/>
          <w:szCs w:val="24"/>
          <w:highlight w:val="white"/>
          <w:vertAlign w:val="superscript"/>
        </w:rPr>
        <w:t>1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 xml:space="preserve">е)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="00BE2762">
        <w:rPr>
          <w:sz w:val="24"/>
          <w:szCs w:val="24"/>
        </w:rPr>
        <w:t>направляется</w:t>
      </w:r>
      <w:r w:rsidR="00BE2762" w:rsidRPr="00424C82">
        <w:rPr>
          <w:sz w:val="24"/>
          <w:szCs w:val="24"/>
          <w:highlight w:val="white"/>
        </w:rPr>
        <w:t xml:space="preserve"> </w:t>
      </w:r>
      <w:r w:rsidRPr="00424C82">
        <w:rPr>
          <w:sz w:val="24"/>
          <w:szCs w:val="24"/>
          <w:highlight w:val="white"/>
        </w:rPr>
        <w:t>информационный запрос «Предоставление из ЕРН по запросу сведений о физическом лице». Указанный информационный запрос направляется в ФНС России.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  <w:highlight w:val="white"/>
        </w:rPr>
        <w:t>56. Межведомственные запросы направляются в электрон</w:t>
      </w:r>
      <w:r w:rsidRPr="00424C82">
        <w:rPr>
          <w:sz w:val="24"/>
          <w:szCs w:val="24"/>
        </w:rPr>
        <w:t>ной форме в течени</w:t>
      </w:r>
      <w:r w:rsidR="00A041BB">
        <w:rPr>
          <w:sz w:val="24"/>
          <w:szCs w:val="24"/>
        </w:rPr>
        <w:t>е</w:t>
      </w:r>
      <w:r w:rsidRPr="00424C82">
        <w:rPr>
          <w:sz w:val="24"/>
          <w:szCs w:val="24"/>
        </w:rPr>
        <w:t xml:space="preserve"> дня со дня получения заявления и приложенных к нему документов от заявителя.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75B0C" w:rsidRPr="00424C82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Специалист Органа местного самоуправления обязан принять необходимые меры для </w:t>
      </w:r>
      <w:r w:rsidRPr="00424C82">
        <w:rPr>
          <w:sz w:val="24"/>
          <w:szCs w:val="24"/>
        </w:rPr>
        <w:lastRenderedPageBreak/>
        <w:t>получения ответа на межведомственные запросы в установленные сроки.</w:t>
      </w:r>
    </w:p>
    <w:p w:rsidR="00475B0C" w:rsidRPr="00AC6D2E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75B0C" w:rsidRPr="00AC6D2E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 xml:space="preserve">По межведомственным </w:t>
      </w:r>
      <w:r w:rsidR="00BE2762">
        <w:rPr>
          <w:sz w:val="24"/>
          <w:szCs w:val="24"/>
        </w:rPr>
        <w:t>запросам о</w:t>
      </w:r>
      <w:r w:rsidRPr="00AC6D2E">
        <w:rPr>
          <w:sz w:val="24"/>
          <w:szCs w:val="24"/>
        </w:rPr>
        <w:t xml:space="preserve">ргана местного самоуправления документы (их копии или </w:t>
      </w:r>
      <w:r w:rsidR="00AC6D2E" w:rsidRPr="00AC6D2E">
        <w:rPr>
          <w:sz w:val="24"/>
          <w:szCs w:val="24"/>
        </w:rPr>
        <w:t>сведен</w:t>
      </w:r>
      <w:r w:rsidR="00BE2762">
        <w:rPr>
          <w:sz w:val="24"/>
          <w:szCs w:val="24"/>
        </w:rPr>
        <w:t>и</w:t>
      </w:r>
      <w:r w:rsidR="00AC6D2E" w:rsidRPr="00AC6D2E">
        <w:rPr>
          <w:sz w:val="24"/>
          <w:szCs w:val="24"/>
        </w:rPr>
        <w:t>я,</w:t>
      </w:r>
      <w:r w:rsidRPr="00AC6D2E">
        <w:rPr>
          <w:sz w:val="24"/>
          <w:szCs w:val="24"/>
        </w:rPr>
        <w:t xml:space="preserve"> содержащиеся в них), указанные в таблице № 3 к настоящему административному регламенту, предоставля</w:t>
      </w:r>
      <w:r w:rsidR="00BE2762">
        <w:rPr>
          <w:sz w:val="24"/>
          <w:szCs w:val="24"/>
        </w:rPr>
        <w:t>ю</w:t>
      </w:r>
      <w:r w:rsidRPr="00AC6D2E">
        <w:rPr>
          <w:sz w:val="24"/>
          <w:szCs w:val="24"/>
        </w:rPr>
        <w:t>тся государственными органами, подведомственными государственным органам, органам</w:t>
      </w:r>
      <w:r w:rsidR="00BE2762">
        <w:rPr>
          <w:sz w:val="24"/>
          <w:szCs w:val="24"/>
        </w:rPr>
        <w:t>и</w:t>
      </w:r>
      <w:r w:rsidRPr="00AC6D2E">
        <w:rPr>
          <w:sz w:val="24"/>
          <w:szCs w:val="24"/>
        </w:rPr>
        <w:t xml:space="preserve"> местного самоуправления</w:t>
      </w:r>
      <w:r w:rsidR="00BE2762">
        <w:rPr>
          <w:sz w:val="24"/>
          <w:szCs w:val="24"/>
        </w:rPr>
        <w:t>,</w:t>
      </w:r>
      <w:r w:rsidRPr="00AC6D2E">
        <w:rPr>
          <w:sz w:val="24"/>
          <w:szCs w:val="24"/>
        </w:rPr>
        <w:t xml:space="preserve"> организациям</w:t>
      </w:r>
      <w:r w:rsidR="00BE2762">
        <w:rPr>
          <w:sz w:val="24"/>
          <w:szCs w:val="24"/>
        </w:rPr>
        <w:t>и</w:t>
      </w:r>
      <w:r w:rsidRPr="00AC6D2E">
        <w:rPr>
          <w:sz w:val="24"/>
          <w:szCs w:val="24"/>
        </w:rPr>
        <w:t>, в распоряжении которых находятся указанные документы (сведения), в срок не позднее 2 рабочих дней со дня получения соответствующего межведомственного запроса.</w:t>
      </w:r>
    </w:p>
    <w:p w:rsidR="00475B0C" w:rsidRPr="00AC6D2E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75B0C" w:rsidRDefault="009002A1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Максимальный срок выполнения данной административной пр</w:t>
      </w:r>
      <w:r w:rsidR="00AC6D2E">
        <w:rPr>
          <w:sz w:val="24"/>
          <w:szCs w:val="24"/>
        </w:rPr>
        <w:t>оцедуры составляет 2 рабочих дня</w:t>
      </w:r>
      <w:r w:rsidRPr="00AC6D2E">
        <w:rPr>
          <w:sz w:val="24"/>
          <w:szCs w:val="24"/>
        </w:rPr>
        <w:t>. Максимальный срок выполнения указанной административной процедуры входит в общий срок предоставления муниципальной услуги.</w:t>
      </w:r>
    </w:p>
    <w:p w:rsidR="00A041BB" w:rsidRPr="00AC6D2E" w:rsidRDefault="00A041BB">
      <w:pPr>
        <w:widowControl w:val="0"/>
        <w:tabs>
          <w:tab w:val="left" w:pos="1021"/>
        </w:tabs>
        <w:ind w:firstLine="709"/>
        <w:jc w:val="both"/>
        <w:rPr>
          <w:sz w:val="24"/>
          <w:szCs w:val="24"/>
        </w:rPr>
      </w:pPr>
    </w:p>
    <w:p w:rsidR="00475B0C" w:rsidRPr="00AC6D2E" w:rsidRDefault="009002A1">
      <w:pPr>
        <w:widowControl w:val="0"/>
        <w:jc w:val="center"/>
        <w:rPr>
          <w:sz w:val="24"/>
          <w:szCs w:val="24"/>
        </w:rPr>
      </w:pPr>
      <w:r w:rsidRPr="00AC6D2E">
        <w:rPr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475B0C" w:rsidRPr="00AC6D2E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57. Основания для отказа в предоставлении муниципальной услуги приведены в приложении № 4 к настоящему Административному регламенту.</w:t>
      </w:r>
    </w:p>
    <w:p w:rsidR="00475B0C" w:rsidRPr="00AC6D2E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Отказ в предоставлении муниципальной услуги не препятствует повторному обращению заявителем для получения муниципальной услуги после устранения указанных нарушений.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AC6D2E">
        <w:rPr>
          <w:sz w:val="24"/>
          <w:szCs w:val="24"/>
        </w:rPr>
        <w:t>58. Принятие решения о предоставлении муниципальной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  <w:r w:rsidRPr="00424C82">
        <w:rPr>
          <w:sz w:val="24"/>
          <w:szCs w:val="24"/>
        </w:rPr>
        <w:t xml:space="preserve"> 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sz w:val="24"/>
          <w:szCs w:val="24"/>
        </w:rPr>
      </w:pPr>
      <w:r w:rsidRPr="00424C82">
        <w:rPr>
          <w:b/>
          <w:sz w:val="24"/>
          <w:szCs w:val="24"/>
        </w:rPr>
        <w:t xml:space="preserve">Предоставление результата муниципальной услуги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59. 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 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Предоставление результата муниципальной услуги органом местного самоуправления заявителю, в МФЦ, при подаче документов через МФЦ, осуществляется в срок, не превышающий 1 рабочего дня со дня направления решения о предоставлении муниципальной услуги Органом местного самоуправления.</w:t>
      </w:r>
    </w:p>
    <w:p w:rsidR="00475B0C" w:rsidRPr="00424C82" w:rsidRDefault="009002A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60.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(для физических лиц) в МФЦ, при подаче документов через МФЦ.</w:t>
      </w:r>
    </w:p>
    <w:p w:rsidR="00475B0C" w:rsidRPr="00424C82" w:rsidRDefault="00475B0C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75B0C" w:rsidRPr="00424C82" w:rsidRDefault="009002A1">
      <w:pPr>
        <w:widowControl w:val="0"/>
        <w:jc w:val="center"/>
        <w:rPr>
          <w:b/>
          <w:sz w:val="24"/>
          <w:szCs w:val="24"/>
        </w:rPr>
      </w:pPr>
      <w:r w:rsidRPr="00424C82">
        <w:rPr>
          <w:b/>
          <w:sz w:val="24"/>
          <w:szCs w:val="24"/>
        </w:rPr>
        <w:t>IV. Способы информирования заявителя об изменения статуса рассмотрения запроса о предоставлении муниципальной услуги</w:t>
      </w:r>
    </w:p>
    <w:p w:rsidR="00475B0C" w:rsidRPr="00424C82" w:rsidRDefault="00475B0C">
      <w:pPr>
        <w:widowControl w:val="0"/>
        <w:jc w:val="center"/>
        <w:rPr>
          <w:sz w:val="24"/>
          <w:szCs w:val="24"/>
        </w:rPr>
      </w:pP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61.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(при наличии технической возможности), Регионального портала</w:t>
      </w:r>
      <w:r w:rsidR="00AC6D2E">
        <w:rPr>
          <w:sz w:val="24"/>
          <w:szCs w:val="24"/>
        </w:rPr>
        <w:t xml:space="preserve"> </w:t>
      </w:r>
      <w:r w:rsidRPr="00424C82">
        <w:rPr>
          <w:sz w:val="24"/>
          <w:szCs w:val="24"/>
        </w:rPr>
        <w:t>(при наличии технической возможности).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С помощью Единого портала заявителю направляется:</w:t>
      </w:r>
    </w:p>
    <w:p w:rsidR="00475B0C" w:rsidRPr="00424C82" w:rsidRDefault="009002A1">
      <w:pPr>
        <w:widowControl w:val="0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уведомление о получении заявления и документов, необходимых для предоставления муниципальной услуги;</w:t>
      </w:r>
    </w:p>
    <w:p w:rsidR="00475B0C" w:rsidRPr="00424C82" w:rsidRDefault="009002A1">
      <w:pPr>
        <w:widowControl w:val="0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 случае наличия оснований для отказа в приеме документов - уведомление об отказе в приеме документов, необходимых для предоставления муниципальной услуги;</w:t>
      </w:r>
    </w:p>
    <w:p w:rsidR="00475B0C" w:rsidRPr="00424C82" w:rsidRDefault="009002A1">
      <w:pPr>
        <w:widowControl w:val="0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в случае отсутствия оснований для отказа в приеме документов - уведомление о приеме и регистрации заявления и иных документов, необходимых для предоставления муниципальной услуги;</w:t>
      </w:r>
    </w:p>
    <w:p w:rsidR="00475B0C" w:rsidRPr="00424C82" w:rsidRDefault="009002A1">
      <w:pPr>
        <w:widowControl w:val="0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 xml:space="preserve">в случае поступления заявления о возврате документов – уведомление о прекращении рассмотрения заявления по инициативе заявителя; </w:t>
      </w:r>
    </w:p>
    <w:p w:rsidR="00475B0C" w:rsidRPr="00424C82" w:rsidRDefault="009002A1">
      <w:pPr>
        <w:widowControl w:val="0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t>уведомление о завершении рассмотрения с положительным или отрицательным результатом.</w:t>
      </w:r>
    </w:p>
    <w:p w:rsidR="00475B0C" w:rsidRPr="00424C82" w:rsidRDefault="009002A1">
      <w:pPr>
        <w:widowControl w:val="0"/>
        <w:ind w:firstLine="709"/>
        <w:jc w:val="both"/>
        <w:rPr>
          <w:sz w:val="24"/>
          <w:szCs w:val="24"/>
        </w:rPr>
      </w:pPr>
      <w:r w:rsidRPr="00424C82">
        <w:rPr>
          <w:sz w:val="24"/>
          <w:szCs w:val="24"/>
        </w:rPr>
        <w:lastRenderedPageBreak/>
        <w:t xml:space="preserve"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из способов, выбранных заявителем, которые указаны в заявлении (при наличии технической возможности). </w:t>
      </w:r>
    </w:p>
    <w:p w:rsidR="00475B0C" w:rsidRDefault="00475B0C">
      <w:pPr>
        <w:widowControl w:val="0"/>
        <w:ind w:firstLine="709"/>
        <w:jc w:val="both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Pr="00BB0686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AC6D2E" w:rsidRPr="00BB0686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AC6D2E" w:rsidRDefault="00AC6D2E">
      <w:pPr>
        <w:widowControl w:val="0"/>
        <w:tabs>
          <w:tab w:val="left" w:pos="5291"/>
          <w:tab w:val="left" w:pos="5720"/>
          <w:tab w:val="left" w:pos="5812"/>
        </w:tabs>
        <w:jc w:val="right"/>
      </w:pPr>
    </w:p>
    <w:p w:rsidR="00475B0C" w:rsidRDefault="004901A4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п</w:t>
      </w:r>
      <w:r w:rsidR="009002A1">
        <w:t>риложение № 1</w:t>
      </w:r>
    </w:p>
    <w:p w:rsidR="00475B0C" w:rsidRDefault="009002A1">
      <w:pPr>
        <w:widowControl w:val="0"/>
        <w:tabs>
          <w:tab w:val="left" w:pos="5812"/>
        </w:tabs>
        <w:jc w:val="right"/>
      </w:pPr>
      <w:r>
        <w:t>к административному регламенту</w:t>
      </w:r>
    </w:p>
    <w:p w:rsidR="00475B0C" w:rsidRDefault="009002A1">
      <w:pPr>
        <w:widowControl w:val="0"/>
        <w:tabs>
          <w:tab w:val="left" w:pos="5812"/>
        </w:tabs>
        <w:jc w:val="right"/>
      </w:pPr>
      <w:r>
        <w:t xml:space="preserve">по предоставлению муниципальной услуги </w:t>
      </w:r>
    </w:p>
    <w:p w:rsidR="004E6F83" w:rsidRDefault="009002A1" w:rsidP="004E6F83">
      <w:pPr>
        <w:widowControl w:val="0"/>
        <w:jc w:val="right"/>
      </w:pPr>
      <w:r>
        <w:lastRenderedPageBreak/>
        <w:t>«</w:t>
      </w:r>
      <w:r w:rsidR="004E6F83">
        <w:t>Оказание экстренной адресной материальной помощи гражданам,</w:t>
      </w:r>
    </w:p>
    <w:p w:rsidR="004E6F83" w:rsidRDefault="004E6F83" w:rsidP="004E6F83">
      <w:pPr>
        <w:widowControl w:val="0"/>
        <w:jc w:val="right"/>
      </w:pPr>
      <w:r>
        <w:t>проживающим на территории О</w:t>
      </w:r>
      <w:r w:rsidR="00006337">
        <w:t>синниковского городского округ,</w:t>
      </w:r>
      <w:r>
        <w:t xml:space="preserve"> </w:t>
      </w:r>
    </w:p>
    <w:p w:rsidR="00475B0C" w:rsidRDefault="004E6F83" w:rsidP="004E6F83">
      <w:pPr>
        <w:widowControl w:val="0"/>
        <w:tabs>
          <w:tab w:val="left" w:pos="5812"/>
        </w:tabs>
        <w:jc w:val="right"/>
      </w:pPr>
      <w:r>
        <w:t>оказавшимся в трудной жизненной ситуации</w:t>
      </w:r>
      <w:r w:rsidR="009002A1">
        <w:t>»</w:t>
      </w:r>
    </w:p>
    <w:p w:rsidR="00475B0C" w:rsidRDefault="00475B0C">
      <w:pPr>
        <w:widowControl w:val="0"/>
        <w:tabs>
          <w:tab w:val="left" w:pos="5812"/>
        </w:tabs>
        <w:jc w:val="right"/>
        <w:rPr>
          <w:sz w:val="24"/>
        </w:rPr>
      </w:pPr>
    </w:p>
    <w:p w:rsidR="00475B0C" w:rsidRDefault="009002A1">
      <w:pPr>
        <w:widowControl w:val="0"/>
        <w:ind w:firstLine="540"/>
        <w:jc w:val="center"/>
      </w:pPr>
      <w:r>
        <w:rPr>
          <w:b/>
          <w:sz w:val="24"/>
        </w:rPr>
        <w:t>Перечень условных обозначений и сокращений</w:t>
      </w:r>
    </w:p>
    <w:p w:rsidR="00475B0C" w:rsidRDefault="00475B0C">
      <w:pPr>
        <w:widowControl w:val="0"/>
        <w:ind w:firstLine="540"/>
        <w:jc w:val="both"/>
        <w:rPr>
          <w:b/>
          <w:color w:val="FB290D"/>
          <w:sz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5375"/>
        <w:gridCol w:w="4830"/>
      </w:tblGrid>
      <w:tr w:rsidR="00475B0C">
        <w:trPr>
          <w:trHeight w:val="36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sz w:val="24"/>
              </w:rPr>
              <w:t>Сокращенное наименование</w:t>
            </w:r>
          </w:p>
        </w:tc>
      </w:tr>
      <w:tr w:rsidR="00475B0C">
        <w:trPr>
          <w:trHeight w:val="108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jc w:val="both"/>
            </w:pPr>
            <w:r>
              <w:rPr>
                <w:sz w:val="24"/>
              </w:rPr>
              <w:t xml:space="preserve">«Оказание экстренной адресной материальной помощи гражданам, проживающим на территории </w:t>
            </w:r>
            <w:r w:rsidR="00BE2762">
              <w:rPr>
                <w:sz w:val="24"/>
              </w:rPr>
              <w:t>Осинниковского городского округа</w:t>
            </w:r>
            <w:r>
              <w:rPr>
                <w:sz w:val="24"/>
              </w:rPr>
              <w:t>, оказавшимся в трудной жизненной ситуации»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муниципальная услуга</w:t>
            </w:r>
          </w:p>
        </w:tc>
      </w:tr>
      <w:tr w:rsidR="00475B0C">
        <w:trPr>
          <w:trHeight w:val="83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заявителями являются граждане, оказавшиеся в трудной жизненной ситуации, одинокие граждане пожилого возраста, ветераны, инвалиды, одинокие матери (отцы), неполные семьи, дети-сироты, малообеспеченные семьи, оказавшиеся в трудной жизненной ситуации, пенсионеры ликвидированных предприятий, военнослужащие, уволенные с военной службы, граждане, освободившиеся из мест лишения свободы, члены семей граждан призванных на воинскую службу по мобилизации в Вооруженные силы Российской Федерации (в соответствии с Указом Президента Российской Федерации от 21.09.2022г. № 647), граждане, пострадавшие и родственники погибших в результате чрезвычайных ситуаций на территории муниципального образования и за его пределами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заявитель</w:t>
            </w:r>
          </w:p>
        </w:tc>
      </w:tr>
      <w:tr w:rsidR="00475B0C">
        <w:trPr>
          <w:trHeight w:val="830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От имени физических лиц заявления могут подавать: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- законные представители (родители, усыновители, опекуны) несовершеннолетних в возрасте до 14 лет;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- опекуны недееспособных граждан;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- представители, действующие в силу полномочий, основанных на доверенности.</w:t>
            </w:r>
          </w:p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представитель</w:t>
            </w:r>
          </w:p>
        </w:tc>
      </w:tr>
      <w:tr w:rsidR="00475B0C">
        <w:trPr>
          <w:trHeight w:val="915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tabs>
                <w:tab w:val="left" w:pos="1559"/>
              </w:tabs>
              <w:jc w:val="both"/>
            </w:pPr>
            <w:r>
              <w:rPr>
                <w:sz w:val="24"/>
              </w:rPr>
              <w:t xml:space="preserve">Управление социальной защиты населения </w:t>
            </w:r>
            <w:r w:rsidR="002A52CA">
              <w:rPr>
                <w:sz w:val="24"/>
              </w:rPr>
              <w:t>администрации Осинниковского городского округа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Орган местного самоуправления</w:t>
            </w:r>
          </w:p>
        </w:tc>
      </w:tr>
      <w:tr w:rsidR="00475B0C">
        <w:trPr>
          <w:trHeight w:val="906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Единый портал, ЕПГУ</w:t>
            </w:r>
          </w:p>
        </w:tc>
      </w:tr>
      <w:tr w:rsidR="00475B0C">
        <w:trPr>
          <w:trHeight w:val="572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МФЦ</w:t>
            </w:r>
          </w:p>
        </w:tc>
      </w:tr>
      <w:tr w:rsidR="00475B0C">
        <w:trPr>
          <w:trHeight w:val="284"/>
        </w:trPr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 xml:space="preserve">подсистема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      </w:r>
            <w:r>
              <w:rPr>
                <w:sz w:val="24"/>
              </w:rPr>
              <w:lastRenderedPageBreak/>
              <w:t>оказания государственных и муниципальных услуг Кемеровской области –– Кузбасса» (вкузбассе.рф)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lastRenderedPageBreak/>
              <w:t>Региональный портал, РПГУ</w:t>
            </w:r>
          </w:p>
        </w:tc>
      </w:tr>
    </w:tbl>
    <w:p w:rsidR="00AC6D2E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D2E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D2E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D2E" w:rsidRPr="00BB0686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AC6D2E" w:rsidRPr="00BB0686" w:rsidRDefault="00AC6D2E" w:rsidP="00AC6D2E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AC6D2E" w:rsidRDefault="00AC6D2E">
      <w:pPr>
        <w:widowControl w:val="0"/>
        <w:jc w:val="center"/>
      </w:pPr>
    </w:p>
    <w:p w:rsidR="00475B0C" w:rsidRDefault="009002A1">
      <w:pPr>
        <w:widowControl w:val="0"/>
        <w:jc w:val="center"/>
        <w:rPr>
          <w:color w:val="FB290D"/>
          <w:sz w:val="24"/>
        </w:rPr>
      </w:pPr>
      <w:r>
        <w:br w:type="page"/>
      </w:r>
    </w:p>
    <w:p w:rsidR="00475B0C" w:rsidRDefault="004901A4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lastRenderedPageBreak/>
        <w:t>п</w:t>
      </w:r>
      <w:r w:rsidR="009002A1">
        <w:t>риложение № 2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к административному регламенту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 xml:space="preserve">по предоставлению муниципальной услуги </w:t>
      </w:r>
    </w:p>
    <w:p w:rsidR="004E6F83" w:rsidRDefault="009002A1" w:rsidP="004E6F83">
      <w:pPr>
        <w:widowControl w:val="0"/>
        <w:jc w:val="right"/>
      </w:pPr>
      <w:r>
        <w:t>«</w:t>
      </w:r>
      <w:r w:rsidR="004E6F83">
        <w:t>Оказание экстренной адресной материальной помощи гражданам,</w:t>
      </w:r>
    </w:p>
    <w:p w:rsidR="004E6F83" w:rsidRDefault="004E6F83" w:rsidP="004E6F83">
      <w:pPr>
        <w:widowControl w:val="0"/>
        <w:jc w:val="right"/>
      </w:pPr>
      <w:r>
        <w:t>проживающим на территории Осинниковского городского округа</w:t>
      </w:r>
      <w:r w:rsidR="00006337">
        <w:t>,</w:t>
      </w:r>
      <w:r>
        <w:t xml:space="preserve"> </w:t>
      </w:r>
    </w:p>
    <w:p w:rsidR="00475B0C" w:rsidRDefault="004E6F83" w:rsidP="004E6F83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оказавшимся в трудной жизненной ситуации</w:t>
      </w:r>
      <w:r w:rsidR="009002A1">
        <w:t>»</w:t>
      </w:r>
    </w:p>
    <w:p w:rsidR="00475B0C" w:rsidRDefault="009002A1">
      <w:pPr>
        <w:widowControl w:val="0"/>
        <w:jc w:val="center"/>
      </w:pPr>
      <w:r>
        <w:rPr>
          <w:b/>
          <w:sz w:val="24"/>
        </w:rPr>
        <w:t>Идентификаторы категорий (признаков) заявителей</w:t>
      </w:r>
    </w:p>
    <w:p w:rsidR="00475B0C" w:rsidRDefault="00475B0C">
      <w:pPr>
        <w:widowControl w:val="0"/>
        <w:jc w:val="center"/>
        <w:rPr>
          <w:b/>
          <w:sz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727"/>
        <w:gridCol w:w="3842"/>
        <w:gridCol w:w="5545"/>
      </w:tblGrid>
      <w:tr w:rsidR="00475B0C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Категория (признак) заявителя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Результаты предоставления муниципальной услуги</w:t>
            </w:r>
          </w:p>
        </w:tc>
      </w:tr>
      <w:tr w:rsidR="00475B0C">
        <w:trPr>
          <w:trHeight w:val="512"/>
        </w:trPr>
        <w:tc>
          <w:tcPr>
            <w:tcW w:w="10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jc w:val="center"/>
            </w:pPr>
            <w:r>
              <w:rPr>
                <w:b/>
                <w:sz w:val="24"/>
              </w:rPr>
              <w:t>В случае обращения заявителя за адресной материальной помощью семь</w:t>
            </w:r>
            <w:r w:rsidR="00BE2762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или одиноко проживающе</w:t>
            </w:r>
            <w:r w:rsidR="00BE2762">
              <w:rPr>
                <w:b/>
                <w:sz w:val="24"/>
              </w:rPr>
              <w:t>го</w:t>
            </w:r>
            <w:r>
              <w:rPr>
                <w:b/>
                <w:sz w:val="24"/>
              </w:rPr>
              <w:t xml:space="preserve"> гражданин</w:t>
            </w:r>
            <w:r w:rsidR="00BE2762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попавши</w:t>
            </w:r>
            <w:r w:rsidR="00BE2762">
              <w:rPr>
                <w:b/>
                <w:sz w:val="24"/>
              </w:rPr>
              <w:t>х</w:t>
            </w:r>
            <w:r>
              <w:rPr>
                <w:b/>
                <w:sz w:val="24"/>
              </w:rPr>
              <w:t xml:space="preserve"> в трудную жизненную ситуацию</w:t>
            </w:r>
          </w:p>
        </w:tc>
      </w:tr>
      <w:tr w:rsidR="00475B0C">
        <w:trPr>
          <w:trHeight w:val="51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1.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Одинокие матери (отцы), неполные семьи, дети-сироты, малообеспеченные семьи</w:t>
            </w:r>
          </w:p>
          <w:p w:rsidR="00475B0C" w:rsidRDefault="00475B0C">
            <w:pPr>
              <w:widowControl w:val="0"/>
              <w:rPr>
                <w:sz w:val="24"/>
              </w:rPr>
            </w:pP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1) уведомление о назначении единовременной выплаты в денежной форме (электронный документ, подписанный усиленной квалифицированной электронной подписью, документ на бумажном носителе);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2) уведомление об оказании материальной помощи в натуральном виде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3) уведомление об отказе в назначении единовременной выплаты в денежной форме (электронный документ, подписанный усиленной квалифицированной электронной </w:t>
            </w:r>
            <w:r>
              <w:rPr>
                <w:sz w:val="24"/>
              </w:rPr>
              <w:t>подписью, документ на бумажном носителе).</w:t>
            </w:r>
          </w:p>
        </w:tc>
      </w:tr>
      <w:tr w:rsidR="00475B0C">
        <w:trPr>
          <w:trHeight w:val="519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Инвалиды, оказавшиеся в трудной жизненной ситуации</w:t>
            </w: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</w:tr>
      <w:tr w:rsidR="00475B0C">
        <w:trPr>
          <w:trHeight w:val="519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семей граждан призванных на воинскую службу по мобилизации в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Российской Федерации (в соответствии с Указом Президента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21.09.2022г. № 647)</w:t>
            </w: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</w:tr>
      <w:tr w:rsidR="00475B0C">
        <w:trPr>
          <w:trHeight w:val="519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Граждане, освободившиеся из мест лишения свободы</w:t>
            </w: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</w:tr>
      <w:tr w:rsidR="00475B0C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5.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</w:tr>
      <w:tr w:rsidR="00475B0C">
        <w:trPr>
          <w:trHeight w:val="360"/>
        </w:trPr>
        <w:tc>
          <w:tcPr>
            <w:tcW w:w="10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jc w:val="center"/>
            </w:pPr>
            <w:r>
              <w:rPr>
                <w:b/>
                <w:sz w:val="24"/>
              </w:rPr>
              <w:t>В случае обращения заявителя за адресной материальной помощью семь</w:t>
            </w:r>
            <w:r w:rsidR="00BE2762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или одиноко проживающе</w:t>
            </w:r>
            <w:r w:rsidR="00BE2762">
              <w:rPr>
                <w:b/>
                <w:sz w:val="24"/>
              </w:rPr>
              <w:t>го</w:t>
            </w:r>
            <w:r>
              <w:rPr>
                <w:b/>
                <w:sz w:val="24"/>
              </w:rPr>
              <w:t xml:space="preserve"> гражданин</w:t>
            </w:r>
            <w:r w:rsidR="00BE2762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попавши</w:t>
            </w:r>
            <w:r w:rsidR="00BE2762">
              <w:rPr>
                <w:b/>
                <w:sz w:val="24"/>
              </w:rPr>
              <w:t>х</w:t>
            </w:r>
            <w:r>
              <w:rPr>
                <w:b/>
                <w:sz w:val="24"/>
              </w:rPr>
              <w:t xml:space="preserve"> в кризисную жизненную ситуацию</w:t>
            </w:r>
          </w:p>
        </w:tc>
      </w:tr>
      <w:tr w:rsidR="00475B0C">
        <w:trPr>
          <w:trHeight w:val="3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7.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заявитель</w:t>
            </w:r>
          </w:p>
        </w:tc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1) уведомление о назначении единовременной выплаты (электронный документ, подписанный усиленной квалифицированной электронной подписью,</w:t>
            </w:r>
            <w:r w:rsidR="00BE2762">
              <w:rPr>
                <w:sz w:val="24"/>
              </w:rPr>
              <w:t xml:space="preserve"> документ на бумажном носителе)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2) принятие решение об отказе в материальной помощи в форме денежной выплаты отдельным категориям граждан, оказавшимся в кризисной жизненной ситуации (электронный документ, подписанный усиленной квалифицированной электронной подписью, документ на бумажном носителе).</w:t>
            </w:r>
          </w:p>
        </w:tc>
      </w:tr>
      <w:tr w:rsidR="00475B0C">
        <w:trPr>
          <w:trHeight w:val="2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8.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представитель заявителя</w:t>
            </w:r>
          </w:p>
        </w:tc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</w:tr>
    </w:tbl>
    <w:p w:rsidR="00475B0C" w:rsidRDefault="00475B0C">
      <w:pPr>
        <w:widowControl w:val="0"/>
        <w:jc w:val="center"/>
        <w:rPr>
          <w:b/>
          <w:color w:val="FB290D"/>
          <w:sz w:val="24"/>
        </w:rPr>
      </w:pPr>
    </w:p>
    <w:p w:rsidR="00475B0C" w:rsidRDefault="00475B0C">
      <w:pPr>
        <w:widowControl w:val="0"/>
        <w:jc w:val="center"/>
        <w:rPr>
          <w:b/>
          <w:color w:val="FB290D"/>
          <w:sz w:val="24"/>
        </w:rPr>
      </w:pPr>
    </w:p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E728C3" w:rsidRPr="00BB0686" w:rsidRDefault="00E728C3" w:rsidP="00E728C3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E728C3" w:rsidRPr="00BB0686" w:rsidRDefault="00E728C3" w:rsidP="00E728C3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475B0C" w:rsidRDefault="009002A1">
      <w:pPr>
        <w:widowControl w:val="0"/>
        <w:tabs>
          <w:tab w:val="left" w:pos="5812"/>
        </w:tabs>
        <w:rPr>
          <w:sz w:val="26"/>
        </w:rPr>
      </w:pPr>
      <w:r>
        <w:br w:type="page"/>
      </w:r>
    </w:p>
    <w:p w:rsidR="00475B0C" w:rsidRDefault="004901A4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lastRenderedPageBreak/>
        <w:t>п</w:t>
      </w:r>
      <w:r w:rsidR="009002A1">
        <w:t>риложение № 3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к административному регламенту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 xml:space="preserve">по предоставлению муниципальной услуги </w:t>
      </w:r>
    </w:p>
    <w:p w:rsidR="004E6F83" w:rsidRDefault="009002A1" w:rsidP="004E6F83">
      <w:pPr>
        <w:widowControl w:val="0"/>
        <w:jc w:val="right"/>
      </w:pPr>
      <w:r>
        <w:t>«</w:t>
      </w:r>
      <w:r w:rsidR="004E6F83">
        <w:t>Оказание экстренной адресной материальной помощи гражданам,</w:t>
      </w:r>
    </w:p>
    <w:p w:rsidR="004E6F83" w:rsidRDefault="004E6F83" w:rsidP="004E6F83">
      <w:pPr>
        <w:widowControl w:val="0"/>
        <w:jc w:val="right"/>
      </w:pPr>
      <w:r>
        <w:t>проживающим на территории О</w:t>
      </w:r>
      <w:r w:rsidR="00006337">
        <w:t>синниковского городского округа,</w:t>
      </w:r>
    </w:p>
    <w:p w:rsidR="00475B0C" w:rsidRDefault="004E6F83" w:rsidP="004E6F83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оказавшимся в трудной жизненной ситуации</w:t>
      </w:r>
      <w:r w:rsidR="009002A1">
        <w:t xml:space="preserve">» </w:t>
      </w:r>
    </w:p>
    <w:p w:rsidR="00475B0C" w:rsidRDefault="00475B0C">
      <w:pPr>
        <w:widowControl w:val="0"/>
        <w:ind w:firstLine="709"/>
        <w:jc w:val="center"/>
        <w:rPr>
          <w:b/>
          <w:sz w:val="26"/>
        </w:rPr>
      </w:pPr>
    </w:p>
    <w:p w:rsidR="00475B0C" w:rsidRDefault="009002A1">
      <w:pPr>
        <w:widowControl w:val="0"/>
        <w:ind w:firstLine="709"/>
        <w:jc w:val="center"/>
      </w:pPr>
      <w:r>
        <w:rPr>
          <w:b/>
          <w:sz w:val="26"/>
        </w:rPr>
        <w:t>Исчерпывающий перечень документов, необходимых для предоставления муниципальной услуги</w:t>
      </w:r>
    </w:p>
    <w:p w:rsidR="00475B0C" w:rsidRDefault="00475B0C">
      <w:pPr>
        <w:widowControl w:val="0"/>
        <w:ind w:firstLine="709"/>
        <w:jc w:val="center"/>
        <w:rPr>
          <w:b/>
          <w:sz w:val="26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2142"/>
        <w:gridCol w:w="3231"/>
        <w:gridCol w:w="4781"/>
      </w:tblGrid>
      <w:tr w:rsidR="00475B0C">
        <w:trPr>
          <w:trHeight w:val="327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Категория (признак)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sz w:val="24"/>
              </w:rPr>
              <w:t>Перечень необходимых для предоставления Услуги документов и (или) информации, а также способы их подачи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sz w:val="24"/>
              </w:rPr>
              <w:t>Способы подачи документов и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  <w:p w:rsidR="00475B0C" w:rsidRDefault="00475B0C">
            <w:pPr>
              <w:widowControl w:val="0"/>
              <w:jc w:val="center"/>
              <w:rPr>
                <w:sz w:val="24"/>
              </w:rPr>
            </w:pPr>
          </w:p>
        </w:tc>
      </w:tr>
      <w:tr w:rsidR="00475B0C">
        <w:trPr>
          <w:trHeight w:val="655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E728C3">
            <w:pPr>
              <w:widowControl w:val="0"/>
              <w:jc w:val="center"/>
            </w:pPr>
            <w:r>
              <w:rPr>
                <w:b/>
                <w:sz w:val="24"/>
              </w:rPr>
              <w:t>1.В случае обращения заявителя за адресной материальной помощью семье или одиноко проживающему гражданину, попавши</w:t>
            </w:r>
            <w:r w:rsidR="00E728C3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 xml:space="preserve"> в трудную жизненную ситуацию</w:t>
            </w:r>
          </w:p>
        </w:tc>
      </w:tr>
      <w:tr w:rsidR="00475B0C">
        <w:trPr>
          <w:trHeight w:val="386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1.1. перечень необходимых документов, которые заявитель должен предоставить самостоятельно:</w:t>
            </w:r>
          </w:p>
        </w:tc>
      </w:tr>
      <w:tr w:rsidR="00475B0C">
        <w:trPr>
          <w:trHeight w:val="200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Документ, удостоверяющий личность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 (при наличии технической возможности), Региональный портал (при наличии технической возможности)– заполняется в интерактивной форма;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 xml:space="preserve">почтовым отправлением – копия заверенная, в </w:t>
            </w:r>
            <w:r w:rsidR="00E728C3">
              <w:rPr>
                <w:sz w:val="24"/>
              </w:rPr>
              <w:t>порядке,</w:t>
            </w:r>
            <w:r>
              <w:rPr>
                <w:sz w:val="24"/>
              </w:rPr>
              <w:t xml:space="preserve"> установленном законодательством РФ;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Орган местного самоуправления,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МФЦ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- оригинал</w:t>
            </w:r>
          </w:p>
        </w:tc>
      </w:tr>
      <w:tr w:rsidR="00475B0C">
        <w:trPr>
          <w:trHeight w:val="621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E728C3">
            <w:pPr>
              <w:widowControl w:val="0"/>
              <w:jc w:val="both"/>
            </w:pPr>
            <w:r>
              <w:rPr>
                <w:sz w:val="24"/>
              </w:rPr>
              <w:t>Заявление в случае обращения за адресной материальной помощью семье или одиноко проживающему гражданину, попавши</w:t>
            </w:r>
            <w:r w:rsidR="00E728C3">
              <w:rPr>
                <w:sz w:val="24"/>
              </w:rPr>
              <w:t>е</w:t>
            </w:r>
            <w:r>
              <w:rPr>
                <w:sz w:val="24"/>
              </w:rPr>
              <w:t xml:space="preserve"> в трудную жизненную ситуацию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(при наличии технической возможности) – посредством заполнения интерактивной формы на Едином портале;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орган местного самоуправления, МФЦ (при наличии соглашения о взаимодействии), почтовым отправлением – оригинал в форме документа на бумажном носителе в 1 экземпляре</w:t>
            </w:r>
            <w:r w:rsidR="00E728C3">
              <w:rPr>
                <w:sz w:val="24"/>
              </w:rPr>
              <w:t>,</w:t>
            </w:r>
            <w:r>
              <w:rPr>
                <w:sz w:val="24"/>
              </w:rPr>
              <w:t xml:space="preserve"> по форме согласно приложению № 5 к административному регламенту</w:t>
            </w:r>
            <w:r w:rsidR="00E728C3">
              <w:rPr>
                <w:sz w:val="24"/>
              </w:rPr>
              <w:t>,</w:t>
            </w:r>
            <w:r>
              <w:rPr>
                <w:sz w:val="24"/>
              </w:rPr>
              <w:t xml:space="preserve"> подписанное заявителем при обращении в уполномоченный орган, МФЦ (при наличии соглашения о взаимодействии);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 xml:space="preserve">в электронной форме, заявление подписывается заявителем или представителем заявителя, уполномоченным на подписание такого </w:t>
            </w:r>
            <w:r>
              <w:rPr>
                <w:sz w:val="24"/>
              </w:rPr>
              <w:lastRenderedPageBreak/>
              <w:t>Заявления, УКЭП,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ФЗ «Об электронной подписи» (далее - Федеральный закон №63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ФЗ), при обращении посредством ЕПГУ, РПГУ.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  <w:highlight w:val="white"/>
              </w:rPr>
              <w:lastRenderedPageBreak/>
              <w:t>Одинокие матери (отцы), неполные семьи, дети-сироты, малообеспеченные семьи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pStyle w:val="1f"/>
              <w:tabs>
                <w:tab w:val="left" w:pos="0"/>
                <w:tab w:val="left" w:pos="1621"/>
              </w:tabs>
              <w:spacing w:line="240" w:lineRule="auto"/>
              <w:ind w:firstLine="0"/>
              <w:jc w:val="both"/>
            </w:pPr>
            <w:r>
              <w:rPr>
                <w:sz w:val="24"/>
                <w:highlight w:val="white"/>
              </w:rPr>
              <w:t>Договор о приемной семье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Единый портал, РПГУ (при наличии технической возможности) - скан -</w:t>
            </w:r>
            <w:r w:rsidR="00E728C3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копия или электронный документ,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в орган местного самоуправления, МФЦ (при наличии соглашения о взаимодействии), почтовым отправлением – оригинал или копия документа, заверенная в порядке, установленном законодательством Российской Федерации).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Инвалиды, оказавшиеся в трудной жизненной ситуации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pStyle w:val="1f"/>
              <w:tabs>
                <w:tab w:val="left" w:pos="0"/>
                <w:tab w:val="left" w:pos="1621"/>
              </w:tabs>
              <w:spacing w:line="240" w:lineRule="auto"/>
              <w:ind w:firstLine="0"/>
              <w:jc w:val="both"/>
            </w:pPr>
            <w:r>
              <w:rPr>
                <w:sz w:val="24"/>
              </w:rPr>
              <w:t>Справка из медицинских учреждений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Единый портал, РПГУ (при наличии технической возможности) - скан -</w:t>
            </w:r>
            <w:r w:rsidR="00E728C3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копия или электронный документ, подписанный в соответствии с требованиями Федерального закона от 06.04.2011 № 63</w:t>
            </w:r>
            <w:r w:rsidR="00A041BB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в орган местного самоуправления, МФЦ (при наличии соглашения о взаимодействии), почтовым отправлением – 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семей граждан призванных на воинскую службу по мобилизации в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Российской Федерации (в соответствии с Указом Президента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Российской Федерации от 21.09.2022г. № 647)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pStyle w:val="1f"/>
              <w:tabs>
                <w:tab w:val="left" w:pos="0"/>
                <w:tab w:val="left" w:pos="1621"/>
              </w:tabs>
              <w:spacing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Удостоверения члена семьи погибшего (умершего) участника боевых действий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(при наличии технической возможности) - скан -копия или электронный документ, подписанный в соответствии с требованиями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 w:rsidP="00A041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 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lastRenderedPageBreak/>
              <w:t>Представитель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Документ, подтверждающий полномочия представителя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(при наличии технической возможности) - скан - копия или электронный документ;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 – оригинал или копия, заверенная в соответствии с законодательством Российской Федерации;</w:t>
            </w:r>
          </w:p>
          <w:p w:rsidR="00475B0C" w:rsidRDefault="00A041BB" w:rsidP="00BE2762">
            <w:pPr>
              <w:widowControl w:val="0"/>
              <w:jc w:val="both"/>
            </w:pPr>
            <w:r>
              <w:rPr>
                <w:sz w:val="24"/>
              </w:rPr>
              <w:t>п</w:t>
            </w:r>
            <w:r w:rsidR="009002A1">
              <w:rPr>
                <w:sz w:val="24"/>
              </w:rPr>
              <w:t>ри обращении посредством ЕПГУ, РПГУ указанный докумен</w:t>
            </w:r>
            <w:r w:rsidR="002A52CA">
              <w:rPr>
                <w:sz w:val="24"/>
              </w:rPr>
              <w:t>т, выданный заявителем, являющ</w:t>
            </w:r>
            <w:r w:rsidR="00BE2762">
              <w:rPr>
                <w:sz w:val="24"/>
              </w:rPr>
              <w:t>и</w:t>
            </w:r>
            <w:r w:rsidR="002A52CA">
              <w:rPr>
                <w:sz w:val="24"/>
              </w:rPr>
              <w:t>й</w:t>
            </w:r>
            <w:r w:rsidR="009002A1">
              <w:rPr>
                <w:sz w:val="24"/>
              </w:rPr>
              <w:t>ся юридическим лицом, удостоверяется УКЭП или УНЭП правомочного должностного лица организации; документ, подтверждающий полномочия представителя, выданный индивидуальным предпринимателем, должен быть подписан УКЭП индивидуального предпринимателя; документ, выданный заявителем, являющимся физическим лицом, - УКЭП нотариуса с приложением файла открепленной УКЭП в формате sig.</w:t>
            </w:r>
          </w:p>
        </w:tc>
      </w:tr>
      <w:tr w:rsidR="00475B0C">
        <w:trPr>
          <w:trHeight w:val="360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b/>
              </w:rPr>
            </w:pPr>
            <w:r>
              <w:rPr>
                <w:b/>
                <w:sz w:val="24"/>
              </w:rPr>
              <w:t>1.2. перечень документов, которые заявитель вправе представить по собственной инициативе:</w:t>
            </w:r>
          </w:p>
        </w:tc>
      </w:tr>
      <w:tr w:rsidR="00475B0C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E728C3">
            <w:pPr>
              <w:widowControl w:val="0"/>
              <w:jc w:val="both"/>
            </w:pPr>
            <w:r>
              <w:rPr>
                <w:sz w:val="24"/>
              </w:rPr>
              <w:t>Документ,</w:t>
            </w:r>
            <w:r w:rsidR="009002A1">
              <w:rPr>
                <w:sz w:val="24"/>
              </w:rPr>
              <w:t xml:space="preserve"> подтверждающий место жительства (место пребывания)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BE2762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475B0C"/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 w:rsidP="00E728C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Все категории заявителей (кроме участников СВО и их членов семьи)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 о размере и виде дохода заявителя и всех членов его семьи за три /</w:t>
            </w:r>
            <w:r w:rsidR="00BE2762">
              <w:rPr>
                <w:sz w:val="24"/>
              </w:rPr>
              <w:t xml:space="preserve"> </w:t>
            </w:r>
            <w:r>
              <w:rPr>
                <w:sz w:val="24"/>
              </w:rPr>
              <w:t>шесть календарных месяца,</w:t>
            </w:r>
          </w:p>
          <w:p w:rsidR="00475B0C" w:rsidRDefault="009002A1" w:rsidP="002A52C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предшествующи</w:t>
            </w:r>
            <w:r w:rsidR="002A52CA">
              <w:rPr>
                <w:sz w:val="24"/>
              </w:rPr>
              <w:t>е</w:t>
            </w:r>
            <w:r>
              <w:rPr>
                <w:sz w:val="24"/>
              </w:rPr>
              <w:t xml:space="preserve"> месяцу подачи заявления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Одинокие матери (отцы), неполные семьи, дети-сироты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Документы органа опеки и попечительства об установлении опеки (попечительства) над ребенком-сиротой или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ребенком, оставшимся без попечения родителей (при наличии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Одинокие матери (отцы), неполные семьи, дети-сироты, малообеспеченные семьи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(а) о рождении детей (ребенка)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Инвалиды, оказавшиеся в трудной жизненной ситуации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Справки, подтверждающие факт установления инвалидности, выданной федеральным государственным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учреждением медико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 экспертизы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E728C3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</w:pPr>
            <w:r>
              <w:rPr>
                <w:sz w:val="24"/>
                <w:highlight w:val="white"/>
              </w:rPr>
              <w:t>Граждане, освободившиеся из мест лишения свободы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Справка об освобождении из мест лишения свободы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A52CA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копия или электронный документ,  </w:t>
            </w:r>
            <w:r>
              <w:rPr>
                <w:sz w:val="24"/>
                <w:highlight w:val="white"/>
              </w:rPr>
              <w:lastRenderedPageBreak/>
              <w:t>подписанный в соответствии с требованиями Федерального закона от 06.04.2011 № 63</w:t>
            </w:r>
            <w:r w:rsidR="002A52CA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- ФЗ;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  <w:highlight w:val="white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Одинокие матери (отцы), неполные семьи, дети-сироты, малообеспеченные семьи, граждане, освободившиеся из мест лишения свободы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3295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Справки с территориального центра занятости населения о постановке заявителя и/или трудоспособных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членов семьи заявителя на учет в целях поиска подходящей работы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 w:rsidP="00A041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семей граждан призванных на воинскую службу по мобилизации в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Российской Федерации (в соответствии с Указом Президента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21.09.2022г. № 647)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3295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прохождение военной службы в настоящее время (справка с воинской части,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военно-учетного стола и т.д.)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 w:rsidP="00A041B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семей граждан призванных на воинскую службу по мобилизации в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Российской Федерации (в соответствии с Указом Президента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21.09.2022г. № 647)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Удостоверения участника, ветерана боевых действий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360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jc w:val="center"/>
            </w:pPr>
            <w:r>
              <w:rPr>
                <w:b/>
                <w:sz w:val="24"/>
              </w:rPr>
              <w:t>2. В случае обращения заявителя за адресной материальной помощью семь</w:t>
            </w:r>
            <w:r w:rsidR="00BE2762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или одиноко проживающе</w:t>
            </w:r>
            <w:r w:rsidR="00BE2762">
              <w:rPr>
                <w:b/>
                <w:sz w:val="24"/>
              </w:rPr>
              <w:t>го</w:t>
            </w:r>
            <w:r>
              <w:rPr>
                <w:b/>
                <w:sz w:val="24"/>
              </w:rPr>
              <w:t xml:space="preserve"> гражданин</w:t>
            </w:r>
            <w:r w:rsidR="00BE2762">
              <w:rPr>
                <w:b/>
                <w:sz w:val="24"/>
              </w:rPr>
              <w:t>а, попавших</w:t>
            </w:r>
            <w:r>
              <w:rPr>
                <w:b/>
                <w:sz w:val="24"/>
              </w:rPr>
              <w:t xml:space="preserve"> в кризисную жизненную ситуацию</w:t>
            </w:r>
          </w:p>
        </w:tc>
      </w:tr>
      <w:tr w:rsidR="00475B0C">
        <w:trPr>
          <w:trHeight w:val="360"/>
        </w:trPr>
        <w:tc>
          <w:tcPr>
            <w:tcW w:w="10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2.1. перечень необходимых документов, которые заявитель должен предоставить самостоятельно:</w:t>
            </w:r>
          </w:p>
        </w:tc>
      </w:tr>
      <w:tr w:rsidR="00475B0C">
        <w:trPr>
          <w:trHeight w:val="200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lastRenderedPageBreak/>
              <w:t>Все категории заявителей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документ, удостоверяющий личность (оригинал);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 (при наличии технической возможности),Региональный портал (при наличии технической возможности)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– заполняется в интерактивной форма;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почтовым отправлением – копия заверенная, в порядке, установленном законодательством РФ;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Орган местного самоуправления,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МФЦ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- оригинал</w:t>
            </w:r>
          </w:p>
        </w:tc>
      </w:tr>
      <w:tr w:rsidR="00475B0C">
        <w:trPr>
          <w:trHeight w:val="405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BE2762">
            <w:pPr>
              <w:widowControl w:val="0"/>
              <w:jc w:val="both"/>
            </w:pPr>
            <w:r>
              <w:rPr>
                <w:sz w:val="24"/>
              </w:rPr>
              <w:t>Заявление в случае обращения за адресной материальной помощью семь</w:t>
            </w:r>
            <w:r w:rsidR="00BE2762">
              <w:rPr>
                <w:sz w:val="24"/>
              </w:rPr>
              <w:t>и</w:t>
            </w:r>
            <w:r>
              <w:rPr>
                <w:sz w:val="24"/>
              </w:rPr>
              <w:t xml:space="preserve"> или одиноко проживающе</w:t>
            </w:r>
            <w:r w:rsidR="00BE2762">
              <w:rPr>
                <w:sz w:val="24"/>
              </w:rPr>
              <w:t>го</w:t>
            </w:r>
            <w:r>
              <w:rPr>
                <w:sz w:val="24"/>
              </w:rPr>
              <w:t xml:space="preserve"> гражданин</w:t>
            </w:r>
            <w:r w:rsidR="00BE2762">
              <w:rPr>
                <w:sz w:val="24"/>
              </w:rPr>
              <w:t>а</w:t>
            </w:r>
            <w:r>
              <w:rPr>
                <w:sz w:val="24"/>
              </w:rPr>
              <w:t>, попавши</w:t>
            </w:r>
            <w:r w:rsidR="00BE2762">
              <w:rPr>
                <w:sz w:val="24"/>
              </w:rPr>
              <w:t>х</w:t>
            </w:r>
            <w:r>
              <w:rPr>
                <w:sz w:val="24"/>
              </w:rPr>
              <w:t xml:space="preserve"> в трудную кризисную ситуацию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Единый портал, РПГУ (при наличии технической возможности) – посредством заполнения интерактивной формы на Едином портале;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— оригинал в форме документа на бумажном носителе в 1 экземпляре по форме согласно приложению № 6 к административному регламенту, подписанное заявителем при обращении в уполномоченный орган, МФЦ (при наличии соглашения о взаимодействии);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 электронной форме, заявление подписывается заявителем или представителем заявителя, уполномоченным на подписание такого Заявления, УКЭП,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</w:t>
            </w:r>
          </w:p>
          <w:p w:rsidR="00475B0C" w:rsidRDefault="009002A1" w:rsidP="004E6F83">
            <w:pPr>
              <w:widowControl w:val="0"/>
              <w:jc w:val="both"/>
            </w:pPr>
            <w:r>
              <w:rPr>
                <w:sz w:val="24"/>
              </w:rPr>
      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</w:t>
            </w:r>
            <w:r w:rsidR="004E6F83">
              <w:rPr>
                <w:sz w:val="24"/>
              </w:rPr>
              <w:t>х</w:t>
            </w:r>
            <w:r>
              <w:rPr>
                <w:sz w:val="24"/>
              </w:rPr>
              <w:t xml:space="preserve">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 (далее - Федеральный закон №63-ФЗ), при обращении посредством ЕПГУ, РПГУ.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Одинокие матери (отцы), неполные семьи, дети-сироты, </w:t>
            </w:r>
            <w:r>
              <w:rPr>
                <w:sz w:val="24"/>
              </w:rPr>
              <w:lastRenderedPageBreak/>
              <w:t>малообеспеченные семьи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Договор о приемной семье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(при наличии технической возможности)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копия или электронный документ, подписанный в соответствии с требованиями Федерального </w:t>
            </w:r>
            <w:r>
              <w:rPr>
                <w:sz w:val="24"/>
              </w:rPr>
              <w:lastRenderedPageBreak/>
              <w:t>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 оригинал или копия документа, заверенная в порядке, установленном законодательством Российской Федерации)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Представитель заявителя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 представителя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(при наличии технической возможности) - скан - копия или электронный документ;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 – оригинал или копия, заверенная в соответствии с законодательством Российской Федерации;</w:t>
            </w:r>
          </w:p>
          <w:p w:rsidR="00475B0C" w:rsidRDefault="00A041B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9002A1">
              <w:rPr>
                <w:sz w:val="24"/>
              </w:rPr>
              <w:t>ри обращении посредством ЕПГУ, РПГУ указанный документ, выданный заявителем, являющимся юридическим лицом, удостоверяется УКЭП или УНЭП правомочного должностного лица организации; документ, подтверждающий полномочия представителя, выданный индивидуальным предпринимателем, должен быть подписан УКЭП индивидуального предпринимателя; документ, выданный заявителем, являющимся физическим лицом, - УКЭП нотариуса с приложением файла открепленной УКЭП в формате sig.</w:t>
            </w:r>
          </w:p>
        </w:tc>
      </w:tr>
      <w:tr w:rsidR="00475B0C">
        <w:trPr>
          <w:trHeight w:val="200"/>
        </w:trPr>
        <w:tc>
          <w:tcPr>
            <w:tcW w:w="10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2.2. перечень документов, которые заявитель вправе представить по собственной инициативе:</w:t>
            </w:r>
          </w:p>
        </w:tc>
      </w:tr>
      <w:tr w:rsidR="00475B0C">
        <w:trPr>
          <w:trHeight w:val="200"/>
        </w:trPr>
        <w:tc>
          <w:tcPr>
            <w:tcW w:w="2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329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Справка о зарегистрированных по адресу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23295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 w:rsidR="009002A1">
              <w:rPr>
                <w:sz w:val="24"/>
              </w:rPr>
              <w:t xml:space="preserve"> подтверждающий место жительства (место пребывания)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орган местного самоуправления, МФЦ (при наличии соглашения о </w:t>
            </w:r>
            <w:r>
              <w:rPr>
                <w:sz w:val="24"/>
              </w:rPr>
              <w:lastRenderedPageBreak/>
              <w:t>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(ИНН)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собственность владения жилим помещением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/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полное или частичное уничтожение жилья или иного имущества в результате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пожара или иного негативного воздействия природного или техногенного характера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Одинокие матери (отцы), неполные семьи, дети-сироты, малообеспеченные семьи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Документы органа опеки и попечительства об установлении опеки (попечительства) над ребенком-сиротой или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ребенком, оставшимся без попечения родителей (при наличии)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Одинокие матери (отцы), неполные семьи, дети-</w:t>
            </w:r>
            <w:r>
              <w:rPr>
                <w:sz w:val="24"/>
              </w:rPr>
              <w:lastRenderedPageBreak/>
              <w:t>сироты, малообеспеченные семьи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Свидетельство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(а) о рождении детей (ребенка)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Единый портал, РПГУ предоставление данного документа не требуется (при наличии технической возможности </w:t>
            </w:r>
            <w:r>
              <w:rPr>
                <w:sz w:val="24"/>
              </w:rPr>
              <w:lastRenderedPageBreak/>
              <w:t>получения документа посредством СМЭВ) - скан -</w:t>
            </w:r>
            <w:r w:rsidR="0023295F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2A52C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Члены семей граждан призванных на воинскую службу по мобилизации в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Вооруженные силы Российской Федерации (в соответствии с Указом Президента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21.09.2022г. № 647)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Справка о прохождении военной службы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Единый портал, РПГУ предоставление данного документа не требуется (при наличии технической возможности получения документа посредством СМЭВ) - скан -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копия или электронный документ,  подписанный в соответствии с требованиями Федерального закона от 06.04.2011 № 63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- ФЗ;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 орган местного самоуправления, МФЦ (при наличии соглашения о взаимодействии), почтовым отправлением –</w:t>
            </w:r>
            <w:r w:rsidR="00A041BB">
              <w:rPr>
                <w:sz w:val="24"/>
              </w:rPr>
              <w:t xml:space="preserve"> </w:t>
            </w:r>
            <w:r>
              <w:rPr>
                <w:sz w:val="24"/>
              </w:rPr>
              <w:t>оригинал или копия документа</w:t>
            </w:r>
          </w:p>
        </w:tc>
      </w:tr>
      <w:tr w:rsidR="00475B0C">
        <w:trPr>
          <w:trHeight w:val="200"/>
        </w:trPr>
        <w:tc>
          <w:tcPr>
            <w:tcW w:w="10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Документы, прилагаемые заявителем к заявлению, представляемые в электронной форме, направляются в следующих форматах: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1) xml - для документов, в отношении которых утверждены формы и требования по формированию электронных документов в виде файлов в формате xml;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2) doc, docx, odt - для документов с текстовым содержанием, не включающим формулы;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4) zip, rar - для сжатых документов в один файл;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5) sig - для открепленной усиленной квалифицированной электронной подписи.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1) «черно-белый» (при отсутствии в документе графических изображений и (или) цветного текста);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2)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3) «цветной» или «режим полной цветопередачи» (при наличии в документе цветных графических изображений либо цветного текста).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Количество файлов должно соответствовать количеству документов, каждый из которых содержит текстовую и(или) графическую информацию.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Документы, прилагаемые заявителем к заявлению, направленные в электронной форме, должны обеспечивать возможность идентифицировать документ и количество листов в документе.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Документы, подлежащие предоставлению в форматах xls,xlsx или ods, формируются в виде отдельного документа, предоставляемого в электронной форме.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lastRenderedPageBreak/>
      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      </w:r>
          </w:p>
        </w:tc>
      </w:tr>
    </w:tbl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A041BB" w:rsidRDefault="00A041BB">
      <w:pPr>
        <w:widowControl w:val="0"/>
        <w:tabs>
          <w:tab w:val="left" w:pos="5812"/>
        </w:tabs>
        <w:jc w:val="right"/>
        <w:rPr>
          <w:sz w:val="26"/>
        </w:rPr>
      </w:pPr>
    </w:p>
    <w:p w:rsidR="00A041BB" w:rsidRDefault="00A041BB">
      <w:pPr>
        <w:widowControl w:val="0"/>
        <w:tabs>
          <w:tab w:val="left" w:pos="5812"/>
        </w:tabs>
        <w:jc w:val="right"/>
        <w:rPr>
          <w:sz w:val="26"/>
        </w:rPr>
      </w:pPr>
    </w:p>
    <w:p w:rsidR="00A041BB" w:rsidRPr="00BB0686" w:rsidRDefault="00A041BB" w:rsidP="00A041BB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A041BB" w:rsidRPr="00BB0686" w:rsidRDefault="00A041BB" w:rsidP="00A041BB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475B0C" w:rsidRDefault="00475B0C">
      <w:pPr>
        <w:widowControl w:val="0"/>
        <w:tabs>
          <w:tab w:val="left" w:pos="5812"/>
        </w:tabs>
        <w:jc w:val="right"/>
        <w:rPr>
          <w:sz w:val="26"/>
        </w:rPr>
      </w:pPr>
    </w:p>
    <w:p w:rsidR="00475B0C" w:rsidRDefault="009002A1">
      <w:pPr>
        <w:rPr>
          <w:sz w:val="26"/>
        </w:rPr>
      </w:pPr>
      <w:r>
        <w:br w:type="page"/>
      </w:r>
    </w:p>
    <w:p w:rsidR="00475B0C" w:rsidRDefault="004901A4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lastRenderedPageBreak/>
        <w:t>п</w:t>
      </w:r>
      <w:r w:rsidR="009002A1">
        <w:t>риложение № 4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к административному регламенту</w:t>
      </w:r>
    </w:p>
    <w:p w:rsidR="00475B0C" w:rsidRDefault="009002A1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 xml:space="preserve">по предоставлению муниципальной услуги </w:t>
      </w:r>
    </w:p>
    <w:p w:rsidR="004E6F83" w:rsidRDefault="009002A1" w:rsidP="004E6F83">
      <w:pPr>
        <w:widowControl w:val="0"/>
        <w:jc w:val="right"/>
      </w:pPr>
      <w:r>
        <w:t>«</w:t>
      </w:r>
      <w:r w:rsidR="004E6F83">
        <w:t>Оказание экстренной адресной материальной помощи гражданам,</w:t>
      </w:r>
    </w:p>
    <w:p w:rsidR="004E6F83" w:rsidRDefault="004E6F83" w:rsidP="004E6F83">
      <w:pPr>
        <w:widowControl w:val="0"/>
        <w:jc w:val="right"/>
      </w:pPr>
      <w:r>
        <w:t>проживающим на территории Осинниковского</w:t>
      </w:r>
      <w:r w:rsidR="00006337">
        <w:t xml:space="preserve"> городского округа,</w:t>
      </w:r>
    </w:p>
    <w:p w:rsidR="00475B0C" w:rsidRDefault="004E6F83" w:rsidP="004E6F83">
      <w:pPr>
        <w:widowControl w:val="0"/>
        <w:tabs>
          <w:tab w:val="left" w:pos="5291"/>
          <w:tab w:val="left" w:pos="5720"/>
          <w:tab w:val="left" w:pos="5812"/>
        </w:tabs>
        <w:jc w:val="right"/>
      </w:pPr>
      <w:r>
        <w:t>оказавшимся в трудной жизненной ситуации</w:t>
      </w:r>
      <w:r w:rsidR="009002A1">
        <w:t>»</w:t>
      </w:r>
    </w:p>
    <w:p w:rsidR="00475B0C" w:rsidRDefault="00475B0C">
      <w:pPr>
        <w:widowControl w:val="0"/>
        <w:jc w:val="right"/>
        <w:rPr>
          <w:sz w:val="24"/>
        </w:rPr>
      </w:pPr>
    </w:p>
    <w:p w:rsidR="00475B0C" w:rsidRDefault="009002A1">
      <w:pPr>
        <w:widowControl w:val="0"/>
        <w:tabs>
          <w:tab w:val="left" w:pos="5812"/>
        </w:tabs>
        <w:jc w:val="center"/>
      </w:pPr>
      <w:r>
        <w:rPr>
          <w:b/>
          <w:sz w:val="24"/>
          <w:highlight w:val="whit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основания для отказа в предоставлении муниципальной услуги</w:t>
      </w:r>
    </w:p>
    <w:p w:rsidR="00475B0C" w:rsidRDefault="00475B0C">
      <w:pPr>
        <w:widowControl w:val="0"/>
        <w:tabs>
          <w:tab w:val="left" w:pos="5812"/>
        </w:tabs>
        <w:jc w:val="center"/>
        <w:rPr>
          <w:color w:val="FB290D"/>
          <w:sz w:val="24"/>
        </w:rPr>
      </w:pPr>
    </w:p>
    <w:tbl>
      <w:tblPr>
        <w:tblW w:w="0" w:type="auto"/>
        <w:tblInd w:w="128" w:type="dxa"/>
        <w:tblLayout w:type="fixed"/>
        <w:tblLook w:val="04A0"/>
      </w:tblPr>
      <w:tblGrid>
        <w:gridCol w:w="709"/>
        <w:gridCol w:w="2132"/>
        <w:gridCol w:w="7123"/>
      </w:tblGrid>
      <w:tr w:rsidR="00475B0C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4"/>
              </w:rPr>
              <w:t>Категория (признак) заявителя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4"/>
              </w:rPr>
              <w:t>Основания</w:t>
            </w:r>
          </w:p>
        </w:tc>
      </w:tr>
      <w:tr w:rsidR="00475B0C">
        <w:trPr>
          <w:trHeight w:val="512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b/>
                <w:sz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75B0C">
        <w:trPr>
          <w:trHeight w:val="5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1) документ, удостоверяющий личность заявителя, не представлен;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2) представление неполного комплекта документов, необходимых для предоставления муниципальной услуги;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3) несоответствие категории Заявителя установленному кругу лиц;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4) некорректное заполнение обязательных полей в форме запроса о предоставлении услуги, в том числе в интерактивной форме заявления на Едином портале, Региональном портале;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5) представленные документы утратили силу на момент обращения за услугой;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6) представленные документы содержат подчистки и исправления текста, не заверенные в порядке, установленном законодательством РФ;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7)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услуги, в том числе поданных через Единый портал,</w:t>
            </w:r>
            <w:r w:rsidR="002A52CA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Региональный портал;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8) заявление и документы, представлены в электронной форме с нарушением требований;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9) несоблюдение установленных статьей 11 Федерального закона от 6.04.2011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  <w:r w:rsidR="004E6F83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10) заявление и документы, необходимые для предоставления муниципальной услуги поданы в орган местного самоуправления, в полномочия которого не входит предоставление муниципальной услуги.</w:t>
            </w:r>
          </w:p>
        </w:tc>
      </w:tr>
      <w:tr w:rsidR="00475B0C">
        <w:trPr>
          <w:trHeight w:val="599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</w:pPr>
            <w:r>
              <w:rPr>
                <w:b/>
                <w:sz w:val="24"/>
                <w:highlight w:val="white"/>
              </w:rPr>
              <w:t>Оснований для приостановления предоставления муниципальной услуги законодательством Российской Федерации не предусмотрено</w:t>
            </w:r>
          </w:p>
        </w:tc>
      </w:tr>
      <w:tr w:rsidR="00475B0C">
        <w:trPr>
          <w:trHeight w:val="512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4E6F83">
            <w:pPr>
              <w:widowControl w:val="0"/>
              <w:jc w:val="center"/>
            </w:pPr>
            <w:r>
              <w:rPr>
                <w:b/>
                <w:sz w:val="24"/>
              </w:rPr>
              <w:t>Основания для отказа в предоставлении муниципальной услуги в случае обращения за адресной материальной помощью семь</w:t>
            </w:r>
            <w:r w:rsidR="004E6F83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или одиноко проживающе</w:t>
            </w:r>
            <w:r w:rsidR="004E6F83">
              <w:rPr>
                <w:b/>
                <w:sz w:val="24"/>
              </w:rPr>
              <w:t>го</w:t>
            </w:r>
            <w:r>
              <w:rPr>
                <w:b/>
                <w:sz w:val="24"/>
              </w:rPr>
              <w:t xml:space="preserve"> гражданин</w:t>
            </w:r>
            <w:r w:rsidR="004E6F83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попавши</w:t>
            </w:r>
            <w:r w:rsidR="004E6F83">
              <w:rPr>
                <w:b/>
                <w:sz w:val="24"/>
              </w:rPr>
              <w:t>х</w:t>
            </w:r>
            <w:r>
              <w:rPr>
                <w:b/>
                <w:sz w:val="24"/>
              </w:rPr>
              <w:t xml:space="preserve"> в трудную жизненную ситуацию являются:</w:t>
            </w:r>
          </w:p>
        </w:tc>
      </w:tr>
      <w:tr w:rsidR="00475B0C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2.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все категории заявителе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обращение за услугой не по месту жительства (а в случае его отсутствия по месту пребывания) заявителя;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2) документы (сведения), представленные заявителем, </w:t>
            </w:r>
            <w:r>
              <w:rPr>
                <w:sz w:val="24"/>
              </w:rPr>
              <w:lastRenderedPageBreak/>
              <w:t>противоречат документам (сведениям), полученным в рамках межведомственного взаимодействия;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3) в заявлении отсутствует подпись заявителя (представителя заявителя);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4) непоступление документов (сведений), запрашиваемых в рамках межведомственного электронного взаимодействия;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6) сведения в документах представлены не в полном объеме;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7) размер среднедушевого дохода семьи превышает величину прожиточного минимума на душу населения, установленного в Кемеровской области-Кузбассе на дату обращения за назначением;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8) непредставление заявителем (представителем) документов, подтверждающие расходы на оплату товаров;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9) сведения, указанные в заявлении о предоставлении муниципальной услуги, не являются полными и достоверными;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10) заявитель не соответствует категории лиц, имеющих право на предоставление услуги.</w:t>
            </w:r>
          </w:p>
        </w:tc>
      </w:tr>
      <w:tr w:rsidR="00475B0C">
        <w:trPr>
          <w:trHeight w:val="688"/>
        </w:trPr>
        <w:tc>
          <w:tcPr>
            <w:tcW w:w="99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 w:rsidP="004E6F83">
            <w:pPr>
              <w:widowControl w:val="0"/>
              <w:jc w:val="center"/>
            </w:pPr>
            <w:r>
              <w:rPr>
                <w:b/>
                <w:sz w:val="24"/>
              </w:rPr>
              <w:lastRenderedPageBreak/>
              <w:t>Основания для отказа в предоставлении муниципальной услуги в случае обращения за адресной материальной помощ</w:t>
            </w:r>
            <w:r w:rsidR="004E6F83">
              <w:rPr>
                <w:b/>
                <w:sz w:val="24"/>
              </w:rPr>
              <w:t>ью семьи или одиноко проживающего</w:t>
            </w:r>
            <w:r>
              <w:rPr>
                <w:b/>
                <w:sz w:val="24"/>
              </w:rPr>
              <w:t xml:space="preserve"> гражданин</w:t>
            </w:r>
            <w:r w:rsidR="004E6F83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попавши</w:t>
            </w:r>
            <w:r w:rsidR="004E6F83">
              <w:rPr>
                <w:b/>
                <w:sz w:val="24"/>
              </w:rPr>
              <w:t>х</w:t>
            </w:r>
            <w:r>
              <w:rPr>
                <w:b/>
                <w:sz w:val="24"/>
              </w:rPr>
              <w:t xml:space="preserve"> в кризисную жизненную ситуацию являются:</w:t>
            </w:r>
          </w:p>
        </w:tc>
      </w:tr>
      <w:tr w:rsidR="00475B0C">
        <w:trPr>
          <w:trHeight w:val="5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3.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</w:pPr>
            <w:r>
              <w:rPr>
                <w:sz w:val="24"/>
              </w:rPr>
              <w:t>все категории заявителей</w:t>
            </w:r>
          </w:p>
        </w:tc>
        <w:tc>
          <w:tcPr>
            <w:tcW w:w="7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1) обращение за услугой не по месту жительства (а в случае его отсутствия по месту пребывания) заявителя;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2) 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3) в заявлении отсутствует подпись заявителя (представителя заявителя);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4) непоступление документов (сведений), запрашиваемых в рамках межведомственного электронного взаимодействия;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 сведения в документах </w:t>
            </w:r>
            <w:r w:rsidR="004E6F83">
              <w:rPr>
                <w:sz w:val="24"/>
              </w:rPr>
              <w:t>представлены не в полном объеме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7) непредставление заявителем (представителем) документов, подтвержд</w:t>
            </w:r>
            <w:r w:rsidR="004E6F83">
              <w:rPr>
                <w:sz w:val="24"/>
              </w:rPr>
              <w:t>ающие расходы на оплату товаров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8) сведения, указанные в заявлении о предоставлении муниципальной услуги, не являются полными и достоверными;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9) представленные документы или сведения утратили силу на момент обращения за услугой;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10) установлен факт ранее назначенной в</w:t>
            </w:r>
            <w:r w:rsidR="004E6F83">
              <w:rPr>
                <w:sz w:val="24"/>
              </w:rPr>
              <w:t>ыплаты заявителю в текущем году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11) факт полного или частичного уничт</w:t>
            </w:r>
            <w:r w:rsidR="004E6F83">
              <w:rPr>
                <w:sz w:val="24"/>
              </w:rPr>
              <w:t>ожения жилья не установлен</w:t>
            </w:r>
            <w:r>
              <w:rPr>
                <w:sz w:val="24"/>
              </w:rPr>
              <w:t>;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12) факт утраты имущества первой необходимости заявителя не установлен.</w:t>
            </w:r>
          </w:p>
        </w:tc>
      </w:tr>
    </w:tbl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475B0C" w:rsidRDefault="009002A1">
      <w:pPr>
        <w:widowControl w:val="0"/>
        <w:rPr>
          <w:color w:val="FB290D"/>
          <w:sz w:val="24"/>
        </w:rPr>
      </w:pPr>
      <w:r>
        <w:br w:type="page"/>
      </w:r>
    </w:p>
    <w:p w:rsidR="00475B0C" w:rsidRDefault="004901A4">
      <w:pPr>
        <w:widowControl w:val="0"/>
        <w:jc w:val="right"/>
      </w:pPr>
      <w:r>
        <w:lastRenderedPageBreak/>
        <w:t>п</w:t>
      </w:r>
      <w:r w:rsidR="009002A1">
        <w:t>риложение № 5</w:t>
      </w:r>
    </w:p>
    <w:p w:rsidR="00475B0C" w:rsidRDefault="009002A1">
      <w:pPr>
        <w:widowControl w:val="0"/>
        <w:jc w:val="right"/>
      </w:pPr>
      <w:r>
        <w:t>к административному регламенту</w:t>
      </w:r>
    </w:p>
    <w:p w:rsidR="00475B0C" w:rsidRDefault="009002A1">
      <w:pPr>
        <w:widowControl w:val="0"/>
        <w:jc w:val="right"/>
      </w:pPr>
      <w:r>
        <w:t xml:space="preserve">по предоставлению муниципальной услуги </w:t>
      </w:r>
    </w:p>
    <w:p w:rsidR="004E6F83" w:rsidRDefault="009002A1" w:rsidP="004E6F83">
      <w:pPr>
        <w:widowControl w:val="0"/>
        <w:jc w:val="right"/>
      </w:pPr>
      <w:r>
        <w:t>«</w:t>
      </w:r>
      <w:r w:rsidR="004E6F83">
        <w:t>Оказание экстренной адресной материальной помощи гражданам,</w:t>
      </w:r>
    </w:p>
    <w:p w:rsidR="004E6F83" w:rsidRDefault="004E6F83" w:rsidP="004E6F83">
      <w:pPr>
        <w:widowControl w:val="0"/>
        <w:jc w:val="right"/>
      </w:pPr>
      <w:r>
        <w:t>проживающим на территории Осинниковского городского округа</w:t>
      </w:r>
      <w:r w:rsidR="00006337">
        <w:t>,</w:t>
      </w:r>
      <w:r>
        <w:t xml:space="preserve"> </w:t>
      </w:r>
    </w:p>
    <w:p w:rsidR="00475B0C" w:rsidRDefault="004E6F83" w:rsidP="004E6F83">
      <w:pPr>
        <w:widowControl w:val="0"/>
        <w:jc w:val="right"/>
      </w:pPr>
      <w:r>
        <w:t>оказавшимся в трудной жизненной ситуации</w:t>
      </w:r>
      <w:r w:rsidR="009002A1">
        <w:t>»</w:t>
      </w:r>
    </w:p>
    <w:p w:rsidR="00475B0C" w:rsidRDefault="00475B0C">
      <w:pPr>
        <w:widowControl w:val="0"/>
        <w:jc w:val="right"/>
        <w:rPr>
          <w:sz w:val="24"/>
        </w:rPr>
      </w:pPr>
    </w:p>
    <w:p w:rsidR="00475B0C" w:rsidRDefault="009002A1">
      <w:pPr>
        <w:widowControl w:val="0"/>
        <w:jc w:val="center"/>
      </w:pPr>
      <w:r>
        <w:rPr>
          <w:b/>
          <w:sz w:val="24"/>
        </w:rPr>
        <w:t>Форма заявления в случае обращения за адресной материальной помощью семь</w:t>
      </w:r>
      <w:r w:rsidR="004E6F83">
        <w:rPr>
          <w:b/>
          <w:sz w:val="24"/>
        </w:rPr>
        <w:t>и</w:t>
      </w:r>
      <w:r>
        <w:rPr>
          <w:b/>
          <w:sz w:val="24"/>
        </w:rPr>
        <w:t xml:space="preserve"> или одиноко проживающе</w:t>
      </w:r>
      <w:r w:rsidR="004E6F83">
        <w:rPr>
          <w:b/>
          <w:sz w:val="24"/>
        </w:rPr>
        <w:t>го</w:t>
      </w:r>
      <w:r>
        <w:rPr>
          <w:b/>
          <w:sz w:val="24"/>
        </w:rPr>
        <w:t xml:space="preserve"> гражданин</w:t>
      </w:r>
      <w:r w:rsidR="004E6F83">
        <w:rPr>
          <w:b/>
          <w:sz w:val="24"/>
        </w:rPr>
        <w:t>а</w:t>
      </w:r>
      <w:r>
        <w:rPr>
          <w:b/>
          <w:sz w:val="24"/>
        </w:rPr>
        <w:t>, попавши</w:t>
      </w:r>
      <w:r w:rsidR="004E6F83">
        <w:rPr>
          <w:b/>
          <w:sz w:val="24"/>
        </w:rPr>
        <w:t>х</w:t>
      </w:r>
      <w:r>
        <w:rPr>
          <w:b/>
          <w:sz w:val="24"/>
        </w:rPr>
        <w:t xml:space="preserve"> в трудную жизненную ситуацию</w:t>
      </w:r>
    </w:p>
    <w:p w:rsidR="00475B0C" w:rsidRDefault="00475B0C">
      <w:pPr>
        <w:widowControl w:val="0"/>
        <w:rPr>
          <w:sz w:val="28"/>
        </w:rPr>
      </w:pPr>
    </w:p>
    <w:p w:rsidR="00475B0C" w:rsidRDefault="009002A1">
      <w:pPr>
        <w:jc w:val="right"/>
        <w:rPr>
          <w:sz w:val="24"/>
        </w:rPr>
      </w:pPr>
      <w:r>
        <w:rPr>
          <w:sz w:val="24"/>
        </w:rPr>
        <w:t>В ______________________________________ </w:t>
      </w:r>
    </w:p>
    <w:p w:rsidR="00475B0C" w:rsidRDefault="009002A1">
      <w:pPr>
        <w:spacing w:before="90" w:after="90"/>
        <w:ind w:left="675" w:right="675"/>
        <w:jc w:val="center"/>
      </w:pPr>
      <w:r>
        <w:t>(уполномоченный орган)</w:t>
      </w:r>
    </w:p>
    <w:p w:rsidR="00475B0C" w:rsidRDefault="00475B0C">
      <w:pPr>
        <w:spacing w:before="90" w:after="90"/>
        <w:ind w:left="675" w:right="675"/>
        <w:jc w:val="center"/>
      </w:pPr>
    </w:p>
    <w:p w:rsidR="00475B0C" w:rsidRDefault="009002A1">
      <w:pPr>
        <w:jc w:val="center"/>
        <w:rPr>
          <w:b/>
          <w:sz w:val="24"/>
        </w:rPr>
      </w:pPr>
      <w:r>
        <w:rPr>
          <w:b/>
          <w:sz w:val="24"/>
        </w:rPr>
        <w:t>ЗАЯВЛЕНИЕ №_______</w:t>
      </w:r>
    </w:p>
    <w:p w:rsidR="00475B0C" w:rsidRDefault="009002A1">
      <w:pPr>
        <w:jc w:val="center"/>
        <w:rPr>
          <w:b/>
          <w:sz w:val="24"/>
        </w:rPr>
      </w:pPr>
      <w:r>
        <w:rPr>
          <w:b/>
          <w:sz w:val="24"/>
        </w:rPr>
        <w:t xml:space="preserve">на оказание адресной материальной помощи </w:t>
      </w:r>
    </w:p>
    <w:p w:rsidR="00475B0C" w:rsidRDefault="00475B0C">
      <w:pPr>
        <w:rPr>
          <w:b/>
          <w:sz w:val="24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4395"/>
        <w:gridCol w:w="2552"/>
        <w:gridCol w:w="709"/>
        <w:gridCol w:w="1559"/>
        <w:gridCol w:w="144"/>
        <w:gridCol w:w="1351"/>
      </w:tblGrid>
      <w:tr w:rsidR="00475B0C"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1. Сведения о заявителе</w:t>
            </w:r>
          </w:p>
        </w:tc>
      </w:tr>
      <w:tr w:rsidR="00475B0C">
        <w:trPr>
          <w:trHeight w:val="20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31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rPr>
          <w:trHeight w:val="153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rPr>
          <w:trHeight w:val="274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>
              <w:rPr>
                <w:i/>
                <w:sz w:val="24"/>
              </w:rPr>
              <w:t>при наличии</w:t>
            </w:r>
            <w:r>
              <w:rPr>
                <w:sz w:val="24"/>
              </w:rPr>
              <w:t>)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Сведения о документе, удостоверяющем личность</w:t>
            </w:r>
          </w:p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(вид, дата выдачи, серия и номер)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______________________________________________________________________________________</w:t>
            </w:r>
          </w:p>
        </w:tc>
      </w:tr>
      <w:tr w:rsidR="00475B0C">
        <w:trPr>
          <w:trHeight w:val="247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Адрес регистрации по месту жительства / пребывания гражданина РФ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___________________________________________</w:t>
            </w:r>
          </w:p>
        </w:tc>
      </w:tr>
      <w:tr w:rsidR="00475B0C">
        <w:trPr>
          <w:trHeight w:val="157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Контактный номер телефона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26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631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553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2. Сведения о представителе заявителя</w:t>
            </w:r>
          </w:p>
        </w:tc>
      </w:tr>
      <w:tr w:rsidR="00475B0C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31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>
              <w:rPr>
                <w:i/>
                <w:sz w:val="24"/>
              </w:rPr>
              <w:t>при наличии</w:t>
            </w:r>
            <w:r>
              <w:rPr>
                <w:sz w:val="24"/>
              </w:rPr>
              <w:t>)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387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Сведения о документе, удостоверяющем личность</w:t>
            </w:r>
          </w:p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(вид, дата выдачи, серия и номер)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______________________________________________________________________________________</w:t>
            </w:r>
          </w:p>
        </w:tc>
      </w:tr>
      <w:tr w:rsidR="00475B0C">
        <w:trPr>
          <w:trHeight w:val="146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Адрес регистрации по месту жительства / пребывания гражданина РФ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Контактный номер телефона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102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24"/>
              </w:rPr>
            </w:pPr>
          </w:p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</w:tc>
      </w:tr>
      <w:tr w:rsidR="00475B0C">
        <w:trPr>
          <w:trHeight w:val="307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b/>
                <w:sz w:val="24"/>
              </w:rPr>
            </w:pPr>
          </w:p>
          <w:p w:rsidR="00475B0C" w:rsidRDefault="009002A1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Способы получения материальной помощи</w:t>
            </w:r>
          </w:p>
        </w:tc>
      </w:tr>
      <w:tr w:rsidR="00475B0C">
        <w:trPr>
          <w:trHeight w:val="517"/>
        </w:trPr>
        <w:tc>
          <w:tcPr>
            <w:tcW w:w="93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Перечисление на счет, открытый в кредитной организации</w:t>
            </w:r>
          </w:p>
          <w:p w:rsidR="00475B0C" w:rsidRDefault="009002A1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Наименование кредитной организации:  _____________________________________</w:t>
            </w:r>
          </w:p>
          <w:p w:rsidR="00475B0C" w:rsidRDefault="009002A1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БИК кредитной организации: _________________________________________________</w:t>
            </w:r>
          </w:p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номер счета получателя:_______________________________________________________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24"/>
                <w:highlight w:val="yellow"/>
              </w:rPr>
            </w:pPr>
          </w:p>
        </w:tc>
      </w:tr>
      <w:tr w:rsidR="00475B0C">
        <w:trPr>
          <w:trHeight w:val="671"/>
        </w:trPr>
        <w:tc>
          <w:tcPr>
            <w:tcW w:w="93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Перечисление на счет федерального почтового отделения связи по адресу регистрации месту жительства / пребывания гражданина РФ, указанному в заявлении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highlight w:val="yellow"/>
              </w:rPr>
            </w:pPr>
          </w:p>
        </w:tc>
      </w:tr>
      <w:tr w:rsidR="00475B0C">
        <w:trPr>
          <w:trHeight w:val="709"/>
        </w:trPr>
        <w:tc>
          <w:tcPr>
            <w:tcW w:w="93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Выдача наличными средствами по платежной ведом</w:t>
            </w:r>
            <w:bookmarkStart w:id="0" w:name="_GoBack"/>
            <w:bookmarkEnd w:id="0"/>
            <w:r>
              <w:rPr>
                <w:sz w:val="24"/>
              </w:rPr>
              <w:t>ости</w:t>
            </w:r>
          </w:p>
        </w:tc>
        <w:tc>
          <w:tcPr>
            <w:tcW w:w="1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highlight w:val="yellow"/>
              </w:rPr>
            </w:pPr>
          </w:p>
        </w:tc>
      </w:tr>
      <w:tr w:rsidR="00475B0C">
        <w:trPr>
          <w:trHeight w:val="711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9002A1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Прошу оказать адресную материальную помощь, так как нахожусь в трудной </w:t>
            </w:r>
            <w:r>
              <w:rPr>
                <w:b/>
                <w:sz w:val="24"/>
              </w:rPr>
              <w:br/>
              <w:t>жизненной ситуации, которую не могу преодолеть самостоятельно</w:t>
            </w:r>
          </w:p>
        </w:tc>
      </w:tr>
      <w:tr w:rsidR="00475B0C">
        <w:trPr>
          <w:trHeight w:val="424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highlight w:val="yellow"/>
              </w:rPr>
            </w:pPr>
            <w:r>
              <w:rPr>
                <w:sz w:val="24"/>
              </w:rPr>
              <w:t>Трудная жизненная ситуация:</w:t>
            </w:r>
          </w:p>
        </w:tc>
      </w:tr>
      <w:tr w:rsidR="00475B0C">
        <w:trPr>
          <w:trHeight w:val="395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4"/>
              </w:rPr>
              <w:t>Болезнь (длительное лечение)</w:t>
            </w:r>
          </w:p>
        </w:tc>
      </w:tr>
      <w:tr w:rsidR="00475B0C">
        <w:trPr>
          <w:trHeight w:val="415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4"/>
              </w:rPr>
              <w:t>Отсутствие имущества первой необходимости</w:t>
            </w:r>
          </w:p>
        </w:tc>
      </w:tr>
      <w:tr w:rsidR="00475B0C">
        <w:trPr>
          <w:trHeight w:val="499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4"/>
              </w:rPr>
              <w:t>Неисправность печного отопления, электропроводки, автономных дымовых пожарных извещателей, датчиков угарного газа</w:t>
            </w:r>
          </w:p>
        </w:tc>
      </w:tr>
      <w:tr w:rsidR="00475B0C">
        <w:trPr>
          <w:trHeight w:val="471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highlight w:val="yellow"/>
              </w:rPr>
            </w:pPr>
            <w:r>
              <w:rPr>
                <w:sz w:val="24"/>
              </w:rPr>
              <w:t>Отсутствие топлива в отопительный сезон</w:t>
            </w:r>
          </w:p>
        </w:tc>
      </w:tr>
      <w:tr w:rsidR="00475B0C">
        <w:trPr>
          <w:trHeight w:val="230"/>
        </w:trPr>
        <w:tc>
          <w:tcPr>
            <w:tcW w:w="107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4"/>
              </w:rPr>
              <w:t>Иная:___________________________________________________________________________________________________________________________________________________________</w:t>
            </w:r>
          </w:p>
        </w:tc>
      </w:tr>
      <w:tr w:rsidR="00475B0C">
        <w:trPr>
          <w:trHeight w:val="323"/>
        </w:trPr>
        <w:tc>
          <w:tcPr>
            <w:tcW w:w="92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10"/>
              </w:rPr>
            </w:pPr>
          </w:p>
        </w:tc>
        <w:tc>
          <w:tcPr>
            <w:tcW w:w="1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4"/>
                <w:highlight w:val="yellow"/>
              </w:rPr>
            </w:pPr>
          </w:p>
        </w:tc>
      </w:tr>
      <w:tr w:rsidR="00475B0C">
        <w:trPr>
          <w:trHeight w:val="270"/>
        </w:trPr>
        <w:tc>
          <w:tcPr>
            <w:tcW w:w="10710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B0C" w:rsidRDefault="009002A1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 Сведения о членах семьи</w:t>
            </w:r>
          </w:p>
        </w:tc>
      </w:tr>
      <w:tr w:rsidR="00475B0C">
        <w:trPr>
          <w:trHeight w:val="681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Степень родства</w:t>
            </w:r>
          </w:p>
          <w:p w:rsidR="00475B0C" w:rsidRDefault="009002A1">
            <w:pPr>
              <w:widowControl w:val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(супруги, дети, родители, усыновители, усыновленные, братья, сестры, пасынки, падчерицы)</w:t>
            </w:r>
          </w:p>
        </w:tc>
      </w:tr>
      <w:tr w:rsidR="00475B0C">
        <w:trPr>
          <w:trHeight w:val="207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207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207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207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207"/>
        </w:trPr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919"/>
        </w:trPr>
        <w:tc>
          <w:tcPr>
            <w:tcW w:w="10710" w:type="dxa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1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0630"/>
            </w:tblGrid>
            <w:tr w:rsidR="00475B0C">
              <w:trPr>
                <w:trHeight w:val="587"/>
              </w:trPr>
              <w:tc>
                <w:tcPr>
                  <w:tcW w:w="10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5B0C" w:rsidRDefault="00475B0C">
                  <w:pPr>
                    <w:widowControl w:val="0"/>
                    <w:jc w:val="center"/>
                    <w:rPr>
                      <w:b/>
                      <w:sz w:val="24"/>
                    </w:rPr>
                  </w:pPr>
                </w:p>
                <w:p w:rsidR="00475B0C" w:rsidRDefault="009002A1">
                  <w:pPr>
                    <w:widowControl w:val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5. Доходы</w:t>
                  </w:r>
                </w:p>
                <w:p w:rsidR="00475B0C" w:rsidRDefault="009002A1">
                  <w:pPr>
                    <w:widowControl w:val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(заполняются сведения о доходах, полученных Вами и членами семьи, за последние  3 календарных месяца, предшествующих месяцу подачи настоящего заявления)</w:t>
                  </w:r>
                </w:p>
              </w:tc>
            </w:tr>
          </w:tbl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385"/>
        </w:trPr>
        <w:tc>
          <w:tcPr>
            <w:tcW w:w="6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37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475B0C">
        <w:trPr>
          <w:trHeight w:val="207"/>
        </w:trPr>
        <w:tc>
          <w:tcPr>
            <w:tcW w:w="6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Доходы в виде процентов по вкладам (остаткам на счетах) в банках</w:t>
            </w:r>
          </w:p>
        </w:tc>
        <w:tc>
          <w:tcPr>
            <w:tcW w:w="3763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32"/>
              </w:rPr>
            </w:pPr>
          </w:p>
        </w:tc>
      </w:tr>
      <w:tr w:rsidR="00475B0C">
        <w:trPr>
          <w:trHeight w:val="207"/>
        </w:trPr>
        <w:tc>
          <w:tcPr>
            <w:tcW w:w="6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Доходы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</w:p>
        </w:tc>
        <w:tc>
          <w:tcPr>
            <w:tcW w:w="37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  <w:tr w:rsidR="00475B0C">
        <w:trPr>
          <w:trHeight w:val="625"/>
        </w:trPr>
        <w:tc>
          <w:tcPr>
            <w:tcW w:w="6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Доходы от реализации и сдачи в аренду (наем, поднаем) имущества</w:t>
            </w:r>
          </w:p>
        </w:tc>
        <w:tc>
          <w:tcPr>
            <w:tcW w:w="37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475B0C" w:rsidRDefault="00475B0C">
      <w:pPr>
        <w:tabs>
          <w:tab w:val="left" w:pos="4320"/>
        </w:tabs>
        <w:rPr>
          <w:sz w:val="32"/>
        </w:rPr>
      </w:pPr>
    </w:p>
    <w:p w:rsidR="00475B0C" w:rsidRDefault="004E6F83">
      <w:pPr>
        <w:tabs>
          <w:tab w:val="left" w:pos="4320"/>
        </w:tabs>
        <w:rPr>
          <w:sz w:val="24"/>
        </w:rPr>
      </w:pPr>
      <w:r>
        <w:rPr>
          <w:sz w:val="24"/>
        </w:rPr>
        <w:t>«</w:t>
      </w:r>
      <w:r w:rsidR="009002A1">
        <w:rPr>
          <w:sz w:val="24"/>
        </w:rPr>
        <w:t>___</w:t>
      </w:r>
      <w:r>
        <w:rPr>
          <w:sz w:val="24"/>
        </w:rPr>
        <w:t>»</w:t>
      </w:r>
      <w:r w:rsidR="009002A1">
        <w:rPr>
          <w:sz w:val="24"/>
        </w:rPr>
        <w:t>__________ 20__ г. _____________________________________________________</w:t>
      </w:r>
    </w:p>
    <w:p w:rsidR="00475B0C" w:rsidRDefault="009002A1">
      <w:pPr>
        <w:tabs>
          <w:tab w:val="left" w:pos="1114"/>
        </w:tabs>
        <w:rPr>
          <w:sz w:val="24"/>
        </w:rPr>
      </w:pPr>
      <w:r>
        <w:t>(дата)                                                              (подпись заявителя)</w:t>
      </w:r>
    </w:p>
    <w:p w:rsidR="00475B0C" w:rsidRDefault="00475B0C">
      <w:pPr>
        <w:widowControl w:val="0"/>
        <w:jc w:val="right"/>
        <w:rPr>
          <w:b/>
          <w:sz w:val="24"/>
        </w:rPr>
      </w:pPr>
    </w:p>
    <w:p w:rsidR="004E6F83" w:rsidRDefault="004E6F83">
      <w:pPr>
        <w:widowControl w:val="0"/>
        <w:jc w:val="right"/>
        <w:rPr>
          <w:b/>
          <w:sz w:val="24"/>
        </w:rPr>
      </w:pPr>
    </w:p>
    <w:p w:rsidR="004E6F83" w:rsidRDefault="004E6F83">
      <w:pPr>
        <w:widowControl w:val="0"/>
        <w:jc w:val="right"/>
        <w:rPr>
          <w:b/>
          <w:sz w:val="24"/>
        </w:rPr>
      </w:pPr>
    </w:p>
    <w:p w:rsidR="002A52CA" w:rsidRDefault="002A52CA">
      <w:pPr>
        <w:widowControl w:val="0"/>
        <w:jc w:val="right"/>
        <w:rPr>
          <w:b/>
          <w:sz w:val="24"/>
        </w:rPr>
      </w:pPr>
    </w:p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2A52CA" w:rsidRDefault="002A52CA">
      <w:pPr>
        <w:widowControl w:val="0"/>
        <w:jc w:val="right"/>
        <w:rPr>
          <w:b/>
          <w:sz w:val="24"/>
        </w:rPr>
      </w:pPr>
    </w:p>
    <w:p w:rsidR="00475B0C" w:rsidRDefault="009002A1">
      <w:pPr>
        <w:rPr>
          <w:b/>
          <w:sz w:val="24"/>
        </w:rPr>
      </w:pPr>
      <w:r>
        <w:br w:type="page"/>
      </w:r>
    </w:p>
    <w:p w:rsidR="00475B0C" w:rsidRDefault="004901A4">
      <w:pPr>
        <w:widowControl w:val="0"/>
        <w:jc w:val="right"/>
      </w:pPr>
      <w:r>
        <w:lastRenderedPageBreak/>
        <w:t>п</w:t>
      </w:r>
      <w:r w:rsidR="009002A1">
        <w:t>риложение № 6</w:t>
      </w:r>
    </w:p>
    <w:p w:rsidR="00475B0C" w:rsidRDefault="009002A1">
      <w:pPr>
        <w:widowControl w:val="0"/>
        <w:jc w:val="right"/>
      </w:pPr>
      <w:r>
        <w:t>к административному регламенту</w:t>
      </w:r>
    </w:p>
    <w:p w:rsidR="00475B0C" w:rsidRDefault="009002A1">
      <w:pPr>
        <w:widowControl w:val="0"/>
        <w:jc w:val="right"/>
      </w:pPr>
      <w:r>
        <w:t xml:space="preserve">по предоставлению муниципальной услуги </w:t>
      </w:r>
    </w:p>
    <w:p w:rsidR="00475B0C" w:rsidRDefault="009002A1">
      <w:pPr>
        <w:widowControl w:val="0"/>
        <w:jc w:val="right"/>
      </w:pPr>
      <w:r>
        <w:t>«Оказание экстренной адресной материальной помощи гражданам,</w:t>
      </w:r>
    </w:p>
    <w:p w:rsidR="00475B0C" w:rsidRDefault="009002A1">
      <w:pPr>
        <w:widowControl w:val="0"/>
        <w:jc w:val="right"/>
      </w:pPr>
      <w:r>
        <w:t xml:space="preserve">проживающим на территории </w:t>
      </w:r>
      <w:r w:rsidR="004E6F83">
        <w:t>Осинниковского городского округа</w:t>
      </w:r>
      <w:r w:rsidR="00006337">
        <w:t>,</w:t>
      </w:r>
    </w:p>
    <w:p w:rsidR="00475B0C" w:rsidRDefault="009002A1">
      <w:pPr>
        <w:widowControl w:val="0"/>
        <w:jc w:val="right"/>
      </w:pPr>
      <w:r>
        <w:t>оказавшимся в трудной жизненной ситуации»</w:t>
      </w:r>
    </w:p>
    <w:p w:rsidR="00475B0C" w:rsidRDefault="00475B0C">
      <w:pPr>
        <w:widowControl w:val="0"/>
        <w:jc w:val="right"/>
        <w:rPr>
          <w:sz w:val="24"/>
        </w:rPr>
      </w:pPr>
    </w:p>
    <w:p w:rsidR="00475B0C" w:rsidRDefault="009002A1">
      <w:pPr>
        <w:widowControl w:val="0"/>
        <w:jc w:val="center"/>
      </w:pPr>
      <w:r>
        <w:rPr>
          <w:b/>
          <w:sz w:val="24"/>
        </w:rPr>
        <w:t>Форма заявления в случае обращения за адресной материальной помо</w:t>
      </w:r>
      <w:r w:rsidR="004E6F83">
        <w:rPr>
          <w:b/>
          <w:sz w:val="24"/>
        </w:rPr>
        <w:t>щью семьи или одиноко проживающего</w:t>
      </w:r>
      <w:r>
        <w:rPr>
          <w:b/>
          <w:sz w:val="24"/>
        </w:rPr>
        <w:t xml:space="preserve"> гражданин</w:t>
      </w:r>
      <w:r w:rsidR="004E6F83">
        <w:rPr>
          <w:b/>
          <w:sz w:val="24"/>
        </w:rPr>
        <w:t>а</w:t>
      </w:r>
      <w:r>
        <w:rPr>
          <w:b/>
          <w:sz w:val="24"/>
        </w:rPr>
        <w:t>, попавши</w:t>
      </w:r>
      <w:r w:rsidR="004E6F83">
        <w:rPr>
          <w:b/>
          <w:sz w:val="24"/>
        </w:rPr>
        <w:t>х</w:t>
      </w:r>
      <w:r>
        <w:rPr>
          <w:b/>
          <w:sz w:val="24"/>
        </w:rPr>
        <w:t xml:space="preserve"> в кризисную жизненную ситуацию</w:t>
      </w:r>
    </w:p>
    <w:p w:rsidR="00475B0C" w:rsidRDefault="00475B0C">
      <w:pPr>
        <w:widowControl w:val="0"/>
        <w:rPr>
          <w:sz w:val="28"/>
        </w:rPr>
      </w:pPr>
    </w:p>
    <w:p w:rsidR="00475B0C" w:rsidRDefault="00475B0C">
      <w:pPr>
        <w:widowControl w:val="0"/>
        <w:jc w:val="right"/>
        <w:rPr>
          <w:b/>
          <w:sz w:val="24"/>
        </w:rPr>
      </w:pPr>
    </w:p>
    <w:p w:rsidR="00475B0C" w:rsidRDefault="009002A1">
      <w:pPr>
        <w:jc w:val="right"/>
        <w:rPr>
          <w:sz w:val="24"/>
        </w:rPr>
      </w:pPr>
      <w:r>
        <w:rPr>
          <w:sz w:val="24"/>
        </w:rPr>
        <w:t>В ______________________________________ </w:t>
      </w:r>
    </w:p>
    <w:p w:rsidR="00475B0C" w:rsidRDefault="009002A1">
      <w:pPr>
        <w:spacing w:before="90" w:after="90"/>
        <w:ind w:left="675" w:right="675"/>
        <w:jc w:val="center"/>
      </w:pPr>
      <w:r>
        <w:t>(уполномоченный орган)</w:t>
      </w:r>
    </w:p>
    <w:p w:rsidR="00475B0C" w:rsidRDefault="00475B0C">
      <w:pPr>
        <w:spacing w:before="90" w:after="90"/>
        <w:ind w:left="675" w:right="675"/>
        <w:jc w:val="center"/>
      </w:pPr>
    </w:p>
    <w:p w:rsidR="00475B0C" w:rsidRDefault="009002A1">
      <w:pPr>
        <w:jc w:val="center"/>
        <w:rPr>
          <w:b/>
          <w:sz w:val="24"/>
        </w:rPr>
      </w:pPr>
      <w:r>
        <w:rPr>
          <w:b/>
          <w:sz w:val="24"/>
        </w:rPr>
        <w:t>ЗАЯВЛЕНИЕ №_______</w:t>
      </w:r>
    </w:p>
    <w:p w:rsidR="00475B0C" w:rsidRDefault="009002A1">
      <w:pPr>
        <w:jc w:val="center"/>
        <w:rPr>
          <w:b/>
          <w:sz w:val="24"/>
        </w:rPr>
      </w:pPr>
      <w:r>
        <w:rPr>
          <w:b/>
          <w:sz w:val="24"/>
        </w:rPr>
        <w:t xml:space="preserve">на оказание адресной материальной помощи </w:t>
      </w:r>
    </w:p>
    <w:p w:rsidR="00475B0C" w:rsidRDefault="00475B0C">
      <w:pPr>
        <w:rPr>
          <w:b/>
          <w:sz w:val="24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4394"/>
        <w:gridCol w:w="4822"/>
        <w:gridCol w:w="143"/>
        <w:gridCol w:w="1231"/>
      </w:tblGrid>
      <w:tr w:rsidR="00475B0C"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1. Сведения о заявителе</w:t>
            </w:r>
          </w:p>
        </w:tc>
      </w:tr>
      <w:tr w:rsidR="00475B0C">
        <w:trPr>
          <w:trHeight w:val="202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196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rPr>
          <w:trHeight w:val="153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rPr>
          <w:trHeight w:val="274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>
              <w:rPr>
                <w:i/>
                <w:sz w:val="24"/>
              </w:rPr>
              <w:t>при наличии</w:t>
            </w:r>
            <w:r>
              <w:rPr>
                <w:sz w:val="24"/>
              </w:rPr>
              <w:t>)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475B0C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Сведения о документе, удостоверяющем личность</w:t>
            </w:r>
          </w:p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(вид, дата выдачи, серия и номер)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______________________________________________________________________________________</w:t>
            </w:r>
          </w:p>
        </w:tc>
      </w:tr>
      <w:tr w:rsidR="00475B0C">
        <w:trPr>
          <w:trHeight w:val="247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Адрес регистрации по месту жительства / пребывания гражданина РФ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:rsidR="00475B0C" w:rsidRDefault="00475B0C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157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Контактный номер телефона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553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2. Сведения о представителе заявителя</w:t>
            </w:r>
          </w:p>
        </w:tc>
      </w:tr>
      <w:tr w:rsidR="00475B0C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196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Отчество (</w:t>
            </w:r>
            <w:r>
              <w:rPr>
                <w:i/>
                <w:sz w:val="24"/>
              </w:rPr>
              <w:t>при наличии</w:t>
            </w:r>
            <w:r>
              <w:rPr>
                <w:sz w:val="24"/>
              </w:rPr>
              <w:t>)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387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Сведения о документе, удостоверяющем личность</w:t>
            </w:r>
          </w:p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(вид, дата выдачи, серия и номер)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______________________________________________________________________________________</w:t>
            </w:r>
          </w:p>
        </w:tc>
      </w:tr>
      <w:tr w:rsidR="00475B0C">
        <w:trPr>
          <w:trHeight w:val="146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Адрес регистрации по месту жительства / пребывания гражданина РФ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79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Контактный номер телефона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475B0C">
        <w:trPr>
          <w:trHeight w:val="1022"/>
        </w:trPr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19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24"/>
              </w:rPr>
            </w:pPr>
          </w:p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___________________________________________</w:t>
            </w:r>
          </w:p>
        </w:tc>
      </w:tr>
      <w:tr w:rsidR="00475B0C">
        <w:trPr>
          <w:trHeight w:val="307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center"/>
              <w:rPr>
                <w:b/>
                <w:sz w:val="24"/>
              </w:rPr>
            </w:pPr>
          </w:p>
          <w:p w:rsidR="00475B0C" w:rsidRDefault="009002A1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Способы получения материальной помощи</w:t>
            </w:r>
          </w:p>
        </w:tc>
      </w:tr>
      <w:tr w:rsidR="00475B0C">
        <w:trPr>
          <w:trHeight w:val="517"/>
        </w:trPr>
        <w:tc>
          <w:tcPr>
            <w:tcW w:w="93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Перечисление на счет, открытый в кредитной организации</w:t>
            </w:r>
          </w:p>
          <w:p w:rsidR="00475B0C" w:rsidRDefault="009002A1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Наименование кредитной организации:  _____________________________________</w:t>
            </w:r>
          </w:p>
          <w:p w:rsidR="00475B0C" w:rsidRDefault="009002A1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БИК кредитной организации: ______________________________________________</w:t>
            </w:r>
          </w:p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Номер счета получателя:__________________________________________________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24"/>
                <w:highlight w:val="yellow"/>
              </w:rPr>
            </w:pPr>
          </w:p>
        </w:tc>
      </w:tr>
      <w:tr w:rsidR="00475B0C">
        <w:trPr>
          <w:trHeight w:val="671"/>
        </w:trPr>
        <w:tc>
          <w:tcPr>
            <w:tcW w:w="93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</w:pPr>
            <w:r>
              <w:rPr>
                <w:sz w:val="24"/>
              </w:rPr>
              <w:t>Перечисление на счет федерального почтового отделения связи по адресу регистрации месту жительства / пребывания гражданина РФ, указанному в заявлении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highlight w:val="yellow"/>
              </w:rPr>
            </w:pPr>
          </w:p>
        </w:tc>
      </w:tr>
      <w:tr w:rsidR="00475B0C">
        <w:trPr>
          <w:trHeight w:val="709"/>
        </w:trPr>
        <w:tc>
          <w:tcPr>
            <w:tcW w:w="93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Выдача наличными средствами по платежной ведомости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highlight w:val="yellow"/>
              </w:rPr>
            </w:pPr>
          </w:p>
        </w:tc>
      </w:tr>
      <w:tr w:rsidR="00475B0C">
        <w:trPr>
          <w:trHeight w:val="711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475B0C">
            <w:pPr>
              <w:widowControl w:val="0"/>
              <w:jc w:val="both"/>
              <w:rPr>
                <w:b/>
                <w:sz w:val="10"/>
              </w:rPr>
            </w:pPr>
          </w:p>
          <w:p w:rsidR="00475B0C" w:rsidRDefault="009002A1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Прошу оказать адресную материальную помощь, так как нахожусь в кризисной жизненной ситуации, которую не могу преодолеть самостоятельно</w:t>
            </w:r>
          </w:p>
        </w:tc>
      </w:tr>
      <w:tr w:rsidR="00475B0C">
        <w:trPr>
          <w:trHeight w:val="159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rPr>
                <w:sz w:val="18"/>
              </w:rPr>
            </w:pPr>
          </w:p>
          <w:p w:rsidR="00475B0C" w:rsidRDefault="00475B0C">
            <w:pPr>
              <w:widowControl w:val="0"/>
              <w:rPr>
                <w:sz w:val="24"/>
              </w:rPr>
            </w:pPr>
          </w:p>
          <w:p w:rsidR="00475B0C" w:rsidRDefault="009002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Кризисная жизненная ситуация:</w:t>
            </w:r>
          </w:p>
        </w:tc>
      </w:tr>
      <w:tr w:rsidR="00475B0C">
        <w:trPr>
          <w:trHeight w:val="303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B0C" w:rsidRDefault="009002A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Повреждение (утрата) жилого помещения являющегося постоянным местом жительства</w:t>
            </w:r>
          </w:p>
        </w:tc>
      </w:tr>
      <w:tr w:rsidR="00475B0C">
        <w:trPr>
          <w:trHeight w:val="303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полном или частичном уничтожении жилья или иного имущества в результате пожара или иного негативного воздействия природного или техногенного характера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</w:t>
            </w: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жилом помещении, находящемся в собственности: (вид объекта, адрес, кадастровый номер)</w:t>
            </w:r>
          </w:p>
          <w:p w:rsidR="00475B0C" w:rsidRDefault="009002A1">
            <w:pPr>
              <w:widowControl w:val="0"/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</w:t>
            </w:r>
          </w:p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  <w:p w:rsidR="00475B0C" w:rsidRDefault="009002A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Участие члена семьи в боевых действиях</w:t>
            </w:r>
          </w:p>
          <w:p w:rsidR="00475B0C" w:rsidRDefault="009002A1">
            <w:pPr>
              <w:widowControl w:val="0"/>
              <w:jc w:val="both"/>
            </w:pPr>
            <w:r>
              <w:rPr>
                <w:rStyle w:val="fontstyle010"/>
                <w:sz w:val="24"/>
              </w:rPr>
              <w:t>Сведения о члене семьи, проходящего службу (ФИО, категория участника СВО):</w:t>
            </w:r>
          </w:p>
          <w:p w:rsidR="00475B0C" w:rsidRDefault="009002A1">
            <w:pPr>
              <w:widowControl w:val="0"/>
              <w:jc w:val="both"/>
              <w:rPr>
                <w:highlight w:val="yellow"/>
              </w:rPr>
            </w:pPr>
            <w:r>
              <w:rPr>
                <w:rStyle w:val="fontstyle010"/>
                <w:sz w:val="24"/>
              </w:rPr>
              <w:t>________________________________________________________________________________</w:t>
            </w:r>
            <w:r>
              <w:rPr>
                <w:rStyle w:val="fontstyle010"/>
                <w:sz w:val="24"/>
              </w:rPr>
              <w:br/>
              <w:t>______________________________________________________________________________</w:t>
            </w:r>
          </w:p>
        </w:tc>
      </w:tr>
      <w:tr w:rsidR="00475B0C">
        <w:trPr>
          <w:trHeight w:val="230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highlight w:val="yellow"/>
              </w:rPr>
            </w:pPr>
          </w:p>
        </w:tc>
      </w:tr>
      <w:tr w:rsidR="00475B0C">
        <w:trPr>
          <w:trHeight w:val="323"/>
        </w:trPr>
        <w:tc>
          <w:tcPr>
            <w:tcW w:w="92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10"/>
              </w:rPr>
            </w:pPr>
          </w:p>
        </w:tc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4"/>
                <w:highlight w:val="yellow"/>
              </w:rPr>
            </w:pPr>
          </w:p>
        </w:tc>
      </w:tr>
      <w:tr w:rsidR="00475B0C">
        <w:trPr>
          <w:trHeight w:val="270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5B0C" w:rsidRDefault="00475B0C">
            <w:pPr>
              <w:widowControl w:val="0"/>
              <w:jc w:val="center"/>
              <w:rPr>
                <w:b/>
                <w:sz w:val="24"/>
              </w:rPr>
            </w:pPr>
            <w:bookmarkStart w:id="1" w:name="_GoBack_Копия_1"/>
            <w:bookmarkEnd w:id="1"/>
          </w:p>
        </w:tc>
      </w:tr>
      <w:tr w:rsidR="00475B0C">
        <w:trPr>
          <w:trHeight w:val="621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475B0C">
            <w:pPr>
              <w:widowControl w:val="0"/>
              <w:rPr>
                <w:i/>
                <w:sz w:val="18"/>
              </w:rPr>
            </w:pPr>
          </w:p>
        </w:tc>
      </w:tr>
      <w:tr w:rsidR="00475B0C">
        <w:trPr>
          <w:trHeight w:val="681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475B0C">
            <w:pPr>
              <w:widowControl w:val="0"/>
              <w:jc w:val="center"/>
              <w:rPr>
                <w:sz w:val="24"/>
              </w:rPr>
            </w:pPr>
          </w:p>
        </w:tc>
      </w:tr>
      <w:tr w:rsidR="00475B0C">
        <w:trPr>
          <w:trHeight w:val="681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B0C" w:rsidRDefault="00475B0C">
            <w:pPr>
              <w:widowControl w:val="0"/>
              <w:rPr>
                <w:b/>
                <w:sz w:val="24"/>
              </w:rPr>
            </w:pPr>
          </w:p>
        </w:tc>
      </w:tr>
      <w:tr w:rsidR="00475B0C">
        <w:trPr>
          <w:trHeight w:val="919"/>
        </w:trPr>
        <w:tc>
          <w:tcPr>
            <w:tcW w:w="10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  <w:p w:rsidR="00475B0C" w:rsidRDefault="00475B0C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475B0C" w:rsidRDefault="00475B0C">
      <w:pPr>
        <w:tabs>
          <w:tab w:val="left" w:pos="4320"/>
        </w:tabs>
        <w:rPr>
          <w:sz w:val="32"/>
        </w:rPr>
      </w:pPr>
    </w:p>
    <w:p w:rsidR="00475B0C" w:rsidRDefault="004E6F83">
      <w:pPr>
        <w:tabs>
          <w:tab w:val="left" w:pos="4320"/>
        </w:tabs>
        <w:rPr>
          <w:sz w:val="24"/>
        </w:rPr>
      </w:pPr>
      <w:r>
        <w:rPr>
          <w:sz w:val="24"/>
        </w:rPr>
        <w:t>«</w:t>
      </w:r>
      <w:r w:rsidR="009002A1">
        <w:rPr>
          <w:sz w:val="24"/>
        </w:rPr>
        <w:t>___</w:t>
      </w:r>
      <w:r>
        <w:rPr>
          <w:sz w:val="24"/>
        </w:rPr>
        <w:t>»</w:t>
      </w:r>
      <w:r w:rsidR="009002A1">
        <w:rPr>
          <w:sz w:val="24"/>
        </w:rPr>
        <w:t>__________ 20__ г. _____________________________________________________</w:t>
      </w:r>
    </w:p>
    <w:p w:rsidR="00475B0C" w:rsidRDefault="009002A1">
      <w:pPr>
        <w:tabs>
          <w:tab w:val="left" w:pos="1114"/>
        </w:tabs>
      </w:pPr>
      <w:r>
        <w:t>(дата)                                                              (подпись заявителя)</w:t>
      </w:r>
    </w:p>
    <w:p w:rsidR="002A52CA" w:rsidRDefault="002A52CA">
      <w:pPr>
        <w:tabs>
          <w:tab w:val="left" w:pos="1114"/>
        </w:tabs>
      </w:pPr>
    </w:p>
    <w:p w:rsidR="002A52CA" w:rsidRDefault="002A52CA">
      <w:pPr>
        <w:tabs>
          <w:tab w:val="left" w:pos="1114"/>
        </w:tabs>
      </w:pPr>
    </w:p>
    <w:p w:rsidR="004E6F83" w:rsidRDefault="004E6F83">
      <w:pPr>
        <w:tabs>
          <w:tab w:val="left" w:pos="1114"/>
        </w:tabs>
      </w:pPr>
    </w:p>
    <w:p w:rsidR="004E6F83" w:rsidRDefault="004E6F83">
      <w:pPr>
        <w:tabs>
          <w:tab w:val="left" w:pos="1114"/>
        </w:tabs>
      </w:pPr>
    </w:p>
    <w:p w:rsidR="002A52CA" w:rsidRDefault="002A52CA">
      <w:pPr>
        <w:tabs>
          <w:tab w:val="left" w:pos="1114"/>
        </w:tabs>
      </w:pPr>
    </w:p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</w:t>
      </w:r>
    </w:p>
    <w:p w:rsidR="002A52CA" w:rsidRPr="00BB0686" w:rsidRDefault="002A52CA" w:rsidP="002A52CA">
      <w:pPr>
        <w:pStyle w:val="afffff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686">
        <w:rPr>
          <w:rFonts w:ascii="Times New Roman" w:eastAsia="Times New Roman" w:hAnsi="Times New Roman"/>
          <w:sz w:val="24"/>
          <w:szCs w:val="24"/>
          <w:lang w:eastAsia="ru-RU"/>
        </w:rPr>
        <w:t>округа – руководитель аппарата                                                                     Л.А. Скрябина</w:t>
      </w:r>
    </w:p>
    <w:p w:rsidR="002A52CA" w:rsidRDefault="002A52CA">
      <w:pPr>
        <w:tabs>
          <w:tab w:val="left" w:pos="1114"/>
        </w:tabs>
        <w:rPr>
          <w:sz w:val="24"/>
        </w:rPr>
      </w:pPr>
    </w:p>
    <w:sectPr w:rsidR="002A52CA" w:rsidSect="00B455AA">
      <w:pgSz w:w="11906" w:h="16838"/>
      <w:pgMar w:top="1134" w:right="567" w:bottom="993" w:left="1134" w:header="709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62" w:rsidRDefault="00BE2762" w:rsidP="00475B0C">
      <w:r>
        <w:separator/>
      </w:r>
    </w:p>
  </w:endnote>
  <w:endnote w:type="continuationSeparator" w:id="1">
    <w:p w:rsidR="00BE2762" w:rsidRDefault="00BE2762" w:rsidP="0047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62" w:rsidRDefault="00BE2762" w:rsidP="00475B0C">
      <w:r>
        <w:separator/>
      </w:r>
    </w:p>
  </w:footnote>
  <w:footnote w:type="continuationSeparator" w:id="1">
    <w:p w:rsidR="00BE2762" w:rsidRDefault="00BE2762" w:rsidP="00475B0C">
      <w:r>
        <w:continuationSeparator/>
      </w:r>
    </w:p>
  </w:footnote>
  <w:footnote w:id="2">
    <w:p w:rsidR="00BE2762" w:rsidRDefault="00BE2762">
      <w:pPr>
        <w:pStyle w:val="Footnote"/>
      </w:pPr>
      <w:r>
        <w:rPr>
          <w:vertAlign w:val="superscript"/>
        </w:rPr>
        <w:footnoteRef/>
      </w:r>
      <w:r>
        <w:tab/>
        <w:t>Сведения запрашиваются при наличии технической возможности. В случае невозможности получить данных сведений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запрос». Орган местного самоуправления направляет запрос без использования ФГИС «СМЭВ» либо предоставляется заявителем.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CC2"/>
    <w:multiLevelType w:val="multilevel"/>
    <w:tmpl w:val="00DE962C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left" w:pos="0"/>
        </w:tabs>
        <w:ind w:left="6480" w:hanging="360"/>
      </w:pPr>
    </w:lvl>
  </w:abstractNum>
  <w:abstractNum w:abstractNumId="1">
    <w:nsid w:val="29E57875"/>
    <w:multiLevelType w:val="multilevel"/>
    <w:tmpl w:val="8820DA5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">
    <w:nsid w:val="3DF52B96"/>
    <w:multiLevelType w:val="multilevel"/>
    <w:tmpl w:val="C2061A54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4F6F2B47"/>
    <w:multiLevelType w:val="multilevel"/>
    <w:tmpl w:val="EBC210E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6C4560E5"/>
    <w:multiLevelType w:val="multilevel"/>
    <w:tmpl w:val="BC7A0E4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5">
    <w:nsid w:val="78023164"/>
    <w:multiLevelType w:val="multilevel"/>
    <w:tmpl w:val="269215F4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13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B0C"/>
    <w:rsid w:val="00006337"/>
    <w:rsid w:val="00120301"/>
    <w:rsid w:val="001E0E5C"/>
    <w:rsid w:val="001E2A39"/>
    <w:rsid w:val="0023295F"/>
    <w:rsid w:val="002A52CA"/>
    <w:rsid w:val="00385388"/>
    <w:rsid w:val="00387582"/>
    <w:rsid w:val="00424C82"/>
    <w:rsid w:val="00475B0C"/>
    <w:rsid w:val="004901A4"/>
    <w:rsid w:val="004A3DB8"/>
    <w:rsid w:val="004E367A"/>
    <w:rsid w:val="004E6F83"/>
    <w:rsid w:val="00574406"/>
    <w:rsid w:val="006800F5"/>
    <w:rsid w:val="006B3585"/>
    <w:rsid w:val="006C7A3E"/>
    <w:rsid w:val="007767D2"/>
    <w:rsid w:val="009002A1"/>
    <w:rsid w:val="00A041BB"/>
    <w:rsid w:val="00A118D2"/>
    <w:rsid w:val="00A157E8"/>
    <w:rsid w:val="00AC6D2E"/>
    <w:rsid w:val="00B455AA"/>
    <w:rsid w:val="00B82655"/>
    <w:rsid w:val="00BC04D0"/>
    <w:rsid w:val="00BE2762"/>
    <w:rsid w:val="00C339B7"/>
    <w:rsid w:val="00CB57E2"/>
    <w:rsid w:val="00D86430"/>
    <w:rsid w:val="00DA67E5"/>
    <w:rsid w:val="00DF59A6"/>
    <w:rsid w:val="00E45F0F"/>
    <w:rsid w:val="00E728C3"/>
    <w:rsid w:val="00F6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5B0C"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rsid w:val="00475B0C"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rsid w:val="00475B0C"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rsid w:val="00475B0C"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rsid w:val="00475B0C"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rsid w:val="00475B0C"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rsid w:val="00475B0C"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5B0C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475B0C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5B0C"/>
    <w:rPr>
      <w:rFonts w:ascii="XO Thames" w:hAnsi="XO Thames"/>
      <w:color w:val="000000"/>
      <w:sz w:val="28"/>
    </w:rPr>
  </w:style>
  <w:style w:type="paragraph" w:customStyle="1" w:styleId="a3">
    <w:name w:val="Текст примечания Знак"/>
    <w:link w:val="a4"/>
    <w:rsid w:val="00475B0C"/>
    <w:rPr>
      <w:rFonts w:ascii="Times New Roman" w:hAnsi="Times New Roman"/>
      <w:sz w:val="20"/>
    </w:rPr>
  </w:style>
  <w:style w:type="character" w:customStyle="1" w:styleId="a4">
    <w:name w:val="Текст примечания Знак"/>
    <w:link w:val="a3"/>
    <w:rsid w:val="00475B0C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rsid w:val="00475B0C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5B0C"/>
    <w:rPr>
      <w:rFonts w:ascii="XO Thames" w:hAnsi="XO Thames"/>
      <w:color w:val="000000"/>
      <w:sz w:val="28"/>
    </w:rPr>
  </w:style>
  <w:style w:type="paragraph" w:styleId="a5">
    <w:name w:val="List"/>
    <w:basedOn w:val="a6"/>
    <w:link w:val="a7"/>
    <w:rsid w:val="00475B0C"/>
    <w:rPr>
      <w:rFonts w:ascii="PT Astra Serif" w:hAnsi="PT Astra Serif"/>
    </w:rPr>
  </w:style>
  <w:style w:type="character" w:customStyle="1" w:styleId="a7">
    <w:name w:val="Список Знак"/>
    <w:basedOn w:val="12"/>
    <w:link w:val="a5"/>
    <w:rsid w:val="00475B0C"/>
    <w:rPr>
      <w:rFonts w:ascii="PT Astra Serif" w:hAnsi="PT Astra Serif"/>
    </w:rPr>
  </w:style>
  <w:style w:type="paragraph" w:customStyle="1" w:styleId="a8">
    <w:name w:val="Символ сноски"/>
    <w:link w:val="a9"/>
    <w:rsid w:val="00475B0C"/>
    <w:rPr>
      <w:vertAlign w:val="superscript"/>
    </w:rPr>
  </w:style>
  <w:style w:type="character" w:customStyle="1" w:styleId="a9">
    <w:name w:val="Символ сноски"/>
    <w:link w:val="a8"/>
    <w:rsid w:val="00475B0C"/>
    <w:rPr>
      <w:vertAlign w:val="superscript"/>
    </w:rPr>
  </w:style>
  <w:style w:type="paragraph" w:customStyle="1" w:styleId="annotationsubject1">
    <w:name w:val="annotation subject1"/>
    <w:basedOn w:val="annotationtext1"/>
    <w:next w:val="annotationtext1"/>
    <w:link w:val="annotationsubject10"/>
    <w:rsid w:val="00475B0C"/>
    <w:rPr>
      <w:b/>
    </w:rPr>
  </w:style>
  <w:style w:type="character" w:customStyle="1" w:styleId="annotationsubject10">
    <w:name w:val="annotation subject1"/>
    <w:basedOn w:val="annotationtext10"/>
    <w:link w:val="annotationsubject1"/>
    <w:rsid w:val="00475B0C"/>
    <w:rPr>
      <w:b/>
    </w:rPr>
  </w:style>
  <w:style w:type="paragraph" w:customStyle="1" w:styleId="aa">
    <w:name w:val="Подпись на  бланке должностного лица"/>
    <w:basedOn w:val="a"/>
    <w:link w:val="ab"/>
    <w:rsid w:val="00475B0C"/>
    <w:pPr>
      <w:spacing w:before="480" w:line="240" w:lineRule="exact"/>
      <w:ind w:left="7088"/>
    </w:pPr>
    <w:rPr>
      <w:sz w:val="28"/>
    </w:rPr>
  </w:style>
  <w:style w:type="character" w:customStyle="1" w:styleId="ab">
    <w:name w:val="Подпись на  бланке должностного лица"/>
    <w:basedOn w:val="1"/>
    <w:link w:val="aa"/>
    <w:rsid w:val="00475B0C"/>
    <w:rPr>
      <w:sz w:val="28"/>
    </w:rPr>
  </w:style>
  <w:style w:type="paragraph" w:styleId="61">
    <w:name w:val="toc 6"/>
    <w:next w:val="a"/>
    <w:link w:val="62"/>
    <w:uiPriority w:val="39"/>
    <w:rsid w:val="00475B0C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75B0C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475B0C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5B0C"/>
    <w:rPr>
      <w:rFonts w:ascii="XO Thames" w:hAnsi="XO Thames"/>
      <w:color w:val="000000"/>
      <w:sz w:val="28"/>
    </w:rPr>
  </w:style>
  <w:style w:type="paragraph" w:customStyle="1" w:styleId="ac">
    <w:name w:val="Основной текст Знак"/>
    <w:link w:val="ad"/>
    <w:rsid w:val="00475B0C"/>
    <w:rPr>
      <w:rFonts w:ascii="Times New Roman" w:hAnsi="Times New Roman"/>
      <w:sz w:val="28"/>
    </w:rPr>
  </w:style>
  <w:style w:type="character" w:customStyle="1" w:styleId="ad">
    <w:name w:val="Основной текст Знак"/>
    <w:link w:val="ac"/>
    <w:rsid w:val="00475B0C"/>
    <w:rPr>
      <w:rFonts w:ascii="Times New Roman" w:hAnsi="Times New Roman"/>
      <w:color w:val="000000"/>
      <w:sz w:val="28"/>
    </w:rPr>
  </w:style>
  <w:style w:type="paragraph" w:customStyle="1" w:styleId="ae">
    <w:name w:val="Заголовок"/>
    <w:basedOn w:val="a"/>
    <w:next w:val="a6"/>
    <w:link w:val="af"/>
    <w:rsid w:val="00475B0C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">
    <w:name w:val="Заголовок"/>
    <w:basedOn w:val="1"/>
    <w:link w:val="ae"/>
    <w:rsid w:val="00475B0C"/>
    <w:rPr>
      <w:rFonts w:ascii="PT Astra Serif" w:hAnsi="PT Astra Serif"/>
      <w:sz w:val="28"/>
    </w:rPr>
  </w:style>
  <w:style w:type="character" w:customStyle="1" w:styleId="30">
    <w:name w:val="Заголовок 3 Знак"/>
    <w:link w:val="3"/>
    <w:rsid w:val="00475B0C"/>
    <w:rPr>
      <w:rFonts w:asciiTheme="majorHAnsi" w:hAnsiTheme="majorHAnsi"/>
      <w:b/>
      <w:color w:val="5B9BD5" w:themeColor="accent1"/>
      <w:sz w:val="22"/>
    </w:rPr>
  </w:style>
  <w:style w:type="paragraph" w:customStyle="1" w:styleId="af0">
    <w:name w:val="Таблица шапка Знак"/>
    <w:link w:val="af1"/>
    <w:rsid w:val="00475B0C"/>
    <w:rPr>
      <w:rFonts w:ascii="Times New Roman" w:hAnsi="Times New Roman"/>
      <w:b/>
      <w:sz w:val="24"/>
    </w:rPr>
  </w:style>
  <w:style w:type="character" w:customStyle="1" w:styleId="af1">
    <w:name w:val="Таблица шапка Знак"/>
    <w:link w:val="af0"/>
    <w:rsid w:val="00475B0C"/>
    <w:rPr>
      <w:rFonts w:ascii="Times New Roman" w:hAnsi="Times New Roman"/>
      <w:b/>
      <w:sz w:val="24"/>
    </w:rPr>
  </w:style>
  <w:style w:type="paragraph" w:customStyle="1" w:styleId="Subtitle1">
    <w:name w:val="Subtitle1"/>
    <w:link w:val="Subtitle10"/>
    <w:rsid w:val="00475B0C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sid w:val="00475B0C"/>
    <w:rPr>
      <w:rFonts w:ascii="XO Thames" w:hAnsi="XO Thames"/>
      <w:i/>
      <w:sz w:val="24"/>
    </w:rPr>
  </w:style>
  <w:style w:type="paragraph" w:customStyle="1" w:styleId="formattext">
    <w:name w:val="formattext"/>
    <w:basedOn w:val="a"/>
    <w:link w:val="formattext0"/>
    <w:rsid w:val="00475B0C"/>
    <w:pPr>
      <w:spacing w:beforeAutospacing="1" w:afterAutospacing="1" w:line="240" w:lineRule="exact"/>
    </w:pPr>
    <w:rPr>
      <w:sz w:val="24"/>
    </w:rPr>
  </w:style>
  <w:style w:type="character" w:customStyle="1" w:styleId="formattext0">
    <w:name w:val="formattext"/>
    <w:basedOn w:val="1"/>
    <w:link w:val="formattext"/>
    <w:rsid w:val="00475B0C"/>
    <w:rPr>
      <w:sz w:val="24"/>
    </w:rPr>
  </w:style>
  <w:style w:type="paragraph" w:customStyle="1" w:styleId="DefaultParagraphFont1">
    <w:name w:val="Default Paragraph Font1"/>
    <w:link w:val="DefaultParagraphFont10"/>
    <w:rsid w:val="00475B0C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  <w:rsid w:val="00475B0C"/>
    <w:rPr>
      <w:rFonts w:asciiTheme="minorHAnsi" w:hAnsiTheme="minorHAnsi"/>
      <w:color w:val="000000"/>
      <w:sz w:val="22"/>
    </w:rPr>
  </w:style>
  <w:style w:type="paragraph" w:customStyle="1" w:styleId="af2">
    <w:name w:val="Другое_"/>
    <w:link w:val="af3"/>
    <w:rsid w:val="00475B0C"/>
    <w:rPr>
      <w:rFonts w:ascii="Times New Roman" w:hAnsi="Times New Roman"/>
      <w:sz w:val="24"/>
    </w:rPr>
  </w:style>
  <w:style w:type="character" w:customStyle="1" w:styleId="af3">
    <w:name w:val="Другое_"/>
    <w:link w:val="af2"/>
    <w:rsid w:val="00475B0C"/>
    <w:rPr>
      <w:rFonts w:ascii="Times New Roman" w:hAnsi="Times New Roman"/>
      <w:color w:val="000000"/>
      <w:sz w:val="24"/>
    </w:rPr>
  </w:style>
  <w:style w:type="paragraph" w:customStyle="1" w:styleId="Footer1">
    <w:name w:val="Footer1"/>
    <w:link w:val="Footer10"/>
    <w:rsid w:val="00475B0C"/>
  </w:style>
  <w:style w:type="character" w:customStyle="1" w:styleId="Footer10">
    <w:name w:val="Footer1"/>
    <w:link w:val="Footer1"/>
    <w:rsid w:val="00475B0C"/>
  </w:style>
  <w:style w:type="paragraph" w:customStyle="1" w:styleId="Heading11">
    <w:name w:val="Heading 11"/>
    <w:link w:val="Heading110"/>
    <w:rsid w:val="00475B0C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Heading110">
    <w:name w:val="Heading 11"/>
    <w:link w:val="Heading11"/>
    <w:rsid w:val="00475B0C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Internetlink">
    <w:name w:val="Internet link"/>
    <w:link w:val="Internetlink0"/>
    <w:rsid w:val="00475B0C"/>
    <w:pPr>
      <w:spacing w:after="160" w:line="264" w:lineRule="auto"/>
    </w:pPr>
    <w:rPr>
      <w:rFonts w:ascii="Calibri" w:hAnsi="Calibri"/>
      <w:color w:val="0563C1" w:themeColor="hyperlink"/>
      <w:u w:val="single"/>
    </w:rPr>
  </w:style>
  <w:style w:type="character" w:customStyle="1" w:styleId="Internetlink0">
    <w:name w:val="Internet link"/>
    <w:link w:val="Internetlink"/>
    <w:rsid w:val="00475B0C"/>
    <w:rPr>
      <w:rFonts w:ascii="Calibri" w:hAnsi="Calibri"/>
      <w:color w:val="0563C1" w:themeColor="hyperlink"/>
      <w:sz w:val="22"/>
      <w:u w:val="single"/>
    </w:rPr>
  </w:style>
  <w:style w:type="paragraph" w:styleId="af4">
    <w:name w:val="index heading"/>
    <w:basedOn w:val="a"/>
    <w:link w:val="af5"/>
    <w:rsid w:val="00475B0C"/>
    <w:rPr>
      <w:rFonts w:ascii="PT Astra Serif" w:hAnsi="PT Astra Serif"/>
    </w:rPr>
  </w:style>
  <w:style w:type="character" w:customStyle="1" w:styleId="13">
    <w:name w:val="Указатель1"/>
    <w:basedOn w:val="1"/>
    <w:link w:val="af4"/>
    <w:rsid w:val="00475B0C"/>
    <w:rPr>
      <w:rFonts w:ascii="PT Astra Serif" w:hAnsi="PT Astra Serif"/>
    </w:rPr>
  </w:style>
  <w:style w:type="paragraph" w:customStyle="1" w:styleId="af6">
    <w:name w:val="Верхний колонтитул Знак"/>
    <w:link w:val="af7"/>
    <w:rsid w:val="00475B0C"/>
    <w:rPr>
      <w:rFonts w:ascii="Times New Roman" w:hAnsi="Times New Roman"/>
      <w:sz w:val="24"/>
    </w:rPr>
  </w:style>
  <w:style w:type="character" w:customStyle="1" w:styleId="af7">
    <w:name w:val="Верхний колонтитул Знак"/>
    <w:link w:val="af6"/>
    <w:rsid w:val="00475B0C"/>
    <w:rPr>
      <w:rFonts w:ascii="Times New Roman" w:hAnsi="Times New Roman"/>
      <w:color w:val="000000"/>
      <w:sz w:val="24"/>
    </w:rPr>
  </w:style>
  <w:style w:type="paragraph" w:customStyle="1" w:styleId="EndnoteSymbol">
    <w:name w:val="Endnote Symbol"/>
    <w:basedOn w:val="DefaultParagraphFont1"/>
    <w:link w:val="EndnoteSymbol0"/>
    <w:rsid w:val="00475B0C"/>
    <w:rPr>
      <w:vertAlign w:val="superscript"/>
    </w:rPr>
  </w:style>
  <w:style w:type="character" w:customStyle="1" w:styleId="EndnoteSymbol0">
    <w:name w:val="Endnote Symbol"/>
    <w:basedOn w:val="DefaultParagraphFont10"/>
    <w:link w:val="EndnoteSymbol"/>
    <w:rsid w:val="00475B0C"/>
    <w:rPr>
      <w:vertAlign w:val="superscript"/>
    </w:rPr>
  </w:style>
  <w:style w:type="paragraph" w:styleId="af8">
    <w:name w:val="Revision"/>
    <w:link w:val="af9"/>
    <w:rsid w:val="00475B0C"/>
    <w:rPr>
      <w:rFonts w:ascii="Times New Roman" w:hAnsi="Times New Roman"/>
      <w:sz w:val="28"/>
    </w:rPr>
  </w:style>
  <w:style w:type="character" w:customStyle="1" w:styleId="af9">
    <w:name w:val="Рецензия Знак"/>
    <w:link w:val="af8"/>
    <w:rsid w:val="00475B0C"/>
    <w:rPr>
      <w:rFonts w:ascii="Times New Roman" w:hAnsi="Times New Roman"/>
      <w:color w:val="000000"/>
      <w:sz w:val="28"/>
    </w:rPr>
  </w:style>
  <w:style w:type="paragraph" w:customStyle="1" w:styleId="afa">
    <w:name w:val="регистрационные поля"/>
    <w:basedOn w:val="a"/>
    <w:link w:val="afb"/>
    <w:rsid w:val="00475B0C"/>
    <w:pPr>
      <w:spacing w:line="240" w:lineRule="exact"/>
      <w:jc w:val="center"/>
    </w:pPr>
    <w:rPr>
      <w:sz w:val="28"/>
    </w:rPr>
  </w:style>
  <w:style w:type="character" w:customStyle="1" w:styleId="afb">
    <w:name w:val="регистрационные поля"/>
    <w:basedOn w:val="1"/>
    <w:link w:val="afa"/>
    <w:rsid w:val="00475B0C"/>
    <w:rPr>
      <w:sz w:val="28"/>
    </w:rPr>
  </w:style>
  <w:style w:type="paragraph" w:customStyle="1" w:styleId="Header">
    <w:name w:val="Header"/>
    <w:basedOn w:val="a"/>
    <w:link w:val="Header0"/>
    <w:rsid w:val="00475B0C"/>
    <w:pPr>
      <w:tabs>
        <w:tab w:val="center" w:pos="4677"/>
        <w:tab w:val="right" w:pos="9355"/>
      </w:tabs>
    </w:pPr>
  </w:style>
  <w:style w:type="character" w:customStyle="1" w:styleId="Header0">
    <w:name w:val="Header"/>
    <w:basedOn w:val="1"/>
    <w:link w:val="Header"/>
    <w:rsid w:val="00475B0C"/>
  </w:style>
  <w:style w:type="paragraph" w:customStyle="1" w:styleId="Contents5">
    <w:name w:val="Contents 5"/>
    <w:link w:val="Contents50"/>
    <w:rsid w:val="00475B0C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475B0C"/>
    <w:rPr>
      <w:rFonts w:ascii="XO Thames" w:hAnsi="XO Thames"/>
      <w:sz w:val="28"/>
    </w:rPr>
  </w:style>
  <w:style w:type="paragraph" w:customStyle="1" w:styleId="23">
    <w:name w:val="Заголовок №2"/>
    <w:basedOn w:val="a"/>
    <w:link w:val="24"/>
    <w:rsid w:val="00475B0C"/>
    <w:pPr>
      <w:widowControl w:val="0"/>
      <w:spacing w:after="240" w:line="240" w:lineRule="exact"/>
      <w:ind w:left="2030"/>
    </w:pPr>
    <w:rPr>
      <w:b/>
    </w:rPr>
  </w:style>
  <w:style w:type="character" w:customStyle="1" w:styleId="24">
    <w:name w:val="Заголовок №2"/>
    <w:basedOn w:val="1"/>
    <w:link w:val="23"/>
    <w:rsid w:val="00475B0C"/>
    <w:rPr>
      <w:b/>
    </w:rPr>
  </w:style>
  <w:style w:type="character" w:customStyle="1" w:styleId="af5">
    <w:name w:val="Указатель Знак"/>
    <w:basedOn w:val="1"/>
    <w:link w:val="af4"/>
    <w:rsid w:val="00475B0C"/>
    <w:rPr>
      <w:rFonts w:ascii="PT Astra Serif" w:hAnsi="PT Astra Serif"/>
    </w:rPr>
  </w:style>
  <w:style w:type="paragraph" w:customStyle="1" w:styleId="afc">
    <w:name w:val="Исполнитель"/>
    <w:link w:val="afd"/>
    <w:rsid w:val="00475B0C"/>
    <w:pPr>
      <w:spacing w:line="240" w:lineRule="exact"/>
      <w:ind w:firstLine="720"/>
      <w:jc w:val="both"/>
    </w:pPr>
    <w:rPr>
      <w:rFonts w:ascii="Times New Roman" w:hAnsi="Times New Roman"/>
      <w:sz w:val="24"/>
    </w:rPr>
  </w:style>
  <w:style w:type="character" w:customStyle="1" w:styleId="afd">
    <w:name w:val="Исполнитель"/>
    <w:link w:val="afc"/>
    <w:rsid w:val="00475B0C"/>
    <w:rPr>
      <w:rFonts w:ascii="Times New Roman" w:hAnsi="Times New Roman"/>
      <w:color w:val="000000"/>
      <w:sz w:val="24"/>
    </w:rPr>
  </w:style>
  <w:style w:type="paragraph" w:customStyle="1" w:styleId="Title1">
    <w:name w:val="Title1"/>
    <w:link w:val="Title10"/>
    <w:rsid w:val="00475B0C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sid w:val="00475B0C"/>
    <w:rPr>
      <w:rFonts w:ascii="XO Thames" w:hAnsi="XO Thames"/>
      <w:b/>
      <w:caps/>
      <w:sz w:val="40"/>
    </w:rPr>
  </w:style>
  <w:style w:type="paragraph" w:customStyle="1" w:styleId="Header1">
    <w:name w:val="Header1"/>
    <w:link w:val="Header10"/>
    <w:rsid w:val="00475B0C"/>
  </w:style>
  <w:style w:type="character" w:customStyle="1" w:styleId="Header10">
    <w:name w:val="Header1"/>
    <w:link w:val="Header1"/>
    <w:rsid w:val="00475B0C"/>
  </w:style>
  <w:style w:type="paragraph" w:customStyle="1" w:styleId="Heading51">
    <w:name w:val="Heading 51"/>
    <w:link w:val="Heading510"/>
    <w:rsid w:val="00475B0C"/>
    <w:rPr>
      <w:rFonts w:asciiTheme="majorHAnsi" w:hAnsiTheme="majorHAnsi"/>
      <w:color w:val="1F4D78" w:themeColor="accent1" w:themeShade="7F"/>
    </w:rPr>
  </w:style>
  <w:style w:type="character" w:customStyle="1" w:styleId="Heading510">
    <w:name w:val="Heading 51"/>
    <w:link w:val="Heading51"/>
    <w:rsid w:val="00475B0C"/>
    <w:rPr>
      <w:rFonts w:asciiTheme="majorHAnsi" w:hAnsiTheme="majorHAnsi"/>
      <w:color w:val="1F4D78" w:themeColor="accent1" w:themeShade="7F"/>
    </w:rPr>
  </w:style>
  <w:style w:type="paragraph" w:customStyle="1" w:styleId="afe">
    <w:name w:val="Символ концевой сноски"/>
    <w:link w:val="aff"/>
    <w:rsid w:val="00475B0C"/>
    <w:rPr>
      <w:vertAlign w:val="superscript"/>
    </w:rPr>
  </w:style>
  <w:style w:type="character" w:customStyle="1" w:styleId="aff">
    <w:name w:val="Символ концевой сноски"/>
    <w:link w:val="afe"/>
    <w:rsid w:val="00475B0C"/>
    <w:rPr>
      <w:vertAlign w:val="superscript"/>
    </w:rPr>
  </w:style>
  <w:style w:type="paragraph" w:customStyle="1" w:styleId="14">
    <w:name w:val="Заголовок №1"/>
    <w:basedOn w:val="a"/>
    <w:link w:val="15"/>
    <w:rsid w:val="00475B0C"/>
    <w:pPr>
      <w:widowControl w:val="0"/>
      <w:spacing w:after="410" w:line="252" w:lineRule="exact"/>
      <w:jc w:val="center"/>
    </w:pPr>
    <w:rPr>
      <w:b/>
      <w:sz w:val="28"/>
    </w:rPr>
  </w:style>
  <w:style w:type="character" w:customStyle="1" w:styleId="15">
    <w:name w:val="Заголовок №1"/>
    <w:basedOn w:val="1"/>
    <w:link w:val="14"/>
    <w:rsid w:val="00475B0C"/>
    <w:rPr>
      <w:b/>
      <w:sz w:val="28"/>
    </w:rPr>
  </w:style>
  <w:style w:type="paragraph" w:customStyle="1" w:styleId="ListParagraph917e0699-185a-433f-8797-d0cdf541a0b0">
    <w:name w:val="List Paragraph_917e0699-185a-433f-8797-d0cdf541a0b0"/>
    <w:basedOn w:val="Normal29d79682-fdc4-4cb6-8371-d06c0461b4e6"/>
    <w:link w:val="ListParagraph917e0699-185a-433f-8797-d0cdf541a0b00"/>
    <w:rsid w:val="00475B0C"/>
    <w:pPr>
      <w:ind w:left="720"/>
      <w:contextualSpacing/>
    </w:pPr>
  </w:style>
  <w:style w:type="character" w:customStyle="1" w:styleId="ListParagraph917e0699-185a-433f-8797-d0cdf541a0b00">
    <w:name w:val="List Paragraph_917e0699-185a-433f-8797-d0cdf541a0b0"/>
    <w:basedOn w:val="Normal29d79682-fdc4-4cb6-8371-d06c0461b4e60"/>
    <w:link w:val="ListParagraph917e0699-185a-433f-8797-d0cdf541a0b0"/>
    <w:rsid w:val="00475B0C"/>
  </w:style>
  <w:style w:type="paragraph" w:customStyle="1" w:styleId="aff0">
    <w:name w:val="Подпись Знак"/>
    <w:link w:val="aff1"/>
    <w:rsid w:val="00475B0C"/>
    <w:rPr>
      <w:rFonts w:ascii="Times New Roman" w:hAnsi="Times New Roman"/>
      <w:sz w:val="28"/>
    </w:rPr>
  </w:style>
  <w:style w:type="character" w:customStyle="1" w:styleId="aff1">
    <w:name w:val="Подпись Знак"/>
    <w:link w:val="aff0"/>
    <w:rsid w:val="00475B0C"/>
    <w:rPr>
      <w:rFonts w:ascii="Times New Roman" w:hAnsi="Times New Roman"/>
      <w:color w:val="000000"/>
      <w:sz w:val="28"/>
    </w:rPr>
  </w:style>
  <w:style w:type="paragraph" w:customStyle="1" w:styleId="aff2">
    <w:name w:val="Таблица шапка"/>
    <w:basedOn w:val="a"/>
    <w:next w:val="a"/>
    <w:link w:val="aff3"/>
    <w:rsid w:val="00475B0C"/>
    <w:pPr>
      <w:keepNext/>
      <w:keepLines/>
      <w:spacing w:before="60" w:after="60" w:line="240" w:lineRule="exact"/>
      <w:jc w:val="center"/>
    </w:pPr>
    <w:rPr>
      <w:b/>
      <w:sz w:val="24"/>
    </w:rPr>
  </w:style>
  <w:style w:type="character" w:customStyle="1" w:styleId="aff3">
    <w:name w:val="Таблица шапка"/>
    <w:basedOn w:val="1"/>
    <w:link w:val="aff2"/>
    <w:rsid w:val="00475B0C"/>
    <w:rPr>
      <w:b/>
      <w:sz w:val="24"/>
    </w:rPr>
  </w:style>
  <w:style w:type="paragraph" w:customStyle="1" w:styleId="1TimesNewRoman121">
    <w:name w:val="! ТЗ Стиль __ТекстОсн_1и + Times New Roman 12 пт По ширине Первая стр...1"/>
    <w:basedOn w:val="a"/>
    <w:link w:val="1TimesNewRoman1210"/>
    <w:rsid w:val="00475B0C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10">
    <w:name w:val="! ТЗ Стиль __ТекстОсн_1и + Times New Roman 12 пт По ширине Первая стр...1"/>
    <w:basedOn w:val="1"/>
    <w:link w:val="1TimesNewRoman121"/>
    <w:rsid w:val="00475B0C"/>
    <w:rPr>
      <w:sz w:val="24"/>
    </w:rPr>
  </w:style>
  <w:style w:type="paragraph" w:customStyle="1" w:styleId="Footnote1">
    <w:name w:val="Footnote1"/>
    <w:basedOn w:val="a"/>
    <w:link w:val="Footnote10"/>
    <w:rsid w:val="00475B0C"/>
  </w:style>
  <w:style w:type="character" w:customStyle="1" w:styleId="Footnote10">
    <w:name w:val="Footnote1"/>
    <w:basedOn w:val="1"/>
    <w:link w:val="Footnote1"/>
    <w:rsid w:val="00475B0C"/>
  </w:style>
  <w:style w:type="paragraph" w:styleId="31">
    <w:name w:val="toc 3"/>
    <w:next w:val="a"/>
    <w:link w:val="32"/>
    <w:uiPriority w:val="39"/>
    <w:rsid w:val="00475B0C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5B0C"/>
    <w:rPr>
      <w:rFonts w:ascii="XO Thames" w:hAnsi="XO Thames"/>
      <w:color w:val="000000"/>
      <w:sz w:val="28"/>
    </w:rPr>
  </w:style>
  <w:style w:type="paragraph" w:customStyle="1" w:styleId="aff4">
    <w:name w:val="Знак"/>
    <w:basedOn w:val="a"/>
    <w:link w:val="aff5"/>
    <w:rsid w:val="00475B0C"/>
    <w:pPr>
      <w:widowControl w:val="0"/>
      <w:spacing w:line="240" w:lineRule="exact"/>
      <w:jc w:val="right"/>
    </w:pPr>
    <w:rPr>
      <w:rFonts w:ascii="Arial" w:hAnsi="Arial"/>
    </w:rPr>
  </w:style>
  <w:style w:type="character" w:customStyle="1" w:styleId="aff5">
    <w:name w:val="Знак"/>
    <w:basedOn w:val="1"/>
    <w:link w:val="aff4"/>
    <w:rsid w:val="00475B0C"/>
    <w:rPr>
      <w:rFonts w:ascii="Arial" w:hAnsi="Arial"/>
    </w:rPr>
  </w:style>
  <w:style w:type="paragraph" w:customStyle="1" w:styleId="annotationreference1">
    <w:name w:val="annotation reference1"/>
    <w:link w:val="annotationreference10"/>
    <w:rsid w:val="00475B0C"/>
    <w:pPr>
      <w:spacing w:after="160" w:line="264" w:lineRule="auto"/>
    </w:pPr>
    <w:rPr>
      <w:sz w:val="16"/>
    </w:rPr>
  </w:style>
  <w:style w:type="character" w:customStyle="1" w:styleId="annotationreference10">
    <w:name w:val="annotation reference1"/>
    <w:link w:val="annotationreference1"/>
    <w:rsid w:val="00475B0C"/>
    <w:rPr>
      <w:rFonts w:asciiTheme="minorHAnsi" w:hAnsiTheme="minorHAnsi"/>
      <w:color w:val="000000"/>
      <w:sz w:val="16"/>
    </w:rPr>
  </w:style>
  <w:style w:type="paragraph" w:styleId="a6">
    <w:name w:val="Body Text"/>
    <w:basedOn w:val="a"/>
    <w:link w:val="12"/>
    <w:rsid w:val="00475B0C"/>
    <w:pPr>
      <w:widowControl w:val="0"/>
    </w:pPr>
    <w:rPr>
      <w:sz w:val="24"/>
    </w:rPr>
  </w:style>
  <w:style w:type="character" w:customStyle="1" w:styleId="12">
    <w:name w:val="Основной текст Знак1"/>
    <w:basedOn w:val="1"/>
    <w:link w:val="a6"/>
    <w:rsid w:val="00475B0C"/>
    <w:rPr>
      <w:sz w:val="24"/>
    </w:rPr>
  </w:style>
  <w:style w:type="paragraph" w:customStyle="1" w:styleId="16">
    <w:name w:val="Заголовок №1_"/>
    <w:link w:val="17"/>
    <w:rsid w:val="00475B0C"/>
    <w:rPr>
      <w:rFonts w:ascii="Times New Roman" w:hAnsi="Times New Roman"/>
      <w:b/>
      <w:sz w:val="28"/>
    </w:rPr>
  </w:style>
  <w:style w:type="character" w:customStyle="1" w:styleId="17">
    <w:name w:val="Заголовок №1_"/>
    <w:link w:val="16"/>
    <w:rsid w:val="00475B0C"/>
    <w:rPr>
      <w:rFonts w:ascii="Times New Roman" w:hAnsi="Times New Roman"/>
      <w:b/>
      <w:color w:val="000000"/>
      <w:sz w:val="28"/>
    </w:rPr>
  </w:style>
  <w:style w:type="paragraph" w:styleId="aff6">
    <w:name w:val="Body Text Indent"/>
    <w:basedOn w:val="a"/>
    <w:link w:val="aff7"/>
    <w:rsid w:val="00475B0C"/>
    <w:pPr>
      <w:spacing w:after="120"/>
      <w:ind w:left="283"/>
    </w:pPr>
    <w:rPr>
      <w:sz w:val="24"/>
    </w:rPr>
  </w:style>
  <w:style w:type="character" w:customStyle="1" w:styleId="aff7">
    <w:name w:val="Основной текст с отступом Знак"/>
    <w:basedOn w:val="1"/>
    <w:link w:val="aff6"/>
    <w:rsid w:val="00475B0C"/>
    <w:rPr>
      <w:sz w:val="24"/>
    </w:rPr>
  </w:style>
  <w:style w:type="paragraph" w:customStyle="1" w:styleId="Contents1">
    <w:name w:val="Contents 1"/>
    <w:link w:val="Contents10"/>
    <w:rsid w:val="00475B0C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475B0C"/>
    <w:rPr>
      <w:rFonts w:ascii="XO Thames" w:hAnsi="XO Thames"/>
      <w:b/>
      <w:sz w:val="28"/>
    </w:rPr>
  </w:style>
  <w:style w:type="paragraph" w:customStyle="1" w:styleId="Heading61">
    <w:name w:val="Heading 61"/>
    <w:link w:val="Heading610"/>
    <w:rsid w:val="00475B0C"/>
    <w:rPr>
      <w:rFonts w:asciiTheme="majorHAnsi" w:hAnsiTheme="majorHAnsi"/>
      <w:i/>
      <w:color w:val="1F4D78" w:themeColor="accent1" w:themeShade="7F"/>
    </w:rPr>
  </w:style>
  <w:style w:type="character" w:customStyle="1" w:styleId="Heading610">
    <w:name w:val="Heading 61"/>
    <w:link w:val="Heading61"/>
    <w:rsid w:val="00475B0C"/>
    <w:rPr>
      <w:rFonts w:asciiTheme="majorHAnsi" w:hAnsiTheme="majorHAnsi"/>
      <w:i/>
      <w:color w:val="1F4D78" w:themeColor="accent1" w:themeShade="7F"/>
    </w:rPr>
  </w:style>
  <w:style w:type="paragraph" w:customStyle="1" w:styleId="Contents4">
    <w:name w:val="Contents 4"/>
    <w:link w:val="Contents40"/>
    <w:rsid w:val="00475B0C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475B0C"/>
    <w:rPr>
      <w:rFonts w:ascii="XO Thames" w:hAnsi="XO Thames"/>
      <w:sz w:val="28"/>
    </w:rPr>
  </w:style>
  <w:style w:type="paragraph" w:customStyle="1" w:styleId="aff8">
    <w:name w:val="Заголовок к тексту"/>
    <w:basedOn w:val="a"/>
    <w:link w:val="aff9"/>
    <w:rsid w:val="00475B0C"/>
    <w:pPr>
      <w:spacing w:after="480" w:line="240" w:lineRule="exact"/>
    </w:pPr>
    <w:rPr>
      <w:b/>
      <w:sz w:val="28"/>
    </w:rPr>
  </w:style>
  <w:style w:type="character" w:customStyle="1" w:styleId="aff9">
    <w:name w:val="Заголовок к тексту"/>
    <w:basedOn w:val="1"/>
    <w:link w:val="aff8"/>
    <w:rsid w:val="00475B0C"/>
    <w:rPr>
      <w:b/>
      <w:sz w:val="28"/>
    </w:rPr>
  </w:style>
  <w:style w:type="character" w:customStyle="1" w:styleId="50">
    <w:name w:val="Заголовок 5 Знак"/>
    <w:link w:val="5"/>
    <w:rsid w:val="00475B0C"/>
    <w:rPr>
      <w:rFonts w:asciiTheme="majorHAnsi" w:hAnsiTheme="majorHAnsi"/>
      <w:color w:val="1F4D78" w:themeColor="accent1" w:themeShade="7F"/>
      <w:sz w:val="22"/>
    </w:rPr>
  </w:style>
  <w:style w:type="paragraph" w:customStyle="1" w:styleId="Footer">
    <w:name w:val="Footer"/>
    <w:basedOn w:val="a"/>
    <w:link w:val="Footer0"/>
    <w:rsid w:val="00475B0C"/>
    <w:pPr>
      <w:tabs>
        <w:tab w:val="center" w:pos="4677"/>
        <w:tab w:val="right" w:pos="9355"/>
      </w:tabs>
    </w:pPr>
  </w:style>
  <w:style w:type="character" w:customStyle="1" w:styleId="Footer0">
    <w:name w:val="Footer"/>
    <w:basedOn w:val="1"/>
    <w:link w:val="Footer"/>
    <w:rsid w:val="00475B0C"/>
  </w:style>
  <w:style w:type="paragraph" w:customStyle="1" w:styleId="Contents9">
    <w:name w:val="Contents 9"/>
    <w:link w:val="Contents90"/>
    <w:rsid w:val="00475B0C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475B0C"/>
    <w:rPr>
      <w:rFonts w:ascii="XO Thames" w:hAnsi="XO Thames"/>
      <w:sz w:val="28"/>
    </w:rPr>
  </w:style>
  <w:style w:type="paragraph" w:customStyle="1" w:styleId="EndnoteText">
    <w:name w:val="Endnote Text"/>
    <w:basedOn w:val="a"/>
    <w:link w:val="EndnoteText0"/>
    <w:rsid w:val="00475B0C"/>
    <w:pPr>
      <w:ind w:left="340" w:hanging="340"/>
    </w:pPr>
  </w:style>
  <w:style w:type="character" w:customStyle="1" w:styleId="EndnoteText0">
    <w:name w:val="Endnote Text"/>
    <w:basedOn w:val="1"/>
    <w:link w:val="EndnoteText"/>
    <w:rsid w:val="00475B0C"/>
    <w:rPr>
      <w:sz w:val="20"/>
    </w:rPr>
  </w:style>
  <w:style w:type="paragraph" w:customStyle="1" w:styleId="NoSpacing1">
    <w:name w:val="No Spacing1"/>
    <w:link w:val="NoSpacing10"/>
    <w:rsid w:val="00475B0C"/>
    <w:rPr>
      <w:rFonts w:ascii="Times New Roman" w:hAnsi="Times New Roman"/>
      <w:sz w:val="20"/>
    </w:rPr>
  </w:style>
  <w:style w:type="character" w:customStyle="1" w:styleId="NoSpacing10">
    <w:name w:val="No Spacing1"/>
    <w:link w:val="NoSpacing1"/>
    <w:rsid w:val="00475B0C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link w:val="10"/>
    <w:rsid w:val="00475B0C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affa">
    <w:name w:val="Тема примечания Знак"/>
    <w:link w:val="affb"/>
    <w:rsid w:val="00475B0C"/>
    <w:rPr>
      <w:rFonts w:ascii="Times New Roman" w:hAnsi="Times New Roman"/>
      <w:b/>
      <w:sz w:val="20"/>
    </w:rPr>
  </w:style>
  <w:style w:type="character" w:customStyle="1" w:styleId="affb">
    <w:name w:val="Тема примечания Знак"/>
    <w:link w:val="affa"/>
    <w:rsid w:val="00475B0C"/>
    <w:rPr>
      <w:rFonts w:ascii="Times New Roman" w:hAnsi="Times New Roman"/>
      <w:b/>
      <w:color w:val="000000"/>
      <w:sz w:val="20"/>
    </w:rPr>
  </w:style>
  <w:style w:type="paragraph" w:customStyle="1" w:styleId="18">
    <w:name w:val="Гиперссылка1"/>
    <w:link w:val="affc"/>
    <w:rsid w:val="00475B0C"/>
    <w:rPr>
      <w:color w:val="0563C1" w:themeColor="hyperlink"/>
      <w:u w:val="single"/>
    </w:rPr>
  </w:style>
  <w:style w:type="character" w:styleId="affc">
    <w:name w:val="Hyperlink"/>
    <w:link w:val="18"/>
    <w:rsid w:val="00475B0C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475B0C"/>
    <w:pPr>
      <w:ind w:left="340" w:hanging="340"/>
    </w:pPr>
  </w:style>
  <w:style w:type="character" w:customStyle="1" w:styleId="Footnote0">
    <w:name w:val="Footnote"/>
    <w:basedOn w:val="1"/>
    <w:link w:val="Footnote"/>
    <w:rsid w:val="00475B0C"/>
  </w:style>
  <w:style w:type="paragraph" w:customStyle="1" w:styleId="headertext">
    <w:name w:val="headertext"/>
    <w:basedOn w:val="a"/>
    <w:link w:val="headertext0"/>
    <w:rsid w:val="00475B0C"/>
    <w:pPr>
      <w:spacing w:beforeAutospacing="1" w:afterAutospacing="1" w:line="240" w:lineRule="exact"/>
    </w:pPr>
    <w:rPr>
      <w:sz w:val="24"/>
    </w:rPr>
  </w:style>
  <w:style w:type="character" w:customStyle="1" w:styleId="headertext0">
    <w:name w:val="headertext"/>
    <w:basedOn w:val="1"/>
    <w:link w:val="headertext"/>
    <w:rsid w:val="00475B0C"/>
    <w:rPr>
      <w:sz w:val="24"/>
    </w:rPr>
  </w:style>
  <w:style w:type="paragraph" w:styleId="19">
    <w:name w:val="toc 1"/>
    <w:next w:val="a"/>
    <w:link w:val="1a"/>
    <w:uiPriority w:val="39"/>
    <w:rsid w:val="00475B0C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475B0C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sid w:val="00475B0C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75B0C"/>
    <w:rPr>
      <w:rFonts w:ascii="XO Thames" w:hAnsi="XO Thames"/>
      <w:sz w:val="28"/>
    </w:rPr>
  </w:style>
  <w:style w:type="paragraph" w:customStyle="1" w:styleId="Contents3">
    <w:name w:val="Contents 3"/>
    <w:link w:val="Contents30"/>
    <w:rsid w:val="00475B0C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475B0C"/>
    <w:rPr>
      <w:rFonts w:ascii="XO Thames" w:hAnsi="XO Thames"/>
      <w:sz w:val="28"/>
    </w:rPr>
  </w:style>
  <w:style w:type="paragraph" w:customStyle="1" w:styleId="affd">
    <w:name w:val="Таблица текст Знак"/>
    <w:link w:val="affe"/>
    <w:rsid w:val="00475B0C"/>
    <w:rPr>
      <w:rFonts w:ascii="Times New Roman" w:hAnsi="Times New Roman"/>
      <w:sz w:val="24"/>
    </w:rPr>
  </w:style>
  <w:style w:type="character" w:customStyle="1" w:styleId="affe">
    <w:name w:val="Таблица текст Знак"/>
    <w:link w:val="affd"/>
    <w:rsid w:val="00475B0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475B0C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75B0C"/>
    <w:rPr>
      <w:rFonts w:ascii="Calibri" w:hAnsi="Calibri"/>
      <w:color w:val="000000"/>
      <w:sz w:val="22"/>
    </w:rPr>
  </w:style>
  <w:style w:type="paragraph" w:customStyle="1" w:styleId="25">
    <w:name w:val="Заголовок №2_"/>
    <w:link w:val="26"/>
    <w:rsid w:val="00475B0C"/>
    <w:rPr>
      <w:rFonts w:ascii="Times New Roman" w:hAnsi="Times New Roman"/>
      <w:b/>
      <w:sz w:val="24"/>
    </w:rPr>
  </w:style>
  <w:style w:type="character" w:customStyle="1" w:styleId="26">
    <w:name w:val="Заголовок №2_"/>
    <w:link w:val="25"/>
    <w:rsid w:val="00475B0C"/>
    <w:rPr>
      <w:rFonts w:ascii="Times New Roman" w:hAnsi="Times New Roman"/>
      <w:b/>
      <w:color w:val="000000"/>
      <w:sz w:val="24"/>
    </w:rPr>
  </w:style>
  <w:style w:type="paragraph" w:customStyle="1" w:styleId="Standard">
    <w:name w:val="Standard"/>
    <w:link w:val="Standard0"/>
    <w:rsid w:val="00475B0C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sid w:val="00475B0C"/>
    <w:rPr>
      <w:rFonts w:ascii="Liberation Serif" w:hAnsi="Liberation Serif"/>
      <w:color w:val="000000"/>
      <w:sz w:val="24"/>
    </w:rPr>
  </w:style>
  <w:style w:type="paragraph" w:customStyle="1" w:styleId="1b">
    <w:name w:val="Строгий1"/>
    <w:link w:val="afff"/>
    <w:rsid w:val="00475B0C"/>
    <w:rPr>
      <w:b/>
    </w:rPr>
  </w:style>
  <w:style w:type="character" w:styleId="afff">
    <w:name w:val="Strong"/>
    <w:link w:val="1b"/>
    <w:rsid w:val="00475B0C"/>
    <w:rPr>
      <w:b/>
    </w:rPr>
  </w:style>
  <w:style w:type="paragraph" w:customStyle="1" w:styleId="HTMLCode1">
    <w:name w:val="HTML Code1"/>
    <w:basedOn w:val="DefaultParagraphFont1"/>
    <w:link w:val="HTMLCode10"/>
    <w:rsid w:val="00475B0C"/>
    <w:rPr>
      <w:rFonts w:ascii="Courier New" w:hAnsi="Courier New"/>
      <w:sz w:val="20"/>
    </w:rPr>
  </w:style>
  <w:style w:type="character" w:customStyle="1" w:styleId="HTMLCode10">
    <w:name w:val="HTML Code1"/>
    <w:basedOn w:val="DefaultParagraphFont10"/>
    <w:link w:val="HTMLCode1"/>
    <w:rsid w:val="00475B0C"/>
    <w:rPr>
      <w:rFonts w:ascii="Courier New" w:hAnsi="Courier New"/>
      <w:sz w:val="20"/>
    </w:rPr>
  </w:style>
  <w:style w:type="paragraph" w:customStyle="1" w:styleId="afff0">
    <w:name w:val="Заголовок таблицы"/>
    <w:basedOn w:val="afff1"/>
    <w:link w:val="afff2"/>
    <w:rsid w:val="00475B0C"/>
    <w:pPr>
      <w:jc w:val="center"/>
    </w:pPr>
    <w:rPr>
      <w:b/>
    </w:rPr>
  </w:style>
  <w:style w:type="character" w:customStyle="1" w:styleId="afff2">
    <w:name w:val="Заголовок таблицы"/>
    <w:basedOn w:val="afff3"/>
    <w:link w:val="afff0"/>
    <w:rsid w:val="00475B0C"/>
    <w:rPr>
      <w:b/>
    </w:rPr>
  </w:style>
  <w:style w:type="paragraph" w:styleId="9">
    <w:name w:val="toc 9"/>
    <w:next w:val="a"/>
    <w:link w:val="90"/>
    <w:uiPriority w:val="39"/>
    <w:rsid w:val="00475B0C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5B0C"/>
    <w:rPr>
      <w:rFonts w:ascii="XO Thames" w:hAnsi="XO Thames"/>
      <w:color w:val="000000"/>
      <w:sz w:val="28"/>
    </w:rPr>
  </w:style>
  <w:style w:type="paragraph" w:customStyle="1" w:styleId="27">
    <w:name w:val="Основной текст (2)"/>
    <w:basedOn w:val="a"/>
    <w:link w:val="28"/>
    <w:rsid w:val="00475B0C"/>
    <w:pPr>
      <w:widowControl w:val="0"/>
      <w:spacing w:before="240" w:line="240" w:lineRule="atLeast"/>
      <w:jc w:val="center"/>
    </w:pPr>
    <w:rPr>
      <w:b/>
      <w:spacing w:val="1"/>
    </w:rPr>
  </w:style>
  <w:style w:type="character" w:customStyle="1" w:styleId="28">
    <w:name w:val="Основной текст (2)"/>
    <w:basedOn w:val="1"/>
    <w:link w:val="27"/>
    <w:rsid w:val="00475B0C"/>
    <w:rPr>
      <w:b/>
      <w:spacing w:val="1"/>
    </w:rPr>
  </w:style>
  <w:style w:type="paragraph" w:customStyle="1" w:styleId="Contents7">
    <w:name w:val="Contents 7"/>
    <w:link w:val="Contents70"/>
    <w:rsid w:val="00475B0C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475B0C"/>
    <w:rPr>
      <w:rFonts w:ascii="XO Thames" w:hAnsi="XO Thames"/>
      <w:sz w:val="28"/>
    </w:rPr>
  </w:style>
  <w:style w:type="paragraph" w:customStyle="1" w:styleId="29">
    <w:name w:val="Колонтитул (2)_"/>
    <w:link w:val="2a"/>
    <w:rsid w:val="00475B0C"/>
    <w:rPr>
      <w:rFonts w:ascii="Times New Roman" w:hAnsi="Times New Roman"/>
      <w:sz w:val="20"/>
    </w:rPr>
  </w:style>
  <w:style w:type="character" w:customStyle="1" w:styleId="2a">
    <w:name w:val="Колонтитул (2)_"/>
    <w:link w:val="29"/>
    <w:rsid w:val="00475B0C"/>
    <w:rPr>
      <w:rFonts w:ascii="Times New Roman" w:hAnsi="Times New Roman"/>
      <w:color w:val="000000"/>
      <w:sz w:val="20"/>
    </w:rPr>
  </w:style>
  <w:style w:type="paragraph" w:customStyle="1" w:styleId="Heading41">
    <w:name w:val="Heading 41"/>
    <w:link w:val="Heading410"/>
    <w:rsid w:val="00475B0C"/>
    <w:rPr>
      <w:rFonts w:asciiTheme="majorHAnsi" w:hAnsiTheme="majorHAnsi"/>
      <w:b/>
      <w:i/>
      <w:color w:val="5B9BD5" w:themeColor="accent1"/>
    </w:rPr>
  </w:style>
  <w:style w:type="character" w:customStyle="1" w:styleId="Heading410">
    <w:name w:val="Heading 41"/>
    <w:link w:val="Heading41"/>
    <w:rsid w:val="00475B0C"/>
    <w:rPr>
      <w:rFonts w:asciiTheme="majorHAnsi" w:hAnsiTheme="majorHAnsi"/>
      <w:b/>
      <w:i/>
      <w:color w:val="5B9BD5" w:themeColor="accent1"/>
    </w:rPr>
  </w:style>
  <w:style w:type="paragraph" w:customStyle="1" w:styleId="Endnote1">
    <w:name w:val="Endnote1"/>
    <w:basedOn w:val="a"/>
    <w:link w:val="Endnote10"/>
    <w:rsid w:val="00475B0C"/>
  </w:style>
  <w:style w:type="character" w:customStyle="1" w:styleId="Endnote10">
    <w:name w:val="Endnote1"/>
    <w:basedOn w:val="1"/>
    <w:link w:val="Endnote1"/>
    <w:rsid w:val="00475B0C"/>
  </w:style>
  <w:style w:type="paragraph" w:customStyle="1" w:styleId="afff4">
    <w:name w:val="Текст выноски Знак"/>
    <w:link w:val="afff5"/>
    <w:rsid w:val="00475B0C"/>
    <w:rPr>
      <w:rFonts w:ascii="Tahoma" w:hAnsi="Tahoma"/>
      <w:sz w:val="16"/>
    </w:rPr>
  </w:style>
  <w:style w:type="character" w:customStyle="1" w:styleId="afff5">
    <w:name w:val="Текст выноски Знак"/>
    <w:link w:val="afff4"/>
    <w:rsid w:val="00475B0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rsid w:val="00475B0C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5B0C"/>
    <w:rPr>
      <w:rFonts w:ascii="XO Thames" w:hAnsi="XO Thames"/>
      <w:color w:val="000000"/>
      <w:sz w:val="28"/>
    </w:rPr>
  </w:style>
  <w:style w:type="paragraph" w:customStyle="1" w:styleId="Textbody">
    <w:name w:val="Text body"/>
    <w:link w:val="Textbody0"/>
    <w:rsid w:val="00475B0C"/>
    <w:rPr>
      <w:sz w:val="24"/>
    </w:rPr>
  </w:style>
  <w:style w:type="character" w:customStyle="1" w:styleId="Textbody0">
    <w:name w:val="Text body"/>
    <w:link w:val="Textbody"/>
    <w:rsid w:val="00475B0C"/>
    <w:rPr>
      <w:sz w:val="24"/>
    </w:rPr>
  </w:style>
  <w:style w:type="paragraph" w:customStyle="1" w:styleId="Normal29d79682-fdc4-4cb6-8371-d06c0461b4e6">
    <w:name w:val="Normal_29d79682-fdc4-4cb6-8371-d06c0461b4e6"/>
    <w:link w:val="Normal29d79682-fdc4-4cb6-8371-d06c0461b4e60"/>
    <w:rsid w:val="00475B0C"/>
    <w:rPr>
      <w:rFonts w:ascii="Times New Roman" w:hAnsi="Times New Roman"/>
      <w:sz w:val="24"/>
    </w:rPr>
  </w:style>
  <w:style w:type="character" w:customStyle="1" w:styleId="Normal29d79682-fdc4-4cb6-8371-d06c0461b4e60">
    <w:name w:val="Normal_29d79682-fdc4-4cb6-8371-d06c0461b4e6"/>
    <w:link w:val="Normal29d79682-fdc4-4cb6-8371-d06c0461b4e6"/>
    <w:rsid w:val="00475B0C"/>
    <w:rPr>
      <w:rFonts w:ascii="Times New Roman" w:hAnsi="Times New Roman"/>
      <w:color w:val="000000"/>
      <w:sz w:val="24"/>
    </w:rPr>
  </w:style>
  <w:style w:type="paragraph" w:customStyle="1" w:styleId="2b">
    <w:name w:val="Колонтитул (2)"/>
    <w:basedOn w:val="a"/>
    <w:link w:val="2c"/>
    <w:rsid w:val="00475B0C"/>
    <w:pPr>
      <w:widowControl w:val="0"/>
      <w:spacing w:line="240" w:lineRule="exact"/>
    </w:pPr>
  </w:style>
  <w:style w:type="character" w:customStyle="1" w:styleId="2c">
    <w:name w:val="Колонтитул (2)"/>
    <w:basedOn w:val="1"/>
    <w:link w:val="2b"/>
    <w:rsid w:val="00475B0C"/>
  </w:style>
  <w:style w:type="paragraph" w:customStyle="1" w:styleId="1c">
    <w:name w:val="Основной шрифт абзаца1"/>
    <w:link w:val="afff6"/>
    <w:rsid w:val="00475B0C"/>
  </w:style>
  <w:style w:type="paragraph" w:customStyle="1" w:styleId="afff6">
    <w:name w:val="Таблица текст"/>
    <w:basedOn w:val="a"/>
    <w:link w:val="afff7"/>
    <w:rsid w:val="00475B0C"/>
    <w:pPr>
      <w:spacing w:before="40" w:after="40" w:line="240" w:lineRule="exact"/>
    </w:pPr>
    <w:rPr>
      <w:sz w:val="24"/>
    </w:rPr>
  </w:style>
  <w:style w:type="character" w:customStyle="1" w:styleId="afff7">
    <w:name w:val="Таблица текст"/>
    <w:basedOn w:val="1"/>
    <w:link w:val="afff6"/>
    <w:rsid w:val="00475B0C"/>
    <w:rPr>
      <w:sz w:val="24"/>
    </w:rPr>
  </w:style>
  <w:style w:type="paragraph" w:customStyle="1" w:styleId="afff8">
    <w:name w:val="Подпись к таблице"/>
    <w:basedOn w:val="a"/>
    <w:link w:val="afff9"/>
    <w:rsid w:val="00475B0C"/>
    <w:pPr>
      <w:widowControl w:val="0"/>
      <w:spacing w:line="240" w:lineRule="exact"/>
    </w:pPr>
  </w:style>
  <w:style w:type="character" w:customStyle="1" w:styleId="afff9">
    <w:name w:val="Подпись к таблице"/>
    <w:basedOn w:val="1"/>
    <w:link w:val="afff8"/>
    <w:rsid w:val="00475B0C"/>
  </w:style>
  <w:style w:type="paragraph" w:customStyle="1" w:styleId="Caption">
    <w:name w:val="Caption"/>
    <w:basedOn w:val="a"/>
    <w:link w:val="Caption0"/>
    <w:rsid w:val="00475B0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0">
    <w:name w:val="Caption"/>
    <w:basedOn w:val="1"/>
    <w:link w:val="Caption"/>
    <w:rsid w:val="00475B0C"/>
    <w:rPr>
      <w:rFonts w:ascii="PT Astra Serif" w:hAnsi="PT Astra Serif"/>
      <w:i/>
      <w:sz w:val="24"/>
    </w:rPr>
  </w:style>
  <w:style w:type="paragraph" w:customStyle="1" w:styleId="1d">
    <w:name w:val="Абзац списка1"/>
    <w:basedOn w:val="a"/>
    <w:link w:val="1e"/>
    <w:rsid w:val="00475B0C"/>
    <w:pPr>
      <w:spacing w:after="200" w:line="276" w:lineRule="exact"/>
      <w:ind w:left="720"/>
      <w:contextualSpacing/>
    </w:pPr>
  </w:style>
  <w:style w:type="character" w:customStyle="1" w:styleId="1e">
    <w:name w:val="Абзац списка1"/>
    <w:basedOn w:val="1"/>
    <w:link w:val="1d"/>
    <w:rsid w:val="00475B0C"/>
  </w:style>
  <w:style w:type="paragraph" w:customStyle="1" w:styleId="1f">
    <w:name w:val="Основной текст1"/>
    <w:basedOn w:val="a"/>
    <w:link w:val="1f0"/>
    <w:rsid w:val="00475B0C"/>
    <w:pPr>
      <w:widowControl w:val="0"/>
      <w:spacing w:line="240" w:lineRule="exact"/>
      <w:ind w:firstLine="400"/>
    </w:pPr>
  </w:style>
  <w:style w:type="character" w:customStyle="1" w:styleId="1f0">
    <w:name w:val="Основной текст1"/>
    <w:basedOn w:val="1"/>
    <w:link w:val="1f"/>
    <w:rsid w:val="00475B0C"/>
  </w:style>
  <w:style w:type="paragraph" w:styleId="51">
    <w:name w:val="toc 5"/>
    <w:next w:val="a"/>
    <w:link w:val="52"/>
    <w:uiPriority w:val="39"/>
    <w:rsid w:val="00475B0C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5B0C"/>
    <w:rPr>
      <w:rFonts w:ascii="XO Thames" w:hAnsi="XO Thames"/>
      <w:color w:val="000000"/>
      <w:sz w:val="28"/>
    </w:rPr>
  </w:style>
  <w:style w:type="paragraph" w:styleId="afffa">
    <w:name w:val="Normal (Web)"/>
    <w:basedOn w:val="a"/>
    <w:link w:val="afffb"/>
    <w:rsid w:val="00475B0C"/>
    <w:pPr>
      <w:spacing w:before="280" w:after="280" w:line="240" w:lineRule="exact"/>
    </w:pPr>
    <w:rPr>
      <w:sz w:val="24"/>
    </w:rPr>
  </w:style>
  <w:style w:type="character" w:customStyle="1" w:styleId="afffb">
    <w:name w:val="Обычный (веб) Знак"/>
    <w:basedOn w:val="1"/>
    <w:link w:val="afffa"/>
    <w:rsid w:val="00475B0C"/>
    <w:rPr>
      <w:sz w:val="24"/>
    </w:rPr>
  </w:style>
  <w:style w:type="paragraph" w:customStyle="1" w:styleId="afffc">
    <w:name w:val="Содержимое врезки"/>
    <w:basedOn w:val="a"/>
    <w:link w:val="afffd"/>
    <w:rsid w:val="00475B0C"/>
  </w:style>
  <w:style w:type="character" w:customStyle="1" w:styleId="afffd">
    <w:name w:val="Содержимое врезки"/>
    <w:basedOn w:val="1"/>
    <w:link w:val="afffc"/>
    <w:rsid w:val="00475B0C"/>
  </w:style>
  <w:style w:type="paragraph" w:customStyle="1" w:styleId="2d">
    <w:name w:val="Основной текст (2)_"/>
    <w:link w:val="2e"/>
    <w:rsid w:val="00475B0C"/>
    <w:rPr>
      <w:b/>
      <w:spacing w:val="1"/>
      <w:highlight w:val="white"/>
    </w:rPr>
  </w:style>
  <w:style w:type="character" w:customStyle="1" w:styleId="2e">
    <w:name w:val="Основной текст (2)_"/>
    <w:link w:val="2d"/>
    <w:rsid w:val="00475B0C"/>
    <w:rPr>
      <w:b/>
      <w:spacing w:val="1"/>
      <w:highlight w:val="white"/>
    </w:rPr>
  </w:style>
  <w:style w:type="paragraph" w:customStyle="1" w:styleId="Contents2">
    <w:name w:val="Contents 2"/>
    <w:link w:val="Contents20"/>
    <w:rsid w:val="00475B0C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475B0C"/>
    <w:rPr>
      <w:rFonts w:ascii="XO Thames" w:hAnsi="XO Thames"/>
      <w:sz w:val="28"/>
    </w:rPr>
  </w:style>
  <w:style w:type="paragraph" w:customStyle="1" w:styleId="Contents8">
    <w:name w:val="Contents 8"/>
    <w:link w:val="Contents80"/>
    <w:rsid w:val="00475B0C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475B0C"/>
    <w:rPr>
      <w:rFonts w:ascii="XO Thames" w:hAnsi="XO Thames"/>
      <w:sz w:val="28"/>
    </w:rPr>
  </w:style>
  <w:style w:type="paragraph" w:customStyle="1" w:styleId="afffe">
    <w:name w:val="Подпись к таблице_"/>
    <w:link w:val="affff"/>
    <w:rsid w:val="00475B0C"/>
    <w:rPr>
      <w:rFonts w:ascii="Times New Roman" w:hAnsi="Times New Roman"/>
      <w:sz w:val="20"/>
    </w:rPr>
  </w:style>
  <w:style w:type="character" w:customStyle="1" w:styleId="affff">
    <w:name w:val="Подпись к таблице_"/>
    <w:link w:val="afffe"/>
    <w:rsid w:val="00475B0C"/>
    <w:rPr>
      <w:rFonts w:ascii="Times New Roman" w:hAnsi="Times New Roman"/>
      <w:color w:val="000000"/>
      <w:sz w:val="20"/>
    </w:rPr>
  </w:style>
  <w:style w:type="paragraph" w:customStyle="1" w:styleId="BalloonText1">
    <w:name w:val="Balloon Text1"/>
    <w:basedOn w:val="a"/>
    <w:link w:val="BalloonText10"/>
    <w:rsid w:val="00475B0C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sid w:val="00475B0C"/>
    <w:rPr>
      <w:rFonts w:ascii="Segoe UI" w:hAnsi="Segoe UI"/>
      <w:sz w:val="18"/>
    </w:rPr>
  </w:style>
  <w:style w:type="paragraph" w:customStyle="1" w:styleId="affff0">
    <w:name w:val="Колонтитул"/>
    <w:link w:val="affff1"/>
    <w:rsid w:val="00475B0C"/>
    <w:pPr>
      <w:spacing w:after="160"/>
      <w:jc w:val="both"/>
    </w:pPr>
    <w:rPr>
      <w:rFonts w:ascii="XO Thames" w:hAnsi="XO Thames"/>
      <w:sz w:val="28"/>
    </w:rPr>
  </w:style>
  <w:style w:type="character" w:customStyle="1" w:styleId="affff1">
    <w:name w:val="Колонтитул"/>
    <w:link w:val="affff0"/>
    <w:rsid w:val="00475B0C"/>
    <w:rPr>
      <w:rFonts w:ascii="XO Thames" w:hAnsi="XO Thames"/>
      <w:color w:val="000000"/>
      <w:sz w:val="28"/>
    </w:rPr>
  </w:style>
  <w:style w:type="paragraph" w:customStyle="1" w:styleId="1f1">
    <w:name w:val="Обычный (веб)1"/>
    <w:basedOn w:val="a"/>
    <w:link w:val="1f2"/>
    <w:rsid w:val="00475B0C"/>
    <w:pPr>
      <w:spacing w:before="100" w:after="100" w:line="240" w:lineRule="exact"/>
    </w:pPr>
    <w:rPr>
      <w:sz w:val="24"/>
    </w:rPr>
  </w:style>
  <w:style w:type="character" w:customStyle="1" w:styleId="1f2">
    <w:name w:val="Обычный (веб)1"/>
    <w:basedOn w:val="1"/>
    <w:link w:val="1f1"/>
    <w:rsid w:val="00475B0C"/>
    <w:rPr>
      <w:sz w:val="24"/>
    </w:rPr>
  </w:style>
  <w:style w:type="paragraph" w:customStyle="1" w:styleId="FootnoteSymbol">
    <w:name w:val="Footnote Symbol"/>
    <w:basedOn w:val="DefaultParagraphFont1"/>
    <w:link w:val="FootnoteSymbol0"/>
    <w:rsid w:val="00475B0C"/>
    <w:rPr>
      <w:vertAlign w:val="superscript"/>
    </w:rPr>
  </w:style>
  <w:style w:type="character" w:customStyle="1" w:styleId="FootnoteSymbol0">
    <w:name w:val="Footnote Symbol"/>
    <w:basedOn w:val="DefaultParagraphFont10"/>
    <w:link w:val="FootnoteSymbol"/>
    <w:rsid w:val="00475B0C"/>
    <w:rPr>
      <w:vertAlign w:val="superscript"/>
    </w:rPr>
  </w:style>
  <w:style w:type="paragraph" w:styleId="affff2">
    <w:name w:val="caption"/>
    <w:basedOn w:val="a"/>
    <w:link w:val="affff3"/>
    <w:rsid w:val="00475B0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fff3">
    <w:name w:val="Название объекта Знак"/>
    <w:basedOn w:val="1"/>
    <w:link w:val="affff2"/>
    <w:rsid w:val="00475B0C"/>
    <w:rPr>
      <w:rFonts w:ascii="PT Astra Serif" w:hAnsi="PT Astra Serif"/>
      <w:i/>
      <w:sz w:val="24"/>
    </w:rPr>
  </w:style>
  <w:style w:type="paragraph" w:customStyle="1" w:styleId="Heading31">
    <w:name w:val="Heading 31"/>
    <w:link w:val="Heading310"/>
    <w:rsid w:val="00475B0C"/>
    <w:rPr>
      <w:rFonts w:asciiTheme="majorHAnsi" w:hAnsiTheme="majorHAnsi"/>
      <w:b/>
      <w:color w:val="5B9BD5" w:themeColor="accent1"/>
    </w:rPr>
  </w:style>
  <w:style w:type="character" w:customStyle="1" w:styleId="Heading310">
    <w:name w:val="Heading 31"/>
    <w:link w:val="Heading31"/>
    <w:rsid w:val="00475B0C"/>
    <w:rPr>
      <w:rFonts w:asciiTheme="majorHAnsi" w:hAnsiTheme="majorHAnsi"/>
      <w:b/>
      <w:color w:val="5B9BD5" w:themeColor="accent1"/>
    </w:rPr>
  </w:style>
  <w:style w:type="paragraph" w:customStyle="1" w:styleId="annotationtext1">
    <w:name w:val="annotation text1"/>
    <w:basedOn w:val="a"/>
    <w:link w:val="annotationtext10"/>
    <w:rsid w:val="00475B0C"/>
  </w:style>
  <w:style w:type="character" w:customStyle="1" w:styleId="annotationtext10">
    <w:name w:val="annotation text1"/>
    <w:basedOn w:val="1"/>
    <w:link w:val="annotationtext1"/>
    <w:rsid w:val="00475B0C"/>
  </w:style>
  <w:style w:type="paragraph" w:styleId="affff4">
    <w:name w:val="Subtitle"/>
    <w:next w:val="a"/>
    <w:link w:val="affff5"/>
    <w:uiPriority w:val="11"/>
    <w:qFormat/>
    <w:rsid w:val="00475B0C"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fff5">
    <w:name w:val="Подзаголовок Знак"/>
    <w:link w:val="affff4"/>
    <w:rsid w:val="00475B0C"/>
    <w:rPr>
      <w:rFonts w:ascii="XO Thames" w:hAnsi="XO Thames"/>
      <w:i/>
      <w:color w:val="000000"/>
      <w:sz w:val="24"/>
    </w:rPr>
  </w:style>
  <w:style w:type="paragraph" w:customStyle="1" w:styleId="ConsPlusTitle">
    <w:name w:val="ConsPlusTitle"/>
    <w:link w:val="ConsPlusTitle0"/>
    <w:rsid w:val="00475B0C"/>
    <w:pPr>
      <w:widowControl w:val="0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475B0C"/>
    <w:rPr>
      <w:rFonts w:ascii="Calibri" w:hAnsi="Calibri"/>
      <w:b/>
      <w:color w:val="000000"/>
      <w:sz w:val="22"/>
    </w:rPr>
  </w:style>
  <w:style w:type="paragraph" w:customStyle="1" w:styleId="ListParagraph1">
    <w:name w:val="List Paragraph1"/>
    <w:basedOn w:val="a"/>
    <w:link w:val="ListParagraph10"/>
    <w:rsid w:val="00475B0C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475B0C"/>
  </w:style>
  <w:style w:type="paragraph" w:customStyle="1" w:styleId="afff1">
    <w:name w:val="Содержимое таблицы"/>
    <w:basedOn w:val="a"/>
    <w:link w:val="afff3"/>
    <w:rsid w:val="00475B0C"/>
    <w:pPr>
      <w:widowControl w:val="0"/>
    </w:pPr>
  </w:style>
  <w:style w:type="character" w:customStyle="1" w:styleId="afff3">
    <w:name w:val="Содержимое таблицы"/>
    <w:basedOn w:val="1"/>
    <w:link w:val="afff1"/>
    <w:rsid w:val="00475B0C"/>
  </w:style>
  <w:style w:type="paragraph" w:customStyle="1" w:styleId="affff6">
    <w:name w:val="Символ нумерации"/>
    <w:link w:val="affff7"/>
    <w:rsid w:val="00475B0C"/>
  </w:style>
  <w:style w:type="character" w:customStyle="1" w:styleId="affff7">
    <w:name w:val="Символ нумерации"/>
    <w:link w:val="affff6"/>
    <w:rsid w:val="00475B0C"/>
  </w:style>
  <w:style w:type="paragraph" w:styleId="affff8">
    <w:name w:val="Title"/>
    <w:next w:val="a6"/>
    <w:link w:val="affff9"/>
    <w:uiPriority w:val="10"/>
    <w:qFormat/>
    <w:rsid w:val="00475B0C"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fff9">
    <w:name w:val="Название Знак"/>
    <w:link w:val="affff8"/>
    <w:rsid w:val="00475B0C"/>
    <w:rPr>
      <w:rFonts w:ascii="XO Thames" w:hAnsi="XO Thames"/>
      <w:b/>
      <w:caps/>
      <w:color w:val="000000"/>
      <w:sz w:val="40"/>
    </w:rPr>
  </w:style>
  <w:style w:type="paragraph" w:customStyle="1" w:styleId="fontstyle01">
    <w:name w:val="fontstyle01"/>
    <w:basedOn w:val="1c"/>
    <w:link w:val="fontstyle010"/>
    <w:rsid w:val="00475B0C"/>
    <w:rPr>
      <w:rFonts w:ascii="ArialMT" w:hAnsi="ArialMT"/>
      <w:sz w:val="18"/>
    </w:rPr>
  </w:style>
  <w:style w:type="character" w:customStyle="1" w:styleId="fontstyle010">
    <w:name w:val="fontstyle01"/>
    <w:basedOn w:val="a0"/>
    <w:link w:val="fontstyle01"/>
    <w:rsid w:val="00475B0C"/>
    <w:rPr>
      <w:rFonts w:ascii="ArialMT" w:hAnsi="ArialMT"/>
      <w:b w:val="0"/>
      <w:i w:val="0"/>
      <w:color w:val="000000"/>
      <w:sz w:val="18"/>
    </w:rPr>
  </w:style>
  <w:style w:type="character" w:customStyle="1" w:styleId="40">
    <w:name w:val="Заголовок 4 Знак"/>
    <w:link w:val="4"/>
    <w:rsid w:val="00475B0C"/>
    <w:rPr>
      <w:rFonts w:asciiTheme="majorHAnsi" w:hAnsiTheme="majorHAnsi"/>
      <w:b/>
      <w:i/>
      <w:color w:val="5B9BD5" w:themeColor="accent1"/>
      <w:sz w:val="22"/>
    </w:rPr>
  </w:style>
  <w:style w:type="paragraph" w:customStyle="1" w:styleId="affffa">
    <w:name w:val="Титул текст"/>
    <w:basedOn w:val="a"/>
    <w:link w:val="affffb"/>
    <w:rsid w:val="00475B0C"/>
    <w:pPr>
      <w:widowControl w:val="0"/>
      <w:spacing w:before="60" w:after="60" w:line="240" w:lineRule="exact"/>
      <w:jc w:val="center"/>
    </w:pPr>
    <w:rPr>
      <w:sz w:val="27"/>
    </w:rPr>
  </w:style>
  <w:style w:type="character" w:customStyle="1" w:styleId="affffb">
    <w:name w:val="Титул текст"/>
    <w:basedOn w:val="1"/>
    <w:link w:val="affffa"/>
    <w:rsid w:val="00475B0C"/>
    <w:rPr>
      <w:sz w:val="27"/>
    </w:rPr>
  </w:style>
  <w:style w:type="paragraph" w:customStyle="1" w:styleId="ConsPlusNonformat">
    <w:name w:val="ConsPlusNonformat"/>
    <w:link w:val="ConsPlusNonformat0"/>
    <w:rsid w:val="00475B0C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475B0C"/>
    <w:rPr>
      <w:rFonts w:ascii="Courier New" w:hAnsi="Courier New"/>
      <w:color w:val="000000"/>
      <w:sz w:val="20"/>
    </w:rPr>
  </w:style>
  <w:style w:type="paragraph" w:customStyle="1" w:styleId="affffc">
    <w:name w:val="Другое"/>
    <w:basedOn w:val="a"/>
    <w:link w:val="affffd"/>
    <w:rsid w:val="00475B0C"/>
    <w:pPr>
      <w:widowControl w:val="0"/>
      <w:spacing w:line="240" w:lineRule="exact"/>
      <w:ind w:firstLine="400"/>
    </w:pPr>
  </w:style>
  <w:style w:type="character" w:customStyle="1" w:styleId="affffd">
    <w:name w:val="Другое"/>
    <w:basedOn w:val="1"/>
    <w:link w:val="affffc"/>
    <w:rsid w:val="00475B0C"/>
  </w:style>
  <w:style w:type="paragraph" w:customStyle="1" w:styleId="Default">
    <w:name w:val="Default"/>
    <w:link w:val="Default0"/>
    <w:rsid w:val="00475B0C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475B0C"/>
    <w:rPr>
      <w:rFonts w:ascii="Times New Roman" w:hAnsi="Times New Roman"/>
      <w:color w:val="000000"/>
      <w:sz w:val="24"/>
    </w:rPr>
  </w:style>
  <w:style w:type="paragraph" w:customStyle="1" w:styleId="EndnoteReference">
    <w:name w:val="Endnote Reference"/>
    <w:link w:val="EndnoteReference0"/>
    <w:rsid w:val="00475B0C"/>
    <w:rPr>
      <w:vertAlign w:val="superscript"/>
    </w:rPr>
  </w:style>
  <w:style w:type="character" w:customStyle="1" w:styleId="EndnoteReference0">
    <w:name w:val="Endnote Reference"/>
    <w:link w:val="EndnoteReference"/>
    <w:rsid w:val="00475B0C"/>
    <w:rPr>
      <w:vertAlign w:val="superscript"/>
    </w:rPr>
  </w:style>
  <w:style w:type="paragraph" w:customStyle="1" w:styleId="Heading21">
    <w:name w:val="Heading 21"/>
    <w:link w:val="Heading210"/>
    <w:rsid w:val="00475B0C"/>
    <w:rPr>
      <w:rFonts w:asciiTheme="majorHAnsi" w:hAnsiTheme="majorHAnsi"/>
      <w:b/>
      <w:color w:val="5B9BD5" w:themeColor="accent1"/>
      <w:sz w:val="26"/>
    </w:rPr>
  </w:style>
  <w:style w:type="character" w:customStyle="1" w:styleId="Heading210">
    <w:name w:val="Heading 21"/>
    <w:link w:val="Heading21"/>
    <w:rsid w:val="00475B0C"/>
    <w:rPr>
      <w:rFonts w:asciiTheme="majorHAnsi" w:hAnsiTheme="majorHAnsi"/>
      <w:b/>
      <w:color w:val="5B9BD5" w:themeColor="accent1"/>
      <w:sz w:val="26"/>
    </w:rPr>
  </w:style>
  <w:style w:type="character" w:customStyle="1" w:styleId="20">
    <w:name w:val="Заголовок 2 Знак"/>
    <w:link w:val="2"/>
    <w:rsid w:val="00475B0C"/>
    <w:rPr>
      <w:rFonts w:asciiTheme="majorHAnsi" w:hAnsiTheme="majorHAnsi"/>
      <w:b/>
      <w:color w:val="5B9BD5" w:themeColor="accent1"/>
      <w:sz w:val="26"/>
    </w:rPr>
  </w:style>
  <w:style w:type="paragraph" w:customStyle="1" w:styleId="ConsPlusCell">
    <w:name w:val="ConsPlusCell"/>
    <w:link w:val="ConsPlusCell0"/>
    <w:rsid w:val="00475B0C"/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475B0C"/>
    <w:rPr>
      <w:rFonts w:ascii="Arial" w:hAnsi="Arial"/>
      <w:color w:val="000000"/>
      <w:sz w:val="20"/>
    </w:rPr>
  </w:style>
  <w:style w:type="paragraph" w:customStyle="1" w:styleId="affffe">
    <w:name w:val="Текст сноски Знак"/>
    <w:link w:val="afffff"/>
    <w:rsid w:val="00475B0C"/>
    <w:rPr>
      <w:rFonts w:ascii="Times New Roman" w:hAnsi="Times New Roman"/>
      <w:sz w:val="20"/>
    </w:rPr>
  </w:style>
  <w:style w:type="character" w:customStyle="1" w:styleId="afffff">
    <w:name w:val="Текст сноски Знак"/>
    <w:link w:val="affffe"/>
    <w:rsid w:val="00475B0C"/>
    <w:rPr>
      <w:rFonts w:ascii="Times New Roman" w:hAnsi="Times New Roman"/>
      <w:color w:val="000000"/>
      <w:sz w:val="20"/>
    </w:rPr>
  </w:style>
  <w:style w:type="paragraph" w:customStyle="1" w:styleId="afffff0">
    <w:name w:val="Основной текст_"/>
    <w:link w:val="afffff1"/>
    <w:rsid w:val="00475B0C"/>
    <w:rPr>
      <w:rFonts w:ascii="Times New Roman" w:hAnsi="Times New Roman"/>
      <w:sz w:val="24"/>
    </w:rPr>
  </w:style>
  <w:style w:type="character" w:customStyle="1" w:styleId="afffff1">
    <w:name w:val="Основной текст_"/>
    <w:link w:val="afffff0"/>
    <w:rsid w:val="00475B0C"/>
    <w:rPr>
      <w:rFonts w:ascii="Times New Roman" w:hAnsi="Times New Roman"/>
      <w:color w:val="000000"/>
      <w:sz w:val="24"/>
    </w:rPr>
  </w:style>
  <w:style w:type="paragraph" w:customStyle="1" w:styleId="Contents6">
    <w:name w:val="Contents 6"/>
    <w:link w:val="Contents60"/>
    <w:rsid w:val="00475B0C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475B0C"/>
    <w:rPr>
      <w:rFonts w:ascii="XO Thames" w:hAnsi="XO Thames"/>
      <w:sz w:val="28"/>
    </w:rPr>
  </w:style>
  <w:style w:type="character" w:customStyle="1" w:styleId="60">
    <w:name w:val="Заголовок 6 Знак"/>
    <w:link w:val="6"/>
    <w:rsid w:val="00475B0C"/>
    <w:rPr>
      <w:rFonts w:asciiTheme="majorHAnsi" w:hAnsiTheme="majorHAnsi"/>
      <w:i/>
      <w:color w:val="1F4D78" w:themeColor="accent1" w:themeShade="7F"/>
      <w:sz w:val="22"/>
    </w:rPr>
  </w:style>
  <w:style w:type="paragraph" w:customStyle="1" w:styleId="FootnoteReference">
    <w:name w:val="Footnote Reference"/>
    <w:link w:val="FootnoteReference0"/>
    <w:rsid w:val="00475B0C"/>
    <w:rPr>
      <w:vertAlign w:val="superscript"/>
    </w:rPr>
  </w:style>
  <w:style w:type="character" w:customStyle="1" w:styleId="FootnoteReference0">
    <w:name w:val="Footnote Reference"/>
    <w:link w:val="FootnoteReference"/>
    <w:rsid w:val="00475B0C"/>
    <w:rPr>
      <w:vertAlign w:val="superscript"/>
    </w:rPr>
  </w:style>
  <w:style w:type="paragraph" w:customStyle="1" w:styleId="afffff2">
    <w:name w:val="Нижний колонтитул Знак"/>
    <w:link w:val="afffff3"/>
    <w:rsid w:val="00475B0C"/>
    <w:rPr>
      <w:rFonts w:ascii="Times New Roman" w:hAnsi="Times New Roman"/>
      <w:sz w:val="24"/>
    </w:rPr>
  </w:style>
  <w:style w:type="character" w:customStyle="1" w:styleId="afffff3">
    <w:name w:val="Нижний колонтитул Знак"/>
    <w:link w:val="afffff2"/>
    <w:rsid w:val="00475B0C"/>
    <w:rPr>
      <w:rFonts w:ascii="Times New Roman" w:hAnsi="Times New Roman"/>
      <w:color w:val="000000"/>
      <w:sz w:val="24"/>
    </w:rPr>
  </w:style>
  <w:style w:type="paragraph" w:customStyle="1" w:styleId="ConsPlusNormal1">
    <w:name w:val="ConsPlusNormal Знак"/>
    <w:link w:val="ConsPlusNormal2"/>
    <w:rsid w:val="00475B0C"/>
    <w:rPr>
      <w:rFonts w:ascii="Arial" w:hAnsi="Arial"/>
      <w:sz w:val="20"/>
    </w:rPr>
  </w:style>
  <w:style w:type="character" w:customStyle="1" w:styleId="ConsPlusNormal2">
    <w:name w:val="ConsPlusNormal Знак"/>
    <w:link w:val="ConsPlusNormal1"/>
    <w:rsid w:val="00475B0C"/>
    <w:rPr>
      <w:rFonts w:ascii="Arial" w:hAnsi="Arial"/>
      <w:sz w:val="20"/>
    </w:rPr>
  </w:style>
  <w:style w:type="table" w:styleId="afffff4">
    <w:name w:val="Table Grid"/>
    <w:basedOn w:val="a1"/>
    <w:rsid w:val="00475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475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Balloon Text"/>
    <w:basedOn w:val="a"/>
    <w:link w:val="1f3"/>
    <w:uiPriority w:val="99"/>
    <w:semiHidden/>
    <w:unhideWhenUsed/>
    <w:rsid w:val="00CB57E2"/>
    <w:rPr>
      <w:rFonts w:ascii="Tahoma" w:hAnsi="Tahoma" w:cs="Tahoma"/>
      <w:sz w:val="16"/>
      <w:szCs w:val="16"/>
    </w:rPr>
  </w:style>
  <w:style w:type="character" w:customStyle="1" w:styleId="1f3">
    <w:name w:val="Текст выноски Знак1"/>
    <w:basedOn w:val="a0"/>
    <w:link w:val="afffff5"/>
    <w:uiPriority w:val="99"/>
    <w:semiHidden/>
    <w:rsid w:val="00CB57E2"/>
    <w:rPr>
      <w:rFonts w:ascii="Tahoma" w:hAnsi="Tahoma" w:cs="Tahoma"/>
      <w:sz w:val="16"/>
      <w:szCs w:val="16"/>
    </w:rPr>
  </w:style>
  <w:style w:type="paragraph" w:styleId="afffff6">
    <w:name w:val="header"/>
    <w:basedOn w:val="a"/>
    <w:link w:val="1f4"/>
    <w:uiPriority w:val="99"/>
    <w:semiHidden/>
    <w:unhideWhenUsed/>
    <w:rsid w:val="00CB57E2"/>
    <w:pPr>
      <w:tabs>
        <w:tab w:val="center" w:pos="4677"/>
        <w:tab w:val="right" w:pos="9355"/>
      </w:tabs>
    </w:pPr>
  </w:style>
  <w:style w:type="character" w:customStyle="1" w:styleId="1f4">
    <w:name w:val="Верхний колонтитул Знак1"/>
    <w:basedOn w:val="a0"/>
    <w:link w:val="afffff6"/>
    <w:uiPriority w:val="99"/>
    <w:semiHidden/>
    <w:rsid w:val="00CB57E2"/>
    <w:rPr>
      <w:rFonts w:ascii="Times New Roman" w:hAnsi="Times New Roman"/>
      <w:sz w:val="20"/>
    </w:rPr>
  </w:style>
  <w:style w:type="paragraph" w:styleId="afffff7">
    <w:name w:val="footer"/>
    <w:basedOn w:val="a"/>
    <w:link w:val="1f5"/>
    <w:uiPriority w:val="99"/>
    <w:semiHidden/>
    <w:unhideWhenUsed/>
    <w:rsid w:val="00CB57E2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a0"/>
    <w:link w:val="afffff7"/>
    <w:uiPriority w:val="99"/>
    <w:semiHidden/>
    <w:rsid w:val="00CB57E2"/>
    <w:rPr>
      <w:rFonts w:ascii="Times New Roman" w:hAnsi="Times New Roman"/>
      <w:sz w:val="20"/>
    </w:rPr>
  </w:style>
  <w:style w:type="paragraph" w:styleId="afffff8">
    <w:name w:val="No Spacing"/>
    <w:uiPriority w:val="1"/>
    <w:qFormat/>
    <w:rsid w:val="00AC6D2E"/>
    <w:rPr>
      <w:rFonts w:ascii="Calibri" w:eastAsia="Calibri" w:hAnsi="Calibri"/>
      <w:color w:val="auto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813C-3CA4-4937-AFA8-275FAE1E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34</Pages>
  <Words>12553</Words>
  <Characters>71557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21-2</dc:creator>
  <cp:lastModifiedBy>21-2</cp:lastModifiedBy>
  <cp:revision>7</cp:revision>
  <cp:lastPrinted>2026-04-29T08:57:00Z</cp:lastPrinted>
  <dcterms:created xsi:type="dcterms:W3CDTF">2026-04-27T05:59:00Z</dcterms:created>
  <dcterms:modified xsi:type="dcterms:W3CDTF">2026-05-07T09:10:00Z</dcterms:modified>
</cp:coreProperties>
</file>