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8A" w:rsidRDefault="0062428A" w:rsidP="0062428A">
      <w:pPr>
        <w:ind w:left="7788" w:firstLine="708"/>
        <w:jc w:val="center"/>
        <w:rPr>
          <w:noProof/>
        </w:rPr>
      </w:pPr>
      <w:r w:rsidRPr="00E94235">
        <w:rPr>
          <w:noProof/>
        </w:rPr>
        <w:t>ПРОЕКТ</w:t>
      </w:r>
    </w:p>
    <w:p w:rsidR="00246EC2" w:rsidRPr="00CE2FCE" w:rsidRDefault="00246EC2" w:rsidP="00246EC2">
      <w:pPr>
        <w:jc w:val="center"/>
        <w:rPr>
          <w:noProof/>
        </w:rPr>
      </w:pPr>
      <w:r>
        <w:rPr>
          <w:noProof/>
        </w:rPr>
        <w:drawing>
          <wp:inline distT="0" distB="0" distL="0" distR="0">
            <wp:extent cx="723900" cy="790575"/>
            <wp:effectExtent l="19050" t="0" r="0" b="0"/>
            <wp:docPr id="2" name="Рисунок 1" descr="C:\Users\VKS\AppData\Local\Temp\Rar$DI95.128\Герб ОСИННИКИ НОВЫЙ цв.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VKS\AppData\Local\Temp\Rar$DI95.128\Герб ОСИННИКИ НОВЫЙ цв.png"/>
                    <pic:cNvPicPr preferRelativeResize="0">
                      <a:picLocks noChangeArrowheads="1"/>
                    </pic:cNvPicPr>
                  </pic:nvPicPr>
                  <pic:blipFill>
                    <a:blip r:embed="rId7" cstate="print"/>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246EC2" w:rsidRPr="00CE2FCE" w:rsidRDefault="00246EC2" w:rsidP="00246EC2">
      <w:pPr>
        <w:jc w:val="center"/>
      </w:pPr>
    </w:p>
    <w:p w:rsidR="00246EC2" w:rsidRPr="00CE2FCE" w:rsidRDefault="00246EC2" w:rsidP="00246EC2">
      <w:pPr>
        <w:jc w:val="center"/>
      </w:pPr>
      <w:r w:rsidRPr="00CE2FCE">
        <w:t>РОССИЙСКАЯ ФЕДЕРАЦИЯ</w:t>
      </w:r>
    </w:p>
    <w:p w:rsidR="00246EC2" w:rsidRPr="00CE2FCE" w:rsidRDefault="00246EC2" w:rsidP="00246EC2">
      <w:pPr>
        <w:jc w:val="center"/>
      </w:pPr>
      <w:r w:rsidRPr="00CE2FCE">
        <w:t>Кемеровская область - Кузбасс</w:t>
      </w:r>
    </w:p>
    <w:p w:rsidR="00246EC2" w:rsidRPr="00CE2FCE" w:rsidRDefault="00246EC2" w:rsidP="00246EC2">
      <w:pPr>
        <w:jc w:val="center"/>
      </w:pPr>
      <w:r w:rsidRPr="00CE2FCE">
        <w:t>Муниципальное образование – Осинниковский городской округ</w:t>
      </w:r>
    </w:p>
    <w:p w:rsidR="00246EC2" w:rsidRPr="00CE2FCE" w:rsidRDefault="00246EC2" w:rsidP="00246EC2">
      <w:pPr>
        <w:jc w:val="center"/>
      </w:pPr>
      <w:r w:rsidRPr="00CE2FCE">
        <w:t>Администрация Осинниковского городского округа</w:t>
      </w:r>
    </w:p>
    <w:p w:rsidR="00246EC2" w:rsidRDefault="00246EC2" w:rsidP="00246EC2">
      <w:pPr>
        <w:jc w:val="center"/>
      </w:pPr>
    </w:p>
    <w:p w:rsidR="00246EC2" w:rsidRPr="00CE2FCE" w:rsidRDefault="00246EC2" w:rsidP="00246EC2">
      <w:pPr>
        <w:jc w:val="center"/>
      </w:pPr>
    </w:p>
    <w:p w:rsidR="00246EC2" w:rsidRPr="00CE2FCE" w:rsidRDefault="00246EC2" w:rsidP="00246EC2">
      <w:pPr>
        <w:jc w:val="center"/>
        <w:rPr>
          <w:b/>
        </w:rPr>
      </w:pPr>
      <w:r w:rsidRPr="00246EC2">
        <w:rPr>
          <w:b/>
          <w:sz w:val="28"/>
          <w:szCs w:val="28"/>
        </w:rPr>
        <w:t>ПОСТАНОВЛЕНИЕ</w:t>
      </w:r>
    </w:p>
    <w:p w:rsidR="00246EC2" w:rsidRDefault="00246EC2" w:rsidP="00246EC2">
      <w:pPr>
        <w:jc w:val="center"/>
        <w:rPr>
          <w:b/>
        </w:rPr>
      </w:pPr>
    </w:p>
    <w:p w:rsidR="004E69DA" w:rsidRPr="00CE2FCE" w:rsidRDefault="004E69DA" w:rsidP="00246EC2">
      <w:pPr>
        <w:jc w:val="center"/>
        <w:rPr>
          <w:b/>
        </w:rPr>
      </w:pPr>
    </w:p>
    <w:p w:rsidR="004E69DA" w:rsidRPr="00B6506B" w:rsidRDefault="004E69DA" w:rsidP="004E69DA">
      <w:pPr>
        <w:jc w:val="both"/>
      </w:pPr>
      <w:r>
        <w:t>_______________</w:t>
      </w:r>
      <w:r>
        <w:tab/>
      </w:r>
      <w:r>
        <w:tab/>
      </w:r>
      <w:r>
        <w:tab/>
      </w:r>
      <w:r>
        <w:tab/>
      </w:r>
      <w:r>
        <w:tab/>
      </w:r>
      <w:r>
        <w:tab/>
      </w:r>
      <w:r>
        <w:tab/>
      </w:r>
      <w:r>
        <w:tab/>
      </w:r>
      <w:r>
        <w:tab/>
      </w:r>
      <w:r w:rsidRPr="00B6506B">
        <w:t xml:space="preserve">№ </w:t>
      </w:r>
      <w:r>
        <w:t>____________-нп</w:t>
      </w:r>
    </w:p>
    <w:p w:rsidR="00246EC2" w:rsidRPr="00B6506B" w:rsidRDefault="00246EC2" w:rsidP="004E69DA">
      <w:pPr>
        <w:jc w:val="both"/>
      </w:pPr>
    </w:p>
    <w:p w:rsidR="00246EC2" w:rsidRPr="00B6506B" w:rsidRDefault="00246EC2" w:rsidP="00246EC2">
      <w:pPr>
        <w:ind w:firstLine="709"/>
        <w:jc w:val="both"/>
      </w:pPr>
    </w:p>
    <w:p w:rsidR="00246EC2" w:rsidRPr="008A3AEB" w:rsidRDefault="006A7EE8" w:rsidP="006A7EE8">
      <w:pPr>
        <w:spacing w:line="276" w:lineRule="auto"/>
        <w:jc w:val="both"/>
      </w:pPr>
      <w:r w:rsidRPr="008A3AEB">
        <w:t>Об утверждении административного регламента предоставления муниципальной услуги «</w:t>
      </w:r>
      <w:r w:rsidRPr="008A3AEB">
        <w:rPr>
          <w:rFonts w:eastAsia="Arial Unicode MS"/>
        </w:rPr>
        <w:t>Предоставление информации о проведении ярмарок, выставок народного творчества, ремесел на территории муниципального образования</w:t>
      </w:r>
      <w:r w:rsidRPr="008A3AEB">
        <w:t>»</w:t>
      </w:r>
    </w:p>
    <w:p w:rsidR="008D4FA6" w:rsidRPr="008A3AEB" w:rsidRDefault="008D4FA6" w:rsidP="008D4FA6">
      <w:pPr>
        <w:spacing w:line="276" w:lineRule="auto"/>
        <w:jc w:val="both"/>
      </w:pPr>
    </w:p>
    <w:p w:rsidR="008D4FA6" w:rsidRPr="008A3AEB" w:rsidRDefault="008D4FA6" w:rsidP="008D4FA6">
      <w:pPr>
        <w:spacing w:line="276" w:lineRule="auto"/>
        <w:ind w:firstLine="709"/>
        <w:jc w:val="both"/>
      </w:pPr>
      <w:r w:rsidRPr="008A3AEB">
        <w:t xml:space="preserve">В соответствии с </w:t>
      </w:r>
      <w:hyperlink r:id="rId8" w:history="1">
        <w:r w:rsidRPr="008A3AEB">
          <w:rPr>
            <w:rStyle w:val="a4"/>
            <w:color w:val="auto"/>
            <w:u w:val="none"/>
          </w:rPr>
          <w:t>частью 1 статьи 13</w:t>
        </w:r>
      </w:hyperlink>
      <w:r w:rsidRPr="008A3AEB">
        <w:t xml:space="preserve"> Федерального закона от 27 июля 2010г. № 210-ФЗ «Об организации предоставления государственных и муниципальных услуг», статьей                      16 Федерального закона от 06 октября 2003г. № 131-ФЗ «Об общих принципах организации местного самоуправления в Российской Федерации», постановлени</w:t>
      </w:r>
      <w:r w:rsidR="00504F23" w:rsidRPr="008A3AEB">
        <w:t>ем</w:t>
      </w:r>
      <w:r w:rsidRPr="008A3AEB">
        <w:t xml:space="preserve"> администрации Осинниковского городского округа от 09 февраля 2021г. № 89-нп «Об утверждении Перечня услуг, предоставляемых муниципальными учреждениями и другими организациями Осинниковского городского округа, в которых размещается муниципальное задание (заказ), подлежащих включению в реестр муниципальных услуг и предоставляемых в электронной форме, о признании утратившим силу постановление администрации Осинниковского городского округа», постановлени</w:t>
      </w:r>
      <w:r w:rsidR="00504F23" w:rsidRPr="008A3AEB">
        <w:t>ем</w:t>
      </w:r>
      <w:r w:rsidRPr="008A3AEB">
        <w:t xml:space="preserve"> администрации Осинниковского городского округа                    от </w:t>
      </w:r>
      <w:r w:rsidR="00935B99" w:rsidRPr="008A3AEB">
        <w:rPr>
          <w:shd w:val="clear" w:color="auto" w:fill="FFFFFF" w:themeFill="background1"/>
        </w:rPr>
        <w:t>05 декабря 2025г. № 1200-нп</w:t>
      </w:r>
      <w:r w:rsidRPr="008A3AEB">
        <w:t xml:space="preserve"> «Об утверждении Порядка разработки и утверждения административных регламентов предоставления муниципальных услуг», </w:t>
      </w:r>
      <w:r w:rsidRPr="008A3AEB">
        <w:rPr>
          <w:shd w:val="clear" w:color="auto" w:fill="FFFFFF"/>
        </w:rPr>
        <w:t>в</w:t>
      </w:r>
      <w:r w:rsidRPr="008A3AEB">
        <w:t xml:space="preserve">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 ст. 46 Устава Осинниковского городского округа Кемеровской области - Кузбасса: </w:t>
      </w:r>
    </w:p>
    <w:p w:rsidR="00246EC2" w:rsidRPr="008A3AEB" w:rsidRDefault="00246EC2" w:rsidP="008D4FA6">
      <w:pPr>
        <w:spacing w:line="276" w:lineRule="auto"/>
        <w:jc w:val="both"/>
      </w:pPr>
    </w:p>
    <w:p w:rsidR="006A7EE8" w:rsidRPr="008A3AEB" w:rsidRDefault="00246EC2" w:rsidP="006A7EE8">
      <w:pPr>
        <w:numPr>
          <w:ilvl w:val="0"/>
          <w:numId w:val="1"/>
        </w:numPr>
        <w:spacing w:line="276" w:lineRule="auto"/>
        <w:ind w:left="0" w:firstLine="720"/>
        <w:jc w:val="both"/>
      </w:pPr>
      <w:r w:rsidRPr="008A3AEB">
        <w:t xml:space="preserve">Утвердить административный регламент предоставления муниципальной услуги </w:t>
      </w:r>
      <w:r w:rsidR="006A7EE8" w:rsidRPr="008A3AEB">
        <w:rPr>
          <w:rFonts w:eastAsia="Arial Unicode MS"/>
        </w:rPr>
        <w:t>«Предоставление информации о проведении ярмарок, выставок народного творчества, ремесел на территории муниципального образования</w:t>
      </w:r>
      <w:r w:rsidR="006A7EE8" w:rsidRPr="008A3AEB">
        <w:t>»,</w:t>
      </w:r>
      <w:r w:rsidRPr="008A3AEB">
        <w:t xml:space="preserve"> согласно приложению к настоящему постановлению. </w:t>
      </w:r>
    </w:p>
    <w:p w:rsidR="00246EC2" w:rsidRPr="008A3AEB" w:rsidRDefault="00246EC2" w:rsidP="006A7EE8">
      <w:pPr>
        <w:numPr>
          <w:ilvl w:val="0"/>
          <w:numId w:val="1"/>
        </w:numPr>
        <w:spacing w:line="276" w:lineRule="auto"/>
        <w:ind w:left="0" w:firstLine="720"/>
        <w:jc w:val="both"/>
      </w:pPr>
      <w:r w:rsidRPr="008A3AEB">
        <w:t xml:space="preserve">Признать утратившим силу постановление администрации Осинниковского городского округа от </w:t>
      </w:r>
      <w:r w:rsidR="004E69DA" w:rsidRPr="008A3AEB">
        <w:t>23</w:t>
      </w:r>
      <w:r w:rsidRPr="008A3AEB">
        <w:t xml:space="preserve"> </w:t>
      </w:r>
      <w:r w:rsidR="004E69DA" w:rsidRPr="008A3AEB">
        <w:t>июня</w:t>
      </w:r>
      <w:r w:rsidRPr="008A3AEB">
        <w:t xml:space="preserve"> 202</w:t>
      </w:r>
      <w:r w:rsidR="004E69DA" w:rsidRPr="008A3AEB">
        <w:t>5</w:t>
      </w:r>
      <w:r w:rsidRPr="008A3AEB">
        <w:t xml:space="preserve"> года № </w:t>
      </w:r>
      <w:r w:rsidR="004E69DA" w:rsidRPr="008A3AEB">
        <w:t>549</w:t>
      </w:r>
      <w:r w:rsidRPr="008A3AEB">
        <w:t xml:space="preserve">-нп «Об утверждении административного регламента предоставления муниципальной услуги </w:t>
      </w:r>
      <w:r w:rsidR="006A7EE8" w:rsidRPr="008A3AEB">
        <w:t>«</w:t>
      </w:r>
      <w:r w:rsidR="006A7EE8" w:rsidRPr="008A3AEB">
        <w:rPr>
          <w:rFonts w:eastAsia="Arial Unicode MS"/>
        </w:rPr>
        <w:t>Предоставление информации о проведении ярмарок, выставок народного творчества, ремесел на территории муниципального образования</w:t>
      </w:r>
      <w:r w:rsidR="006A7EE8" w:rsidRPr="008A3AEB">
        <w:t>»</w:t>
      </w:r>
      <w:r w:rsidR="00FC1042" w:rsidRPr="008A3AEB">
        <w:t>»</w:t>
      </w:r>
      <w:r w:rsidRPr="008A3AEB">
        <w:t>.</w:t>
      </w:r>
    </w:p>
    <w:p w:rsidR="006A7EE8" w:rsidRPr="008A3AEB" w:rsidRDefault="00246EC2" w:rsidP="006A7EE8">
      <w:pPr>
        <w:numPr>
          <w:ilvl w:val="0"/>
          <w:numId w:val="1"/>
        </w:numPr>
        <w:spacing w:line="276" w:lineRule="auto"/>
        <w:ind w:left="0" w:firstLine="709"/>
        <w:jc w:val="both"/>
      </w:pPr>
      <w:r w:rsidRPr="008A3AEB">
        <w:t xml:space="preserve">Опубликовать настоящее постановление в газете «Время и Жизнь» и разместить на официальном сайте </w:t>
      </w:r>
      <w:r w:rsidR="00504F23" w:rsidRPr="008A3AEB">
        <w:t>органов местного самоуправления</w:t>
      </w:r>
      <w:r w:rsidRPr="008A3AEB">
        <w:t xml:space="preserve"> в сети Интернет.</w:t>
      </w:r>
    </w:p>
    <w:p w:rsidR="00246EC2" w:rsidRPr="008A3AEB" w:rsidRDefault="00246EC2" w:rsidP="006A7EE8">
      <w:pPr>
        <w:numPr>
          <w:ilvl w:val="0"/>
          <w:numId w:val="1"/>
        </w:numPr>
        <w:spacing w:line="276" w:lineRule="auto"/>
        <w:ind w:left="0" w:firstLine="709"/>
        <w:jc w:val="both"/>
      </w:pPr>
      <w:r w:rsidRPr="008A3AEB">
        <w:lastRenderedPageBreak/>
        <w:t>Настоящее постановление вступает в силу с момента официального опубликования.</w:t>
      </w:r>
    </w:p>
    <w:p w:rsidR="00246EC2" w:rsidRPr="008A3AEB" w:rsidRDefault="00246EC2" w:rsidP="006A7EE8">
      <w:pPr>
        <w:numPr>
          <w:ilvl w:val="0"/>
          <w:numId w:val="1"/>
        </w:numPr>
        <w:spacing w:line="276" w:lineRule="auto"/>
        <w:ind w:left="0" w:firstLine="709"/>
        <w:jc w:val="both"/>
      </w:pPr>
      <w:r w:rsidRPr="008A3AEB">
        <w:t>Контроль за исполнением настоящего постановления возложить на начальника Управления культуры администрации Осинниковского городского округа Е.А. Лях.</w:t>
      </w:r>
    </w:p>
    <w:p w:rsidR="00246EC2" w:rsidRPr="008A3AEB" w:rsidRDefault="00246EC2" w:rsidP="006A7EE8">
      <w:pPr>
        <w:spacing w:line="276" w:lineRule="auto"/>
        <w:ind w:firstLine="709"/>
        <w:jc w:val="both"/>
      </w:pPr>
    </w:p>
    <w:p w:rsidR="00246EC2" w:rsidRPr="008A3AEB" w:rsidRDefault="00246EC2" w:rsidP="00246EC2">
      <w:pPr>
        <w:ind w:firstLine="709"/>
        <w:jc w:val="both"/>
      </w:pPr>
    </w:p>
    <w:p w:rsidR="00246EC2" w:rsidRPr="008A3AEB" w:rsidRDefault="00246EC2" w:rsidP="00246EC2">
      <w:pPr>
        <w:ind w:firstLine="709"/>
        <w:jc w:val="both"/>
      </w:pPr>
    </w:p>
    <w:p w:rsidR="006A7EE8" w:rsidRPr="008A3AEB" w:rsidRDefault="006A7EE8" w:rsidP="00246EC2">
      <w:pPr>
        <w:ind w:firstLine="709"/>
        <w:jc w:val="both"/>
      </w:pPr>
    </w:p>
    <w:p w:rsidR="00A13B89" w:rsidRPr="008A3AEB" w:rsidRDefault="00A13B89" w:rsidP="00A13B89">
      <w:pPr>
        <w:shd w:val="clear" w:color="auto" w:fill="FFFFFF"/>
        <w:tabs>
          <w:tab w:val="left" w:pos="0"/>
          <w:tab w:val="left" w:pos="142"/>
          <w:tab w:val="left" w:pos="709"/>
          <w:tab w:val="left" w:pos="1134"/>
        </w:tabs>
        <w:jc w:val="both"/>
      </w:pPr>
      <w:r w:rsidRPr="008A3AEB">
        <w:t>Глава Осинниковского</w:t>
      </w:r>
    </w:p>
    <w:p w:rsidR="004E69DA" w:rsidRPr="008A3AEB" w:rsidRDefault="00A13B89" w:rsidP="004E69DA">
      <w:pPr>
        <w:shd w:val="clear" w:color="auto" w:fill="FFFFFF"/>
        <w:tabs>
          <w:tab w:val="left" w:pos="0"/>
          <w:tab w:val="left" w:pos="142"/>
          <w:tab w:val="left" w:pos="709"/>
          <w:tab w:val="left" w:pos="1134"/>
        </w:tabs>
        <w:jc w:val="both"/>
        <w:rPr>
          <w:spacing w:val="-3"/>
        </w:rPr>
      </w:pPr>
      <w:r w:rsidRPr="008A3AEB">
        <w:t>городского округа</w:t>
      </w:r>
      <w:r w:rsidRPr="008A3AEB">
        <w:tab/>
      </w:r>
      <w:r w:rsidRPr="008A3AEB">
        <w:tab/>
        <w:t xml:space="preserve"> </w:t>
      </w:r>
      <w:r w:rsidRPr="008A3AEB">
        <w:tab/>
      </w:r>
      <w:r w:rsidRPr="008A3AEB">
        <w:tab/>
      </w:r>
      <w:r w:rsidRPr="008A3AEB">
        <w:tab/>
      </w:r>
      <w:r w:rsidRPr="008A3AEB">
        <w:tab/>
      </w:r>
      <w:r w:rsidRPr="008A3AEB">
        <w:tab/>
      </w:r>
      <w:r w:rsidRPr="008A3AEB">
        <w:tab/>
      </w:r>
      <w:r w:rsidRPr="008A3AEB">
        <w:tab/>
      </w:r>
      <w:r w:rsidRPr="008A3AEB">
        <w:tab/>
        <w:t>М.В. Либер</w:t>
      </w:r>
    </w:p>
    <w:p w:rsidR="004E69DA" w:rsidRPr="008A3AEB" w:rsidRDefault="004E69DA" w:rsidP="004E69DA">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r w:rsidRPr="008A3AEB">
        <w:t>С постановлением ознакомлена,</w:t>
      </w:r>
    </w:p>
    <w:p w:rsidR="00246EC2" w:rsidRPr="008A3AEB" w:rsidRDefault="00246EC2" w:rsidP="00246EC2">
      <w:r w:rsidRPr="008A3AEB">
        <w:t>с возложен</w:t>
      </w:r>
      <w:r w:rsidR="00CC1BAB" w:rsidRPr="008A3AEB">
        <w:t>ием обязанностей согласна</w:t>
      </w:r>
      <w:r w:rsidR="00CC1BAB" w:rsidRPr="008A3AEB">
        <w:tab/>
      </w:r>
      <w:r w:rsidR="00CC1BAB" w:rsidRPr="008A3AEB">
        <w:tab/>
      </w:r>
      <w:r w:rsidR="00CC1BAB" w:rsidRPr="008A3AEB">
        <w:tab/>
      </w:r>
      <w:r w:rsidR="00CC1BAB" w:rsidRPr="008A3AEB">
        <w:tab/>
      </w:r>
      <w:r w:rsidR="00CC1BAB" w:rsidRPr="008A3AEB">
        <w:tab/>
      </w:r>
      <w:r w:rsidR="00CC1BAB" w:rsidRPr="008A3AEB">
        <w:tab/>
      </w:r>
      <w:r w:rsidRPr="008A3AEB">
        <w:tab/>
        <w:t>Е.А. Лях</w:t>
      </w: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ind w:firstLine="709"/>
      </w:pPr>
    </w:p>
    <w:p w:rsidR="00246EC2" w:rsidRPr="008A3AEB" w:rsidRDefault="00246EC2" w:rsidP="00246EC2">
      <w:pPr>
        <w:jc w:val="both"/>
        <w:rPr>
          <w:sz w:val="20"/>
          <w:szCs w:val="20"/>
        </w:rPr>
      </w:pPr>
      <w:r w:rsidRPr="008A3AEB">
        <w:rPr>
          <w:sz w:val="20"/>
          <w:szCs w:val="20"/>
        </w:rPr>
        <w:t>Дементьева Е.М.8(38471)  4-20-56</w:t>
      </w:r>
    </w:p>
    <w:p w:rsidR="00246EC2" w:rsidRPr="008A3AEB" w:rsidRDefault="00246EC2" w:rsidP="00246EC2">
      <w:pPr>
        <w:sectPr w:rsidR="00246EC2" w:rsidRPr="008A3AEB" w:rsidSect="00A42341">
          <w:pgSz w:w="11906" w:h="16838"/>
          <w:pgMar w:top="993" w:right="567" w:bottom="709" w:left="1418" w:header="709" w:footer="709" w:gutter="0"/>
          <w:cols w:space="708"/>
          <w:docGrid w:linePitch="360"/>
        </w:sectPr>
      </w:pPr>
    </w:p>
    <w:tbl>
      <w:tblPr>
        <w:tblW w:w="9747" w:type="dxa"/>
        <w:tblLook w:val="04A0"/>
      </w:tblPr>
      <w:tblGrid>
        <w:gridCol w:w="5070"/>
        <w:gridCol w:w="4677"/>
      </w:tblGrid>
      <w:tr w:rsidR="00A42341" w:rsidRPr="008A3AEB" w:rsidTr="008A44AD">
        <w:tc>
          <w:tcPr>
            <w:tcW w:w="5070" w:type="dxa"/>
          </w:tcPr>
          <w:p w:rsidR="00A42341" w:rsidRPr="008A3AEB" w:rsidRDefault="00A42341" w:rsidP="00623963">
            <w:pPr>
              <w:widowControl w:val="0"/>
              <w:autoSpaceDE w:val="0"/>
              <w:autoSpaceDN w:val="0"/>
              <w:adjustRightInd w:val="0"/>
              <w:ind w:firstLine="709"/>
              <w:jc w:val="center"/>
              <w:rPr>
                <w:b/>
                <w:bCs/>
              </w:rPr>
            </w:pPr>
          </w:p>
          <w:p w:rsidR="00A42341" w:rsidRPr="008A3AEB" w:rsidRDefault="00A42341" w:rsidP="00623963">
            <w:pPr>
              <w:widowControl w:val="0"/>
              <w:autoSpaceDE w:val="0"/>
              <w:autoSpaceDN w:val="0"/>
              <w:adjustRightInd w:val="0"/>
              <w:ind w:firstLine="709"/>
              <w:rPr>
                <w:b/>
                <w:bCs/>
              </w:rPr>
            </w:pPr>
          </w:p>
          <w:p w:rsidR="00A42341" w:rsidRPr="008A3AEB" w:rsidRDefault="00A42341" w:rsidP="00623963">
            <w:pPr>
              <w:widowControl w:val="0"/>
              <w:tabs>
                <w:tab w:val="left" w:pos="2535"/>
              </w:tabs>
              <w:autoSpaceDE w:val="0"/>
              <w:autoSpaceDN w:val="0"/>
              <w:adjustRightInd w:val="0"/>
              <w:ind w:firstLine="709"/>
              <w:rPr>
                <w:b/>
                <w:bCs/>
              </w:rPr>
            </w:pPr>
          </w:p>
        </w:tc>
        <w:tc>
          <w:tcPr>
            <w:tcW w:w="4677" w:type="dxa"/>
            <w:hideMark/>
          </w:tcPr>
          <w:p w:rsidR="008A44AD" w:rsidRPr="008A3AEB" w:rsidRDefault="00A42341" w:rsidP="008A44AD">
            <w:pPr>
              <w:pStyle w:val="ConsPlusTitle"/>
              <w:rPr>
                <w:rFonts w:ascii="Times New Roman" w:hAnsi="Times New Roman" w:cs="Times New Roman"/>
                <w:b w:val="0"/>
                <w:bCs w:val="0"/>
                <w:sz w:val="22"/>
                <w:szCs w:val="22"/>
              </w:rPr>
            </w:pPr>
            <w:r w:rsidRPr="008A3AEB">
              <w:rPr>
                <w:rFonts w:ascii="Times New Roman" w:hAnsi="Times New Roman" w:cs="Times New Roman"/>
                <w:b w:val="0"/>
                <w:bCs w:val="0"/>
                <w:sz w:val="22"/>
                <w:szCs w:val="22"/>
              </w:rPr>
              <w:t xml:space="preserve">Приложение </w:t>
            </w:r>
          </w:p>
          <w:p w:rsidR="008A44AD" w:rsidRPr="008A3AEB" w:rsidRDefault="00A42341" w:rsidP="008A44AD">
            <w:pPr>
              <w:pStyle w:val="ConsPlusTitle"/>
              <w:rPr>
                <w:rFonts w:ascii="Times New Roman" w:hAnsi="Times New Roman" w:cs="Times New Roman"/>
                <w:b w:val="0"/>
                <w:sz w:val="22"/>
                <w:szCs w:val="22"/>
              </w:rPr>
            </w:pPr>
            <w:r w:rsidRPr="008A3AEB">
              <w:rPr>
                <w:rFonts w:ascii="Times New Roman" w:hAnsi="Times New Roman" w:cs="Times New Roman"/>
                <w:b w:val="0"/>
                <w:bCs w:val="0"/>
                <w:sz w:val="22"/>
                <w:szCs w:val="22"/>
              </w:rPr>
              <w:t>к постановлению администрации Осинниковского городского округа</w:t>
            </w:r>
            <w:r w:rsidRPr="008A3AEB">
              <w:rPr>
                <w:rFonts w:ascii="Times New Roman" w:hAnsi="Times New Roman" w:cs="Times New Roman"/>
                <w:b w:val="0"/>
                <w:sz w:val="22"/>
                <w:szCs w:val="22"/>
              </w:rPr>
              <w:t xml:space="preserve"> </w:t>
            </w:r>
          </w:p>
          <w:p w:rsidR="00A42341" w:rsidRPr="008A3AEB" w:rsidRDefault="00A42341" w:rsidP="004E69DA">
            <w:pPr>
              <w:pStyle w:val="ConsPlusTitle"/>
              <w:rPr>
                <w:rFonts w:ascii="Times New Roman" w:hAnsi="Times New Roman" w:cs="Times New Roman"/>
                <w:b w:val="0"/>
              </w:rPr>
            </w:pPr>
            <w:r w:rsidRPr="008A3AEB">
              <w:rPr>
                <w:rFonts w:ascii="Times New Roman" w:hAnsi="Times New Roman" w:cs="Times New Roman"/>
                <w:b w:val="0"/>
                <w:bCs w:val="0"/>
                <w:sz w:val="22"/>
                <w:szCs w:val="22"/>
              </w:rPr>
              <w:t>от «</w:t>
            </w:r>
            <w:r w:rsidR="004E69DA" w:rsidRPr="008A3AEB">
              <w:rPr>
                <w:rFonts w:ascii="Times New Roman" w:hAnsi="Times New Roman" w:cs="Times New Roman"/>
                <w:b w:val="0"/>
                <w:bCs w:val="0"/>
                <w:sz w:val="22"/>
                <w:szCs w:val="22"/>
              </w:rPr>
              <w:t>___» ___________</w:t>
            </w:r>
            <w:r w:rsidRPr="008A3AEB">
              <w:rPr>
                <w:rFonts w:ascii="Times New Roman" w:hAnsi="Times New Roman" w:cs="Times New Roman"/>
                <w:b w:val="0"/>
                <w:bCs w:val="0"/>
                <w:sz w:val="22"/>
                <w:szCs w:val="22"/>
              </w:rPr>
              <w:t xml:space="preserve"> 202</w:t>
            </w:r>
            <w:r w:rsidR="004E69DA" w:rsidRPr="008A3AEB">
              <w:rPr>
                <w:rFonts w:ascii="Times New Roman" w:hAnsi="Times New Roman" w:cs="Times New Roman"/>
                <w:b w:val="0"/>
                <w:bCs w:val="0"/>
                <w:sz w:val="22"/>
                <w:szCs w:val="22"/>
              </w:rPr>
              <w:t>__</w:t>
            </w:r>
            <w:r w:rsidRPr="008A3AEB">
              <w:rPr>
                <w:rFonts w:ascii="Times New Roman" w:hAnsi="Times New Roman" w:cs="Times New Roman"/>
                <w:b w:val="0"/>
                <w:bCs w:val="0"/>
                <w:sz w:val="22"/>
                <w:szCs w:val="22"/>
              </w:rPr>
              <w:t xml:space="preserve"> № </w:t>
            </w:r>
            <w:r w:rsidR="004E69DA" w:rsidRPr="008A3AEB">
              <w:rPr>
                <w:rFonts w:ascii="Times New Roman" w:hAnsi="Times New Roman" w:cs="Times New Roman"/>
                <w:b w:val="0"/>
                <w:bCs w:val="0"/>
                <w:sz w:val="22"/>
                <w:szCs w:val="22"/>
              </w:rPr>
              <w:t>______</w:t>
            </w:r>
            <w:r w:rsidR="00313A9F" w:rsidRPr="008A3AEB">
              <w:rPr>
                <w:rFonts w:ascii="Times New Roman" w:hAnsi="Times New Roman" w:cs="Times New Roman"/>
                <w:b w:val="0"/>
                <w:bCs w:val="0"/>
                <w:sz w:val="22"/>
                <w:szCs w:val="22"/>
              </w:rPr>
              <w:t>-нп</w:t>
            </w:r>
            <w:r w:rsidRPr="008A3AEB">
              <w:rPr>
                <w:rFonts w:ascii="Times New Roman" w:hAnsi="Times New Roman" w:cs="Times New Roman"/>
                <w:b w:val="0"/>
              </w:rPr>
              <w:t xml:space="preserve">                       </w:t>
            </w:r>
          </w:p>
        </w:tc>
      </w:tr>
    </w:tbl>
    <w:p w:rsidR="00A42341" w:rsidRPr="008A3AEB" w:rsidRDefault="00A42341" w:rsidP="00A42341"/>
    <w:p w:rsidR="007924C6" w:rsidRPr="008A3AEB" w:rsidRDefault="007924C6" w:rsidP="00A42341"/>
    <w:p w:rsidR="008A44AD" w:rsidRPr="008A3AEB" w:rsidRDefault="008A44AD" w:rsidP="00A42341"/>
    <w:p w:rsidR="00A42341" w:rsidRPr="008A3AEB" w:rsidRDefault="00A42341" w:rsidP="00A42341">
      <w:pPr>
        <w:pStyle w:val="1"/>
        <w:ind w:left="0"/>
        <w:jc w:val="center"/>
        <w:rPr>
          <w:sz w:val="24"/>
          <w:szCs w:val="24"/>
          <w:lang w:val="ru-RU"/>
        </w:rPr>
      </w:pPr>
      <w:r w:rsidRPr="008A3AEB">
        <w:rPr>
          <w:sz w:val="24"/>
          <w:szCs w:val="24"/>
          <w:lang w:val="ru-RU"/>
        </w:rPr>
        <w:t xml:space="preserve">Административный регламент </w:t>
      </w:r>
    </w:p>
    <w:p w:rsidR="00A42341" w:rsidRPr="008A3AEB" w:rsidRDefault="00A42341" w:rsidP="00A42341">
      <w:pPr>
        <w:pStyle w:val="1"/>
        <w:ind w:left="0"/>
        <w:jc w:val="center"/>
        <w:rPr>
          <w:sz w:val="24"/>
          <w:szCs w:val="24"/>
          <w:lang w:val="ru-RU"/>
        </w:rPr>
      </w:pPr>
      <w:r w:rsidRPr="008A3AEB">
        <w:rPr>
          <w:sz w:val="24"/>
          <w:szCs w:val="24"/>
          <w:lang w:val="ru-RU"/>
        </w:rPr>
        <w:t>предоставления муниципальной услуги</w:t>
      </w:r>
    </w:p>
    <w:p w:rsidR="006A7EE8" w:rsidRPr="008A3AEB" w:rsidRDefault="006A7EE8" w:rsidP="006A7EE8">
      <w:pPr>
        <w:jc w:val="center"/>
        <w:rPr>
          <w:b/>
        </w:rPr>
      </w:pPr>
      <w:r w:rsidRPr="008A3AEB">
        <w:rPr>
          <w:b/>
        </w:rPr>
        <w:t>«</w:t>
      </w:r>
      <w:r w:rsidRPr="008A3AEB">
        <w:rPr>
          <w:rFonts w:eastAsia="Arial Unicode MS"/>
          <w:b/>
        </w:rPr>
        <w:t>Предоставление информации о проведении ярмарок, выставок народного творчества, ремесел на территории муниципального образования</w:t>
      </w:r>
      <w:r w:rsidRPr="008A3AEB">
        <w:rPr>
          <w:b/>
        </w:rPr>
        <w:t>»</w:t>
      </w:r>
    </w:p>
    <w:p w:rsidR="004F2D88" w:rsidRPr="008A3AEB" w:rsidRDefault="004F2D88" w:rsidP="004058AA">
      <w:pPr>
        <w:rPr>
          <w:b/>
        </w:rPr>
      </w:pPr>
    </w:p>
    <w:p w:rsidR="00A42341" w:rsidRPr="008A3AEB" w:rsidRDefault="00A42341" w:rsidP="00A42341">
      <w:pPr>
        <w:jc w:val="center"/>
        <w:rPr>
          <w:b/>
        </w:rPr>
      </w:pPr>
      <w:r w:rsidRPr="008A3AEB">
        <w:rPr>
          <w:b/>
        </w:rPr>
        <w:t>1. ОБЩИЕ ПОЛОЖЕНИЯ</w:t>
      </w:r>
    </w:p>
    <w:p w:rsidR="004F2D88" w:rsidRPr="008A3AEB" w:rsidRDefault="004F2D88" w:rsidP="004F2D88">
      <w:pPr>
        <w:rPr>
          <w:b/>
        </w:rPr>
      </w:pPr>
    </w:p>
    <w:p w:rsidR="00A42341" w:rsidRPr="008A3AEB" w:rsidRDefault="00A42341" w:rsidP="00A42341">
      <w:pPr>
        <w:pStyle w:val="ConsPlusNormal"/>
        <w:ind w:firstLine="709"/>
        <w:jc w:val="both"/>
        <w:rPr>
          <w:rFonts w:ascii="Times New Roman" w:hAnsi="Times New Roman" w:cs="Times New Roman"/>
          <w:b/>
          <w:sz w:val="24"/>
          <w:szCs w:val="24"/>
        </w:rPr>
      </w:pPr>
      <w:r w:rsidRPr="008A3AEB">
        <w:rPr>
          <w:rFonts w:ascii="Times New Roman" w:hAnsi="Times New Roman" w:cs="Times New Roman"/>
          <w:sz w:val="24"/>
          <w:szCs w:val="24"/>
        </w:rPr>
        <w:t>1.1.</w:t>
      </w:r>
      <w:r w:rsidRPr="008A3AEB">
        <w:rPr>
          <w:rFonts w:ascii="Times New Roman" w:hAnsi="Times New Roman" w:cs="Times New Roman"/>
          <w:b/>
          <w:sz w:val="24"/>
          <w:szCs w:val="24"/>
        </w:rPr>
        <w:t xml:space="preserve"> Предмет регулирования административного регламента.</w:t>
      </w:r>
    </w:p>
    <w:p w:rsidR="00A42341" w:rsidRPr="008A3AEB" w:rsidRDefault="00A42341" w:rsidP="006A7EE8">
      <w:pPr>
        <w:ind w:firstLine="708"/>
        <w:jc w:val="both"/>
      </w:pPr>
      <w:r w:rsidRPr="008A3AEB">
        <w:t xml:space="preserve">Административный регламент предоставления муниципальной услуги </w:t>
      </w:r>
      <w:r w:rsidR="006A7EE8" w:rsidRPr="008A3AEB">
        <w:t>«</w:t>
      </w:r>
      <w:r w:rsidR="006A7EE8" w:rsidRPr="008A3AEB">
        <w:rPr>
          <w:rFonts w:eastAsia="Arial Unicode MS"/>
        </w:rPr>
        <w:t>Предоставление информации о проведении ярмарок, выставок народного творчества, ремесел на территории муниципального образования</w:t>
      </w:r>
      <w:r w:rsidR="006A7EE8" w:rsidRPr="008A3AEB">
        <w:t xml:space="preserve">» </w:t>
      </w:r>
      <w:r w:rsidRPr="008A3AEB">
        <w:t>(далее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A42341" w:rsidRPr="008A3AEB" w:rsidRDefault="00A42341" w:rsidP="00D01A04">
      <w:pPr>
        <w:widowControl w:val="0"/>
        <w:autoSpaceDE w:val="0"/>
        <w:autoSpaceDN w:val="0"/>
        <w:adjustRightInd w:val="0"/>
        <w:ind w:firstLine="709"/>
        <w:jc w:val="both"/>
        <w:outlineLvl w:val="2"/>
        <w:rPr>
          <w:bCs/>
        </w:rPr>
      </w:pPr>
      <w:r w:rsidRPr="008A3AEB">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D01A04" w:rsidRPr="008A3AEB">
        <w:rPr>
          <w:rFonts w:eastAsia="Calibri"/>
        </w:rPr>
        <w:t>Муниципальным бюджетным учреждением культуры «Осинниковский городской краеведческий музей»</w:t>
      </w:r>
      <w:r w:rsidR="00D01A04" w:rsidRPr="008A3AEB">
        <w:t xml:space="preserve"> </w:t>
      </w:r>
      <w:r w:rsidRPr="008A3AEB">
        <w:t xml:space="preserve">(далее – уполномоченный орган) при предоставлении муниципальной услуги </w:t>
      </w:r>
      <w:r w:rsidR="006A7EE8" w:rsidRPr="008A3AEB">
        <w:t>по п</w:t>
      </w:r>
      <w:r w:rsidR="006A7EE8" w:rsidRPr="008A3AEB">
        <w:rPr>
          <w:rFonts w:eastAsia="Arial Unicode MS"/>
        </w:rPr>
        <w:t>редоставлению информации о проведении ярмарок, выставок народного творчества, ремесел на территории муниципального образования</w:t>
      </w:r>
      <w:r w:rsidRPr="008A3AEB">
        <w:rPr>
          <w:bCs/>
        </w:rPr>
        <w:t>.</w:t>
      </w:r>
      <w:bookmarkStart w:id="0" w:name="P33"/>
      <w:bookmarkEnd w:id="0"/>
    </w:p>
    <w:p w:rsidR="00A42341" w:rsidRPr="008A3AEB" w:rsidRDefault="00A42341" w:rsidP="00A42341">
      <w:pPr>
        <w:ind w:firstLine="709"/>
        <w:jc w:val="both"/>
        <w:rPr>
          <w:b/>
          <w:bCs/>
        </w:rPr>
      </w:pPr>
      <w:r w:rsidRPr="008A3AEB">
        <w:rPr>
          <w:bCs/>
        </w:rPr>
        <w:t>1.2.</w:t>
      </w:r>
      <w:r w:rsidRPr="008A3AEB">
        <w:rPr>
          <w:b/>
          <w:bCs/>
        </w:rPr>
        <w:t xml:space="preserve"> Круг заявителей.</w:t>
      </w:r>
    </w:p>
    <w:p w:rsidR="00A42341" w:rsidRPr="008A3AEB" w:rsidRDefault="00A42341" w:rsidP="00536B24">
      <w:pPr>
        <w:ind w:firstLine="708"/>
        <w:jc w:val="both"/>
      </w:pPr>
      <w:r w:rsidRPr="008A3AEB">
        <w:rPr>
          <w:bCs/>
        </w:rPr>
        <w:t xml:space="preserve">Заявителями муниципальной услуги </w:t>
      </w:r>
      <w:r w:rsidR="00536B24" w:rsidRPr="008A3AEB">
        <w:t>«</w:t>
      </w:r>
      <w:r w:rsidR="00536B24" w:rsidRPr="008A3AEB">
        <w:rPr>
          <w:rFonts w:eastAsia="Arial Unicode MS"/>
        </w:rPr>
        <w:t>Предоставление информации о проведении ярмарок, выставок народного творчества, ремесел на территории муниципального образования</w:t>
      </w:r>
      <w:r w:rsidR="00536B24" w:rsidRPr="008A3AEB">
        <w:t xml:space="preserve">» </w:t>
      </w:r>
      <w:r w:rsidRPr="008A3AEB">
        <w:rPr>
          <w:bCs/>
        </w:rPr>
        <w:t>являются:</w:t>
      </w:r>
    </w:p>
    <w:p w:rsidR="00A42341" w:rsidRPr="008A3AEB" w:rsidRDefault="00A42341" w:rsidP="00A42341">
      <w:pPr>
        <w:ind w:firstLine="709"/>
        <w:jc w:val="both"/>
        <w:rPr>
          <w:bCs/>
        </w:rPr>
      </w:pPr>
      <w:r w:rsidRPr="008A3AEB">
        <w:rPr>
          <w:bCs/>
        </w:rPr>
        <w:t>- физические лица;</w:t>
      </w:r>
    </w:p>
    <w:p w:rsidR="00A42341" w:rsidRPr="008A3AEB" w:rsidRDefault="00A42341" w:rsidP="00A42341">
      <w:pPr>
        <w:ind w:firstLine="709"/>
        <w:jc w:val="both"/>
        <w:rPr>
          <w:bCs/>
        </w:rPr>
      </w:pPr>
      <w:r w:rsidRPr="008A3AEB">
        <w:rPr>
          <w:bCs/>
        </w:rPr>
        <w:t>- индивидуальные предприниматели;</w:t>
      </w:r>
    </w:p>
    <w:p w:rsidR="00A42341" w:rsidRPr="008A3AEB" w:rsidRDefault="00A42341" w:rsidP="00A42341">
      <w:pPr>
        <w:ind w:firstLine="709"/>
        <w:jc w:val="both"/>
        <w:rPr>
          <w:bCs/>
        </w:rPr>
      </w:pPr>
      <w:r w:rsidRPr="008A3AEB">
        <w:rPr>
          <w:bCs/>
        </w:rPr>
        <w:t>- юридические лица.</w:t>
      </w:r>
    </w:p>
    <w:p w:rsidR="00A42341" w:rsidRPr="008A3AEB" w:rsidRDefault="00A42341" w:rsidP="00A42341">
      <w:pPr>
        <w:ind w:firstLine="709"/>
        <w:jc w:val="both"/>
        <w:rPr>
          <w:bCs/>
        </w:rPr>
      </w:pPr>
      <w:r w:rsidRPr="008A3AEB">
        <w:t>Заявителей могут представлять иные лица в соответствии с законодательством Российской Федерации (далее – представители заявителя).</w:t>
      </w:r>
    </w:p>
    <w:p w:rsidR="00A42341" w:rsidRPr="008A3AEB" w:rsidRDefault="00A42341" w:rsidP="00A42341">
      <w:pPr>
        <w:ind w:firstLine="709"/>
        <w:jc w:val="both"/>
        <w:rPr>
          <w:bCs/>
        </w:rPr>
      </w:pPr>
      <w:r w:rsidRPr="008A3AEB">
        <w:rPr>
          <w:bCs/>
        </w:rPr>
        <w:t>От имени физических лиц заявления могут подавать:</w:t>
      </w:r>
    </w:p>
    <w:p w:rsidR="00A42341" w:rsidRPr="008A3AEB" w:rsidRDefault="00A42341" w:rsidP="00A42341">
      <w:pPr>
        <w:ind w:firstLine="709"/>
        <w:jc w:val="both"/>
        <w:rPr>
          <w:bCs/>
        </w:rPr>
      </w:pPr>
      <w:r w:rsidRPr="008A3AEB">
        <w:rPr>
          <w:bCs/>
        </w:rPr>
        <w:t>- законные представители (родители, усыновители, опекуны) несовершеннолетних в возрасте до 14 лет;</w:t>
      </w:r>
    </w:p>
    <w:p w:rsidR="00A42341" w:rsidRPr="008A3AEB" w:rsidRDefault="00A42341" w:rsidP="00A42341">
      <w:pPr>
        <w:ind w:firstLine="709"/>
        <w:jc w:val="both"/>
        <w:rPr>
          <w:bCs/>
        </w:rPr>
      </w:pPr>
      <w:r w:rsidRPr="008A3AEB">
        <w:rPr>
          <w:bCs/>
        </w:rPr>
        <w:t>- опекуны недееспособных граждан;</w:t>
      </w:r>
    </w:p>
    <w:p w:rsidR="00A42341" w:rsidRPr="008A3AEB" w:rsidRDefault="00A42341" w:rsidP="00A42341">
      <w:pPr>
        <w:ind w:firstLine="709"/>
        <w:jc w:val="both"/>
        <w:rPr>
          <w:bCs/>
        </w:rPr>
      </w:pPr>
      <w:r w:rsidRPr="008A3AEB">
        <w:rPr>
          <w:bCs/>
        </w:rPr>
        <w:t>- представители, действующие в силу полномочий, основанных на доверенности или договоре.</w:t>
      </w:r>
    </w:p>
    <w:p w:rsidR="00A42341" w:rsidRPr="008A3AEB" w:rsidRDefault="00A42341" w:rsidP="00A42341">
      <w:pPr>
        <w:ind w:firstLine="709"/>
        <w:jc w:val="both"/>
        <w:rPr>
          <w:bCs/>
        </w:rPr>
      </w:pPr>
      <w:r w:rsidRPr="008A3AEB">
        <w:rPr>
          <w:bCs/>
        </w:rPr>
        <w:t>От имени юридического лица заявления могут подавать:</w:t>
      </w:r>
    </w:p>
    <w:p w:rsidR="00A42341" w:rsidRPr="008A3AEB" w:rsidRDefault="00A42341" w:rsidP="00A42341">
      <w:pPr>
        <w:ind w:firstLine="709"/>
        <w:jc w:val="both"/>
        <w:rPr>
          <w:bCs/>
        </w:rPr>
      </w:pPr>
      <w:r w:rsidRPr="008A3AEB">
        <w:rPr>
          <w:bCs/>
        </w:rPr>
        <w:t>- лица, действующие в соответствии с законом, иными правовыми актами и учредительными документами без доверенности;</w:t>
      </w:r>
    </w:p>
    <w:p w:rsidR="00A42341" w:rsidRPr="008A3AEB" w:rsidRDefault="00A42341" w:rsidP="00A42341">
      <w:pPr>
        <w:ind w:firstLine="709"/>
        <w:jc w:val="both"/>
        <w:rPr>
          <w:bCs/>
        </w:rPr>
      </w:pPr>
      <w:r w:rsidRPr="008A3AEB">
        <w:rPr>
          <w:bCs/>
        </w:rPr>
        <w:t>- представители в силу полномочий, основанных на доверенности или договоре;</w:t>
      </w:r>
    </w:p>
    <w:p w:rsidR="00A42341" w:rsidRPr="008A3AEB" w:rsidRDefault="00A42341" w:rsidP="00A42341">
      <w:pPr>
        <w:ind w:firstLine="709"/>
        <w:jc w:val="both"/>
        <w:rPr>
          <w:bCs/>
        </w:rPr>
      </w:pPr>
      <w:r w:rsidRPr="008A3AEB">
        <w:rPr>
          <w:bCs/>
        </w:rPr>
        <w:t>- участники юридического лица в предусмотренных законом случаях.</w:t>
      </w:r>
    </w:p>
    <w:p w:rsidR="00872591" w:rsidRPr="008A3AEB" w:rsidRDefault="00872591" w:rsidP="00872591">
      <w:pPr>
        <w:widowControl w:val="0"/>
        <w:autoSpaceDE w:val="0"/>
        <w:autoSpaceDN w:val="0"/>
        <w:adjustRightInd w:val="0"/>
        <w:ind w:firstLine="709"/>
        <w:jc w:val="both"/>
        <w:outlineLvl w:val="2"/>
      </w:pPr>
      <w:r w:rsidRPr="008A3AEB">
        <w:rPr>
          <w:bCs/>
        </w:rPr>
        <w:t>1.3.</w:t>
      </w:r>
      <w:r w:rsidRPr="008A3AEB">
        <w:rPr>
          <w:b/>
          <w:bCs/>
        </w:rPr>
        <w:t xml:space="preserve"> Т</w:t>
      </w:r>
      <w:r w:rsidRPr="008A3AEB">
        <w:rPr>
          <w:b/>
        </w:rPr>
        <w:t>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w:t>
      </w:r>
      <w:hyperlink r:id="rId9" w:tgtFrame="_blank" w:history="1">
        <w:r w:rsidRPr="008A3AEB">
          <w:rPr>
            <w:rStyle w:val="a4"/>
            <w:b/>
            <w:color w:val="auto"/>
            <w:u w:val="none"/>
          </w:rPr>
          <w:t>федеральной государственной информационной системе</w:t>
        </w:r>
      </w:hyperlink>
      <w:r w:rsidRPr="008A3AEB">
        <w:rPr>
          <w:b/>
        </w:rPr>
        <w:t> «Единый портал государственных и муниципальных услуг (функций)».</w:t>
      </w:r>
      <w:r w:rsidRPr="008A3AEB">
        <w:t xml:space="preserve"> </w:t>
      </w:r>
    </w:p>
    <w:p w:rsidR="00F72559" w:rsidRPr="008A3AEB" w:rsidRDefault="00F72559" w:rsidP="00F72559">
      <w:pPr>
        <w:widowControl w:val="0"/>
        <w:autoSpaceDE w:val="0"/>
        <w:autoSpaceDN w:val="0"/>
        <w:adjustRightInd w:val="0"/>
        <w:ind w:firstLine="709"/>
        <w:jc w:val="both"/>
        <w:outlineLvl w:val="2"/>
        <w:rPr>
          <w:sz w:val="28"/>
          <w:szCs w:val="28"/>
        </w:rPr>
      </w:pPr>
      <w:r w:rsidRPr="008A3AEB">
        <w:lastRenderedPageBreak/>
        <w:t>Требование предоставления заявителю муниципальной услуги в соответствии с категориями (признаками) заявителей, указано в приложении к настоящему административному регламенту.</w:t>
      </w:r>
    </w:p>
    <w:p w:rsidR="00A42341" w:rsidRPr="008A3AEB" w:rsidRDefault="00A42341" w:rsidP="00A42341">
      <w:pPr>
        <w:widowControl w:val="0"/>
        <w:autoSpaceDE w:val="0"/>
        <w:autoSpaceDN w:val="0"/>
        <w:ind w:firstLine="709"/>
        <w:jc w:val="both"/>
      </w:pPr>
    </w:p>
    <w:p w:rsidR="00A42341" w:rsidRPr="008A3AEB" w:rsidRDefault="00A42341" w:rsidP="00A42341">
      <w:pPr>
        <w:widowControl w:val="0"/>
        <w:autoSpaceDE w:val="0"/>
        <w:autoSpaceDN w:val="0"/>
        <w:jc w:val="center"/>
        <w:rPr>
          <w:b/>
          <w:lang w:eastAsia="en-US"/>
        </w:rPr>
      </w:pPr>
      <w:r w:rsidRPr="008A3AEB">
        <w:rPr>
          <w:b/>
          <w:lang w:eastAsia="en-US"/>
        </w:rPr>
        <w:t>2. СТАНДАРТ ПРЕДОСТАВЛЕНИЯ МУНИЦИПАЛЬНОЙ УСЛУГИ</w:t>
      </w:r>
    </w:p>
    <w:p w:rsidR="00A42341" w:rsidRPr="008A3AEB" w:rsidRDefault="00A42341" w:rsidP="00A42341">
      <w:pPr>
        <w:widowControl w:val="0"/>
        <w:autoSpaceDE w:val="0"/>
        <w:autoSpaceDN w:val="0"/>
        <w:ind w:firstLine="709"/>
        <w:jc w:val="center"/>
        <w:rPr>
          <w:lang w:eastAsia="en-US"/>
        </w:rPr>
      </w:pPr>
    </w:p>
    <w:p w:rsidR="00A42341" w:rsidRPr="008A3AEB" w:rsidRDefault="00A42341" w:rsidP="00A42341">
      <w:pPr>
        <w:widowControl w:val="0"/>
        <w:autoSpaceDE w:val="0"/>
        <w:autoSpaceDN w:val="0"/>
        <w:adjustRightInd w:val="0"/>
        <w:ind w:firstLine="709"/>
        <w:jc w:val="both"/>
        <w:outlineLvl w:val="2"/>
        <w:rPr>
          <w:bCs/>
        </w:rPr>
      </w:pPr>
      <w:r w:rsidRPr="008A3AEB">
        <w:t>2.1. </w:t>
      </w:r>
      <w:r w:rsidRPr="008A3AEB">
        <w:rPr>
          <w:b/>
          <w:bCs/>
        </w:rPr>
        <w:t>Наименование муниципальной услуги.</w:t>
      </w:r>
      <w:r w:rsidRPr="008A3AEB">
        <w:rPr>
          <w:bCs/>
        </w:rPr>
        <w:t xml:space="preserve"> </w:t>
      </w:r>
    </w:p>
    <w:p w:rsidR="00A42341" w:rsidRPr="008A3AEB" w:rsidRDefault="00536B24" w:rsidP="00536B24">
      <w:pPr>
        <w:ind w:firstLine="708"/>
        <w:jc w:val="both"/>
      </w:pPr>
      <w:r w:rsidRPr="008A3AEB">
        <w:t>«</w:t>
      </w:r>
      <w:r w:rsidRPr="008A3AEB">
        <w:rPr>
          <w:rFonts w:eastAsia="Arial Unicode MS"/>
        </w:rPr>
        <w:t>Предоставление информации о проведении ярмарок, выставок народного творчества, ремесел на территории муниципального образования</w:t>
      </w:r>
      <w:r w:rsidRPr="008A3AEB">
        <w:t>»</w:t>
      </w:r>
      <w:r w:rsidR="00A42341" w:rsidRPr="008A3AEB">
        <w:t>.</w:t>
      </w:r>
    </w:p>
    <w:p w:rsidR="00A42341" w:rsidRPr="008A3AEB" w:rsidRDefault="00A42341" w:rsidP="00A42341">
      <w:pPr>
        <w:widowControl w:val="0"/>
        <w:autoSpaceDE w:val="0"/>
        <w:autoSpaceDN w:val="0"/>
        <w:adjustRightInd w:val="0"/>
        <w:ind w:firstLine="709"/>
        <w:jc w:val="both"/>
        <w:outlineLvl w:val="2"/>
        <w:rPr>
          <w:b/>
          <w:bCs/>
        </w:rPr>
      </w:pPr>
      <w:bookmarkStart w:id="1" w:name="_Hlk76031042"/>
      <w:r w:rsidRPr="008A3AEB">
        <w:t>2.2. </w:t>
      </w:r>
      <w:r w:rsidRPr="008A3AEB">
        <w:rPr>
          <w:b/>
          <w:bCs/>
        </w:rPr>
        <w:t>Наименование органов, предоставляющего муниципальную услугу:</w:t>
      </w:r>
    </w:p>
    <w:p w:rsidR="00A42341" w:rsidRPr="008A3AEB" w:rsidRDefault="00A42341" w:rsidP="00A42341">
      <w:pPr>
        <w:widowControl w:val="0"/>
        <w:autoSpaceDE w:val="0"/>
        <w:autoSpaceDN w:val="0"/>
        <w:adjustRightInd w:val="0"/>
        <w:ind w:firstLine="709"/>
        <w:jc w:val="both"/>
        <w:outlineLvl w:val="2"/>
        <w:rPr>
          <w:bCs/>
        </w:rPr>
      </w:pPr>
      <w:r w:rsidRPr="008A3AEB">
        <w:rPr>
          <w:rFonts w:eastAsia="Calibri"/>
        </w:rPr>
        <w:t>Муниципальное бюджетное учреждение культуры «Осинниковский городской краеведческий музей».</w:t>
      </w:r>
    </w:p>
    <w:p w:rsidR="00A42341" w:rsidRPr="008A3AEB" w:rsidRDefault="00A42341" w:rsidP="00A42341">
      <w:pPr>
        <w:pStyle w:val="ConsPlusNormal"/>
        <w:ind w:firstLine="709"/>
        <w:jc w:val="both"/>
        <w:rPr>
          <w:rFonts w:ascii="Times New Roman" w:hAnsi="Times New Roman" w:cs="Times New Roman"/>
          <w:b/>
          <w:sz w:val="24"/>
          <w:szCs w:val="24"/>
        </w:rPr>
      </w:pPr>
      <w:bookmarkStart w:id="2" w:name="_Hlk76031151"/>
      <w:bookmarkEnd w:id="1"/>
      <w:r w:rsidRPr="008A3AEB">
        <w:rPr>
          <w:rFonts w:ascii="Times New Roman" w:hAnsi="Times New Roman" w:cs="Times New Roman"/>
          <w:sz w:val="24"/>
          <w:szCs w:val="24"/>
        </w:rPr>
        <w:t>2.3. </w:t>
      </w:r>
      <w:r w:rsidRPr="008A3AEB">
        <w:rPr>
          <w:rFonts w:ascii="Times New Roman" w:hAnsi="Times New Roman" w:cs="Times New Roman"/>
          <w:b/>
          <w:sz w:val="24"/>
          <w:szCs w:val="24"/>
        </w:rPr>
        <w:t>Результат предоставления муниципальной услуги.</w:t>
      </w:r>
    </w:p>
    <w:p w:rsidR="00A42341" w:rsidRPr="008A3AEB" w:rsidRDefault="00A42341" w:rsidP="00536B24">
      <w:pPr>
        <w:ind w:firstLine="708"/>
        <w:jc w:val="both"/>
      </w:pPr>
      <w:r w:rsidRPr="008A3AEB">
        <w:t xml:space="preserve">2.3.1. </w:t>
      </w:r>
      <w:r w:rsidRPr="008A3AEB">
        <w:rPr>
          <w:b/>
        </w:rPr>
        <w:t>Наименование результата предоставления муниципальной услуги</w:t>
      </w:r>
      <w:r w:rsidRPr="008A3AEB">
        <w:t xml:space="preserve">: получение заявителем информации </w:t>
      </w:r>
      <w:r w:rsidR="00536B24" w:rsidRPr="008A3AEB">
        <w:rPr>
          <w:rFonts w:eastAsia="Arial Unicode MS"/>
        </w:rPr>
        <w:t>о проведении ярмарок, выставок народного творчества, ремесел на территории муниципального образования</w:t>
      </w:r>
      <w:r w:rsidRPr="008A3AEB">
        <w:t>.</w:t>
      </w:r>
    </w:p>
    <w:p w:rsidR="001C5FF9" w:rsidRPr="008A3AEB" w:rsidRDefault="001C5FF9" w:rsidP="001C5FF9">
      <w:pPr>
        <w:pStyle w:val="10"/>
        <w:ind w:firstLine="709"/>
        <w:jc w:val="both"/>
        <w:rPr>
          <w:sz w:val="24"/>
          <w:szCs w:val="24"/>
        </w:rPr>
      </w:pPr>
      <w:bookmarkStart w:id="3" w:name="_Hlk76033058"/>
      <w:bookmarkEnd w:id="2"/>
      <w:r w:rsidRPr="008A3AEB">
        <w:rPr>
          <w:sz w:val="24"/>
          <w:szCs w:val="24"/>
        </w:rPr>
        <w:t xml:space="preserve">2.3.2. Документ, содержащий решение о предоставлении муниципальной услуги настоящим административным регламентом не предусмотрен. </w:t>
      </w:r>
    </w:p>
    <w:p w:rsidR="001C5FF9" w:rsidRPr="008A3AEB" w:rsidRDefault="001C5FF9" w:rsidP="001C5FF9">
      <w:pPr>
        <w:pStyle w:val="10"/>
        <w:ind w:firstLine="709"/>
        <w:jc w:val="both"/>
        <w:rPr>
          <w:b/>
          <w:sz w:val="24"/>
          <w:szCs w:val="24"/>
        </w:rPr>
      </w:pPr>
      <w:r w:rsidRPr="008A3AEB">
        <w:rPr>
          <w:sz w:val="24"/>
          <w:szCs w:val="24"/>
        </w:rPr>
        <w:t>2.3.3</w:t>
      </w:r>
      <w:r w:rsidRPr="008A3AEB">
        <w:rPr>
          <w:b/>
          <w:sz w:val="24"/>
          <w:szCs w:val="24"/>
        </w:rPr>
        <w:t xml:space="preserve"> </w:t>
      </w:r>
      <w:r w:rsidRPr="008A3AEB">
        <w:rPr>
          <w:sz w:val="24"/>
          <w:szCs w:val="24"/>
        </w:rPr>
        <w:t>Формирование реестровой записи в качестве результата предоставления муниципальной услуги не предусмотрено.</w:t>
      </w:r>
    </w:p>
    <w:p w:rsidR="001C5FF9" w:rsidRPr="008A3AEB" w:rsidRDefault="001C5FF9" w:rsidP="001C5FF9">
      <w:pPr>
        <w:widowControl w:val="0"/>
        <w:autoSpaceDE w:val="0"/>
        <w:autoSpaceDN w:val="0"/>
        <w:ind w:firstLine="709"/>
        <w:jc w:val="both"/>
      </w:pPr>
      <w:bookmarkStart w:id="4" w:name="_Hlk76031504"/>
      <w:r w:rsidRPr="008A3AEB">
        <w:t xml:space="preserve">2.3.4. Перечень способов получения результата предоставления муниципальной услуги. </w:t>
      </w:r>
    </w:p>
    <w:p w:rsidR="001C5FF9" w:rsidRPr="008A3AEB" w:rsidRDefault="001C5FF9" w:rsidP="001C5FF9">
      <w:pPr>
        <w:widowControl w:val="0"/>
        <w:autoSpaceDE w:val="0"/>
        <w:autoSpaceDN w:val="0"/>
        <w:ind w:firstLine="709"/>
        <w:jc w:val="both"/>
      </w:pPr>
      <w:r w:rsidRPr="008A3AEB">
        <w:t xml:space="preserve">-  в уполномоченном органе при личном обращении заявителя; </w:t>
      </w:r>
    </w:p>
    <w:p w:rsidR="001C5FF9" w:rsidRPr="008A3AEB" w:rsidRDefault="001C5FF9" w:rsidP="001C5FF9">
      <w:pPr>
        <w:shd w:val="clear" w:color="auto" w:fill="FFFFFF"/>
        <w:ind w:firstLine="709"/>
        <w:jc w:val="both"/>
      </w:pPr>
      <w:r w:rsidRPr="008A3AEB">
        <w:t>- посредством электронной формы с помощью ЕПГУ, РПГУ (при технической возможности).</w:t>
      </w:r>
    </w:p>
    <w:p w:rsidR="001C5FF9" w:rsidRPr="008A3AEB" w:rsidRDefault="001C5FF9" w:rsidP="001C5FF9">
      <w:pPr>
        <w:widowControl w:val="0"/>
        <w:autoSpaceDE w:val="0"/>
        <w:autoSpaceDN w:val="0"/>
        <w:adjustRightInd w:val="0"/>
        <w:ind w:firstLine="709"/>
        <w:outlineLvl w:val="2"/>
        <w:rPr>
          <w:b/>
          <w:bCs/>
        </w:rPr>
      </w:pPr>
      <w:r w:rsidRPr="008A3AEB">
        <w:rPr>
          <w:bCs/>
        </w:rPr>
        <w:t>2.4.</w:t>
      </w:r>
      <w:r w:rsidRPr="008A3AEB">
        <w:rPr>
          <w:b/>
          <w:bCs/>
        </w:rPr>
        <w:t xml:space="preserve"> Срок предоставления муниципальной услуги.</w:t>
      </w:r>
    </w:p>
    <w:p w:rsidR="001C5FF9" w:rsidRPr="008A3AEB" w:rsidRDefault="001C5FF9" w:rsidP="001C5FF9">
      <w:pPr>
        <w:pStyle w:val="10"/>
        <w:ind w:firstLine="709"/>
        <w:jc w:val="both"/>
        <w:rPr>
          <w:sz w:val="24"/>
          <w:szCs w:val="24"/>
        </w:rPr>
      </w:pPr>
      <w:r w:rsidRPr="008A3AEB">
        <w:rPr>
          <w:sz w:val="24"/>
          <w:szCs w:val="24"/>
        </w:rPr>
        <w:t xml:space="preserve">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 </w:t>
      </w:r>
    </w:p>
    <w:p w:rsidR="001C5FF9" w:rsidRPr="008A3AEB" w:rsidRDefault="001C5FF9" w:rsidP="001C5FF9">
      <w:pPr>
        <w:pStyle w:val="10"/>
        <w:ind w:firstLine="709"/>
        <w:jc w:val="both"/>
        <w:rPr>
          <w:sz w:val="24"/>
          <w:szCs w:val="24"/>
        </w:rPr>
      </w:pPr>
      <w:r w:rsidRPr="008A3AEB">
        <w:rPr>
          <w:sz w:val="24"/>
          <w:szCs w:val="24"/>
        </w:rPr>
        <w:t>Максимальный срок предоставления муниципальной услуги</w:t>
      </w:r>
      <w:r w:rsidRPr="008A3AEB">
        <w:rPr>
          <w:bCs/>
          <w:sz w:val="24"/>
          <w:szCs w:val="24"/>
        </w:rPr>
        <w:t xml:space="preserve"> для физических лиц, индивидуальных предпринимателей и юридических лиц</w:t>
      </w:r>
      <w:r w:rsidRPr="008A3AEB">
        <w:rPr>
          <w:sz w:val="24"/>
          <w:szCs w:val="24"/>
        </w:rPr>
        <w:t xml:space="preserve"> обратившихся с запросом лично, через законного представителя или через уполномоченного представителя составляет:</w:t>
      </w:r>
    </w:p>
    <w:p w:rsidR="001C5FF9" w:rsidRPr="008A3AEB" w:rsidRDefault="001C5FF9" w:rsidP="001C5FF9">
      <w:pPr>
        <w:ind w:firstLine="709"/>
        <w:jc w:val="both"/>
        <w:rPr>
          <w:bCs/>
        </w:rPr>
      </w:pPr>
      <w:r w:rsidRPr="008A3AEB">
        <w:t>- при личном обращении в уполномоченный орган не более 15 минут с момента обращения;</w:t>
      </w:r>
    </w:p>
    <w:p w:rsidR="001C5FF9" w:rsidRPr="008A3AEB" w:rsidRDefault="001C5FF9" w:rsidP="001C5FF9">
      <w:pPr>
        <w:widowControl w:val="0"/>
        <w:autoSpaceDE w:val="0"/>
        <w:autoSpaceDN w:val="0"/>
        <w:ind w:firstLine="709"/>
        <w:jc w:val="both"/>
      </w:pPr>
      <w:r w:rsidRPr="008A3AEB">
        <w:t>- на запрос, поступивший посредством электронной формы с помощью ЕПГУ, РПГУ (при технической возможности) не более 15 минут со дня регистрации запроса.</w:t>
      </w:r>
    </w:p>
    <w:p w:rsidR="001C5FF9" w:rsidRPr="008A3AEB" w:rsidRDefault="001C5FF9" w:rsidP="001C5FF9">
      <w:pPr>
        <w:pStyle w:val="ConsPlusNormal"/>
        <w:ind w:firstLine="709"/>
        <w:jc w:val="both"/>
        <w:rPr>
          <w:rFonts w:ascii="Times New Roman" w:hAnsi="Times New Roman" w:cs="Times New Roman"/>
          <w:sz w:val="24"/>
          <w:szCs w:val="24"/>
        </w:rPr>
      </w:pPr>
      <w:r w:rsidRPr="008A3AEB">
        <w:rPr>
          <w:rFonts w:ascii="Times New Roman" w:hAnsi="Times New Roman" w:cs="Times New Roman"/>
          <w:sz w:val="24"/>
          <w:szCs w:val="24"/>
        </w:rPr>
        <w:t>Предоставление документов и (или) информации необходимых, для предоставления муниципальной услуги, законодательством Российской Федерации не предусмотрено.</w:t>
      </w:r>
    </w:p>
    <w:p w:rsidR="001C5FF9" w:rsidRPr="008A3AEB" w:rsidRDefault="001C5FF9" w:rsidP="001C5FF9">
      <w:pPr>
        <w:widowControl w:val="0"/>
        <w:autoSpaceDE w:val="0"/>
        <w:autoSpaceDN w:val="0"/>
        <w:ind w:firstLine="709"/>
        <w:jc w:val="both"/>
        <w:rPr>
          <w:b/>
          <w:bCs/>
        </w:rPr>
      </w:pPr>
      <w:r w:rsidRPr="008A3AEB">
        <w:rPr>
          <w:bCs/>
        </w:rPr>
        <w:t>2.5.</w:t>
      </w:r>
      <w:r w:rsidRPr="008A3AEB">
        <w:rPr>
          <w:b/>
          <w:bCs/>
        </w:rPr>
        <w:t xml:space="preserve"> Размер платы, взимаемой с заявителя при предоставлении муниципальной услуги, и способы ее взимания.</w:t>
      </w:r>
      <w:r w:rsidRPr="008A3AEB">
        <w:rPr>
          <w:shd w:val="clear" w:color="auto" w:fill="FFFFFF"/>
        </w:rPr>
        <w:t xml:space="preserve"> </w:t>
      </w:r>
    </w:p>
    <w:p w:rsidR="001C5FF9" w:rsidRPr="008A3AEB" w:rsidRDefault="001C5FF9" w:rsidP="00033121">
      <w:pPr>
        <w:pStyle w:val="10"/>
        <w:tabs>
          <w:tab w:val="left" w:pos="1232"/>
        </w:tabs>
        <w:ind w:firstLine="709"/>
        <w:jc w:val="both"/>
        <w:rPr>
          <w:sz w:val="24"/>
          <w:szCs w:val="24"/>
        </w:rPr>
      </w:pPr>
      <w:r w:rsidRPr="008A3AEB">
        <w:rPr>
          <w:sz w:val="24"/>
          <w:szCs w:val="24"/>
        </w:rPr>
        <w:t>2.5.1. Информация об отсутствии государственной пошлины и иной платы взимаемой за предоставление муниципальной услуги размещается на официальном сайте уполномоченного органа в информационно-телекоммуникационной сети «Интернет»</w:t>
      </w:r>
      <w:r w:rsidR="00033121" w:rsidRPr="008A3AEB">
        <w:rPr>
          <w:sz w:val="24"/>
          <w:szCs w:val="24"/>
        </w:rPr>
        <w:t>, ЕПГУ (при технической возможности).</w:t>
      </w:r>
    </w:p>
    <w:p w:rsidR="001C5FF9" w:rsidRPr="008A3AEB" w:rsidRDefault="001C5FF9" w:rsidP="001C5FF9">
      <w:pPr>
        <w:pStyle w:val="ConsPlusNormal"/>
        <w:ind w:firstLine="709"/>
        <w:jc w:val="both"/>
        <w:rPr>
          <w:rFonts w:ascii="Times New Roman" w:hAnsi="Times New Roman" w:cs="Times New Roman"/>
          <w:sz w:val="24"/>
          <w:szCs w:val="24"/>
        </w:rPr>
      </w:pPr>
      <w:r w:rsidRPr="008A3AEB">
        <w:rPr>
          <w:rFonts w:ascii="Times New Roman" w:hAnsi="Times New Roman" w:cs="Times New Roman"/>
          <w:sz w:val="24"/>
          <w:szCs w:val="24"/>
        </w:rPr>
        <w:t xml:space="preserve">2.5.2. Взимание государственной пошлины или иной платы за предоставление муниципальной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не предусмотрено. </w:t>
      </w:r>
    </w:p>
    <w:p w:rsidR="001C5FF9" w:rsidRPr="008A3AEB" w:rsidRDefault="001C5FF9" w:rsidP="001C5FF9">
      <w:pPr>
        <w:widowControl w:val="0"/>
        <w:autoSpaceDE w:val="0"/>
        <w:autoSpaceDN w:val="0"/>
        <w:adjustRightInd w:val="0"/>
        <w:ind w:firstLine="709"/>
        <w:jc w:val="both"/>
        <w:outlineLvl w:val="2"/>
      </w:pPr>
      <w:r w:rsidRPr="008A3AEB">
        <w:rPr>
          <w:bCs/>
        </w:rPr>
        <w:t xml:space="preserve">2.6. </w:t>
      </w:r>
      <w:r w:rsidRPr="008A3AEB">
        <w:rPr>
          <w:b/>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8A3AEB">
        <w:rPr>
          <w:b/>
          <w:bCs/>
        </w:rPr>
        <w:t>.</w:t>
      </w:r>
    </w:p>
    <w:p w:rsidR="001C5FF9" w:rsidRPr="008A3AEB" w:rsidRDefault="001C5FF9" w:rsidP="001C5FF9">
      <w:pPr>
        <w:widowControl w:val="0"/>
        <w:autoSpaceDE w:val="0"/>
        <w:autoSpaceDN w:val="0"/>
        <w:ind w:firstLine="709"/>
        <w:jc w:val="both"/>
      </w:pPr>
      <w:r w:rsidRPr="008A3AEB">
        <w:t xml:space="preserve">Максимальный срок ожидания в очереди при подаче заявителем запроса о </w:t>
      </w:r>
      <w:r w:rsidRPr="008A3AEB">
        <w:lastRenderedPageBreak/>
        <w:t xml:space="preserve">предоставлении муниципальной услуги и при получении результата предоставления муниципальной услуги </w:t>
      </w:r>
      <w:r w:rsidRPr="008A3AEB">
        <w:rPr>
          <w:bCs/>
        </w:rPr>
        <w:t xml:space="preserve">в случае обращения заявителя непосредственно </w:t>
      </w:r>
      <w:r w:rsidRPr="008A3AEB">
        <w:t>в уполномоченный орган составляет не более 15 минут.</w:t>
      </w:r>
    </w:p>
    <w:p w:rsidR="001C5FF9" w:rsidRPr="008A3AEB" w:rsidRDefault="001C5FF9" w:rsidP="001C5FF9">
      <w:pPr>
        <w:widowControl w:val="0"/>
        <w:autoSpaceDE w:val="0"/>
        <w:autoSpaceDN w:val="0"/>
        <w:adjustRightInd w:val="0"/>
        <w:ind w:firstLine="709"/>
        <w:jc w:val="both"/>
        <w:outlineLvl w:val="2"/>
        <w:rPr>
          <w:b/>
          <w:bCs/>
        </w:rPr>
      </w:pPr>
      <w:r w:rsidRPr="008A3AEB">
        <w:rPr>
          <w:bCs/>
        </w:rPr>
        <w:t xml:space="preserve">2.7. </w:t>
      </w:r>
      <w:r w:rsidRPr="008A3AEB">
        <w:rPr>
          <w:b/>
          <w:bCs/>
        </w:rPr>
        <w:t>Срок регистрации запроса заявителя о предоставлении муниципальной услуги.</w:t>
      </w:r>
    </w:p>
    <w:p w:rsidR="001C5FF9" w:rsidRPr="008A3AEB" w:rsidRDefault="001C5FF9" w:rsidP="001C5FF9">
      <w:pPr>
        <w:widowControl w:val="0"/>
        <w:autoSpaceDE w:val="0"/>
        <w:autoSpaceDN w:val="0"/>
        <w:ind w:firstLine="709"/>
        <w:jc w:val="both"/>
      </w:pPr>
      <w:r w:rsidRPr="008A3AEB">
        <w:t>Запрос о предоставлении муниципальной услуги (далее – запрос) поступивший в уполномоченный орган при личном обращении регистрируется в течение 15 минут с момента поступления такого запроса.</w:t>
      </w:r>
    </w:p>
    <w:p w:rsidR="001C5FF9" w:rsidRPr="008A3AEB" w:rsidRDefault="001C5FF9" w:rsidP="001C5FF9">
      <w:pPr>
        <w:shd w:val="clear" w:color="auto" w:fill="FFFFFF"/>
        <w:ind w:firstLine="709"/>
        <w:jc w:val="both"/>
      </w:pPr>
      <w:r w:rsidRPr="008A3AEB">
        <w:t>Запрос поступивший в уполномоченный орган посредством электронной формы с помощью ЕПГУ, РПГУ (при технической возможности) регистрируется в день поступления такого запроса, в случае отсутствия автоматической регистрации заявления на ЕПГУ, РПГУ.</w:t>
      </w:r>
    </w:p>
    <w:p w:rsidR="001C5FF9" w:rsidRPr="008A3AEB" w:rsidRDefault="001C5FF9" w:rsidP="001C5FF9">
      <w:pPr>
        <w:shd w:val="clear" w:color="auto" w:fill="FFFFFF"/>
        <w:ind w:firstLine="709"/>
        <w:jc w:val="both"/>
      </w:pPr>
      <w:r w:rsidRPr="008A3AEB">
        <w:t>Запрос поступившее в нерабочее время, регистрируется в первый рабочий день.</w:t>
      </w:r>
    </w:p>
    <w:p w:rsidR="001C5FF9" w:rsidRPr="008A3AEB" w:rsidRDefault="001C5FF9" w:rsidP="001C5FF9">
      <w:pPr>
        <w:widowControl w:val="0"/>
        <w:autoSpaceDE w:val="0"/>
        <w:autoSpaceDN w:val="0"/>
        <w:adjustRightInd w:val="0"/>
        <w:ind w:firstLine="709"/>
        <w:jc w:val="both"/>
        <w:outlineLvl w:val="2"/>
        <w:rPr>
          <w:b/>
          <w:bCs/>
        </w:rPr>
      </w:pPr>
      <w:r w:rsidRPr="008A3AEB">
        <w:rPr>
          <w:bCs/>
        </w:rPr>
        <w:t xml:space="preserve">2.8. </w:t>
      </w:r>
      <w:r w:rsidRPr="008A3AEB">
        <w:rPr>
          <w:b/>
          <w:bCs/>
        </w:rPr>
        <w:t>Требования к помещениям, в которых предоставляется муниципальная услуга.</w:t>
      </w:r>
    </w:p>
    <w:p w:rsidR="001C5FF9" w:rsidRPr="008A3AEB" w:rsidRDefault="001C5FF9" w:rsidP="001C5FF9">
      <w:pPr>
        <w:shd w:val="clear" w:color="auto" w:fill="FFFFFF"/>
        <w:ind w:firstLine="709"/>
        <w:jc w:val="both"/>
      </w:pPr>
      <w:r w:rsidRPr="008A3AEB">
        <w:t>Требования, которым должны соответствовать помещения, в которых предоставляется муниципальная услуга, размещаются на официальном сайте уполномоченного органа в информационно-телекоммуникационной сети «Интернет» (далее - сеть «Интернет»), ЕПГУ, РПГУ (при технической возможности).</w:t>
      </w:r>
    </w:p>
    <w:p w:rsidR="001C5FF9" w:rsidRPr="008A3AEB" w:rsidRDefault="001C5FF9" w:rsidP="001C5FF9">
      <w:pPr>
        <w:widowControl w:val="0"/>
        <w:autoSpaceDE w:val="0"/>
        <w:autoSpaceDN w:val="0"/>
        <w:adjustRightInd w:val="0"/>
        <w:ind w:firstLine="709"/>
        <w:jc w:val="both"/>
        <w:outlineLvl w:val="2"/>
        <w:rPr>
          <w:b/>
          <w:bCs/>
        </w:rPr>
      </w:pPr>
      <w:r w:rsidRPr="008A3AEB">
        <w:rPr>
          <w:bCs/>
        </w:rPr>
        <w:t xml:space="preserve">2.9. </w:t>
      </w:r>
      <w:r w:rsidRPr="008A3AEB">
        <w:rPr>
          <w:b/>
          <w:bCs/>
        </w:rPr>
        <w:t>Показатели качества и доступности муниципальной услуги.</w:t>
      </w:r>
    </w:p>
    <w:p w:rsidR="001C5FF9" w:rsidRPr="008A3AEB" w:rsidRDefault="001C5FF9" w:rsidP="001C5FF9">
      <w:pPr>
        <w:shd w:val="clear" w:color="auto" w:fill="FFFFFF"/>
        <w:ind w:firstLine="709"/>
        <w:jc w:val="both"/>
      </w:pPr>
      <w:r w:rsidRPr="008A3AEB">
        <w:t>Перечень показателей качества и доступности муниципальной услуги, размещается на официальном сайте уполномоченного органа в сети «Интернет», ЕПГУ, РПГУ (при технической возможности).</w:t>
      </w:r>
    </w:p>
    <w:p w:rsidR="001C5FF9" w:rsidRPr="008A3AEB" w:rsidRDefault="001C5FF9" w:rsidP="001C5FF9">
      <w:pPr>
        <w:widowControl w:val="0"/>
        <w:autoSpaceDE w:val="0"/>
        <w:autoSpaceDN w:val="0"/>
        <w:adjustRightInd w:val="0"/>
        <w:ind w:firstLine="709"/>
        <w:jc w:val="both"/>
        <w:outlineLvl w:val="2"/>
        <w:rPr>
          <w:b/>
          <w:bCs/>
        </w:rPr>
      </w:pPr>
      <w:r w:rsidRPr="008A3AEB">
        <w:rPr>
          <w:bCs/>
        </w:rPr>
        <w:t>2.10.</w:t>
      </w:r>
      <w:r w:rsidRPr="008A3AEB">
        <w:rPr>
          <w:b/>
          <w:bCs/>
        </w:rPr>
        <w:t xml:space="preserve">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1C5FF9" w:rsidRPr="008A3AEB" w:rsidRDefault="001C5FF9" w:rsidP="001C5FF9">
      <w:pPr>
        <w:ind w:firstLine="709"/>
        <w:jc w:val="both"/>
      </w:pPr>
      <w:r w:rsidRPr="008A3AEB">
        <w:t xml:space="preserve">2.10.1. Перечень услуг, которые являются необходимыми и обязательными для предоставления муниципальной услуги. </w:t>
      </w:r>
    </w:p>
    <w:p w:rsidR="001C5FF9" w:rsidRPr="008A3AEB" w:rsidRDefault="001C5FF9" w:rsidP="001C5FF9">
      <w:pPr>
        <w:ind w:firstLine="709"/>
        <w:jc w:val="both"/>
      </w:pPr>
      <w:r w:rsidRPr="008A3AEB">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C5FF9" w:rsidRPr="008A3AEB" w:rsidRDefault="001C5FF9" w:rsidP="001C5FF9">
      <w:pPr>
        <w:ind w:firstLine="709"/>
        <w:jc w:val="both"/>
      </w:pPr>
      <w:r w:rsidRPr="008A3AEB">
        <w:t>2.10.2. Наличие или отсутствие платы за предоставление муниципальных услуг.</w:t>
      </w:r>
    </w:p>
    <w:p w:rsidR="001C5FF9" w:rsidRPr="008A3AEB" w:rsidRDefault="001C5FF9" w:rsidP="001C5FF9">
      <w:pPr>
        <w:ind w:firstLine="709"/>
        <w:jc w:val="both"/>
      </w:pPr>
      <w:r w:rsidRPr="008A3AEB">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1C5FF9" w:rsidRPr="008A3AEB" w:rsidRDefault="001C5FF9" w:rsidP="001C5FF9">
      <w:pPr>
        <w:ind w:firstLine="709"/>
        <w:jc w:val="both"/>
      </w:pPr>
      <w:r w:rsidRPr="008A3AEB">
        <w:t>2.10.3. Перечень информационных систем, используемых для предоставления муниципальной услуги:</w:t>
      </w:r>
    </w:p>
    <w:p w:rsidR="001C5FF9" w:rsidRPr="008A3AEB" w:rsidRDefault="001C5FF9" w:rsidP="001C5FF9">
      <w:pPr>
        <w:ind w:firstLine="709"/>
        <w:jc w:val="both"/>
      </w:pPr>
      <w:r w:rsidRPr="008A3AEB">
        <w:t>- предоставление муниципальной услуги по экстерриториальному принципу невозможно.</w:t>
      </w:r>
    </w:p>
    <w:p w:rsidR="001C5FF9" w:rsidRPr="008A3AEB" w:rsidRDefault="001C5FF9" w:rsidP="001C5FF9">
      <w:pPr>
        <w:pStyle w:val="10"/>
        <w:tabs>
          <w:tab w:val="left" w:pos="1237"/>
        </w:tabs>
        <w:ind w:firstLine="709"/>
        <w:jc w:val="both"/>
        <w:rPr>
          <w:sz w:val="24"/>
          <w:szCs w:val="24"/>
        </w:rPr>
      </w:pPr>
      <w:r w:rsidRPr="008A3AEB">
        <w:rPr>
          <w:sz w:val="24"/>
          <w:szCs w:val="24"/>
        </w:rPr>
        <w:t>- предоставление муниципальной услуги в многофункциональных центрах предоставления государственных и муниципальных услуг (далее - МФЦ) не предусмотрено.</w:t>
      </w:r>
    </w:p>
    <w:p w:rsidR="001C5FF9" w:rsidRPr="008A3AEB" w:rsidRDefault="001C5FF9" w:rsidP="001C5FF9">
      <w:pPr>
        <w:pStyle w:val="10"/>
        <w:tabs>
          <w:tab w:val="left" w:pos="1237"/>
        </w:tabs>
        <w:ind w:firstLine="709"/>
        <w:jc w:val="both"/>
        <w:rPr>
          <w:sz w:val="24"/>
          <w:szCs w:val="24"/>
        </w:rPr>
      </w:pPr>
      <w:r w:rsidRPr="008A3AEB">
        <w:rPr>
          <w:sz w:val="24"/>
          <w:szCs w:val="24"/>
        </w:rPr>
        <w:t>- ЕПГУ, РПГУ (при технической возможности).</w:t>
      </w:r>
    </w:p>
    <w:p w:rsidR="001C5FF9" w:rsidRPr="008A3AEB" w:rsidRDefault="001C5FF9" w:rsidP="001C5FF9">
      <w:pPr>
        <w:pStyle w:val="10"/>
        <w:tabs>
          <w:tab w:val="left" w:pos="1237"/>
        </w:tabs>
        <w:ind w:firstLine="709"/>
        <w:jc w:val="both"/>
        <w:rPr>
          <w:sz w:val="24"/>
          <w:szCs w:val="24"/>
        </w:rPr>
      </w:pPr>
      <w:r w:rsidRPr="008A3AEB">
        <w:rPr>
          <w:sz w:val="24"/>
          <w:szCs w:val="24"/>
        </w:rPr>
        <w:t>2.10.4.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(при оформлении результата муниципальной услуги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rsidR="001C5FF9" w:rsidRPr="008A3AEB" w:rsidRDefault="001C5FF9" w:rsidP="001C5FF9">
      <w:pPr>
        <w:pStyle w:val="ConsPlusNormal"/>
        <w:ind w:firstLine="709"/>
        <w:jc w:val="both"/>
        <w:rPr>
          <w:rFonts w:ascii="Times New Roman" w:hAnsi="Times New Roman" w:cs="Times New Roman"/>
          <w:sz w:val="24"/>
          <w:szCs w:val="24"/>
        </w:rPr>
      </w:pPr>
      <w:r w:rsidRPr="008A3AEB">
        <w:rPr>
          <w:rFonts w:ascii="Times New Roman" w:hAnsi="Times New Roman" w:cs="Times New Roman"/>
          <w:sz w:val="24"/>
          <w:szCs w:val="24"/>
        </w:rPr>
        <w:t xml:space="preserve">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p>
    <w:p w:rsidR="001C5FF9" w:rsidRPr="008A3AEB" w:rsidRDefault="001C5FF9" w:rsidP="001C5FF9">
      <w:pPr>
        <w:pStyle w:val="ConsPlusNormal"/>
        <w:ind w:firstLine="709"/>
        <w:jc w:val="both"/>
        <w:rPr>
          <w:rFonts w:ascii="Times New Roman" w:hAnsi="Times New Roman" w:cs="Times New Roman"/>
          <w:sz w:val="24"/>
          <w:szCs w:val="24"/>
        </w:rPr>
      </w:pPr>
      <w:r w:rsidRPr="008A3AEB">
        <w:rPr>
          <w:rFonts w:ascii="Times New Roman" w:hAnsi="Times New Roman" w:cs="Times New Roman"/>
          <w:sz w:val="24"/>
          <w:szCs w:val="24"/>
        </w:rPr>
        <w:t>Предоставление результатов муниципальной услуги оформленных в форме документа на бумажном носителе законодательством Российской Федерации не предусмотрено.</w:t>
      </w:r>
    </w:p>
    <w:p w:rsidR="001C5FF9" w:rsidRPr="008A3AEB" w:rsidRDefault="001C5FF9" w:rsidP="001C5FF9">
      <w:pPr>
        <w:pStyle w:val="10"/>
        <w:tabs>
          <w:tab w:val="left" w:pos="1098"/>
        </w:tabs>
        <w:ind w:firstLine="709"/>
        <w:jc w:val="both"/>
        <w:rPr>
          <w:sz w:val="24"/>
          <w:szCs w:val="24"/>
        </w:rPr>
      </w:pPr>
      <w:r w:rsidRPr="008A3AEB">
        <w:rPr>
          <w:sz w:val="24"/>
          <w:szCs w:val="24"/>
        </w:rPr>
        <w:lastRenderedPageBreak/>
        <w:t>2.10.6. Предоставление муниципальной услуги в МФЦ, в том числе принятие МФЦ решения об отказе в приеме запроса и документов и (или) информации, необходимых для предоставления муниципальной услуги об отказе в приеме запроса и документов невозможно.</w:t>
      </w:r>
    </w:p>
    <w:p w:rsidR="001C5FF9" w:rsidRPr="008A3AEB" w:rsidRDefault="001C5FF9" w:rsidP="001C5FF9">
      <w:pPr>
        <w:pStyle w:val="s1"/>
        <w:spacing w:before="0" w:beforeAutospacing="0" w:after="0" w:afterAutospacing="0"/>
        <w:ind w:firstLine="709"/>
        <w:jc w:val="both"/>
      </w:pPr>
      <w:r w:rsidRPr="008A3AEB">
        <w:t>2.10.7. Выдача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невозможно.</w:t>
      </w:r>
    </w:p>
    <w:p w:rsidR="001C5FF9" w:rsidRPr="008A3AEB" w:rsidRDefault="001C5FF9" w:rsidP="001C5FF9">
      <w:pPr>
        <w:ind w:firstLine="709"/>
        <w:jc w:val="both"/>
        <w:rPr>
          <w:b/>
          <w:bCs/>
        </w:rPr>
      </w:pPr>
      <w:r w:rsidRPr="008A3AEB">
        <w:rPr>
          <w:bCs/>
        </w:rPr>
        <w:t>2.11.</w:t>
      </w:r>
      <w:r w:rsidRPr="008A3AEB">
        <w:rPr>
          <w:b/>
          <w:bCs/>
        </w:rPr>
        <w:t xml:space="preserve"> Исчерпывающий перечень документов, необходимых для предоставления муниципальной услуги.</w:t>
      </w:r>
    </w:p>
    <w:p w:rsidR="001C5FF9" w:rsidRPr="008A3AEB" w:rsidRDefault="001C5FF9" w:rsidP="001C5FF9">
      <w:pPr>
        <w:pStyle w:val="ConsPlusNormal"/>
        <w:ind w:firstLine="709"/>
        <w:jc w:val="both"/>
        <w:rPr>
          <w:rFonts w:ascii="Times New Roman" w:hAnsi="Times New Roman" w:cs="Times New Roman"/>
          <w:sz w:val="24"/>
          <w:szCs w:val="24"/>
        </w:rPr>
      </w:pPr>
      <w:r w:rsidRPr="008A3AEB">
        <w:rPr>
          <w:rFonts w:ascii="Times New Roman" w:hAnsi="Times New Roman" w:cs="Times New Roman"/>
          <w:bCs/>
          <w:sz w:val="24"/>
          <w:szCs w:val="24"/>
        </w:rPr>
        <w:t>2.11.1.</w:t>
      </w:r>
      <w:r w:rsidRPr="008A3AEB">
        <w:rPr>
          <w:rFonts w:ascii="Times New Roman" w:hAnsi="Times New Roman" w:cs="Times New Roman"/>
          <w:b/>
          <w:bCs/>
          <w:sz w:val="24"/>
          <w:szCs w:val="24"/>
        </w:rPr>
        <w:t xml:space="preserve"> </w:t>
      </w:r>
      <w:r w:rsidRPr="008A3AEB">
        <w:rPr>
          <w:rFonts w:ascii="Times New Roman" w:hAnsi="Times New Roman" w:cs="Times New Roman"/>
          <w:sz w:val="24"/>
          <w:szCs w:val="24"/>
        </w:rPr>
        <w:t>Документы, необходимые в соответствии с законодательными и иными нормативными правовыми актами для предоставления муниципальной услуги.</w:t>
      </w:r>
    </w:p>
    <w:p w:rsidR="001C5FF9" w:rsidRPr="008A3AEB" w:rsidRDefault="001C5FF9" w:rsidP="001C5FF9">
      <w:pPr>
        <w:pStyle w:val="ConsPlusNormal"/>
        <w:ind w:firstLine="709"/>
        <w:jc w:val="both"/>
        <w:rPr>
          <w:rFonts w:ascii="Times New Roman" w:hAnsi="Times New Roman" w:cs="Times New Roman"/>
          <w:sz w:val="24"/>
          <w:szCs w:val="24"/>
        </w:rPr>
      </w:pPr>
      <w:r w:rsidRPr="008A3AEB">
        <w:rPr>
          <w:rFonts w:ascii="Times New Roman" w:hAnsi="Times New Roman" w:cs="Times New Roman"/>
          <w:sz w:val="24"/>
          <w:szCs w:val="24"/>
        </w:rPr>
        <w:t>Документы, которые заявитель должен представить самостоятельно, законодательством Российской Федерации не предусмотрены.</w:t>
      </w:r>
    </w:p>
    <w:p w:rsidR="001C5FF9" w:rsidRPr="008A3AEB" w:rsidRDefault="001C5FF9" w:rsidP="001C5FF9">
      <w:pPr>
        <w:ind w:firstLine="709"/>
        <w:jc w:val="both"/>
      </w:pPr>
      <w:r w:rsidRPr="008A3AEB">
        <w:t>Документы, которые заявитель вправе представить по собственной инициативе законодательством Российской Федерации не предусмотрены.</w:t>
      </w:r>
    </w:p>
    <w:p w:rsidR="001C5FF9" w:rsidRPr="008A3AEB" w:rsidRDefault="001C5FF9" w:rsidP="001C5FF9">
      <w:pPr>
        <w:pStyle w:val="ConsPlusNormal"/>
        <w:ind w:firstLine="709"/>
        <w:jc w:val="both"/>
        <w:rPr>
          <w:rFonts w:ascii="Times New Roman" w:hAnsi="Times New Roman" w:cs="Times New Roman"/>
          <w:sz w:val="24"/>
          <w:szCs w:val="24"/>
        </w:rPr>
      </w:pPr>
      <w:r w:rsidRPr="008A3AEB">
        <w:rPr>
          <w:rFonts w:ascii="Times New Roman" w:hAnsi="Times New Roman" w:cs="Times New Roman"/>
          <w:sz w:val="24"/>
          <w:szCs w:val="24"/>
        </w:rPr>
        <w:t>2.11.2. Форма запроса о предоставлении муниципальной услуги приведена в приложении к настоящему административному регламенту.</w:t>
      </w:r>
    </w:p>
    <w:p w:rsidR="001C5FF9" w:rsidRPr="008A3AEB" w:rsidRDefault="001C5FF9" w:rsidP="001C5FF9">
      <w:pPr>
        <w:widowControl w:val="0"/>
        <w:autoSpaceDE w:val="0"/>
        <w:autoSpaceDN w:val="0"/>
        <w:adjustRightInd w:val="0"/>
        <w:ind w:firstLine="709"/>
        <w:jc w:val="both"/>
        <w:outlineLvl w:val="2"/>
        <w:rPr>
          <w:b/>
        </w:rPr>
      </w:pPr>
      <w:r w:rsidRPr="008A3AEB">
        <w:rPr>
          <w:bCs/>
        </w:rPr>
        <w:t xml:space="preserve">2.12. </w:t>
      </w:r>
      <w:r w:rsidRPr="008A3AEB">
        <w:rPr>
          <w:b/>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C5FF9" w:rsidRPr="008A3AEB" w:rsidRDefault="001C5FF9" w:rsidP="001C5FF9">
      <w:pPr>
        <w:pStyle w:val="ConsPlusNormal"/>
        <w:ind w:firstLine="709"/>
        <w:jc w:val="both"/>
        <w:rPr>
          <w:rFonts w:ascii="Times New Roman" w:hAnsi="Times New Roman" w:cs="Times New Roman"/>
          <w:sz w:val="24"/>
          <w:szCs w:val="24"/>
        </w:rPr>
      </w:pPr>
      <w:r w:rsidRPr="008A3AEB">
        <w:rPr>
          <w:rFonts w:ascii="Times New Roman" w:hAnsi="Times New Roman" w:cs="Times New Roman"/>
          <w:sz w:val="24"/>
          <w:szCs w:val="24"/>
        </w:rPr>
        <w:t xml:space="preserve">2.12.1. Оснований для отказа в приеме запроса о предоставлении муниципальной услуги и документов, необходимых для предоставления муниципальной услуги, законодательством Российской Федерации не предусмотрено. </w:t>
      </w:r>
    </w:p>
    <w:p w:rsidR="001C5FF9" w:rsidRPr="008A3AEB" w:rsidRDefault="001C5FF9" w:rsidP="001C5FF9">
      <w:pPr>
        <w:pStyle w:val="ConsPlusNormal"/>
        <w:ind w:firstLine="709"/>
        <w:jc w:val="both"/>
        <w:rPr>
          <w:rFonts w:ascii="Times New Roman" w:hAnsi="Times New Roman" w:cs="Times New Roman"/>
          <w:sz w:val="24"/>
          <w:szCs w:val="24"/>
        </w:rPr>
      </w:pPr>
      <w:r w:rsidRPr="008A3AEB">
        <w:rPr>
          <w:rFonts w:ascii="Times New Roman" w:hAnsi="Times New Roman" w:cs="Times New Roman"/>
          <w:sz w:val="24"/>
          <w:szCs w:val="24"/>
        </w:rPr>
        <w:t>2.12.2. Оснований для приостановления предоставления муниципальной услуги законодательством Российской Федерации не предусмотрено.</w:t>
      </w:r>
    </w:p>
    <w:p w:rsidR="001C5FF9" w:rsidRPr="008A3AEB" w:rsidRDefault="001C5FF9" w:rsidP="001C5FF9">
      <w:pPr>
        <w:widowControl w:val="0"/>
        <w:autoSpaceDE w:val="0"/>
        <w:autoSpaceDN w:val="0"/>
        <w:adjustRightInd w:val="0"/>
        <w:ind w:firstLine="709"/>
        <w:jc w:val="both"/>
        <w:outlineLvl w:val="2"/>
      </w:pPr>
      <w:r w:rsidRPr="008A3AEB">
        <w:t xml:space="preserve">2.12.3. Оснований для отказа в предоставлении муниципальной услуги законодательством Российской Федерации не предусмотрено. </w:t>
      </w:r>
    </w:p>
    <w:p w:rsidR="001C5FF9" w:rsidRPr="008A3AEB" w:rsidRDefault="001C5FF9" w:rsidP="001C5FF9">
      <w:pPr>
        <w:widowControl w:val="0"/>
        <w:autoSpaceDE w:val="0"/>
        <w:autoSpaceDN w:val="0"/>
        <w:adjustRightInd w:val="0"/>
        <w:ind w:firstLine="709"/>
        <w:jc w:val="both"/>
        <w:outlineLvl w:val="2"/>
      </w:pPr>
      <w:r w:rsidRPr="008A3AEB">
        <w:t>2.12.4. Основания для отказа в приеме запроса о предоставлении муниципальной услуги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административному регламенту.</w:t>
      </w:r>
    </w:p>
    <w:p w:rsidR="001C5FF9" w:rsidRPr="008A3AEB" w:rsidRDefault="001C5FF9" w:rsidP="001C5FF9">
      <w:pPr>
        <w:widowControl w:val="0"/>
        <w:autoSpaceDE w:val="0"/>
        <w:autoSpaceDN w:val="0"/>
        <w:adjustRightInd w:val="0"/>
        <w:ind w:firstLine="709"/>
        <w:jc w:val="both"/>
        <w:outlineLvl w:val="2"/>
        <w:rPr>
          <w:bCs/>
        </w:rPr>
      </w:pPr>
      <w:r w:rsidRPr="008A3AEB">
        <w:rPr>
          <w:bCs/>
        </w:rPr>
        <w:t xml:space="preserve">2.12.5. 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w:t>
      </w:r>
      <w:r w:rsidRPr="008A3AEB">
        <w:t>приведены в приложении к административному регламенту</w:t>
      </w:r>
    </w:p>
    <w:p w:rsidR="001C5FF9" w:rsidRPr="008A3AEB" w:rsidRDefault="001C5FF9" w:rsidP="001C5FF9">
      <w:pPr>
        <w:ind w:firstLine="709"/>
        <w:jc w:val="both"/>
      </w:pPr>
      <w:r w:rsidRPr="008A3AEB">
        <w:rPr>
          <w:bCs/>
        </w:rPr>
        <w:t xml:space="preserve">2.13. </w:t>
      </w:r>
      <w:r w:rsidRPr="008A3AEB">
        <w:rPr>
          <w:b/>
          <w:bCs/>
        </w:rPr>
        <w:t xml:space="preserve">Перечень способов подачи запроса о предоставлении муниципальной услуги </w:t>
      </w:r>
      <w:r w:rsidRPr="008A3AEB">
        <w:rPr>
          <w:b/>
        </w:rPr>
        <w:t xml:space="preserve">и документов, необходимых для предоставления муниципальной услуги, </w:t>
      </w:r>
      <w:r w:rsidRPr="008A3AEB">
        <w:rPr>
          <w:bCs/>
        </w:rPr>
        <w:t xml:space="preserve">приведен </w:t>
      </w:r>
      <w:r w:rsidRPr="008A3AEB">
        <w:t>в приложении к настоящему административному регламенту.</w:t>
      </w:r>
    </w:p>
    <w:p w:rsidR="001C5FF9" w:rsidRPr="008A3AEB" w:rsidRDefault="001C5FF9" w:rsidP="001C5FF9">
      <w:pPr>
        <w:widowControl w:val="0"/>
        <w:autoSpaceDE w:val="0"/>
        <w:autoSpaceDN w:val="0"/>
        <w:adjustRightInd w:val="0"/>
        <w:jc w:val="both"/>
        <w:outlineLvl w:val="2"/>
        <w:rPr>
          <w:b/>
          <w:bCs/>
        </w:rPr>
      </w:pPr>
    </w:p>
    <w:p w:rsidR="001C5FF9" w:rsidRPr="008A3AEB" w:rsidRDefault="001C5FF9" w:rsidP="001C5FF9">
      <w:pPr>
        <w:widowControl w:val="0"/>
        <w:autoSpaceDE w:val="0"/>
        <w:autoSpaceDN w:val="0"/>
        <w:adjustRightInd w:val="0"/>
        <w:jc w:val="center"/>
        <w:outlineLvl w:val="1"/>
        <w:rPr>
          <w:b/>
          <w:bCs/>
        </w:rPr>
      </w:pPr>
      <w:bookmarkStart w:id="5" w:name="P227"/>
      <w:bookmarkStart w:id="6" w:name="_Hlk76031868"/>
      <w:bookmarkEnd w:id="4"/>
      <w:bookmarkEnd w:id="5"/>
      <w:r w:rsidRPr="008A3AEB">
        <w:rPr>
          <w:b/>
        </w:rPr>
        <w:t>3. </w:t>
      </w:r>
      <w:r w:rsidRPr="008A3AEB">
        <w:rPr>
          <w:b/>
          <w:bCs/>
        </w:rPr>
        <w:t>СОСТАВ, ПОСЛЕДОВАТЕЛЬНОСТЬ И СРОКИ ВЫПОЛНЕНИЯ АДМИНИСТРАТИВНЫХ ПРОЦЕДУР</w:t>
      </w:r>
    </w:p>
    <w:p w:rsidR="001C5FF9" w:rsidRPr="008A3AEB" w:rsidRDefault="001C5FF9" w:rsidP="001C5FF9">
      <w:pPr>
        <w:widowControl w:val="0"/>
        <w:autoSpaceDE w:val="0"/>
        <w:autoSpaceDN w:val="0"/>
        <w:adjustRightInd w:val="0"/>
        <w:jc w:val="center"/>
        <w:outlineLvl w:val="1"/>
        <w:rPr>
          <w:b/>
          <w:bCs/>
        </w:rPr>
      </w:pPr>
    </w:p>
    <w:p w:rsidR="001C5FF9" w:rsidRPr="008A3AEB" w:rsidRDefault="001C5FF9" w:rsidP="001C5FF9">
      <w:pPr>
        <w:pStyle w:val="10"/>
        <w:ind w:firstLine="709"/>
        <w:jc w:val="both"/>
        <w:rPr>
          <w:b/>
          <w:sz w:val="24"/>
          <w:szCs w:val="24"/>
        </w:rPr>
      </w:pPr>
      <w:r w:rsidRPr="008A3AEB">
        <w:rPr>
          <w:sz w:val="24"/>
          <w:szCs w:val="24"/>
        </w:rPr>
        <w:t>3.1.</w:t>
      </w:r>
      <w:r w:rsidRPr="008A3AEB">
        <w:rPr>
          <w:b/>
          <w:sz w:val="24"/>
          <w:szCs w:val="24"/>
        </w:rPr>
        <w:t xml:space="preserve"> Перечень</w:t>
      </w:r>
      <w:r w:rsidRPr="008A3AEB">
        <w:rPr>
          <w:sz w:val="24"/>
          <w:szCs w:val="24"/>
        </w:rPr>
        <w:t xml:space="preserve"> </w:t>
      </w:r>
      <w:r w:rsidRPr="008A3AEB">
        <w:rPr>
          <w:b/>
          <w:sz w:val="24"/>
          <w:szCs w:val="24"/>
        </w:rPr>
        <w:t>осуществляемых при предоставлении муниципальной услуги административных процедур.</w:t>
      </w:r>
    </w:p>
    <w:p w:rsidR="001C5FF9" w:rsidRPr="008A3AEB" w:rsidRDefault="001C5FF9" w:rsidP="001C5FF9">
      <w:pPr>
        <w:pStyle w:val="10"/>
        <w:ind w:firstLine="0"/>
        <w:jc w:val="both"/>
        <w:rPr>
          <w:sz w:val="24"/>
          <w:szCs w:val="24"/>
        </w:rPr>
      </w:pPr>
      <w:r w:rsidRPr="008A3AEB">
        <w:rPr>
          <w:b/>
          <w:sz w:val="24"/>
          <w:szCs w:val="24"/>
        </w:rPr>
        <w:t>-</w:t>
      </w:r>
      <w:r w:rsidRPr="008A3AEB">
        <w:rPr>
          <w:sz w:val="24"/>
          <w:szCs w:val="24"/>
        </w:rPr>
        <w:t xml:space="preserve"> профилирование заявителя;</w:t>
      </w:r>
    </w:p>
    <w:p w:rsidR="001C5FF9" w:rsidRPr="008A3AEB" w:rsidRDefault="001C5FF9" w:rsidP="001C5FF9">
      <w:pPr>
        <w:shd w:val="clear" w:color="auto" w:fill="FFFFFF"/>
      </w:pPr>
      <w:r w:rsidRPr="008A3AEB">
        <w:t>- прием  и регистрация запроса о предоставлении муниципальной услуги;</w:t>
      </w:r>
    </w:p>
    <w:p w:rsidR="001C5FF9" w:rsidRPr="008A3AEB" w:rsidRDefault="001C5FF9" w:rsidP="001C5FF9">
      <w:pPr>
        <w:shd w:val="clear" w:color="auto" w:fill="FFFFFF"/>
      </w:pPr>
      <w:r w:rsidRPr="008A3AEB">
        <w:t>- принятие решения о предоставлении муниципальной услуги;</w:t>
      </w:r>
    </w:p>
    <w:p w:rsidR="001C5FF9" w:rsidRPr="008A3AEB" w:rsidRDefault="001C5FF9" w:rsidP="001C5FF9">
      <w:pPr>
        <w:widowControl w:val="0"/>
        <w:autoSpaceDE w:val="0"/>
        <w:autoSpaceDN w:val="0"/>
        <w:adjustRightInd w:val="0"/>
        <w:outlineLvl w:val="1"/>
        <w:rPr>
          <w:shd w:val="clear" w:color="auto" w:fill="FFFFFF"/>
        </w:rPr>
      </w:pPr>
      <w:r w:rsidRPr="008A3AEB">
        <w:rPr>
          <w:shd w:val="clear" w:color="auto" w:fill="FFFFFF"/>
        </w:rPr>
        <w:t>- предоставление результата муниципальной услуги.</w:t>
      </w:r>
    </w:p>
    <w:p w:rsidR="001C5FF9" w:rsidRPr="008A3AEB" w:rsidRDefault="001C5FF9" w:rsidP="001C5FF9">
      <w:pPr>
        <w:widowControl w:val="0"/>
        <w:autoSpaceDE w:val="0"/>
        <w:autoSpaceDN w:val="0"/>
        <w:adjustRightInd w:val="0"/>
        <w:ind w:firstLine="708"/>
        <w:jc w:val="both"/>
        <w:outlineLvl w:val="1"/>
        <w:rPr>
          <w:shd w:val="clear" w:color="auto" w:fill="FFFFFF"/>
        </w:rPr>
      </w:pPr>
      <w:r w:rsidRPr="008A3AEB">
        <w:lastRenderedPageBreak/>
        <w:t xml:space="preserve">3.2. </w:t>
      </w:r>
      <w:r w:rsidRPr="008A3AEB">
        <w:rPr>
          <w:b/>
        </w:rPr>
        <w:t>Предоставление муниципальной услуги в упреждающем (проактивном) режиме не предусмотрено.</w:t>
      </w:r>
    </w:p>
    <w:p w:rsidR="001C5FF9" w:rsidRPr="008A3AEB" w:rsidRDefault="001C5FF9" w:rsidP="001C5FF9">
      <w:pPr>
        <w:shd w:val="clear" w:color="auto" w:fill="FFFFFF"/>
        <w:ind w:firstLine="708"/>
        <w:jc w:val="both"/>
        <w:rPr>
          <w:b/>
        </w:rPr>
      </w:pPr>
      <w:r w:rsidRPr="008A3AEB">
        <w:t xml:space="preserve">3.3. </w:t>
      </w:r>
      <w:r w:rsidRPr="008A3AEB">
        <w:rPr>
          <w:b/>
        </w:rPr>
        <w:t xml:space="preserve">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w:t>
      </w:r>
    </w:p>
    <w:p w:rsidR="001C5FF9" w:rsidRPr="008A3AEB" w:rsidRDefault="001C5FF9" w:rsidP="001C5FF9">
      <w:pPr>
        <w:shd w:val="clear" w:color="auto" w:fill="FFFFFF"/>
        <w:ind w:firstLine="708"/>
        <w:jc w:val="both"/>
      </w:pPr>
      <w:r w:rsidRPr="008A3AEB">
        <w:t>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w:t>
      </w:r>
      <w:r w:rsidRPr="008A3AEB">
        <w:rPr>
          <w:highlight w:val="yellow"/>
        </w:rPr>
        <w:t xml:space="preserve"> </w:t>
      </w:r>
    </w:p>
    <w:p w:rsidR="001C5FF9" w:rsidRPr="008A3AEB" w:rsidRDefault="001C5FF9" w:rsidP="001C5FF9">
      <w:pPr>
        <w:pStyle w:val="10"/>
        <w:ind w:firstLine="709"/>
        <w:jc w:val="both"/>
        <w:rPr>
          <w:sz w:val="24"/>
          <w:szCs w:val="24"/>
        </w:rPr>
      </w:pPr>
      <w:r w:rsidRPr="008A3AEB">
        <w:rPr>
          <w:sz w:val="24"/>
          <w:szCs w:val="24"/>
        </w:rPr>
        <w:t>Профилирование заявителя, осуществляется:</w:t>
      </w:r>
    </w:p>
    <w:p w:rsidR="001C5FF9" w:rsidRPr="008A3AEB" w:rsidRDefault="001C5FF9" w:rsidP="001C5FF9">
      <w:pPr>
        <w:pStyle w:val="10"/>
        <w:tabs>
          <w:tab w:val="left" w:pos="1126"/>
        </w:tabs>
        <w:ind w:firstLine="709"/>
        <w:jc w:val="both"/>
        <w:rPr>
          <w:sz w:val="24"/>
          <w:szCs w:val="24"/>
        </w:rPr>
      </w:pPr>
      <w:r w:rsidRPr="008A3AEB">
        <w:rPr>
          <w:sz w:val="24"/>
          <w:szCs w:val="24"/>
        </w:rPr>
        <w:t>- при личном обращении заявителя в уполномоченный орган;</w:t>
      </w:r>
    </w:p>
    <w:p w:rsidR="001C5FF9" w:rsidRPr="008A3AEB" w:rsidRDefault="001C5FF9" w:rsidP="001C5FF9">
      <w:pPr>
        <w:pStyle w:val="10"/>
        <w:tabs>
          <w:tab w:val="left" w:pos="1126"/>
        </w:tabs>
        <w:ind w:firstLine="709"/>
        <w:jc w:val="both"/>
        <w:rPr>
          <w:sz w:val="24"/>
          <w:szCs w:val="24"/>
        </w:rPr>
      </w:pPr>
      <w:r w:rsidRPr="008A3AEB">
        <w:rPr>
          <w:sz w:val="24"/>
          <w:szCs w:val="24"/>
        </w:rPr>
        <w:t>- посредством ЕПГУ, РПГУ (при технической возможности).</w:t>
      </w:r>
    </w:p>
    <w:p w:rsidR="001C5FF9" w:rsidRPr="008A3AEB" w:rsidRDefault="001C5FF9" w:rsidP="001C5FF9">
      <w:pPr>
        <w:widowControl w:val="0"/>
        <w:autoSpaceDE w:val="0"/>
        <w:autoSpaceDN w:val="0"/>
        <w:adjustRightInd w:val="0"/>
        <w:ind w:firstLine="708"/>
        <w:jc w:val="both"/>
      </w:pPr>
      <w:r w:rsidRPr="008A3AEB">
        <w:t>Идентификаторы категорий (признаков) заявителей приведены в приложении к настоящему административному регламенту.</w:t>
      </w:r>
    </w:p>
    <w:p w:rsidR="001C5FF9" w:rsidRPr="008A3AEB" w:rsidRDefault="001C5FF9" w:rsidP="001C5FF9">
      <w:pPr>
        <w:widowControl w:val="0"/>
        <w:autoSpaceDE w:val="0"/>
        <w:autoSpaceDN w:val="0"/>
        <w:adjustRightInd w:val="0"/>
        <w:ind w:firstLine="708"/>
        <w:jc w:val="both"/>
      </w:pPr>
      <w:r w:rsidRPr="008A3AEB">
        <w:t>3.4.</w:t>
      </w:r>
      <w:r w:rsidRPr="008A3AEB">
        <w:rPr>
          <w:b/>
        </w:rPr>
        <w:t xml:space="preserve"> Приема запроса и документов и (или) информации, необходимых для предоставления муниципальной услуги.</w:t>
      </w:r>
    </w:p>
    <w:p w:rsidR="001C5FF9" w:rsidRPr="008A3AEB" w:rsidRDefault="001C5FF9" w:rsidP="001C5FF9">
      <w:pPr>
        <w:widowControl w:val="0"/>
        <w:autoSpaceDE w:val="0"/>
        <w:autoSpaceDN w:val="0"/>
        <w:adjustRightInd w:val="0"/>
        <w:ind w:firstLine="708"/>
        <w:jc w:val="both"/>
      </w:pPr>
      <w:r w:rsidRPr="008A3AEB">
        <w:t>3.4.1.</w:t>
      </w:r>
      <w:r w:rsidRPr="008A3AEB">
        <w:rPr>
          <w:b/>
        </w:rPr>
        <w:t xml:space="preserve"> </w:t>
      </w:r>
      <w:r w:rsidRPr="008A3AEB">
        <w:t>Состав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 же способах подачи указанного запроса и документов и (или) информации представлены в приложении к настоящему административному регламенту.</w:t>
      </w:r>
    </w:p>
    <w:p w:rsidR="001C5FF9" w:rsidRPr="008A3AEB" w:rsidRDefault="001C5FF9" w:rsidP="001C5FF9">
      <w:pPr>
        <w:shd w:val="clear" w:color="auto" w:fill="FFFFFF"/>
        <w:ind w:firstLine="708"/>
        <w:jc w:val="both"/>
      </w:pPr>
      <w:r w:rsidRPr="008A3AEB">
        <w:t>3.4.2. Способы установления личности заявителя (представителя заявителя):</w:t>
      </w:r>
    </w:p>
    <w:p w:rsidR="001C5FF9" w:rsidRPr="008A3AEB" w:rsidRDefault="001C5FF9" w:rsidP="001C5FF9">
      <w:pPr>
        <w:shd w:val="clear" w:color="auto" w:fill="FFFFFF"/>
        <w:jc w:val="both"/>
      </w:pPr>
      <w:r w:rsidRPr="008A3AEB">
        <w:t>- при личном обращении в уполномоченный орган - документ, удостоверяющий личность;</w:t>
      </w:r>
    </w:p>
    <w:p w:rsidR="001C5FF9" w:rsidRPr="008A3AEB" w:rsidRDefault="001C5FF9" w:rsidP="001C5FF9">
      <w:pPr>
        <w:shd w:val="clear" w:color="auto" w:fill="FFFFFF"/>
        <w:jc w:val="both"/>
      </w:pPr>
      <w:r w:rsidRPr="008A3AEB">
        <w:t>- при направлении заявления о предоставлении муниципальной услуги посредством ЕПГУ, РПГУ (при наличии технической возможности)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1C5FF9" w:rsidRPr="008A3AEB" w:rsidRDefault="001C5FF9" w:rsidP="001C5FF9">
      <w:pPr>
        <w:shd w:val="clear" w:color="auto" w:fill="FFFFFF"/>
        <w:ind w:firstLine="708"/>
        <w:jc w:val="both"/>
      </w:pPr>
      <w:r w:rsidRPr="008A3AEB">
        <w:t>3.4.3. Оснований для принятия решения об отказе в приеме запроса и документов и (или) информации, законодательством Российской Федерации не предусмотрено.</w:t>
      </w:r>
    </w:p>
    <w:p w:rsidR="001C5FF9" w:rsidRPr="008A3AEB" w:rsidRDefault="001C5FF9" w:rsidP="001C5FF9">
      <w:pPr>
        <w:widowControl w:val="0"/>
        <w:autoSpaceDE w:val="0"/>
        <w:autoSpaceDN w:val="0"/>
        <w:adjustRightInd w:val="0"/>
        <w:ind w:firstLine="708"/>
        <w:jc w:val="both"/>
      </w:pPr>
      <w:r w:rsidRPr="008A3AEB">
        <w:t>3.4.4.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C5FF9" w:rsidRPr="008A3AEB" w:rsidRDefault="001C5FF9" w:rsidP="001C5FF9">
      <w:pPr>
        <w:widowControl w:val="0"/>
        <w:autoSpaceDE w:val="0"/>
        <w:autoSpaceDN w:val="0"/>
        <w:adjustRightInd w:val="0"/>
        <w:ind w:firstLine="708"/>
        <w:jc w:val="both"/>
      </w:pPr>
      <w:r w:rsidRPr="008A3AEB">
        <w:t>3.4.5. Срок регистрации запроса и документов и (или) информации, необходимых для предоставления муниципальной услуги, в органе, предоставляющем услугу.</w:t>
      </w:r>
    </w:p>
    <w:p w:rsidR="001C5FF9" w:rsidRPr="008A3AEB" w:rsidRDefault="001C5FF9" w:rsidP="001C5FF9">
      <w:pPr>
        <w:widowControl w:val="0"/>
        <w:autoSpaceDE w:val="0"/>
        <w:autoSpaceDN w:val="0"/>
        <w:ind w:firstLine="709"/>
        <w:jc w:val="both"/>
      </w:pPr>
      <w:r w:rsidRPr="008A3AEB">
        <w:t xml:space="preserve">Запрос поступивший в уполномоченный орган при личном обращении регистрируется в течение 15 минут с момента поступления такого </w:t>
      </w:r>
      <w:r w:rsidRPr="008A3AEB">
        <w:rPr>
          <w:shd w:val="clear" w:color="auto" w:fill="FFFFFF"/>
        </w:rPr>
        <w:t>запроса</w:t>
      </w:r>
      <w:r w:rsidRPr="008A3AEB">
        <w:t>.</w:t>
      </w:r>
    </w:p>
    <w:p w:rsidR="001C5FF9" w:rsidRPr="008A3AEB" w:rsidRDefault="001C5FF9" w:rsidP="001C5FF9">
      <w:pPr>
        <w:shd w:val="clear" w:color="auto" w:fill="FFFFFF"/>
        <w:ind w:firstLine="709"/>
        <w:jc w:val="both"/>
      </w:pPr>
      <w:r w:rsidRPr="008A3AEB">
        <w:t xml:space="preserve">Запрос поступивший в уполномоченный орган посредством электронной формы с помощью ЕПГУ, РПГУ (при технической возможности) регистрируется в день поступления такого </w:t>
      </w:r>
      <w:r w:rsidRPr="008A3AEB">
        <w:rPr>
          <w:shd w:val="clear" w:color="auto" w:fill="FFFFFF"/>
        </w:rPr>
        <w:t>запроса</w:t>
      </w:r>
      <w:r w:rsidRPr="008A3AEB">
        <w:t>, в случае отсутствия автоматической регистрации</w:t>
      </w:r>
      <w:r w:rsidRPr="008A3AEB">
        <w:rPr>
          <w:shd w:val="clear" w:color="auto" w:fill="FFFFFF"/>
        </w:rPr>
        <w:t xml:space="preserve"> запроса</w:t>
      </w:r>
      <w:r w:rsidRPr="008A3AEB">
        <w:t xml:space="preserve"> на ЕПГУ, РПГУ.</w:t>
      </w:r>
    </w:p>
    <w:p w:rsidR="001C5FF9" w:rsidRPr="008A3AEB" w:rsidRDefault="001C5FF9" w:rsidP="001C5FF9">
      <w:pPr>
        <w:shd w:val="clear" w:color="auto" w:fill="FFFFFF"/>
        <w:ind w:firstLine="709"/>
        <w:jc w:val="both"/>
      </w:pPr>
      <w:r w:rsidRPr="008A3AEB">
        <w:t>Запрос поступивший в нерабочее время, регистрируется в первый рабочий день.</w:t>
      </w:r>
    </w:p>
    <w:p w:rsidR="001C5FF9" w:rsidRPr="008A3AEB" w:rsidRDefault="001C5FF9" w:rsidP="001C5FF9">
      <w:pPr>
        <w:pStyle w:val="10"/>
        <w:ind w:firstLine="709"/>
        <w:jc w:val="both"/>
        <w:rPr>
          <w:sz w:val="24"/>
          <w:szCs w:val="24"/>
        </w:rPr>
      </w:pPr>
      <w:r w:rsidRPr="008A3AEB">
        <w:rPr>
          <w:sz w:val="24"/>
          <w:szCs w:val="24"/>
        </w:rPr>
        <w:t>Срок выполнения указанной административной процедуры входит в общий срок предоставления муниципальной услуги.</w:t>
      </w:r>
    </w:p>
    <w:p w:rsidR="001C5FF9" w:rsidRPr="008A3AEB" w:rsidRDefault="001C5FF9" w:rsidP="001C5FF9">
      <w:pPr>
        <w:widowControl w:val="0"/>
        <w:autoSpaceDE w:val="0"/>
        <w:autoSpaceDN w:val="0"/>
        <w:ind w:firstLine="709"/>
        <w:jc w:val="both"/>
        <w:rPr>
          <w:b/>
        </w:rPr>
      </w:pPr>
      <w:r w:rsidRPr="0008780B">
        <w:t>3.</w:t>
      </w:r>
      <w:r w:rsidR="0008780B">
        <w:t>5</w:t>
      </w:r>
      <w:r w:rsidRPr="0008780B">
        <w:t>.</w:t>
      </w:r>
      <w:r w:rsidRPr="008A3AEB">
        <w:rPr>
          <w:b/>
        </w:rPr>
        <w:t xml:space="preserve"> Межведомственное информационное взаимодействие.</w:t>
      </w:r>
    </w:p>
    <w:p w:rsidR="001C5FF9" w:rsidRDefault="001C5FF9" w:rsidP="001C5FF9">
      <w:pPr>
        <w:widowControl w:val="0"/>
        <w:autoSpaceDE w:val="0"/>
        <w:autoSpaceDN w:val="0"/>
        <w:ind w:firstLine="709"/>
        <w:jc w:val="both"/>
      </w:pPr>
      <w:r w:rsidRPr="008A3AEB">
        <w:t>Направление межведомственных информационных запросов не осуществляется.</w:t>
      </w:r>
    </w:p>
    <w:p w:rsidR="0008780B" w:rsidRPr="008A3AEB" w:rsidRDefault="0008780B" w:rsidP="0008780B">
      <w:pPr>
        <w:widowControl w:val="0"/>
        <w:autoSpaceDE w:val="0"/>
        <w:autoSpaceDN w:val="0"/>
        <w:ind w:firstLine="709"/>
        <w:jc w:val="both"/>
      </w:pPr>
      <w: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«Предоставление из единой информационной системы по запросу сведений о физическом лице». Указанный информационный запрос направляется в «ФНС России».</w:t>
      </w:r>
    </w:p>
    <w:p w:rsidR="001C5FF9" w:rsidRPr="008A3AEB" w:rsidRDefault="001C5FF9" w:rsidP="001C5FF9">
      <w:pPr>
        <w:widowControl w:val="0"/>
        <w:autoSpaceDE w:val="0"/>
        <w:autoSpaceDN w:val="0"/>
        <w:adjustRightInd w:val="0"/>
        <w:ind w:firstLine="708"/>
        <w:jc w:val="both"/>
        <w:rPr>
          <w:b/>
        </w:rPr>
      </w:pPr>
      <w:r w:rsidRPr="0008780B">
        <w:t>3.</w:t>
      </w:r>
      <w:r w:rsidR="0008780B">
        <w:t>6</w:t>
      </w:r>
      <w:r w:rsidRPr="0008780B">
        <w:t>.</w:t>
      </w:r>
      <w:r w:rsidRPr="008A3AEB">
        <w:rPr>
          <w:b/>
        </w:rPr>
        <w:t xml:space="preserve"> Приостановление</w:t>
      </w:r>
      <w:r w:rsidRPr="008A3AEB">
        <w:t xml:space="preserve"> </w:t>
      </w:r>
      <w:r w:rsidRPr="008A3AEB">
        <w:rPr>
          <w:b/>
        </w:rPr>
        <w:t>предоставления муниципальной услуги</w:t>
      </w:r>
    </w:p>
    <w:p w:rsidR="001C5FF9" w:rsidRPr="008A3AEB" w:rsidRDefault="001C5FF9" w:rsidP="001C5FF9">
      <w:pPr>
        <w:widowControl w:val="0"/>
        <w:autoSpaceDE w:val="0"/>
        <w:autoSpaceDN w:val="0"/>
        <w:adjustRightInd w:val="0"/>
        <w:ind w:firstLine="709"/>
        <w:jc w:val="both"/>
        <w:outlineLvl w:val="1"/>
      </w:pPr>
      <w:r w:rsidRPr="008A3AEB">
        <w:t>3.</w:t>
      </w:r>
      <w:r w:rsidR="0008780B">
        <w:t>6</w:t>
      </w:r>
      <w:r w:rsidRPr="008A3AEB">
        <w:t>.1. Основания для приостановления предоставления муниципальной услуги приведены</w:t>
      </w:r>
      <w:r w:rsidRPr="008A3AEB">
        <w:rPr>
          <w:b/>
        </w:rPr>
        <w:t xml:space="preserve"> </w:t>
      </w:r>
      <w:r w:rsidRPr="008A3AEB">
        <w:t>в приложении к настоящему административному регламенту.</w:t>
      </w:r>
    </w:p>
    <w:p w:rsidR="001C5FF9" w:rsidRPr="008A3AEB" w:rsidRDefault="001C5FF9" w:rsidP="001C5FF9">
      <w:pPr>
        <w:pStyle w:val="s1"/>
        <w:spacing w:before="0" w:beforeAutospacing="0" w:after="0" w:afterAutospacing="0"/>
        <w:ind w:firstLine="709"/>
        <w:jc w:val="both"/>
      </w:pPr>
      <w:r w:rsidRPr="008A3AEB">
        <w:lastRenderedPageBreak/>
        <w:t>3.</w:t>
      </w:r>
      <w:r w:rsidR="0008780B">
        <w:t>6</w:t>
      </w:r>
      <w:r w:rsidRPr="008A3AEB">
        <w:t>.2. Состав и содержание осуществляемых при приостановлении предоставления муниципальной услуги административных действий, законодательством Российской Федерации не предусмотрены.</w:t>
      </w:r>
    </w:p>
    <w:p w:rsidR="001C5FF9" w:rsidRPr="008A3AEB" w:rsidRDefault="001C5FF9" w:rsidP="001C5FF9">
      <w:pPr>
        <w:pStyle w:val="s1"/>
        <w:spacing w:before="0" w:beforeAutospacing="0" w:after="0" w:afterAutospacing="0"/>
        <w:ind w:firstLine="709"/>
        <w:jc w:val="both"/>
      </w:pPr>
      <w:r w:rsidRPr="008A3AEB">
        <w:t>3.</w:t>
      </w:r>
      <w:r w:rsidR="0008780B">
        <w:t>6</w:t>
      </w:r>
      <w:r w:rsidRPr="008A3AEB">
        <w:t>.3. Перечень оснований для возобновления предоставления муниципальной услуги, законодательством Российской Федерации не предусмотрены.</w:t>
      </w:r>
    </w:p>
    <w:p w:rsidR="001C5FF9" w:rsidRPr="008A3AEB" w:rsidRDefault="001C5FF9" w:rsidP="001C5FF9">
      <w:pPr>
        <w:pStyle w:val="s1"/>
        <w:spacing w:before="0" w:beforeAutospacing="0" w:after="0" w:afterAutospacing="0"/>
        <w:ind w:firstLine="709"/>
        <w:jc w:val="both"/>
      </w:pPr>
      <w:r w:rsidRPr="008A3AEB">
        <w:t>3.</w:t>
      </w:r>
      <w:r w:rsidR="0008780B">
        <w:t>6</w:t>
      </w:r>
      <w:r w:rsidRPr="008A3AEB">
        <w:t>.4. Срок приостановления предоставления муниципальной услуги законодательством Российской Федерации не предусмотрены.</w:t>
      </w:r>
    </w:p>
    <w:p w:rsidR="001C5FF9" w:rsidRPr="008A3AEB" w:rsidRDefault="001C5FF9" w:rsidP="001C5FF9">
      <w:pPr>
        <w:widowControl w:val="0"/>
        <w:autoSpaceDE w:val="0"/>
        <w:autoSpaceDN w:val="0"/>
        <w:adjustRightInd w:val="0"/>
        <w:ind w:firstLine="708"/>
        <w:jc w:val="both"/>
        <w:rPr>
          <w:b/>
        </w:rPr>
      </w:pPr>
      <w:r w:rsidRPr="0008780B">
        <w:t>3.</w:t>
      </w:r>
      <w:r w:rsidR="0008780B" w:rsidRPr="0008780B">
        <w:t>7</w:t>
      </w:r>
      <w:r w:rsidRPr="0008780B">
        <w:t>.</w:t>
      </w:r>
      <w:r w:rsidRPr="008A3AEB">
        <w:rPr>
          <w:b/>
        </w:rPr>
        <w:t xml:space="preserve"> Принятие решения о предоставлении (об отказе в предоставлении) муниципальной услуги.</w:t>
      </w:r>
    </w:p>
    <w:p w:rsidR="001C5FF9" w:rsidRPr="008A3AEB" w:rsidRDefault="001C5FF9" w:rsidP="001C5FF9">
      <w:pPr>
        <w:widowControl w:val="0"/>
        <w:autoSpaceDE w:val="0"/>
        <w:autoSpaceDN w:val="0"/>
        <w:adjustRightInd w:val="0"/>
        <w:ind w:firstLine="709"/>
        <w:jc w:val="both"/>
        <w:outlineLvl w:val="1"/>
      </w:pPr>
      <w:r w:rsidRPr="008A3AEB">
        <w:t>3.</w:t>
      </w:r>
      <w:r w:rsidR="0008780B">
        <w:t>7</w:t>
      </w:r>
      <w:r w:rsidRPr="008A3AEB">
        <w:t>.1. Основания для отказа в предоставлении муниципальной услуги законодательством Российской Федерации не предусмотрены.</w:t>
      </w:r>
    </w:p>
    <w:p w:rsidR="001C5FF9" w:rsidRPr="008A3AEB" w:rsidRDefault="001C5FF9" w:rsidP="001C5FF9">
      <w:pPr>
        <w:shd w:val="clear" w:color="auto" w:fill="FFFFFF"/>
        <w:ind w:firstLine="708"/>
        <w:jc w:val="both"/>
      </w:pPr>
      <w:r w:rsidRPr="008A3AEB">
        <w:rPr>
          <w:bCs/>
        </w:rPr>
        <w:t>3.</w:t>
      </w:r>
      <w:r w:rsidR="0008780B">
        <w:rPr>
          <w:bCs/>
        </w:rPr>
        <w:t>7</w:t>
      </w:r>
      <w:r w:rsidRPr="008A3AEB">
        <w:rPr>
          <w:bCs/>
        </w:rPr>
        <w:t>.2.</w:t>
      </w:r>
      <w:r w:rsidRPr="008A3AEB">
        <w:rPr>
          <w:b/>
          <w:bCs/>
        </w:rPr>
        <w:t xml:space="preserve"> </w:t>
      </w:r>
      <w:r w:rsidRPr="008A3AEB">
        <w:t>Срок принятия решения о предоставлении (об отказе в предоставлении) муниципальной услуги исчисляемый с даты получения органом, предоставляющим услугу, всех сведений, необходимых для принятия решения:</w:t>
      </w:r>
    </w:p>
    <w:p w:rsidR="001C5FF9" w:rsidRPr="008A3AEB" w:rsidRDefault="001C5FF9" w:rsidP="001C5FF9">
      <w:pPr>
        <w:pStyle w:val="10"/>
        <w:ind w:firstLine="709"/>
        <w:jc w:val="both"/>
        <w:rPr>
          <w:sz w:val="24"/>
          <w:szCs w:val="24"/>
        </w:rPr>
      </w:pPr>
      <w:r w:rsidRPr="008A3AEB">
        <w:rPr>
          <w:sz w:val="24"/>
          <w:szCs w:val="24"/>
        </w:rPr>
        <w:t>- при личном обращении в уполномоченный орган не более 15 минут с момента обращения;</w:t>
      </w:r>
    </w:p>
    <w:p w:rsidR="001C5FF9" w:rsidRPr="008A3AEB" w:rsidRDefault="001C5FF9" w:rsidP="001C5FF9">
      <w:pPr>
        <w:widowControl w:val="0"/>
        <w:autoSpaceDE w:val="0"/>
        <w:autoSpaceDN w:val="0"/>
        <w:ind w:firstLine="709"/>
        <w:jc w:val="both"/>
      </w:pPr>
      <w:r w:rsidRPr="008A3AEB">
        <w:t>- на запрос, поступивший посредством электронной формы с помощью ЕПГУ, РПГУ (при технической возможности) не более 15 минут со дня регистрации запроса.</w:t>
      </w:r>
    </w:p>
    <w:p w:rsidR="001C5FF9" w:rsidRPr="008A3AEB" w:rsidRDefault="001C5FF9" w:rsidP="001C5FF9">
      <w:pPr>
        <w:shd w:val="clear" w:color="auto" w:fill="FFFFFF"/>
        <w:ind w:firstLine="708"/>
        <w:jc w:val="both"/>
      </w:pPr>
      <w:r w:rsidRPr="008A3AEB">
        <w:t>Срок выполнения указанной административной процедуры входит в общий срок предоставления муниципальной услуги.</w:t>
      </w:r>
    </w:p>
    <w:p w:rsidR="001C5FF9" w:rsidRPr="008A3AEB" w:rsidRDefault="001C5FF9" w:rsidP="001C5FF9">
      <w:pPr>
        <w:widowControl w:val="0"/>
        <w:autoSpaceDE w:val="0"/>
        <w:autoSpaceDN w:val="0"/>
        <w:adjustRightInd w:val="0"/>
        <w:ind w:firstLine="708"/>
        <w:jc w:val="both"/>
        <w:rPr>
          <w:b/>
        </w:rPr>
      </w:pPr>
      <w:r w:rsidRPr="008A3AEB">
        <w:t>3.</w:t>
      </w:r>
      <w:r w:rsidR="0008780B">
        <w:t>8</w:t>
      </w:r>
      <w:r w:rsidRPr="008A3AEB">
        <w:t xml:space="preserve">. </w:t>
      </w:r>
      <w:r w:rsidRPr="008A3AEB">
        <w:rPr>
          <w:b/>
        </w:rPr>
        <w:t>Описание административной процедуры предоставления результата муниципальной услуги</w:t>
      </w:r>
    </w:p>
    <w:p w:rsidR="001C5FF9" w:rsidRPr="008A3AEB" w:rsidRDefault="001C5FF9" w:rsidP="001C5FF9">
      <w:pPr>
        <w:shd w:val="clear" w:color="auto" w:fill="FFFFFF"/>
        <w:ind w:firstLine="709"/>
        <w:jc w:val="both"/>
      </w:pPr>
      <w:r w:rsidRPr="008A3AEB">
        <w:t>3.</w:t>
      </w:r>
      <w:r w:rsidR="0008780B">
        <w:t>8</w:t>
      </w:r>
      <w:r w:rsidRPr="008A3AEB">
        <w:t>.1. Срок предоставления заявителю результата муниципальной услуги исчисляемый со дня принятия решения о предоставлении муниципальной услуг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1C5FF9" w:rsidRPr="008A3AEB" w:rsidRDefault="001C5FF9" w:rsidP="001C5FF9">
      <w:pPr>
        <w:pStyle w:val="10"/>
        <w:ind w:firstLine="709"/>
        <w:jc w:val="both"/>
        <w:rPr>
          <w:sz w:val="24"/>
          <w:szCs w:val="24"/>
        </w:rPr>
      </w:pPr>
      <w:r w:rsidRPr="008A3AEB">
        <w:rPr>
          <w:sz w:val="24"/>
          <w:szCs w:val="24"/>
        </w:rPr>
        <w:t>- при личном обращении заявителя в уполномоченный орган 15 минут с момента обращения;</w:t>
      </w:r>
    </w:p>
    <w:p w:rsidR="001C5FF9" w:rsidRPr="008A3AEB" w:rsidRDefault="001C5FF9" w:rsidP="001C5FF9">
      <w:pPr>
        <w:widowControl w:val="0"/>
        <w:autoSpaceDE w:val="0"/>
        <w:autoSpaceDN w:val="0"/>
        <w:ind w:firstLine="709"/>
        <w:jc w:val="both"/>
      </w:pPr>
      <w:r w:rsidRPr="008A3AEB">
        <w:t>- в электронной форме с помощью ЕПГУ, РПГУ (при технической возможности) 15 минут со дня регистрации запроса.</w:t>
      </w:r>
    </w:p>
    <w:p w:rsidR="001C5FF9" w:rsidRPr="008A3AEB" w:rsidRDefault="001C5FF9" w:rsidP="001C5FF9">
      <w:pPr>
        <w:shd w:val="clear" w:color="auto" w:fill="FFFFFF"/>
        <w:ind w:firstLine="709"/>
        <w:jc w:val="both"/>
      </w:pPr>
      <w:r w:rsidRPr="008A3AEB">
        <w:t>3.</w:t>
      </w:r>
      <w:r w:rsidR="0008780B">
        <w:t>8</w:t>
      </w:r>
      <w:r w:rsidRPr="008A3AEB">
        <w:t>.2.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C5FF9" w:rsidRPr="008A3AEB" w:rsidRDefault="001C5FF9" w:rsidP="001C5FF9">
      <w:pPr>
        <w:widowControl w:val="0"/>
        <w:autoSpaceDE w:val="0"/>
        <w:autoSpaceDN w:val="0"/>
        <w:adjustRightInd w:val="0"/>
        <w:ind w:firstLine="708"/>
        <w:jc w:val="both"/>
        <w:rPr>
          <w:b/>
        </w:rPr>
      </w:pPr>
      <w:r w:rsidRPr="008A3AEB">
        <w:t>3.</w:t>
      </w:r>
      <w:r w:rsidR="0008780B">
        <w:t>9</w:t>
      </w:r>
      <w:r w:rsidRPr="008A3AEB">
        <w:t xml:space="preserve">. </w:t>
      </w:r>
      <w:r w:rsidRPr="008A3AEB">
        <w:rPr>
          <w:b/>
        </w:rPr>
        <w:t>Получение дополнительных сведений от заявителя.</w:t>
      </w:r>
    </w:p>
    <w:p w:rsidR="001C5FF9" w:rsidRPr="008A3AEB" w:rsidRDefault="001C5FF9" w:rsidP="001C5FF9">
      <w:pPr>
        <w:widowControl w:val="0"/>
        <w:autoSpaceDE w:val="0"/>
        <w:autoSpaceDN w:val="0"/>
        <w:adjustRightInd w:val="0"/>
        <w:ind w:firstLine="708"/>
        <w:jc w:val="both"/>
        <w:rPr>
          <w:b/>
        </w:rPr>
      </w:pPr>
      <w:r w:rsidRPr="008A3AEB">
        <w:t>Получение дополнительных сведений от заявителя</w:t>
      </w:r>
      <w:r w:rsidRPr="008A3AEB">
        <w:rPr>
          <w:b/>
        </w:rPr>
        <w:t xml:space="preserve"> </w:t>
      </w:r>
      <w:r w:rsidRPr="008A3AEB">
        <w:t>законодательством Российской Федерации не предусмотрены.</w:t>
      </w:r>
    </w:p>
    <w:p w:rsidR="001C5FF9" w:rsidRPr="008A3AEB" w:rsidRDefault="001C5FF9" w:rsidP="001C5FF9">
      <w:pPr>
        <w:widowControl w:val="0"/>
        <w:autoSpaceDE w:val="0"/>
        <w:autoSpaceDN w:val="0"/>
        <w:adjustRightInd w:val="0"/>
        <w:ind w:firstLine="708"/>
        <w:jc w:val="both"/>
        <w:rPr>
          <w:b/>
        </w:rPr>
      </w:pPr>
      <w:r w:rsidRPr="008A3AEB">
        <w:t>3.</w:t>
      </w:r>
      <w:r w:rsidR="0008780B">
        <w:t>10</w:t>
      </w:r>
      <w:r w:rsidRPr="008A3AEB">
        <w:t>.</w:t>
      </w:r>
      <w:r w:rsidRPr="008A3AEB">
        <w:rPr>
          <w:b/>
        </w:rPr>
        <w:t xml:space="preserve">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1C5FF9" w:rsidRPr="008A3AEB" w:rsidRDefault="001C5FF9" w:rsidP="001C5FF9">
      <w:pPr>
        <w:widowControl w:val="0"/>
        <w:autoSpaceDE w:val="0"/>
        <w:autoSpaceDN w:val="0"/>
        <w:adjustRightInd w:val="0"/>
        <w:ind w:firstLine="708"/>
        <w:jc w:val="both"/>
        <w:rPr>
          <w:b/>
        </w:rPr>
      </w:pPr>
      <w:r w:rsidRPr="008A3AEB">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r w:rsidRPr="008A3AEB">
        <w:rPr>
          <w:b/>
        </w:rPr>
        <w:t xml:space="preserve"> </w:t>
      </w:r>
      <w:r w:rsidRPr="008A3AEB">
        <w:t>законодательством Российской Федерации не предусмотрена.</w:t>
      </w:r>
    </w:p>
    <w:p w:rsidR="001C5FF9" w:rsidRPr="008A3AEB" w:rsidRDefault="001C5FF9" w:rsidP="001C5FF9">
      <w:pPr>
        <w:widowControl w:val="0"/>
        <w:autoSpaceDE w:val="0"/>
        <w:autoSpaceDN w:val="0"/>
        <w:adjustRightInd w:val="0"/>
        <w:ind w:firstLine="708"/>
        <w:jc w:val="both"/>
        <w:rPr>
          <w:b/>
        </w:rPr>
      </w:pPr>
      <w:r w:rsidRPr="008A3AEB">
        <w:t>3.1</w:t>
      </w:r>
      <w:r w:rsidR="0008780B">
        <w:t>1</w:t>
      </w:r>
      <w:r w:rsidRPr="008A3AEB">
        <w:t>.</w:t>
      </w:r>
      <w:r w:rsidRPr="008A3AEB">
        <w:rPr>
          <w:b/>
        </w:rPr>
        <w:t xml:space="preserve"> Осуществление после принятия решения о предоставлении муниципальной услуги распределения в отношении заявителя ограниченного ресурса (в том числе земельных участков, радиочастот, квот)</w:t>
      </w:r>
      <w:r w:rsidRPr="008A3AEB">
        <w:t>.</w:t>
      </w:r>
    </w:p>
    <w:bookmarkEnd w:id="6"/>
    <w:p w:rsidR="001C5FF9" w:rsidRPr="008A3AEB" w:rsidRDefault="001C5FF9" w:rsidP="001C5FF9">
      <w:pPr>
        <w:widowControl w:val="0"/>
        <w:autoSpaceDE w:val="0"/>
        <w:autoSpaceDN w:val="0"/>
        <w:ind w:firstLine="709"/>
        <w:jc w:val="both"/>
      </w:pPr>
      <w:r w:rsidRPr="008A3AEB">
        <w:t xml:space="preserve">Осуществление после принятия решения о предоставлении муниципальной услуги распределения в отношении заявителя ограниченного ресурса законодательством </w:t>
      </w:r>
      <w:r w:rsidRPr="008A3AEB">
        <w:lastRenderedPageBreak/>
        <w:t>Российской Федерации не предусмотрено.</w:t>
      </w:r>
    </w:p>
    <w:p w:rsidR="001C5FF9" w:rsidRPr="008A3AEB" w:rsidRDefault="001C5FF9" w:rsidP="001C5FF9">
      <w:pPr>
        <w:widowControl w:val="0"/>
        <w:autoSpaceDE w:val="0"/>
        <w:autoSpaceDN w:val="0"/>
        <w:ind w:firstLine="709"/>
        <w:jc w:val="both"/>
      </w:pPr>
    </w:p>
    <w:p w:rsidR="001C5FF9" w:rsidRPr="008A3AEB" w:rsidRDefault="001C5FF9" w:rsidP="001C5FF9">
      <w:pPr>
        <w:pStyle w:val="s1"/>
        <w:numPr>
          <w:ilvl w:val="0"/>
          <w:numId w:val="12"/>
        </w:numPr>
        <w:spacing w:before="0" w:beforeAutospacing="0" w:after="0" w:afterAutospacing="0"/>
        <w:ind w:left="0" w:firstLine="0"/>
        <w:jc w:val="center"/>
        <w:rPr>
          <w:b/>
        </w:rPr>
      </w:pPr>
      <w:r w:rsidRPr="008A3AEB">
        <w:rPr>
          <w:b/>
        </w:rPr>
        <w:t>СПОСОБЫ ИНФОРМИРОВАНИЯ ЗАЯВИТЕЛЯ ОБ ИЗМЕНЕНИИ СТАТУСА РАССМОТРЕНИЯ ЗАПРОСА О ПРЕДОСТАВЛЕНИИ МУНИЦИПАЛЬНОЙ УСЛУГИ</w:t>
      </w:r>
    </w:p>
    <w:p w:rsidR="001C5FF9" w:rsidRPr="008A3AEB" w:rsidRDefault="001C5FF9" w:rsidP="001C5FF9">
      <w:pPr>
        <w:pStyle w:val="a7"/>
        <w:shd w:val="clear" w:color="auto" w:fill="FFFFFF"/>
        <w:ind w:left="0"/>
      </w:pPr>
    </w:p>
    <w:p w:rsidR="001C5FF9" w:rsidRPr="008A3AEB" w:rsidRDefault="001C5FF9" w:rsidP="001C5FF9">
      <w:pPr>
        <w:pStyle w:val="a7"/>
        <w:shd w:val="clear" w:color="auto" w:fill="FFFFFF"/>
        <w:ind w:left="0" w:firstLine="708"/>
        <w:jc w:val="both"/>
        <w:rPr>
          <w:b/>
        </w:rPr>
      </w:pPr>
      <w:r w:rsidRPr="008A3AEB">
        <w:t xml:space="preserve">4.1. </w:t>
      </w:r>
      <w:r w:rsidRPr="008A3AEB">
        <w:rPr>
          <w:b/>
        </w:rPr>
        <w:t>Перечень способов информирования заявителя об изменении статуса рассмотрения запроса о предоставлении муниципальной услуги.</w:t>
      </w:r>
    </w:p>
    <w:p w:rsidR="001C5FF9" w:rsidRPr="008A3AEB" w:rsidRDefault="001C5FF9" w:rsidP="001C5FF9">
      <w:pPr>
        <w:widowControl w:val="0"/>
        <w:autoSpaceDE w:val="0"/>
        <w:autoSpaceDN w:val="0"/>
        <w:ind w:firstLine="708"/>
        <w:jc w:val="both"/>
      </w:pPr>
      <w:r w:rsidRPr="008A3AEB">
        <w:t xml:space="preserve">-  при личном обращении заявителя в уполномоченный орган; </w:t>
      </w:r>
    </w:p>
    <w:p w:rsidR="001C5FF9" w:rsidRPr="008A3AEB" w:rsidRDefault="001C5FF9" w:rsidP="001C5FF9">
      <w:pPr>
        <w:shd w:val="clear" w:color="auto" w:fill="FFFFFF"/>
        <w:ind w:firstLine="708"/>
        <w:jc w:val="both"/>
      </w:pPr>
      <w:r w:rsidRPr="008A3AEB">
        <w:t>- посредством направления сообщений в личный кабинет на ЕПГУ, РПГУ (при технической возможности).</w:t>
      </w:r>
    </w:p>
    <w:p w:rsidR="001C5FF9" w:rsidRPr="008A3AEB" w:rsidRDefault="001C5FF9" w:rsidP="001C5FF9">
      <w:pPr>
        <w:pStyle w:val="10"/>
        <w:shd w:val="clear" w:color="auto" w:fill="auto"/>
        <w:spacing w:after="240"/>
        <w:jc w:val="both"/>
        <w:rPr>
          <w:sz w:val="24"/>
          <w:szCs w:val="24"/>
        </w:rPr>
      </w:pPr>
    </w:p>
    <w:p w:rsidR="0063621C" w:rsidRPr="008A3AEB" w:rsidRDefault="0063621C" w:rsidP="00D41307">
      <w:pPr>
        <w:jc w:val="both"/>
      </w:pPr>
    </w:p>
    <w:p w:rsidR="001B17CC" w:rsidRPr="008A3AEB" w:rsidRDefault="001B17CC" w:rsidP="00D41307">
      <w:pPr>
        <w:jc w:val="both"/>
      </w:pPr>
    </w:p>
    <w:p w:rsidR="001B17CC" w:rsidRPr="008A3AEB" w:rsidRDefault="001B17CC" w:rsidP="00D41307">
      <w:pPr>
        <w:jc w:val="both"/>
      </w:pPr>
    </w:p>
    <w:p w:rsidR="0030083D" w:rsidRDefault="0030083D" w:rsidP="00EC4D81">
      <w:pPr>
        <w:jc w:val="both"/>
      </w:pPr>
      <w:r>
        <w:t xml:space="preserve">Заместитель Главы городского округа </w:t>
      </w:r>
    </w:p>
    <w:p w:rsidR="00D41307" w:rsidRPr="008A3AEB" w:rsidRDefault="0030083D" w:rsidP="00EC4D81">
      <w:pPr>
        <w:jc w:val="both"/>
      </w:pPr>
      <w:r>
        <w:t>– руководитель  аппарата</w:t>
      </w:r>
      <w:r w:rsidR="00D41307" w:rsidRPr="008A3AEB">
        <w:tab/>
      </w:r>
      <w:r w:rsidR="00D41307" w:rsidRPr="008A3AEB">
        <w:tab/>
      </w:r>
      <w:r w:rsidR="00D41307" w:rsidRPr="008A3AEB">
        <w:tab/>
      </w:r>
      <w:r w:rsidR="00D41307" w:rsidRPr="008A3AEB">
        <w:tab/>
      </w:r>
      <w:r w:rsidR="00D41307" w:rsidRPr="008A3AEB">
        <w:tab/>
      </w:r>
      <w:r w:rsidR="00D41307" w:rsidRPr="008A3AEB">
        <w:tab/>
      </w:r>
      <w:r w:rsidR="00D41307" w:rsidRPr="008A3AEB">
        <w:tab/>
      </w:r>
      <w:r w:rsidR="00D41307" w:rsidRPr="008A3AEB">
        <w:tab/>
        <w:t>Л.А. Скрябина</w:t>
      </w:r>
    </w:p>
    <w:p w:rsidR="001B17CC" w:rsidRPr="008A3AEB" w:rsidRDefault="001B17CC" w:rsidP="00EC4D81">
      <w:pPr>
        <w:jc w:val="both"/>
        <w:sectPr w:rsidR="001B17CC" w:rsidRPr="008A3AEB" w:rsidSect="002356FA">
          <w:headerReference w:type="default" r:id="rId10"/>
          <w:pgSz w:w="11906" w:h="16838"/>
          <w:pgMar w:top="993" w:right="851" w:bottom="1135" w:left="1418" w:header="709" w:footer="709" w:gutter="0"/>
          <w:cols w:space="708"/>
          <w:titlePg/>
          <w:docGrid w:linePitch="360"/>
        </w:sectPr>
      </w:pPr>
    </w:p>
    <w:tbl>
      <w:tblPr>
        <w:tblW w:w="0" w:type="auto"/>
        <w:tblLook w:val="04A0"/>
      </w:tblPr>
      <w:tblGrid>
        <w:gridCol w:w="4544"/>
        <w:gridCol w:w="5309"/>
      </w:tblGrid>
      <w:tr w:rsidR="00A42341" w:rsidRPr="008A3AEB" w:rsidTr="00623963">
        <w:trPr>
          <w:trHeight w:val="841"/>
        </w:trPr>
        <w:tc>
          <w:tcPr>
            <w:tcW w:w="4544" w:type="dxa"/>
          </w:tcPr>
          <w:p w:rsidR="00A42341" w:rsidRPr="008A3AEB" w:rsidRDefault="00A42341" w:rsidP="00623963">
            <w:pPr>
              <w:jc w:val="right"/>
            </w:pPr>
          </w:p>
          <w:p w:rsidR="00D41307" w:rsidRPr="008A3AEB" w:rsidRDefault="00D41307" w:rsidP="00623963">
            <w:pPr>
              <w:jc w:val="right"/>
            </w:pPr>
          </w:p>
          <w:p w:rsidR="00D41307" w:rsidRPr="008A3AEB" w:rsidRDefault="00D41307" w:rsidP="00623963">
            <w:pPr>
              <w:jc w:val="right"/>
            </w:pPr>
          </w:p>
        </w:tc>
        <w:tc>
          <w:tcPr>
            <w:tcW w:w="5309" w:type="dxa"/>
          </w:tcPr>
          <w:p w:rsidR="00E174E3" w:rsidRPr="008A3AEB" w:rsidRDefault="00A42341" w:rsidP="00E174E3">
            <w:pPr>
              <w:jc w:val="both"/>
              <w:rPr>
                <w:sz w:val="20"/>
                <w:szCs w:val="20"/>
              </w:rPr>
            </w:pPr>
            <w:r w:rsidRPr="008A3AEB">
              <w:rPr>
                <w:sz w:val="20"/>
                <w:szCs w:val="20"/>
              </w:rPr>
              <w:t xml:space="preserve">Приложение № 1 к административному регламенту предоставления муниципальной услуги </w:t>
            </w:r>
            <w:r w:rsidR="00E174E3" w:rsidRPr="008A3AEB">
              <w:rPr>
                <w:sz w:val="20"/>
                <w:szCs w:val="20"/>
              </w:rPr>
              <w:t>«</w:t>
            </w:r>
            <w:r w:rsidR="00E174E3" w:rsidRPr="008A3AEB">
              <w:rPr>
                <w:rFonts w:eastAsia="Arial Unicode MS"/>
                <w:sz w:val="20"/>
                <w:szCs w:val="20"/>
              </w:rPr>
              <w:t>Предоставление информации о проведении ярмарок, выставок народного творчества, ремесел на территории муниципального образования</w:t>
            </w:r>
            <w:r w:rsidR="00E174E3" w:rsidRPr="008A3AEB">
              <w:rPr>
                <w:sz w:val="20"/>
                <w:szCs w:val="20"/>
              </w:rPr>
              <w:t>»</w:t>
            </w:r>
          </w:p>
          <w:p w:rsidR="00A42341" w:rsidRPr="008A3AEB" w:rsidRDefault="00A42341" w:rsidP="00623963">
            <w:pPr>
              <w:jc w:val="both"/>
              <w:rPr>
                <w:sz w:val="20"/>
                <w:szCs w:val="20"/>
              </w:rPr>
            </w:pPr>
          </w:p>
        </w:tc>
      </w:tr>
    </w:tbl>
    <w:p w:rsidR="00A42341" w:rsidRPr="008A3AEB" w:rsidRDefault="00A42341" w:rsidP="00CF69E8">
      <w:pPr>
        <w:widowControl w:val="0"/>
        <w:autoSpaceDE w:val="0"/>
        <w:autoSpaceDN w:val="0"/>
        <w:adjustRightInd w:val="0"/>
        <w:jc w:val="both"/>
        <w:rPr>
          <w:sz w:val="28"/>
          <w:szCs w:val="28"/>
        </w:rPr>
      </w:pPr>
    </w:p>
    <w:p w:rsidR="001C5FF9" w:rsidRPr="008A3AEB" w:rsidRDefault="001C5FF9" w:rsidP="00CF69E8">
      <w:pPr>
        <w:widowControl w:val="0"/>
        <w:autoSpaceDE w:val="0"/>
        <w:autoSpaceDN w:val="0"/>
        <w:adjustRightInd w:val="0"/>
      </w:pPr>
    </w:p>
    <w:p w:rsidR="001C5FF9" w:rsidRPr="008A3AEB" w:rsidRDefault="001C5FF9" w:rsidP="001C5FF9">
      <w:pPr>
        <w:widowControl w:val="0"/>
        <w:autoSpaceDE w:val="0"/>
        <w:autoSpaceDN w:val="0"/>
        <w:adjustRightInd w:val="0"/>
        <w:ind w:hanging="10"/>
        <w:jc w:val="center"/>
      </w:pPr>
      <w:r w:rsidRPr="008A3AEB">
        <w:t xml:space="preserve">Перечень </w:t>
      </w:r>
    </w:p>
    <w:p w:rsidR="001C5FF9" w:rsidRPr="008A3AEB" w:rsidRDefault="001C5FF9" w:rsidP="001C5FF9">
      <w:pPr>
        <w:widowControl w:val="0"/>
        <w:autoSpaceDE w:val="0"/>
        <w:autoSpaceDN w:val="0"/>
        <w:adjustRightInd w:val="0"/>
        <w:ind w:hanging="10"/>
        <w:jc w:val="center"/>
      </w:pPr>
      <w:r w:rsidRPr="008A3AEB">
        <w:t>условных обозначений и сокращений</w:t>
      </w:r>
    </w:p>
    <w:p w:rsidR="001C5FF9" w:rsidRPr="008A3AEB" w:rsidRDefault="001C5FF9" w:rsidP="001C5FF9">
      <w:pPr>
        <w:widowControl w:val="0"/>
        <w:autoSpaceDE w:val="0"/>
        <w:autoSpaceDN w:val="0"/>
        <w:adjustRightInd w:val="0"/>
        <w:ind w:hanging="10"/>
        <w:jc w:val="center"/>
      </w:pPr>
    </w:p>
    <w:p w:rsidR="004F6579" w:rsidRPr="008A3AEB" w:rsidRDefault="001C5FF9" w:rsidP="004F6579">
      <w:pPr>
        <w:pStyle w:val="a7"/>
        <w:widowControl w:val="0"/>
        <w:numPr>
          <w:ilvl w:val="0"/>
          <w:numId w:val="13"/>
        </w:numPr>
        <w:autoSpaceDE w:val="0"/>
        <w:autoSpaceDN w:val="0"/>
        <w:adjustRightInd w:val="0"/>
        <w:ind w:left="0" w:firstLine="708"/>
        <w:jc w:val="both"/>
      </w:pPr>
      <w:r w:rsidRPr="008A3AEB">
        <w:t xml:space="preserve">Административный регламент - административный регламент предоставления муниципальной услуги </w:t>
      </w:r>
      <w:r w:rsidR="004F6579" w:rsidRPr="008A3AEB">
        <w:t>«</w:t>
      </w:r>
      <w:r w:rsidR="004F6579" w:rsidRPr="008A3AEB">
        <w:rPr>
          <w:rFonts w:eastAsia="Arial Unicode MS"/>
        </w:rPr>
        <w:t>Предоставление информации о проведении ярмарок, выставок народного творчества, ремесел на территории муниципального образования</w:t>
      </w:r>
      <w:r w:rsidR="004F6579" w:rsidRPr="008A3AEB">
        <w:t>».</w:t>
      </w:r>
    </w:p>
    <w:p w:rsidR="004F6579" w:rsidRPr="008A3AEB" w:rsidRDefault="001C5FF9" w:rsidP="004F6579">
      <w:pPr>
        <w:pStyle w:val="a7"/>
        <w:widowControl w:val="0"/>
        <w:numPr>
          <w:ilvl w:val="0"/>
          <w:numId w:val="13"/>
        </w:numPr>
        <w:autoSpaceDE w:val="0"/>
        <w:autoSpaceDN w:val="0"/>
        <w:adjustRightInd w:val="0"/>
        <w:ind w:left="0" w:firstLine="708"/>
        <w:jc w:val="both"/>
      </w:pPr>
      <w:r w:rsidRPr="008A3AEB">
        <w:t xml:space="preserve">Муниципальная услуга - муниципальная услуга </w:t>
      </w:r>
      <w:r w:rsidR="004F6579" w:rsidRPr="008A3AEB">
        <w:t>«</w:t>
      </w:r>
      <w:r w:rsidR="004F6579" w:rsidRPr="008A3AEB">
        <w:rPr>
          <w:rFonts w:eastAsia="Arial Unicode MS"/>
        </w:rPr>
        <w:t>Предоставление информации о проведении ярмарок, выставок народного творчества, ремесел на территории муниципального образования</w:t>
      </w:r>
      <w:r w:rsidR="004F6579" w:rsidRPr="008A3AEB">
        <w:t>»</w:t>
      </w:r>
    </w:p>
    <w:p w:rsidR="001C5FF9" w:rsidRPr="008A3AEB" w:rsidRDefault="001C5FF9" w:rsidP="001C5FF9">
      <w:pPr>
        <w:pStyle w:val="a7"/>
        <w:widowControl w:val="0"/>
        <w:numPr>
          <w:ilvl w:val="0"/>
          <w:numId w:val="13"/>
        </w:numPr>
        <w:autoSpaceDE w:val="0"/>
        <w:autoSpaceDN w:val="0"/>
        <w:adjustRightInd w:val="0"/>
        <w:ind w:left="0" w:firstLine="708"/>
        <w:jc w:val="both"/>
      </w:pPr>
      <w:r w:rsidRPr="008A3AEB">
        <w:t xml:space="preserve">Заявитель </w:t>
      </w:r>
      <w:r w:rsidRPr="008A3AEB">
        <w:rPr>
          <w:bCs/>
        </w:rPr>
        <w:t>- физические лица, индивидуальные предприниматели, юридические лица, законные представители (родители, усыновители, опекуны) несовершеннолетних в возрасте до 14 лет, опекуны недееспособных граждан, представители, действующие в силу полномочий, основанных на доверенности или договоре,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участники юридического лица в предусмотренных законом случаях.</w:t>
      </w:r>
    </w:p>
    <w:p w:rsidR="001C5FF9" w:rsidRPr="008A3AEB" w:rsidRDefault="001C5FF9" w:rsidP="004F6579">
      <w:pPr>
        <w:pStyle w:val="a7"/>
        <w:widowControl w:val="0"/>
        <w:numPr>
          <w:ilvl w:val="0"/>
          <w:numId w:val="13"/>
        </w:numPr>
        <w:autoSpaceDE w:val="0"/>
        <w:autoSpaceDN w:val="0"/>
        <w:adjustRightInd w:val="0"/>
        <w:ind w:left="0" w:firstLine="708"/>
        <w:jc w:val="both"/>
      </w:pPr>
      <w:r w:rsidRPr="008A3AEB">
        <w:t>Уполномоченный орган</w:t>
      </w:r>
      <w:r w:rsidR="004F6579" w:rsidRPr="008A3AEB">
        <w:t xml:space="preserve"> -</w:t>
      </w:r>
      <w:r w:rsidRPr="008A3AEB">
        <w:t xml:space="preserve"> </w:t>
      </w:r>
      <w:r w:rsidRPr="008A3AEB">
        <w:rPr>
          <w:rFonts w:eastAsia="Calibri"/>
        </w:rPr>
        <w:t>Муниципальное бюджетное учреждение культуры «Осинниковский городской краеведческий музей».</w:t>
      </w:r>
    </w:p>
    <w:p w:rsidR="001C5FF9" w:rsidRPr="008A3AEB" w:rsidRDefault="001C5FF9" w:rsidP="001C5FF9">
      <w:pPr>
        <w:pStyle w:val="a7"/>
        <w:widowControl w:val="0"/>
        <w:numPr>
          <w:ilvl w:val="0"/>
          <w:numId w:val="13"/>
        </w:numPr>
        <w:autoSpaceDE w:val="0"/>
        <w:autoSpaceDN w:val="0"/>
        <w:adjustRightInd w:val="0"/>
        <w:ind w:left="0" w:firstLine="708"/>
        <w:jc w:val="both"/>
      </w:pPr>
      <w:r w:rsidRPr="008A3AEB">
        <w:t>ЕПГУ – Единый портал государственных и муниципальных услуг (функций).</w:t>
      </w:r>
    </w:p>
    <w:p w:rsidR="001C5FF9" w:rsidRPr="008A3AEB" w:rsidRDefault="001C5FF9" w:rsidP="001C5FF9">
      <w:pPr>
        <w:pStyle w:val="a7"/>
        <w:widowControl w:val="0"/>
        <w:numPr>
          <w:ilvl w:val="0"/>
          <w:numId w:val="13"/>
        </w:numPr>
        <w:autoSpaceDE w:val="0"/>
        <w:autoSpaceDN w:val="0"/>
        <w:adjustRightInd w:val="0"/>
        <w:ind w:left="0" w:firstLine="708"/>
        <w:jc w:val="both"/>
      </w:pPr>
      <w:r w:rsidRPr="008A3AEB">
        <w:t>РПГУ – региональный портал государственных и муниципальных услуг.</w:t>
      </w:r>
    </w:p>
    <w:p w:rsidR="001C5FF9" w:rsidRPr="008A3AEB" w:rsidRDefault="001C5FF9" w:rsidP="001C5FF9">
      <w:pPr>
        <w:pStyle w:val="a7"/>
        <w:widowControl w:val="0"/>
        <w:numPr>
          <w:ilvl w:val="0"/>
          <w:numId w:val="13"/>
        </w:numPr>
        <w:autoSpaceDE w:val="0"/>
        <w:autoSpaceDN w:val="0"/>
        <w:adjustRightInd w:val="0"/>
        <w:ind w:left="0" w:firstLine="708"/>
        <w:jc w:val="both"/>
      </w:pPr>
      <w:r w:rsidRPr="008A3AEB">
        <w:t>МФЦ - многофункциональные центры предоставления государственных и муниципальных услуг.</w:t>
      </w:r>
    </w:p>
    <w:p w:rsidR="001C5FF9" w:rsidRPr="008A3AEB" w:rsidRDefault="001C5FF9" w:rsidP="001C5FF9">
      <w:pPr>
        <w:widowControl w:val="0"/>
        <w:autoSpaceDE w:val="0"/>
        <w:autoSpaceDN w:val="0"/>
        <w:adjustRightInd w:val="0"/>
        <w:ind w:hanging="10"/>
        <w:jc w:val="center"/>
      </w:pPr>
    </w:p>
    <w:p w:rsidR="001C5FF9" w:rsidRPr="008A3AEB" w:rsidRDefault="001C5FF9" w:rsidP="001C5FF9">
      <w:pPr>
        <w:widowControl w:val="0"/>
        <w:autoSpaceDE w:val="0"/>
        <w:autoSpaceDN w:val="0"/>
        <w:adjustRightInd w:val="0"/>
        <w:ind w:hanging="10"/>
        <w:jc w:val="center"/>
        <w:sectPr w:rsidR="001C5FF9" w:rsidRPr="008A3AEB" w:rsidSect="00CA6AD8">
          <w:pgSz w:w="11906" w:h="16838"/>
          <w:pgMar w:top="709" w:right="851" w:bottom="851" w:left="1418" w:header="709" w:footer="709" w:gutter="0"/>
          <w:cols w:space="708"/>
          <w:titlePg/>
          <w:docGrid w:linePitch="360"/>
        </w:sectPr>
      </w:pPr>
    </w:p>
    <w:p w:rsidR="001C5FF9" w:rsidRPr="008A3AEB" w:rsidRDefault="001C5FF9" w:rsidP="001C5FF9">
      <w:pPr>
        <w:widowControl w:val="0"/>
        <w:autoSpaceDE w:val="0"/>
        <w:autoSpaceDN w:val="0"/>
        <w:adjustRightInd w:val="0"/>
      </w:pPr>
    </w:p>
    <w:tbl>
      <w:tblPr>
        <w:tblW w:w="0" w:type="auto"/>
        <w:tblLook w:val="04A0"/>
      </w:tblPr>
      <w:tblGrid>
        <w:gridCol w:w="4544"/>
        <w:gridCol w:w="5309"/>
      </w:tblGrid>
      <w:tr w:rsidR="001C5FF9" w:rsidRPr="008A3AEB" w:rsidTr="0009703D">
        <w:trPr>
          <w:trHeight w:val="841"/>
        </w:trPr>
        <w:tc>
          <w:tcPr>
            <w:tcW w:w="4544" w:type="dxa"/>
          </w:tcPr>
          <w:p w:rsidR="001C5FF9" w:rsidRPr="008A3AEB" w:rsidRDefault="001C5FF9" w:rsidP="0009703D">
            <w:pPr>
              <w:jc w:val="right"/>
            </w:pPr>
          </w:p>
          <w:p w:rsidR="001C5FF9" w:rsidRPr="008A3AEB" w:rsidRDefault="001C5FF9" w:rsidP="0009703D">
            <w:pPr>
              <w:jc w:val="right"/>
            </w:pPr>
          </w:p>
          <w:p w:rsidR="001C5FF9" w:rsidRPr="008A3AEB" w:rsidRDefault="001C5FF9" w:rsidP="0009703D">
            <w:pPr>
              <w:jc w:val="right"/>
            </w:pPr>
          </w:p>
        </w:tc>
        <w:tc>
          <w:tcPr>
            <w:tcW w:w="5309" w:type="dxa"/>
          </w:tcPr>
          <w:p w:rsidR="004F6579" w:rsidRPr="008A3AEB" w:rsidRDefault="001C5FF9" w:rsidP="004F6579">
            <w:pPr>
              <w:jc w:val="both"/>
              <w:rPr>
                <w:sz w:val="20"/>
                <w:szCs w:val="20"/>
              </w:rPr>
            </w:pPr>
            <w:r w:rsidRPr="008A3AEB">
              <w:rPr>
                <w:sz w:val="20"/>
                <w:szCs w:val="20"/>
              </w:rPr>
              <w:t xml:space="preserve">Приложение № 2 к административному регламенту предоставления муниципальной услуги </w:t>
            </w:r>
            <w:r w:rsidR="004F6579" w:rsidRPr="008A3AEB">
              <w:rPr>
                <w:sz w:val="20"/>
                <w:szCs w:val="20"/>
              </w:rPr>
              <w:t>«</w:t>
            </w:r>
            <w:r w:rsidR="004F6579" w:rsidRPr="008A3AEB">
              <w:rPr>
                <w:rFonts w:eastAsia="Arial Unicode MS"/>
                <w:sz w:val="20"/>
                <w:szCs w:val="20"/>
              </w:rPr>
              <w:t>Предоставление информации о проведении ярмарок, выставок народного творчества, ремесел на территории муниципального образования</w:t>
            </w:r>
            <w:r w:rsidR="004F6579" w:rsidRPr="008A3AEB">
              <w:rPr>
                <w:sz w:val="20"/>
                <w:szCs w:val="20"/>
              </w:rPr>
              <w:t>»</w:t>
            </w:r>
          </w:p>
          <w:p w:rsidR="001C5FF9" w:rsidRPr="008A3AEB" w:rsidRDefault="001C5FF9" w:rsidP="0009703D">
            <w:pPr>
              <w:jc w:val="both"/>
              <w:rPr>
                <w:sz w:val="20"/>
                <w:szCs w:val="20"/>
              </w:rPr>
            </w:pPr>
          </w:p>
        </w:tc>
      </w:tr>
    </w:tbl>
    <w:p w:rsidR="001C5FF9" w:rsidRPr="008A3AEB" w:rsidRDefault="001C5FF9" w:rsidP="001C5FF9">
      <w:pPr>
        <w:widowControl w:val="0"/>
        <w:autoSpaceDE w:val="0"/>
        <w:autoSpaceDN w:val="0"/>
        <w:adjustRightInd w:val="0"/>
      </w:pPr>
    </w:p>
    <w:p w:rsidR="001C5FF9" w:rsidRPr="008A3AEB" w:rsidRDefault="001C5FF9" w:rsidP="001C5FF9">
      <w:pPr>
        <w:widowControl w:val="0"/>
        <w:autoSpaceDE w:val="0"/>
        <w:autoSpaceDN w:val="0"/>
        <w:adjustRightInd w:val="0"/>
        <w:ind w:hanging="10"/>
        <w:jc w:val="center"/>
      </w:pPr>
    </w:p>
    <w:p w:rsidR="001C5FF9" w:rsidRPr="008A3AEB" w:rsidRDefault="001C5FF9" w:rsidP="001C5FF9">
      <w:pPr>
        <w:widowControl w:val="0"/>
        <w:autoSpaceDE w:val="0"/>
        <w:autoSpaceDN w:val="0"/>
        <w:adjustRightInd w:val="0"/>
        <w:ind w:hanging="10"/>
        <w:jc w:val="center"/>
      </w:pPr>
      <w:r w:rsidRPr="008A3AEB">
        <w:t xml:space="preserve">Идентификаторы </w:t>
      </w:r>
    </w:p>
    <w:p w:rsidR="001C5FF9" w:rsidRPr="008A3AEB" w:rsidRDefault="001C5FF9" w:rsidP="001C5FF9">
      <w:pPr>
        <w:widowControl w:val="0"/>
        <w:autoSpaceDE w:val="0"/>
        <w:autoSpaceDN w:val="0"/>
        <w:adjustRightInd w:val="0"/>
        <w:ind w:hanging="10"/>
        <w:jc w:val="center"/>
      </w:pPr>
      <w:r w:rsidRPr="008A3AEB">
        <w:t>категорий (признаков) заявителей</w:t>
      </w:r>
    </w:p>
    <w:p w:rsidR="001C5FF9" w:rsidRPr="008A3AEB" w:rsidRDefault="001C5FF9" w:rsidP="001C5FF9">
      <w:pPr>
        <w:widowControl w:val="0"/>
        <w:autoSpaceDE w:val="0"/>
        <w:autoSpaceDN w:val="0"/>
        <w:adjustRightInd w:val="0"/>
        <w:ind w:hanging="10"/>
        <w:jc w:val="center"/>
      </w:pPr>
    </w:p>
    <w:p w:rsidR="001C5FF9" w:rsidRPr="008A3AEB" w:rsidRDefault="001C5FF9" w:rsidP="001C5FF9">
      <w:pPr>
        <w:widowControl w:val="0"/>
        <w:autoSpaceDE w:val="0"/>
        <w:autoSpaceDN w:val="0"/>
        <w:adjustRightInd w:val="0"/>
        <w:ind w:hanging="10"/>
        <w:jc w:val="right"/>
        <w:rPr>
          <w:sz w:val="20"/>
          <w:szCs w:val="20"/>
        </w:rPr>
      </w:pPr>
      <w:r w:rsidRPr="008A3AEB">
        <w:rPr>
          <w:sz w:val="20"/>
          <w:szCs w:val="20"/>
        </w:rPr>
        <w:t xml:space="preserve">Таблица 1 </w:t>
      </w:r>
    </w:p>
    <w:p w:rsidR="001C5FF9" w:rsidRPr="008A3AEB" w:rsidRDefault="001C5FF9" w:rsidP="001C5FF9">
      <w:pPr>
        <w:keepNext/>
        <w:widowControl w:val="0"/>
        <w:autoSpaceDE w:val="0"/>
        <w:autoSpaceDN w:val="0"/>
        <w:adjustRightInd w:val="0"/>
        <w:jc w:val="center"/>
        <w:outlineLvl w:val="1"/>
        <w:rPr>
          <w:sz w:val="20"/>
          <w:szCs w:val="20"/>
        </w:rPr>
      </w:pPr>
      <w:r w:rsidRPr="008A3AEB">
        <w:rPr>
          <w:sz w:val="20"/>
          <w:szCs w:val="20"/>
        </w:rPr>
        <w:t>Перечень результатов  предоставления муниципальной услуги</w:t>
      </w:r>
    </w:p>
    <w:p w:rsidR="00CC7F8C" w:rsidRPr="008A3AEB" w:rsidRDefault="00CC7F8C" w:rsidP="001C5FF9">
      <w:pPr>
        <w:keepNext/>
        <w:widowControl w:val="0"/>
        <w:autoSpaceDE w:val="0"/>
        <w:autoSpaceDN w:val="0"/>
        <w:adjustRightInd w:val="0"/>
        <w:jc w:val="center"/>
        <w:outlineLvl w:val="1"/>
        <w:rPr>
          <w:sz w:val="20"/>
          <w:szCs w:val="20"/>
        </w:rPr>
      </w:pPr>
    </w:p>
    <w:tbl>
      <w:tblPr>
        <w:tblW w:w="935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6"/>
        <w:gridCol w:w="4457"/>
        <w:gridCol w:w="4252"/>
      </w:tblGrid>
      <w:tr w:rsidR="001C5FF9" w:rsidRPr="008A3AEB" w:rsidTr="0009703D">
        <w:tc>
          <w:tcPr>
            <w:tcW w:w="646" w:type="dxa"/>
            <w:vAlign w:val="center"/>
          </w:tcPr>
          <w:p w:rsidR="001C5FF9" w:rsidRPr="008A3AEB" w:rsidRDefault="001C5FF9" w:rsidP="00CC7F8C">
            <w:pPr>
              <w:pStyle w:val="ConsPlusNormal"/>
              <w:jc w:val="center"/>
              <w:rPr>
                <w:rFonts w:ascii="Times New Roman" w:hAnsi="Times New Roman" w:cs="Times New Roman"/>
              </w:rPr>
            </w:pPr>
            <w:r w:rsidRPr="008A3AEB">
              <w:rPr>
                <w:rFonts w:ascii="Times New Roman" w:hAnsi="Times New Roman" w:cs="Times New Roman"/>
              </w:rPr>
              <w:t>№ п/п</w:t>
            </w:r>
          </w:p>
        </w:tc>
        <w:tc>
          <w:tcPr>
            <w:tcW w:w="4457" w:type="dxa"/>
            <w:vAlign w:val="center"/>
          </w:tcPr>
          <w:p w:rsidR="001C5FF9" w:rsidRPr="008A3AEB" w:rsidRDefault="001C5FF9" w:rsidP="00CC7F8C">
            <w:pPr>
              <w:pStyle w:val="ConsPlusNormal"/>
              <w:jc w:val="center"/>
              <w:rPr>
                <w:rFonts w:ascii="Times New Roman" w:hAnsi="Times New Roman" w:cs="Times New Roman"/>
              </w:rPr>
            </w:pPr>
            <w:r w:rsidRPr="008A3AEB">
              <w:rPr>
                <w:rFonts w:ascii="Times New Roman" w:hAnsi="Times New Roman" w:cs="Times New Roman"/>
              </w:rPr>
              <w:t>Признак заявителя</w:t>
            </w:r>
          </w:p>
        </w:tc>
        <w:tc>
          <w:tcPr>
            <w:tcW w:w="4252" w:type="dxa"/>
            <w:vAlign w:val="center"/>
          </w:tcPr>
          <w:p w:rsidR="001C5FF9" w:rsidRPr="008A3AEB" w:rsidRDefault="001C5FF9" w:rsidP="00CC7F8C">
            <w:pPr>
              <w:pStyle w:val="ConsPlusNormal"/>
              <w:jc w:val="center"/>
              <w:rPr>
                <w:rFonts w:ascii="Times New Roman" w:hAnsi="Times New Roman" w:cs="Times New Roman"/>
              </w:rPr>
            </w:pPr>
            <w:r w:rsidRPr="008A3AEB">
              <w:rPr>
                <w:rFonts w:ascii="Times New Roman" w:hAnsi="Times New Roman" w:cs="Times New Roman"/>
              </w:rPr>
              <w:t>Значения признака заявителя</w:t>
            </w:r>
          </w:p>
        </w:tc>
      </w:tr>
      <w:tr w:rsidR="001C5FF9" w:rsidRPr="008A3AEB" w:rsidTr="00CC7F8C">
        <w:trPr>
          <w:trHeight w:val="628"/>
        </w:trPr>
        <w:tc>
          <w:tcPr>
            <w:tcW w:w="9355" w:type="dxa"/>
            <w:gridSpan w:val="3"/>
            <w:vAlign w:val="center"/>
          </w:tcPr>
          <w:p w:rsidR="004F6579" w:rsidRPr="008A3AEB" w:rsidRDefault="001C5FF9" w:rsidP="00CC7F8C">
            <w:pPr>
              <w:jc w:val="both"/>
              <w:rPr>
                <w:sz w:val="20"/>
                <w:szCs w:val="20"/>
              </w:rPr>
            </w:pPr>
            <w:r w:rsidRPr="008A3AEB">
              <w:rPr>
                <w:kern w:val="2"/>
                <w:sz w:val="20"/>
                <w:szCs w:val="20"/>
              </w:rPr>
              <w:t xml:space="preserve">Результат муниципальной услуги, за которым обращается заявитель: </w:t>
            </w:r>
            <w:r w:rsidR="004F6579" w:rsidRPr="008A3AEB">
              <w:rPr>
                <w:rFonts w:eastAsia="Arial Unicode MS"/>
                <w:sz w:val="20"/>
                <w:szCs w:val="20"/>
              </w:rPr>
              <w:t>Предоставление информации о проведении ярмарок, выставок народного творчества, ремесел на территории муниципального образования</w:t>
            </w:r>
          </w:p>
          <w:p w:rsidR="001C5FF9" w:rsidRPr="008A3AEB" w:rsidRDefault="001C5FF9" w:rsidP="00CC7F8C">
            <w:pPr>
              <w:pStyle w:val="ConsPlusNormal"/>
              <w:jc w:val="both"/>
              <w:outlineLvl w:val="3"/>
              <w:rPr>
                <w:rFonts w:ascii="Times New Roman" w:hAnsi="Times New Roman" w:cs="Times New Roman"/>
              </w:rPr>
            </w:pPr>
          </w:p>
        </w:tc>
      </w:tr>
      <w:tr w:rsidR="001C5FF9" w:rsidRPr="008A3AEB" w:rsidTr="0009703D">
        <w:tc>
          <w:tcPr>
            <w:tcW w:w="646" w:type="dxa"/>
            <w:vAlign w:val="center"/>
          </w:tcPr>
          <w:p w:rsidR="001C5FF9" w:rsidRPr="008A3AEB" w:rsidRDefault="001C5FF9" w:rsidP="00CC7F8C">
            <w:pPr>
              <w:pStyle w:val="ConsPlusNormal"/>
              <w:ind w:firstLine="567"/>
              <w:jc w:val="center"/>
              <w:rPr>
                <w:rFonts w:ascii="Times New Roman" w:hAnsi="Times New Roman" w:cs="Times New Roman"/>
              </w:rPr>
            </w:pPr>
            <w:r w:rsidRPr="008A3AEB">
              <w:rPr>
                <w:rFonts w:ascii="Times New Roman" w:hAnsi="Times New Roman" w:cs="Times New Roman"/>
              </w:rPr>
              <w:t>11</w:t>
            </w:r>
          </w:p>
        </w:tc>
        <w:tc>
          <w:tcPr>
            <w:tcW w:w="4457" w:type="dxa"/>
            <w:vAlign w:val="center"/>
          </w:tcPr>
          <w:p w:rsidR="001C5FF9" w:rsidRPr="008A3AEB" w:rsidRDefault="001C5FF9" w:rsidP="00CC7F8C">
            <w:pPr>
              <w:pStyle w:val="ConsPlusNormal"/>
              <w:ind w:firstLine="5"/>
              <w:jc w:val="center"/>
              <w:rPr>
                <w:rFonts w:ascii="Times New Roman" w:hAnsi="Times New Roman" w:cs="Times New Roman"/>
              </w:rPr>
            </w:pPr>
            <w:r w:rsidRPr="008A3AEB">
              <w:rPr>
                <w:rFonts w:ascii="Times New Roman" w:hAnsi="Times New Roman" w:cs="Times New Roman"/>
              </w:rPr>
              <w:t>Категория заявителя</w:t>
            </w:r>
          </w:p>
        </w:tc>
        <w:tc>
          <w:tcPr>
            <w:tcW w:w="4252" w:type="dxa"/>
            <w:vAlign w:val="center"/>
          </w:tcPr>
          <w:p w:rsidR="001C5FF9" w:rsidRPr="008A3AEB" w:rsidRDefault="001C5FF9" w:rsidP="00CC7F8C">
            <w:pPr>
              <w:pStyle w:val="ConsPlusNormal"/>
              <w:ind w:firstLine="5"/>
              <w:jc w:val="both"/>
              <w:rPr>
                <w:rFonts w:ascii="Times New Roman" w:hAnsi="Times New Roman" w:cs="Times New Roman"/>
              </w:rPr>
            </w:pPr>
            <w:r w:rsidRPr="008A3AEB">
              <w:rPr>
                <w:rFonts w:ascii="Times New Roman" w:hAnsi="Times New Roman" w:cs="Times New Roman"/>
              </w:rPr>
              <w:t>1. Физическое лицо.</w:t>
            </w:r>
          </w:p>
          <w:p w:rsidR="001C5FF9" w:rsidRPr="008A3AEB" w:rsidRDefault="001C5FF9" w:rsidP="00CC7F8C">
            <w:pPr>
              <w:pStyle w:val="ConsPlusNormal"/>
              <w:ind w:firstLine="5"/>
              <w:jc w:val="both"/>
              <w:rPr>
                <w:rFonts w:ascii="Times New Roman" w:hAnsi="Times New Roman" w:cs="Times New Roman"/>
              </w:rPr>
            </w:pPr>
            <w:r w:rsidRPr="008A3AEB">
              <w:rPr>
                <w:rFonts w:ascii="Times New Roman" w:hAnsi="Times New Roman" w:cs="Times New Roman"/>
              </w:rPr>
              <w:t>2. Юридическое лицо.</w:t>
            </w:r>
          </w:p>
        </w:tc>
      </w:tr>
      <w:tr w:rsidR="001C5FF9" w:rsidRPr="008A3AEB" w:rsidTr="0009703D">
        <w:tc>
          <w:tcPr>
            <w:tcW w:w="646" w:type="dxa"/>
            <w:vAlign w:val="center"/>
          </w:tcPr>
          <w:p w:rsidR="001C5FF9" w:rsidRPr="008A3AEB" w:rsidRDefault="001C5FF9" w:rsidP="00CC7F8C">
            <w:pPr>
              <w:pStyle w:val="ConsPlusNormal"/>
              <w:ind w:firstLine="567"/>
              <w:jc w:val="center"/>
              <w:rPr>
                <w:rFonts w:ascii="Times New Roman" w:hAnsi="Times New Roman" w:cs="Times New Roman"/>
              </w:rPr>
            </w:pPr>
            <w:r w:rsidRPr="008A3AEB">
              <w:rPr>
                <w:rFonts w:ascii="Times New Roman" w:hAnsi="Times New Roman" w:cs="Times New Roman"/>
              </w:rPr>
              <w:t>22</w:t>
            </w:r>
          </w:p>
        </w:tc>
        <w:tc>
          <w:tcPr>
            <w:tcW w:w="4457" w:type="dxa"/>
            <w:vAlign w:val="center"/>
          </w:tcPr>
          <w:p w:rsidR="001C5FF9" w:rsidRPr="008A3AEB" w:rsidRDefault="001C5FF9" w:rsidP="00CC7F8C">
            <w:pPr>
              <w:pStyle w:val="ConsPlusNormal"/>
              <w:ind w:firstLine="5"/>
              <w:jc w:val="both"/>
              <w:rPr>
                <w:rFonts w:ascii="Times New Roman" w:hAnsi="Times New Roman" w:cs="Times New Roman"/>
              </w:rPr>
            </w:pPr>
            <w:r w:rsidRPr="008A3AEB">
              <w:rPr>
                <w:rFonts w:ascii="Times New Roman" w:hAnsi="Times New Roman" w:cs="Times New Roman"/>
              </w:rPr>
              <w:t>Лицо обратившееся за предоставлением муниципальной услуги</w:t>
            </w:r>
          </w:p>
        </w:tc>
        <w:tc>
          <w:tcPr>
            <w:tcW w:w="4252" w:type="dxa"/>
            <w:vAlign w:val="center"/>
          </w:tcPr>
          <w:p w:rsidR="001C5FF9" w:rsidRPr="008A3AEB" w:rsidRDefault="001C5FF9" w:rsidP="00CC7F8C">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8A3AEB">
              <w:rPr>
                <w:rFonts w:ascii="Times New Roman" w:hAnsi="Times New Roman" w:cs="Times New Roman"/>
              </w:rPr>
              <w:t>Физическое лицо лично.</w:t>
            </w:r>
          </w:p>
          <w:p w:rsidR="001C5FF9" w:rsidRPr="008A3AEB" w:rsidRDefault="001C5FF9" w:rsidP="00CC7F8C">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8A3AEB">
              <w:rPr>
                <w:rFonts w:ascii="Times New Roman" w:hAnsi="Times New Roman"/>
                <w:bCs/>
              </w:rPr>
              <w:t>Законные представители (родители, усыновители, опекуны) несовершеннолетних в возрасте до 14 лет.</w:t>
            </w:r>
          </w:p>
          <w:p w:rsidR="001C5FF9" w:rsidRPr="008A3AEB" w:rsidRDefault="001C5FF9" w:rsidP="00CC7F8C">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8A3AEB">
              <w:rPr>
                <w:rFonts w:ascii="Times New Roman" w:hAnsi="Times New Roman"/>
                <w:bCs/>
              </w:rPr>
              <w:t>Опекуны недееспособных граждан,</w:t>
            </w:r>
          </w:p>
          <w:p w:rsidR="001C5FF9" w:rsidRPr="008A3AEB" w:rsidRDefault="001C5FF9" w:rsidP="00CC7F8C">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8A3AEB">
              <w:rPr>
                <w:rFonts w:ascii="Times New Roman" w:hAnsi="Times New Roman"/>
                <w:bCs/>
              </w:rPr>
              <w:t>Представители, действующие в силу полномочий, основанных на доверенности или договоре.</w:t>
            </w:r>
          </w:p>
          <w:p w:rsidR="001C5FF9" w:rsidRPr="008A3AEB" w:rsidRDefault="001C5FF9" w:rsidP="00CC7F8C">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8A3AEB">
              <w:rPr>
                <w:rFonts w:ascii="Times New Roman" w:hAnsi="Times New Roman"/>
                <w:bCs/>
              </w:rPr>
              <w:t>Лица действующие в соответствии с законом, иными правовыми актами и учредительными документами без доверенности.</w:t>
            </w:r>
          </w:p>
          <w:p w:rsidR="001C5FF9" w:rsidRPr="008A3AEB" w:rsidRDefault="001C5FF9" w:rsidP="00CC7F8C">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8A3AEB">
              <w:rPr>
                <w:rFonts w:ascii="Times New Roman" w:hAnsi="Times New Roman"/>
                <w:bCs/>
              </w:rPr>
              <w:t>Представители в силу полномочий, основанных на доверенности или договоре.</w:t>
            </w:r>
          </w:p>
          <w:p w:rsidR="001C5FF9" w:rsidRPr="008A3AEB" w:rsidRDefault="001C5FF9" w:rsidP="00CC7F8C">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8A3AEB">
              <w:rPr>
                <w:rFonts w:ascii="Times New Roman" w:hAnsi="Times New Roman"/>
                <w:bCs/>
              </w:rPr>
              <w:t>Участники юридического лица в предусмотренных законом случаях.</w:t>
            </w:r>
          </w:p>
        </w:tc>
      </w:tr>
      <w:tr w:rsidR="001C5FF9" w:rsidRPr="008A3AEB" w:rsidTr="0009703D">
        <w:tc>
          <w:tcPr>
            <w:tcW w:w="646" w:type="dxa"/>
            <w:vAlign w:val="center"/>
          </w:tcPr>
          <w:p w:rsidR="001C5FF9" w:rsidRPr="008A3AEB" w:rsidRDefault="001C5FF9" w:rsidP="00CC7F8C">
            <w:pPr>
              <w:pStyle w:val="ConsPlusNormal"/>
              <w:ind w:firstLine="567"/>
              <w:jc w:val="center"/>
              <w:rPr>
                <w:rFonts w:ascii="Times New Roman" w:hAnsi="Times New Roman" w:cs="Times New Roman"/>
              </w:rPr>
            </w:pPr>
            <w:r w:rsidRPr="008A3AEB">
              <w:rPr>
                <w:rFonts w:ascii="Times New Roman" w:hAnsi="Times New Roman" w:cs="Times New Roman"/>
              </w:rPr>
              <w:t>33.</w:t>
            </w:r>
          </w:p>
        </w:tc>
        <w:tc>
          <w:tcPr>
            <w:tcW w:w="4457" w:type="dxa"/>
            <w:vAlign w:val="center"/>
          </w:tcPr>
          <w:p w:rsidR="001C5FF9" w:rsidRPr="008A3AEB" w:rsidRDefault="001C5FF9" w:rsidP="00CC7F8C">
            <w:pPr>
              <w:pStyle w:val="ConsPlusNormal"/>
              <w:ind w:firstLine="5"/>
              <w:jc w:val="both"/>
              <w:rPr>
                <w:rFonts w:ascii="Times New Roman" w:hAnsi="Times New Roman" w:cs="Times New Roman"/>
              </w:rPr>
            </w:pPr>
            <w:r w:rsidRPr="008A3AEB">
              <w:rPr>
                <w:rFonts w:ascii="Times New Roman" w:hAnsi="Times New Roman" w:cs="Times New Roman"/>
              </w:rPr>
              <w:t>Цель обращения</w:t>
            </w:r>
          </w:p>
        </w:tc>
        <w:tc>
          <w:tcPr>
            <w:tcW w:w="4252" w:type="dxa"/>
            <w:vAlign w:val="center"/>
          </w:tcPr>
          <w:p w:rsidR="004F6579" w:rsidRPr="008A3AEB" w:rsidRDefault="001C5FF9" w:rsidP="00CC7F8C">
            <w:pPr>
              <w:jc w:val="both"/>
              <w:rPr>
                <w:sz w:val="20"/>
                <w:szCs w:val="20"/>
              </w:rPr>
            </w:pPr>
            <w:r w:rsidRPr="008A3AEB">
              <w:rPr>
                <w:sz w:val="20"/>
                <w:szCs w:val="20"/>
              </w:rPr>
              <w:t xml:space="preserve">1. </w:t>
            </w:r>
            <w:r w:rsidR="004F6579" w:rsidRPr="008A3AEB">
              <w:rPr>
                <w:rFonts w:eastAsia="Arial Unicode MS"/>
                <w:sz w:val="20"/>
                <w:szCs w:val="20"/>
              </w:rPr>
              <w:t>Предоставление информации о проведении ярмарок, выставок народного творчества, ремесел на территории муниципального образования</w:t>
            </w:r>
          </w:p>
          <w:p w:rsidR="001C5FF9" w:rsidRPr="008A3AEB" w:rsidRDefault="001C5FF9" w:rsidP="00CC7F8C">
            <w:pPr>
              <w:pStyle w:val="ConsPlusNormal"/>
              <w:jc w:val="both"/>
              <w:rPr>
                <w:rFonts w:ascii="Times New Roman" w:hAnsi="Times New Roman" w:cs="Times New Roman"/>
              </w:rPr>
            </w:pPr>
          </w:p>
        </w:tc>
      </w:tr>
    </w:tbl>
    <w:p w:rsidR="001C5FF9" w:rsidRPr="008A3AEB" w:rsidRDefault="001C5FF9" w:rsidP="00CC7F8C">
      <w:pPr>
        <w:widowControl w:val="0"/>
        <w:autoSpaceDE w:val="0"/>
        <w:autoSpaceDN w:val="0"/>
        <w:adjustRightInd w:val="0"/>
        <w:ind w:hanging="10"/>
        <w:jc w:val="right"/>
        <w:rPr>
          <w:sz w:val="20"/>
          <w:szCs w:val="20"/>
        </w:rPr>
      </w:pPr>
    </w:p>
    <w:p w:rsidR="001C5FF9" w:rsidRPr="008A3AEB" w:rsidRDefault="001C5FF9" w:rsidP="00CC7F8C">
      <w:pPr>
        <w:widowControl w:val="0"/>
        <w:autoSpaceDE w:val="0"/>
        <w:autoSpaceDN w:val="0"/>
        <w:adjustRightInd w:val="0"/>
        <w:ind w:hanging="10"/>
        <w:jc w:val="right"/>
        <w:rPr>
          <w:sz w:val="20"/>
          <w:szCs w:val="20"/>
        </w:rPr>
      </w:pPr>
      <w:r w:rsidRPr="008A3AEB">
        <w:rPr>
          <w:sz w:val="20"/>
          <w:szCs w:val="20"/>
        </w:rPr>
        <w:t xml:space="preserve">Таблица 2 </w:t>
      </w:r>
    </w:p>
    <w:p w:rsidR="001C5FF9" w:rsidRPr="008A3AEB" w:rsidRDefault="001C5FF9" w:rsidP="00CC7F8C">
      <w:pPr>
        <w:widowControl w:val="0"/>
        <w:autoSpaceDE w:val="0"/>
        <w:autoSpaceDN w:val="0"/>
        <w:adjustRightInd w:val="0"/>
        <w:jc w:val="center"/>
        <w:rPr>
          <w:bCs/>
          <w:iCs/>
          <w:sz w:val="20"/>
          <w:szCs w:val="20"/>
        </w:rPr>
      </w:pPr>
      <w:r w:rsidRPr="008A3AEB">
        <w:rPr>
          <w:bCs/>
          <w:iCs/>
          <w:sz w:val="20"/>
          <w:szCs w:val="20"/>
        </w:rPr>
        <w:t>Перечень отдельных признаков заявителей</w:t>
      </w:r>
    </w:p>
    <w:p w:rsidR="00CC7F8C" w:rsidRPr="008A3AEB" w:rsidRDefault="00CC7F8C" w:rsidP="00CC7F8C">
      <w:pPr>
        <w:widowControl w:val="0"/>
        <w:autoSpaceDE w:val="0"/>
        <w:autoSpaceDN w:val="0"/>
        <w:adjustRightInd w:val="0"/>
        <w:jc w:val="center"/>
        <w:rPr>
          <w:bCs/>
          <w:iCs/>
          <w:sz w:val="20"/>
          <w:szCs w:val="20"/>
        </w:rPr>
      </w:pPr>
    </w:p>
    <w:tbl>
      <w:tblPr>
        <w:tblW w:w="935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788"/>
      </w:tblGrid>
      <w:tr w:rsidR="001C5FF9" w:rsidRPr="008A3AEB" w:rsidTr="0009703D">
        <w:tc>
          <w:tcPr>
            <w:tcW w:w="567" w:type="dxa"/>
            <w:vAlign w:val="center"/>
          </w:tcPr>
          <w:p w:rsidR="001C5FF9" w:rsidRPr="008A3AEB" w:rsidRDefault="001C5FF9" w:rsidP="00CC7F8C">
            <w:pPr>
              <w:pStyle w:val="ConsPlusNormal"/>
              <w:jc w:val="center"/>
              <w:rPr>
                <w:rFonts w:ascii="Times New Roman" w:hAnsi="Times New Roman" w:cs="Times New Roman"/>
              </w:rPr>
            </w:pPr>
            <w:r w:rsidRPr="008A3AEB">
              <w:rPr>
                <w:rFonts w:ascii="Times New Roman" w:hAnsi="Times New Roman" w:cs="Times New Roman"/>
              </w:rPr>
              <w:t>№ п/п</w:t>
            </w:r>
          </w:p>
        </w:tc>
        <w:tc>
          <w:tcPr>
            <w:tcW w:w="8788" w:type="dxa"/>
            <w:vAlign w:val="center"/>
          </w:tcPr>
          <w:p w:rsidR="001C5FF9" w:rsidRPr="008A3AEB" w:rsidRDefault="001C5FF9" w:rsidP="00CC7F8C">
            <w:pPr>
              <w:pStyle w:val="ConsPlusNormal"/>
              <w:jc w:val="center"/>
              <w:rPr>
                <w:rFonts w:ascii="Times New Roman" w:hAnsi="Times New Roman" w:cs="Times New Roman"/>
              </w:rPr>
            </w:pPr>
            <w:r w:rsidRPr="008A3AEB">
              <w:rPr>
                <w:rFonts w:ascii="Times New Roman" w:hAnsi="Times New Roman" w:cs="Times New Roman"/>
              </w:rPr>
              <w:t>Признак заявителя</w:t>
            </w:r>
          </w:p>
        </w:tc>
      </w:tr>
      <w:tr w:rsidR="001C5FF9" w:rsidRPr="008A3AEB" w:rsidTr="00CC7F8C">
        <w:trPr>
          <w:trHeight w:val="633"/>
        </w:trPr>
        <w:tc>
          <w:tcPr>
            <w:tcW w:w="9355" w:type="dxa"/>
            <w:gridSpan w:val="2"/>
            <w:vAlign w:val="center"/>
          </w:tcPr>
          <w:p w:rsidR="001C5FF9" w:rsidRPr="008A3AEB" w:rsidRDefault="001C5FF9" w:rsidP="00CC7F8C">
            <w:pPr>
              <w:jc w:val="both"/>
              <w:rPr>
                <w:sz w:val="20"/>
                <w:szCs w:val="20"/>
              </w:rPr>
            </w:pPr>
            <w:r w:rsidRPr="008A3AEB">
              <w:rPr>
                <w:kern w:val="2"/>
                <w:sz w:val="20"/>
                <w:szCs w:val="20"/>
              </w:rPr>
              <w:t xml:space="preserve">Результат муниципальной услуги, за которым обращается заявитель: </w:t>
            </w:r>
            <w:r w:rsidR="004F6579" w:rsidRPr="008A3AEB">
              <w:rPr>
                <w:rFonts w:eastAsia="Arial Unicode MS"/>
                <w:sz w:val="20"/>
                <w:szCs w:val="20"/>
              </w:rPr>
              <w:t>Предоставление информации о проведении ярмарок, выставок народного творчества, ремесел на территории муниципального образования</w:t>
            </w:r>
          </w:p>
        </w:tc>
      </w:tr>
      <w:tr w:rsidR="001C5FF9" w:rsidRPr="008A3AEB" w:rsidTr="0009703D">
        <w:tc>
          <w:tcPr>
            <w:tcW w:w="567" w:type="dxa"/>
            <w:vAlign w:val="center"/>
          </w:tcPr>
          <w:p w:rsidR="001C5FF9" w:rsidRPr="008A3AEB" w:rsidRDefault="001C5FF9" w:rsidP="00CC7F8C">
            <w:pPr>
              <w:pStyle w:val="ConsPlusNormal"/>
              <w:jc w:val="center"/>
              <w:rPr>
                <w:rFonts w:ascii="Times New Roman" w:hAnsi="Times New Roman" w:cs="Times New Roman"/>
              </w:rPr>
            </w:pPr>
            <w:r w:rsidRPr="008A3AEB">
              <w:rPr>
                <w:rFonts w:ascii="Times New Roman" w:hAnsi="Times New Roman" w:cs="Times New Roman"/>
              </w:rPr>
              <w:t>1</w:t>
            </w:r>
          </w:p>
        </w:tc>
        <w:tc>
          <w:tcPr>
            <w:tcW w:w="8788" w:type="dxa"/>
            <w:vAlign w:val="center"/>
          </w:tcPr>
          <w:p w:rsidR="001C5FF9" w:rsidRPr="008A3AEB" w:rsidRDefault="001C5FF9" w:rsidP="00CC7F8C">
            <w:pPr>
              <w:pStyle w:val="ConsPlusNormal"/>
              <w:jc w:val="both"/>
              <w:rPr>
                <w:rFonts w:ascii="Times New Roman" w:hAnsi="Times New Roman" w:cs="Times New Roman"/>
              </w:rPr>
            </w:pPr>
            <w:r w:rsidRPr="008A3AEB">
              <w:rPr>
                <w:rFonts w:ascii="Times New Roman" w:hAnsi="Times New Roman" w:cs="Times New Roman"/>
              </w:rPr>
              <w:t>Заявитель, обратившийся лично</w:t>
            </w:r>
          </w:p>
        </w:tc>
      </w:tr>
      <w:tr w:rsidR="001C5FF9" w:rsidRPr="008A3AEB" w:rsidTr="0009703D">
        <w:tc>
          <w:tcPr>
            <w:tcW w:w="567" w:type="dxa"/>
            <w:vAlign w:val="center"/>
          </w:tcPr>
          <w:p w:rsidR="001C5FF9" w:rsidRPr="008A3AEB" w:rsidRDefault="001C5FF9" w:rsidP="00CC7F8C">
            <w:pPr>
              <w:pStyle w:val="ConsPlusNormal"/>
              <w:jc w:val="center"/>
              <w:rPr>
                <w:rFonts w:ascii="Times New Roman" w:hAnsi="Times New Roman" w:cs="Times New Roman"/>
              </w:rPr>
            </w:pPr>
            <w:r w:rsidRPr="008A3AEB">
              <w:rPr>
                <w:rFonts w:ascii="Times New Roman" w:hAnsi="Times New Roman" w:cs="Times New Roman"/>
              </w:rPr>
              <w:t>2</w:t>
            </w:r>
          </w:p>
        </w:tc>
        <w:tc>
          <w:tcPr>
            <w:tcW w:w="8788" w:type="dxa"/>
            <w:vAlign w:val="center"/>
          </w:tcPr>
          <w:p w:rsidR="001C5FF9" w:rsidRPr="008A3AEB" w:rsidRDefault="001C5FF9" w:rsidP="00CC7F8C">
            <w:pPr>
              <w:pStyle w:val="ConsPlusNormal"/>
              <w:jc w:val="both"/>
              <w:rPr>
                <w:rFonts w:ascii="Times New Roman" w:hAnsi="Times New Roman" w:cs="Times New Roman"/>
              </w:rPr>
            </w:pPr>
            <w:r w:rsidRPr="008A3AEB">
              <w:rPr>
                <w:rFonts w:ascii="Times New Roman" w:hAnsi="Times New Roman" w:cs="Times New Roman"/>
              </w:rPr>
              <w:t>Заявитель, обратившийся через законного представителя</w:t>
            </w:r>
          </w:p>
        </w:tc>
      </w:tr>
      <w:tr w:rsidR="001C5FF9" w:rsidRPr="008A3AEB" w:rsidTr="0009703D">
        <w:tc>
          <w:tcPr>
            <w:tcW w:w="567" w:type="dxa"/>
            <w:vAlign w:val="center"/>
          </w:tcPr>
          <w:p w:rsidR="001C5FF9" w:rsidRPr="008A3AEB" w:rsidRDefault="001C5FF9" w:rsidP="00CC7F8C">
            <w:pPr>
              <w:pStyle w:val="ConsPlusNormal"/>
              <w:jc w:val="center"/>
              <w:rPr>
                <w:rFonts w:ascii="Times New Roman" w:hAnsi="Times New Roman" w:cs="Times New Roman"/>
              </w:rPr>
            </w:pPr>
            <w:r w:rsidRPr="008A3AEB">
              <w:rPr>
                <w:rFonts w:ascii="Times New Roman" w:hAnsi="Times New Roman" w:cs="Times New Roman"/>
              </w:rPr>
              <w:t>3</w:t>
            </w:r>
          </w:p>
        </w:tc>
        <w:tc>
          <w:tcPr>
            <w:tcW w:w="8788" w:type="dxa"/>
            <w:vAlign w:val="center"/>
          </w:tcPr>
          <w:p w:rsidR="001C5FF9" w:rsidRPr="008A3AEB" w:rsidRDefault="001C5FF9" w:rsidP="00CC7F8C">
            <w:pPr>
              <w:pStyle w:val="ConsPlusNormal"/>
              <w:jc w:val="both"/>
              <w:rPr>
                <w:rFonts w:ascii="Times New Roman" w:hAnsi="Times New Roman" w:cs="Times New Roman"/>
              </w:rPr>
            </w:pPr>
            <w:r w:rsidRPr="008A3AEB">
              <w:rPr>
                <w:rFonts w:ascii="Times New Roman" w:hAnsi="Times New Roman" w:cs="Times New Roman"/>
              </w:rPr>
              <w:t>Заявитель, обратившийся через уполномоченного представителя</w:t>
            </w:r>
          </w:p>
        </w:tc>
      </w:tr>
    </w:tbl>
    <w:p w:rsidR="001C5FF9" w:rsidRPr="008A3AEB" w:rsidRDefault="001C5FF9" w:rsidP="001C5FF9">
      <w:pPr>
        <w:widowControl w:val="0"/>
        <w:autoSpaceDE w:val="0"/>
        <w:autoSpaceDN w:val="0"/>
        <w:adjustRightInd w:val="0"/>
        <w:rPr>
          <w:bCs/>
          <w:iCs/>
          <w:sz w:val="20"/>
          <w:szCs w:val="20"/>
        </w:rPr>
      </w:pPr>
    </w:p>
    <w:p w:rsidR="001C5FF9" w:rsidRPr="008A3AEB" w:rsidRDefault="001C5FF9" w:rsidP="001C5FF9">
      <w:pPr>
        <w:widowControl w:val="0"/>
        <w:autoSpaceDE w:val="0"/>
        <w:autoSpaceDN w:val="0"/>
        <w:adjustRightInd w:val="0"/>
        <w:spacing w:line="259" w:lineRule="auto"/>
        <w:rPr>
          <w:sz w:val="20"/>
          <w:szCs w:val="20"/>
        </w:rPr>
        <w:sectPr w:rsidR="001C5FF9" w:rsidRPr="008A3AEB" w:rsidSect="00CA6AD8">
          <w:pgSz w:w="11906" w:h="16838"/>
          <w:pgMar w:top="709" w:right="851" w:bottom="851" w:left="1418" w:header="709" w:footer="709" w:gutter="0"/>
          <w:cols w:space="708"/>
          <w:titlePg/>
          <w:docGrid w:linePitch="360"/>
        </w:sectPr>
      </w:pPr>
    </w:p>
    <w:tbl>
      <w:tblPr>
        <w:tblW w:w="0" w:type="auto"/>
        <w:tblLook w:val="04A0"/>
      </w:tblPr>
      <w:tblGrid>
        <w:gridCol w:w="4625"/>
        <w:gridCol w:w="5372"/>
      </w:tblGrid>
      <w:tr w:rsidR="001C5FF9" w:rsidRPr="008A3AEB" w:rsidTr="0009703D">
        <w:trPr>
          <w:trHeight w:val="1047"/>
        </w:trPr>
        <w:tc>
          <w:tcPr>
            <w:tcW w:w="4625" w:type="dxa"/>
          </w:tcPr>
          <w:p w:rsidR="001C5FF9" w:rsidRPr="008A3AEB" w:rsidRDefault="001C5FF9" w:rsidP="0009703D">
            <w:pPr>
              <w:jc w:val="right"/>
            </w:pPr>
          </w:p>
          <w:p w:rsidR="001C5FF9" w:rsidRPr="008A3AEB" w:rsidRDefault="001C5FF9" w:rsidP="0009703D">
            <w:pPr>
              <w:jc w:val="right"/>
            </w:pPr>
          </w:p>
          <w:p w:rsidR="001C5FF9" w:rsidRPr="008A3AEB" w:rsidRDefault="001C5FF9" w:rsidP="0009703D">
            <w:pPr>
              <w:jc w:val="right"/>
            </w:pPr>
          </w:p>
        </w:tc>
        <w:tc>
          <w:tcPr>
            <w:tcW w:w="5372" w:type="dxa"/>
          </w:tcPr>
          <w:p w:rsidR="004F6579" w:rsidRPr="008A3AEB" w:rsidRDefault="001C5FF9" w:rsidP="004F6579">
            <w:pPr>
              <w:jc w:val="both"/>
              <w:rPr>
                <w:sz w:val="20"/>
                <w:szCs w:val="20"/>
              </w:rPr>
            </w:pPr>
            <w:r w:rsidRPr="008A3AEB">
              <w:rPr>
                <w:sz w:val="20"/>
                <w:szCs w:val="20"/>
              </w:rPr>
              <w:t xml:space="preserve">Приложение № 3 к административному регламенту предоставления муниципальной услуги </w:t>
            </w:r>
            <w:r w:rsidR="004F6579" w:rsidRPr="008A3AEB">
              <w:rPr>
                <w:sz w:val="20"/>
                <w:szCs w:val="20"/>
              </w:rPr>
              <w:t>«</w:t>
            </w:r>
            <w:r w:rsidR="004F6579" w:rsidRPr="008A3AEB">
              <w:rPr>
                <w:rFonts w:eastAsia="Arial Unicode MS"/>
                <w:sz w:val="20"/>
                <w:szCs w:val="20"/>
              </w:rPr>
              <w:t>Предоставление информации о проведении ярмарок, выставок народного творчества, ремесел на территории муниципального образования</w:t>
            </w:r>
            <w:r w:rsidR="004F6579" w:rsidRPr="008A3AEB">
              <w:rPr>
                <w:sz w:val="20"/>
                <w:szCs w:val="20"/>
              </w:rPr>
              <w:t>»</w:t>
            </w:r>
          </w:p>
          <w:p w:rsidR="001C5FF9" w:rsidRPr="008A3AEB" w:rsidRDefault="001C5FF9" w:rsidP="0009703D">
            <w:pPr>
              <w:jc w:val="both"/>
              <w:rPr>
                <w:sz w:val="20"/>
                <w:szCs w:val="20"/>
              </w:rPr>
            </w:pPr>
          </w:p>
        </w:tc>
      </w:tr>
    </w:tbl>
    <w:p w:rsidR="001C5FF9" w:rsidRPr="008A3AEB" w:rsidRDefault="001C5FF9" w:rsidP="001C5FF9"/>
    <w:p w:rsidR="001C5FF9" w:rsidRPr="008A3AEB" w:rsidRDefault="001C5FF9" w:rsidP="001C5FF9"/>
    <w:p w:rsidR="001C5FF9" w:rsidRPr="008A3AEB" w:rsidRDefault="001C5FF9" w:rsidP="001C5FF9">
      <w:pPr>
        <w:widowControl w:val="0"/>
        <w:autoSpaceDE w:val="0"/>
        <w:autoSpaceDN w:val="0"/>
        <w:adjustRightInd w:val="0"/>
        <w:ind w:hanging="10"/>
        <w:jc w:val="right"/>
      </w:pPr>
      <w:r w:rsidRPr="008A3AEB">
        <w:t xml:space="preserve">Таблица 1 </w:t>
      </w:r>
    </w:p>
    <w:p w:rsidR="001C5FF9" w:rsidRPr="008A3AEB" w:rsidRDefault="001C5FF9" w:rsidP="001C5FF9">
      <w:pPr>
        <w:jc w:val="center"/>
      </w:pPr>
      <w:r w:rsidRPr="008A3AEB">
        <w:t xml:space="preserve">Исчерпывающий перечень документов, </w:t>
      </w:r>
    </w:p>
    <w:p w:rsidR="001C5FF9" w:rsidRPr="008A3AEB" w:rsidRDefault="001C5FF9" w:rsidP="001C5FF9">
      <w:pPr>
        <w:jc w:val="center"/>
      </w:pPr>
      <w:r w:rsidRPr="008A3AEB">
        <w:t>необходимых для предоставления муниципальной услуги</w:t>
      </w:r>
    </w:p>
    <w:p w:rsidR="001C5FF9" w:rsidRPr="008A3AEB" w:rsidRDefault="001C5FF9" w:rsidP="001C5FF9">
      <w:pPr>
        <w:jc w:val="right"/>
      </w:pPr>
    </w:p>
    <w:tbl>
      <w:tblPr>
        <w:tblStyle w:val="aa"/>
        <w:tblW w:w="0" w:type="auto"/>
        <w:tblLook w:val="04A0"/>
      </w:tblPr>
      <w:tblGrid>
        <w:gridCol w:w="4998"/>
        <w:gridCol w:w="4999"/>
      </w:tblGrid>
      <w:tr w:rsidR="001C5FF9" w:rsidRPr="008A3AEB" w:rsidTr="0009703D">
        <w:tc>
          <w:tcPr>
            <w:tcW w:w="9997" w:type="dxa"/>
            <w:gridSpan w:val="2"/>
          </w:tcPr>
          <w:p w:rsidR="001C5FF9" w:rsidRPr="008A3AEB" w:rsidRDefault="001C5FF9" w:rsidP="0009703D">
            <w:pPr>
              <w:jc w:val="both"/>
              <w:rPr>
                <w:sz w:val="24"/>
                <w:szCs w:val="24"/>
              </w:rPr>
            </w:pPr>
            <w:r w:rsidRPr="008A3AEB">
              <w:rPr>
                <w:sz w:val="24"/>
                <w:szCs w:val="24"/>
              </w:rPr>
              <w:t>Исчерпывающий перечень документов, необходимых в соответствии с законодательством или иными нормативно правовыми актами для предоставления муниципальной услуги, которые заявитель должен  предоставить самостоятельно</w:t>
            </w:r>
          </w:p>
        </w:tc>
      </w:tr>
      <w:tr w:rsidR="001C5FF9" w:rsidRPr="008A3AEB" w:rsidTr="0009703D">
        <w:tc>
          <w:tcPr>
            <w:tcW w:w="4998" w:type="dxa"/>
          </w:tcPr>
          <w:p w:rsidR="001C5FF9" w:rsidRPr="008A3AEB" w:rsidRDefault="001C5FF9" w:rsidP="0009703D">
            <w:pPr>
              <w:rPr>
                <w:sz w:val="24"/>
                <w:szCs w:val="24"/>
              </w:rPr>
            </w:pPr>
            <w:r w:rsidRPr="008A3AEB">
              <w:rPr>
                <w:sz w:val="24"/>
                <w:szCs w:val="24"/>
              </w:rPr>
              <w:t>Наименование документа</w:t>
            </w:r>
          </w:p>
        </w:tc>
        <w:tc>
          <w:tcPr>
            <w:tcW w:w="4999" w:type="dxa"/>
          </w:tcPr>
          <w:p w:rsidR="001C5FF9" w:rsidRPr="008A3AEB" w:rsidRDefault="001C5FF9" w:rsidP="0009703D">
            <w:pPr>
              <w:rPr>
                <w:sz w:val="24"/>
                <w:szCs w:val="24"/>
              </w:rPr>
            </w:pPr>
            <w:r w:rsidRPr="008A3AEB">
              <w:rPr>
                <w:sz w:val="24"/>
                <w:szCs w:val="24"/>
              </w:rPr>
              <w:t>Форма документа</w:t>
            </w:r>
          </w:p>
        </w:tc>
      </w:tr>
      <w:tr w:rsidR="001C5FF9" w:rsidRPr="008A3AEB" w:rsidTr="0009703D">
        <w:tc>
          <w:tcPr>
            <w:tcW w:w="4998" w:type="dxa"/>
          </w:tcPr>
          <w:p w:rsidR="001C5FF9" w:rsidRPr="008A3AEB" w:rsidRDefault="001C5FF9" w:rsidP="0009703D">
            <w:pPr>
              <w:rPr>
                <w:sz w:val="24"/>
                <w:szCs w:val="24"/>
              </w:rPr>
            </w:pPr>
            <w:r w:rsidRPr="008A3AEB">
              <w:rPr>
                <w:sz w:val="24"/>
                <w:szCs w:val="24"/>
              </w:rPr>
              <w:t>Запрос о предоставлении муниципальной услуги</w:t>
            </w:r>
          </w:p>
        </w:tc>
        <w:tc>
          <w:tcPr>
            <w:tcW w:w="4999" w:type="dxa"/>
          </w:tcPr>
          <w:p w:rsidR="001C5FF9" w:rsidRPr="008A3AEB" w:rsidRDefault="001C5FF9" w:rsidP="0009703D">
            <w:pPr>
              <w:rPr>
                <w:sz w:val="24"/>
                <w:szCs w:val="24"/>
              </w:rPr>
            </w:pPr>
            <w:r w:rsidRPr="008A3AEB">
              <w:rPr>
                <w:sz w:val="24"/>
                <w:szCs w:val="24"/>
              </w:rPr>
              <w:t>В форме документа на бумажном носителе в 1 экземпляре по форме согласно приложению № 5 к административному регламенту при личном обращении в уполномоченный орган, либо по средствам почтового отправления.</w:t>
            </w:r>
          </w:p>
        </w:tc>
      </w:tr>
      <w:tr w:rsidR="001C5FF9" w:rsidRPr="008A3AEB" w:rsidTr="0009703D">
        <w:tc>
          <w:tcPr>
            <w:tcW w:w="9997" w:type="dxa"/>
            <w:gridSpan w:val="2"/>
          </w:tcPr>
          <w:p w:rsidR="001C5FF9" w:rsidRPr="008A3AEB" w:rsidRDefault="001C5FF9" w:rsidP="0009703D">
            <w:pPr>
              <w:widowControl w:val="0"/>
              <w:autoSpaceDE w:val="0"/>
              <w:autoSpaceDN w:val="0"/>
              <w:adjustRightInd w:val="0"/>
              <w:ind w:hanging="10"/>
              <w:jc w:val="both"/>
              <w:rPr>
                <w:sz w:val="24"/>
                <w:szCs w:val="24"/>
              </w:rPr>
            </w:pPr>
            <w:r w:rsidRPr="008A3AEB">
              <w:rPr>
                <w:sz w:val="24"/>
                <w:szCs w:val="24"/>
              </w:rPr>
              <w:t>Идентификаторы  категорий (признаков) заявителей указаны в приложении № 2 к административному регламенту</w:t>
            </w:r>
          </w:p>
        </w:tc>
      </w:tr>
    </w:tbl>
    <w:p w:rsidR="001C5FF9" w:rsidRPr="008A3AEB" w:rsidRDefault="001C5FF9" w:rsidP="001C5FF9">
      <w:pPr>
        <w:widowControl w:val="0"/>
        <w:autoSpaceDE w:val="0"/>
        <w:autoSpaceDN w:val="0"/>
        <w:adjustRightInd w:val="0"/>
        <w:ind w:hanging="10"/>
        <w:jc w:val="center"/>
      </w:pPr>
    </w:p>
    <w:p w:rsidR="001C5FF9" w:rsidRPr="008A3AEB" w:rsidRDefault="001C5FF9" w:rsidP="001C5FF9">
      <w:pPr>
        <w:widowControl w:val="0"/>
        <w:autoSpaceDE w:val="0"/>
        <w:autoSpaceDN w:val="0"/>
        <w:adjustRightInd w:val="0"/>
        <w:ind w:hanging="10"/>
        <w:jc w:val="right"/>
      </w:pPr>
      <w:r w:rsidRPr="008A3AEB">
        <w:t>Таблица 2</w:t>
      </w:r>
    </w:p>
    <w:p w:rsidR="001C5FF9" w:rsidRPr="008A3AEB" w:rsidRDefault="001C5FF9" w:rsidP="001C5FF9">
      <w:pPr>
        <w:widowControl w:val="0"/>
        <w:autoSpaceDE w:val="0"/>
        <w:autoSpaceDN w:val="0"/>
        <w:adjustRightInd w:val="0"/>
        <w:ind w:hanging="10"/>
        <w:jc w:val="center"/>
      </w:pPr>
    </w:p>
    <w:p w:rsidR="001C5FF9" w:rsidRPr="008A3AEB" w:rsidRDefault="001C5FF9" w:rsidP="001C5FF9">
      <w:pPr>
        <w:widowControl w:val="0"/>
        <w:autoSpaceDE w:val="0"/>
        <w:autoSpaceDN w:val="0"/>
        <w:adjustRightInd w:val="0"/>
        <w:ind w:hanging="10"/>
        <w:jc w:val="center"/>
      </w:pPr>
      <w:r w:rsidRPr="008A3AEB">
        <w:t>Способы подачи запроса о предоставлении муниципальной услуги и документов, необходимых для предоставления муниципальной услуги</w:t>
      </w:r>
    </w:p>
    <w:p w:rsidR="001C5FF9" w:rsidRPr="008A3AEB" w:rsidRDefault="001C5FF9" w:rsidP="001C5FF9">
      <w:pPr>
        <w:widowControl w:val="0"/>
        <w:autoSpaceDE w:val="0"/>
        <w:autoSpaceDN w:val="0"/>
        <w:adjustRightInd w:val="0"/>
        <w:ind w:hanging="10"/>
        <w:jc w:val="right"/>
      </w:pPr>
    </w:p>
    <w:tbl>
      <w:tblPr>
        <w:tblStyle w:val="aa"/>
        <w:tblW w:w="0" w:type="auto"/>
        <w:tblLook w:val="04A0"/>
      </w:tblPr>
      <w:tblGrid>
        <w:gridCol w:w="4928"/>
        <w:gridCol w:w="5069"/>
      </w:tblGrid>
      <w:tr w:rsidR="001C5FF9" w:rsidRPr="008A3AEB" w:rsidTr="0009703D">
        <w:tc>
          <w:tcPr>
            <w:tcW w:w="9997" w:type="dxa"/>
            <w:gridSpan w:val="2"/>
          </w:tcPr>
          <w:p w:rsidR="001C5FF9" w:rsidRPr="008A3AEB" w:rsidRDefault="001C5FF9" w:rsidP="0009703D">
            <w:pPr>
              <w:jc w:val="both"/>
              <w:rPr>
                <w:sz w:val="24"/>
                <w:szCs w:val="24"/>
              </w:rPr>
            </w:pPr>
            <w:r w:rsidRPr="008A3AEB">
              <w:rPr>
                <w:sz w:val="24"/>
                <w:szCs w:val="24"/>
              </w:rPr>
              <w:t>Способы подачи запроса о предоставлении муниципальной услуги и документов, необходимых для предоставления муниципальной услуги</w:t>
            </w:r>
          </w:p>
        </w:tc>
      </w:tr>
      <w:tr w:rsidR="001C5FF9" w:rsidRPr="008A3AEB" w:rsidTr="0009703D">
        <w:tc>
          <w:tcPr>
            <w:tcW w:w="4928" w:type="dxa"/>
          </w:tcPr>
          <w:p w:rsidR="001C5FF9" w:rsidRPr="008A3AEB" w:rsidRDefault="001C5FF9" w:rsidP="0009703D">
            <w:pPr>
              <w:widowControl w:val="0"/>
              <w:autoSpaceDE w:val="0"/>
              <w:autoSpaceDN w:val="0"/>
              <w:jc w:val="both"/>
              <w:rPr>
                <w:sz w:val="24"/>
                <w:szCs w:val="24"/>
              </w:rPr>
            </w:pPr>
            <w:r w:rsidRPr="008A3AEB">
              <w:rPr>
                <w:sz w:val="24"/>
                <w:szCs w:val="24"/>
              </w:rPr>
              <w:t xml:space="preserve">В уполномоченном органе </w:t>
            </w:r>
          </w:p>
        </w:tc>
        <w:tc>
          <w:tcPr>
            <w:tcW w:w="5069" w:type="dxa"/>
          </w:tcPr>
          <w:p w:rsidR="001C5FF9" w:rsidRPr="008A3AEB" w:rsidRDefault="001C5FF9" w:rsidP="0009703D">
            <w:pPr>
              <w:rPr>
                <w:sz w:val="24"/>
                <w:szCs w:val="24"/>
              </w:rPr>
            </w:pPr>
            <w:r w:rsidRPr="008A3AEB">
              <w:rPr>
                <w:sz w:val="24"/>
                <w:szCs w:val="24"/>
              </w:rPr>
              <w:t>На бумажном носителе при личном обращении заявителя</w:t>
            </w:r>
          </w:p>
        </w:tc>
      </w:tr>
      <w:tr w:rsidR="001C5FF9" w:rsidRPr="008A3AEB" w:rsidTr="0009703D">
        <w:tc>
          <w:tcPr>
            <w:tcW w:w="4928" w:type="dxa"/>
          </w:tcPr>
          <w:p w:rsidR="001C5FF9" w:rsidRPr="008A3AEB" w:rsidRDefault="001C5FF9" w:rsidP="0009703D">
            <w:pPr>
              <w:shd w:val="clear" w:color="auto" w:fill="FFFFFF"/>
              <w:jc w:val="both"/>
              <w:rPr>
                <w:sz w:val="24"/>
                <w:szCs w:val="24"/>
              </w:rPr>
            </w:pPr>
            <w:r w:rsidRPr="008A3AEB">
              <w:rPr>
                <w:sz w:val="24"/>
                <w:szCs w:val="24"/>
              </w:rPr>
              <w:t>Посредством электронной формы с помощью ЕПГУ, РПГУ (при технической возможности)</w:t>
            </w:r>
          </w:p>
        </w:tc>
        <w:tc>
          <w:tcPr>
            <w:tcW w:w="5069" w:type="dxa"/>
          </w:tcPr>
          <w:p w:rsidR="001C5FF9" w:rsidRPr="008A3AEB" w:rsidRDefault="001C5FF9" w:rsidP="0009703D">
            <w:pPr>
              <w:rPr>
                <w:sz w:val="24"/>
                <w:szCs w:val="24"/>
              </w:rPr>
            </w:pPr>
            <w:r w:rsidRPr="008A3AEB">
              <w:rPr>
                <w:sz w:val="24"/>
                <w:szCs w:val="24"/>
              </w:rPr>
              <w:t>В электронной форме (при технической возможности)</w:t>
            </w:r>
          </w:p>
        </w:tc>
      </w:tr>
      <w:tr w:rsidR="001C5FF9" w:rsidRPr="008A3AEB" w:rsidTr="0009703D">
        <w:tc>
          <w:tcPr>
            <w:tcW w:w="9997" w:type="dxa"/>
            <w:gridSpan w:val="2"/>
          </w:tcPr>
          <w:p w:rsidR="001C5FF9" w:rsidRPr="008A3AEB" w:rsidRDefault="001C5FF9" w:rsidP="0009703D">
            <w:pPr>
              <w:rPr>
                <w:sz w:val="24"/>
                <w:szCs w:val="24"/>
              </w:rPr>
            </w:pPr>
            <w:r w:rsidRPr="008A3AEB">
              <w:rPr>
                <w:sz w:val="24"/>
                <w:szCs w:val="24"/>
              </w:rPr>
              <w:t>Идентификаторы  категорий (признаков) заявителей указаны в приложении № 2 к административному регламенту</w:t>
            </w:r>
          </w:p>
        </w:tc>
      </w:tr>
    </w:tbl>
    <w:p w:rsidR="001C5FF9" w:rsidRPr="008A3AEB" w:rsidRDefault="001C5FF9" w:rsidP="001C5FF9"/>
    <w:p w:rsidR="001C5FF9" w:rsidRPr="008A3AEB" w:rsidRDefault="001C5FF9" w:rsidP="001C5FF9"/>
    <w:p w:rsidR="001C5FF9" w:rsidRPr="008A3AEB" w:rsidRDefault="001C5FF9" w:rsidP="001C5FF9"/>
    <w:p w:rsidR="001C5FF9" w:rsidRPr="008A3AEB" w:rsidRDefault="001C5FF9" w:rsidP="001C5FF9"/>
    <w:p w:rsidR="001C5FF9" w:rsidRPr="008A3AEB" w:rsidRDefault="001C5FF9" w:rsidP="001C5FF9">
      <w:pPr>
        <w:sectPr w:rsidR="001C5FF9" w:rsidRPr="008A3AEB" w:rsidSect="00974B3B">
          <w:pgSz w:w="11906" w:h="16838"/>
          <w:pgMar w:top="567" w:right="707" w:bottom="1134" w:left="1418" w:header="709" w:footer="709" w:gutter="0"/>
          <w:cols w:space="708"/>
          <w:docGrid w:linePitch="360"/>
        </w:sectPr>
      </w:pPr>
    </w:p>
    <w:tbl>
      <w:tblPr>
        <w:tblW w:w="0" w:type="auto"/>
        <w:tblLook w:val="04A0"/>
      </w:tblPr>
      <w:tblGrid>
        <w:gridCol w:w="4625"/>
        <w:gridCol w:w="5372"/>
      </w:tblGrid>
      <w:tr w:rsidR="001C5FF9" w:rsidRPr="008A3AEB" w:rsidTr="0009703D">
        <w:trPr>
          <w:trHeight w:val="1047"/>
        </w:trPr>
        <w:tc>
          <w:tcPr>
            <w:tcW w:w="4625" w:type="dxa"/>
          </w:tcPr>
          <w:p w:rsidR="001C5FF9" w:rsidRPr="008A3AEB" w:rsidRDefault="001C5FF9" w:rsidP="0009703D">
            <w:pPr>
              <w:jc w:val="right"/>
            </w:pPr>
          </w:p>
          <w:p w:rsidR="001C5FF9" w:rsidRPr="008A3AEB" w:rsidRDefault="001C5FF9" w:rsidP="0009703D">
            <w:pPr>
              <w:jc w:val="right"/>
            </w:pPr>
          </w:p>
          <w:p w:rsidR="001C5FF9" w:rsidRPr="008A3AEB" w:rsidRDefault="001C5FF9" w:rsidP="0009703D">
            <w:pPr>
              <w:jc w:val="right"/>
            </w:pPr>
          </w:p>
        </w:tc>
        <w:tc>
          <w:tcPr>
            <w:tcW w:w="5372" w:type="dxa"/>
          </w:tcPr>
          <w:p w:rsidR="004F6579" w:rsidRPr="008A3AEB" w:rsidRDefault="001C5FF9" w:rsidP="004F6579">
            <w:pPr>
              <w:jc w:val="both"/>
              <w:rPr>
                <w:sz w:val="20"/>
                <w:szCs w:val="20"/>
              </w:rPr>
            </w:pPr>
            <w:r w:rsidRPr="008A3AEB">
              <w:rPr>
                <w:sz w:val="20"/>
                <w:szCs w:val="20"/>
              </w:rPr>
              <w:t xml:space="preserve">Приложение № 4 к административному регламенту предоставления муниципальной услуги </w:t>
            </w:r>
            <w:r w:rsidR="004F6579" w:rsidRPr="008A3AEB">
              <w:rPr>
                <w:sz w:val="20"/>
                <w:szCs w:val="20"/>
              </w:rPr>
              <w:t>«</w:t>
            </w:r>
            <w:r w:rsidR="004F6579" w:rsidRPr="008A3AEB">
              <w:rPr>
                <w:rFonts w:eastAsia="Arial Unicode MS"/>
                <w:sz w:val="20"/>
                <w:szCs w:val="20"/>
              </w:rPr>
              <w:t>Предоставление информации о проведении ярмарок, выставок народного творчества, ремесел на территории муниципального образования</w:t>
            </w:r>
            <w:r w:rsidR="004F6579" w:rsidRPr="008A3AEB">
              <w:rPr>
                <w:sz w:val="20"/>
                <w:szCs w:val="20"/>
              </w:rPr>
              <w:t>»</w:t>
            </w:r>
          </w:p>
          <w:p w:rsidR="001C5FF9" w:rsidRPr="008A3AEB" w:rsidRDefault="001C5FF9" w:rsidP="0009703D">
            <w:pPr>
              <w:jc w:val="both"/>
              <w:rPr>
                <w:sz w:val="20"/>
                <w:szCs w:val="20"/>
              </w:rPr>
            </w:pPr>
          </w:p>
        </w:tc>
      </w:tr>
    </w:tbl>
    <w:p w:rsidR="001C5FF9" w:rsidRPr="008A3AEB" w:rsidRDefault="001C5FF9" w:rsidP="001C5FF9"/>
    <w:p w:rsidR="001C5FF9" w:rsidRPr="008A3AEB" w:rsidRDefault="001C5FF9" w:rsidP="001C5FF9"/>
    <w:p w:rsidR="001C5FF9" w:rsidRPr="008A3AEB" w:rsidRDefault="001C5FF9" w:rsidP="001C5FF9"/>
    <w:p w:rsidR="001C5FF9" w:rsidRPr="008A3AEB" w:rsidRDefault="001C5FF9" w:rsidP="001C5FF9">
      <w:pPr>
        <w:pStyle w:val="s1"/>
        <w:spacing w:before="0" w:beforeAutospacing="0" w:after="0" w:afterAutospacing="0"/>
        <w:ind w:firstLine="709"/>
        <w:jc w:val="center"/>
      </w:pPr>
      <w:r w:rsidRPr="008A3AEB">
        <w:t>Исчерпывающий перечень оснований</w:t>
      </w:r>
    </w:p>
    <w:p w:rsidR="001C5FF9" w:rsidRPr="008A3AEB" w:rsidRDefault="001C5FF9" w:rsidP="001C5FF9">
      <w:pPr>
        <w:pStyle w:val="s1"/>
        <w:spacing w:before="0" w:beforeAutospacing="0" w:after="0" w:afterAutospacing="0"/>
        <w:ind w:firstLine="709"/>
        <w:jc w:val="center"/>
      </w:pPr>
      <w:r w:rsidRPr="008A3AEB">
        <w:t>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 учетом категории (признаков) заявителя</w:t>
      </w:r>
    </w:p>
    <w:p w:rsidR="001C5FF9" w:rsidRPr="008A3AEB" w:rsidRDefault="001C5FF9" w:rsidP="001C5FF9">
      <w:pPr>
        <w:pStyle w:val="s1"/>
        <w:spacing w:before="0" w:beforeAutospacing="0" w:after="0" w:afterAutospacing="0"/>
      </w:pPr>
    </w:p>
    <w:p w:rsidR="001C5FF9" w:rsidRPr="008A3AEB" w:rsidRDefault="001C5FF9" w:rsidP="001C5FF9">
      <w:pPr>
        <w:pStyle w:val="s1"/>
        <w:spacing w:before="0" w:beforeAutospacing="0" w:after="0" w:afterAutospacing="0"/>
        <w:ind w:firstLine="709"/>
        <w:jc w:val="center"/>
      </w:pPr>
    </w:p>
    <w:tbl>
      <w:tblPr>
        <w:tblStyle w:val="aa"/>
        <w:tblW w:w="0" w:type="auto"/>
        <w:tblLook w:val="04A0"/>
      </w:tblPr>
      <w:tblGrid>
        <w:gridCol w:w="392"/>
        <w:gridCol w:w="5670"/>
        <w:gridCol w:w="3935"/>
      </w:tblGrid>
      <w:tr w:rsidR="001C5FF9" w:rsidRPr="008A3AEB" w:rsidTr="0009703D">
        <w:tc>
          <w:tcPr>
            <w:tcW w:w="9997" w:type="dxa"/>
            <w:gridSpan w:val="3"/>
          </w:tcPr>
          <w:p w:rsidR="001C5FF9" w:rsidRPr="008A3AEB" w:rsidRDefault="001C5FF9" w:rsidP="0009703D">
            <w:pPr>
              <w:pStyle w:val="s1"/>
              <w:spacing w:before="0" w:beforeAutospacing="0" w:after="0" w:afterAutospacing="0"/>
              <w:jc w:val="both"/>
              <w:rPr>
                <w:sz w:val="24"/>
                <w:szCs w:val="24"/>
              </w:rPr>
            </w:pPr>
            <w:r w:rsidRPr="008A3AEB">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c>
      </w:tr>
      <w:tr w:rsidR="001C5FF9" w:rsidRPr="008A3AEB" w:rsidTr="0009703D">
        <w:tc>
          <w:tcPr>
            <w:tcW w:w="392" w:type="dxa"/>
          </w:tcPr>
          <w:p w:rsidR="001C5FF9" w:rsidRPr="008A3AEB" w:rsidRDefault="001C5FF9" w:rsidP="0009703D">
            <w:pPr>
              <w:rPr>
                <w:sz w:val="24"/>
                <w:szCs w:val="24"/>
              </w:rPr>
            </w:pPr>
            <w:r w:rsidRPr="008A3AEB">
              <w:rPr>
                <w:sz w:val="24"/>
                <w:szCs w:val="24"/>
              </w:rPr>
              <w:t>1</w:t>
            </w:r>
          </w:p>
        </w:tc>
        <w:tc>
          <w:tcPr>
            <w:tcW w:w="5670" w:type="dxa"/>
          </w:tcPr>
          <w:p w:rsidR="001C5FF9" w:rsidRPr="008A3AEB" w:rsidRDefault="001C5FF9" w:rsidP="0009703D">
            <w:pPr>
              <w:jc w:val="both"/>
              <w:rPr>
                <w:sz w:val="24"/>
                <w:szCs w:val="24"/>
              </w:rPr>
            </w:pPr>
            <w:r w:rsidRPr="008A3AEB">
              <w:rPr>
                <w:sz w:val="24"/>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3935" w:type="dxa"/>
          </w:tcPr>
          <w:p w:rsidR="001C5FF9" w:rsidRPr="008A3AEB" w:rsidRDefault="001C5FF9" w:rsidP="0009703D">
            <w:pPr>
              <w:rPr>
                <w:sz w:val="24"/>
                <w:szCs w:val="24"/>
              </w:rPr>
            </w:pPr>
            <w:r w:rsidRPr="008A3AEB">
              <w:rPr>
                <w:sz w:val="24"/>
                <w:szCs w:val="24"/>
              </w:rPr>
              <w:t xml:space="preserve">Законодательством Российской Федерации не предусмотрено </w:t>
            </w:r>
          </w:p>
        </w:tc>
      </w:tr>
      <w:tr w:rsidR="001C5FF9" w:rsidRPr="008A3AEB" w:rsidTr="0009703D">
        <w:tc>
          <w:tcPr>
            <w:tcW w:w="392" w:type="dxa"/>
          </w:tcPr>
          <w:p w:rsidR="001C5FF9" w:rsidRPr="008A3AEB" w:rsidRDefault="001C5FF9" w:rsidP="0009703D">
            <w:pPr>
              <w:rPr>
                <w:sz w:val="24"/>
                <w:szCs w:val="24"/>
              </w:rPr>
            </w:pPr>
            <w:r w:rsidRPr="008A3AEB">
              <w:rPr>
                <w:sz w:val="24"/>
                <w:szCs w:val="24"/>
              </w:rPr>
              <w:t>2</w:t>
            </w:r>
          </w:p>
        </w:tc>
        <w:tc>
          <w:tcPr>
            <w:tcW w:w="5670" w:type="dxa"/>
          </w:tcPr>
          <w:p w:rsidR="001C5FF9" w:rsidRPr="008A3AEB" w:rsidRDefault="001C5FF9" w:rsidP="0009703D">
            <w:pPr>
              <w:jc w:val="both"/>
              <w:rPr>
                <w:sz w:val="24"/>
                <w:szCs w:val="24"/>
              </w:rPr>
            </w:pPr>
            <w:r w:rsidRPr="008A3AEB">
              <w:rPr>
                <w:sz w:val="24"/>
                <w:szCs w:val="24"/>
              </w:rPr>
              <w:t xml:space="preserve">Перечень оснований для приостановления предоставления муниципальной услуги или </w:t>
            </w:r>
          </w:p>
        </w:tc>
        <w:tc>
          <w:tcPr>
            <w:tcW w:w="3935" w:type="dxa"/>
          </w:tcPr>
          <w:p w:rsidR="001C5FF9" w:rsidRPr="008A3AEB" w:rsidRDefault="001C5FF9" w:rsidP="0009703D">
            <w:pPr>
              <w:pStyle w:val="ConsPlusNormal"/>
              <w:jc w:val="both"/>
              <w:rPr>
                <w:rFonts w:ascii="Times New Roman" w:hAnsi="Times New Roman" w:cs="Times New Roman"/>
                <w:sz w:val="24"/>
                <w:szCs w:val="24"/>
              </w:rPr>
            </w:pPr>
            <w:r w:rsidRPr="008A3AEB">
              <w:rPr>
                <w:rFonts w:ascii="Times New Roman" w:hAnsi="Times New Roman" w:cs="Times New Roman"/>
                <w:sz w:val="24"/>
                <w:szCs w:val="24"/>
              </w:rPr>
              <w:t>Законодательством Российской Федерации не предусмотрено</w:t>
            </w:r>
          </w:p>
        </w:tc>
      </w:tr>
      <w:tr w:rsidR="001C5FF9" w:rsidRPr="008A3AEB" w:rsidTr="0009703D">
        <w:tc>
          <w:tcPr>
            <w:tcW w:w="392" w:type="dxa"/>
          </w:tcPr>
          <w:p w:rsidR="001C5FF9" w:rsidRPr="008A3AEB" w:rsidRDefault="001C5FF9" w:rsidP="0009703D">
            <w:pPr>
              <w:rPr>
                <w:sz w:val="24"/>
                <w:szCs w:val="24"/>
              </w:rPr>
            </w:pPr>
            <w:r w:rsidRPr="008A3AEB">
              <w:rPr>
                <w:sz w:val="24"/>
                <w:szCs w:val="24"/>
              </w:rPr>
              <w:t>3</w:t>
            </w:r>
          </w:p>
        </w:tc>
        <w:tc>
          <w:tcPr>
            <w:tcW w:w="5670" w:type="dxa"/>
          </w:tcPr>
          <w:p w:rsidR="001C5FF9" w:rsidRPr="008A3AEB" w:rsidRDefault="001C5FF9" w:rsidP="0009703D">
            <w:pPr>
              <w:jc w:val="both"/>
              <w:rPr>
                <w:sz w:val="24"/>
                <w:szCs w:val="24"/>
              </w:rPr>
            </w:pPr>
            <w:r w:rsidRPr="008A3AEB">
              <w:rPr>
                <w:sz w:val="24"/>
                <w:szCs w:val="24"/>
              </w:rPr>
              <w:t>Перечень оснований для отказа в предоставлении муниципальной услуги</w:t>
            </w:r>
          </w:p>
        </w:tc>
        <w:tc>
          <w:tcPr>
            <w:tcW w:w="3935" w:type="dxa"/>
          </w:tcPr>
          <w:p w:rsidR="001C5FF9" w:rsidRPr="008A3AEB" w:rsidRDefault="001C5FF9" w:rsidP="0009703D">
            <w:pPr>
              <w:pStyle w:val="ConsPlusNormal"/>
              <w:jc w:val="both"/>
              <w:rPr>
                <w:rFonts w:ascii="Times New Roman" w:hAnsi="Times New Roman" w:cs="Times New Roman"/>
                <w:sz w:val="24"/>
                <w:szCs w:val="24"/>
              </w:rPr>
            </w:pPr>
            <w:r w:rsidRPr="008A3AEB">
              <w:rPr>
                <w:rFonts w:ascii="Times New Roman" w:hAnsi="Times New Roman" w:cs="Times New Roman"/>
                <w:sz w:val="24"/>
                <w:szCs w:val="24"/>
              </w:rPr>
              <w:t>Законодательством Российской Федерации не предусмотрено</w:t>
            </w:r>
          </w:p>
        </w:tc>
      </w:tr>
      <w:tr w:rsidR="001C5FF9" w:rsidRPr="008A3AEB" w:rsidTr="0009703D">
        <w:tc>
          <w:tcPr>
            <w:tcW w:w="9997" w:type="dxa"/>
            <w:gridSpan w:val="3"/>
          </w:tcPr>
          <w:p w:rsidR="001C5FF9" w:rsidRPr="008A3AEB" w:rsidRDefault="001C5FF9" w:rsidP="0009703D">
            <w:pPr>
              <w:pStyle w:val="ConsPlusNormal"/>
              <w:jc w:val="both"/>
              <w:rPr>
                <w:rFonts w:ascii="Times New Roman" w:hAnsi="Times New Roman" w:cs="Times New Roman"/>
                <w:sz w:val="24"/>
                <w:szCs w:val="24"/>
              </w:rPr>
            </w:pPr>
            <w:r w:rsidRPr="008A3AEB">
              <w:rPr>
                <w:rFonts w:ascii="Times New Roman" w:hAnsi="Times New Roman" w:cs="Times New Roman"/>
                <w:sz w:val="24"/>
                <w:szCs w:val="24"/>
              </w:rPr>
              <w:t>Идентификаторы категорий (признаков) заявителей указаны в приложении № 2 к административному регламенту</w:t>
            </w:r>
          </w:p>
        </w:tc>
      </w:tr>
    </w:tbl>
    <w:p w:rsidR="004F6579" w:rsidRPr="008A3AEB" w:rsidRDefault="004F6579" w:rsidP="001C5FF9">
      <w:pPr>
        <w:sectPr w:rsidR="004F6579" w:rsidRPr="008A3AEB" w:rsidSect="00974B3B">
          <w:pgSz w:w="11906" w:h="16838"/>
          <w:pgMar w:top="567" w:right="707" w:bottom="1134" w:left="1418" w:header="709" w:footer="709" w:gutter="0"/>
          <w:cols w:space="708"/>
          <w:docGrid w:linePitch="360"/>
        </w:sectPr>
      </w:pPr>
    </w:p>
    <w:p w:rsidR="001C5FF9" w:rsidRPr="008A3AEB" w:rsidRDefault="001C5FF9" w:rsidP="001C5FF9"/>
    <w:tbl>
      <w:tblPr>
        <w:tblW w:w="0" w:type="auto"/>
        <w:tblLook w:val="04A0"/>
      </w:tblPr>
      <w:tblGrid>
        <w:gridCol w:w="4625"/>
        <w:gridCol w:w="5372"/>
      </w:tblGrid>
      <w:tr w:rsidR="00A42341" w:rsidRPr="008A3AEB" w:rsidTr="001C5FF9">
        <w:trPr>
          <w:trHeight w:val="841"/>
        </w:trPr>
        <w:tc>
          <w:tcPr>
            <w:tcW w:w="4625" w:type="dxa"/>
          </w:tcPr>
          <w:p w:rsidR="00A42341" w:rsidRPr="008A3AEB" w:rsidRDefault="00A42341" w:rsidP="00623963">
            <w:pPr>
              <w:jc w:val="right"/>
            </w:pPr>
          </w:p>
        </w:tc>
        <w:tc>
          <w:tcPr>
            <w:tcW w:w="5372" w:type="dxa"/>
          </w:tcPr>
          <w:p w:rsidR="00A42341" w:rsidRPr="008A3AEB" w:rsidRDefault="00A42341" w:rsidP="001C5FF9">
            <w:pPr>
              <w:jc w:val="both"/>
              <w:rPr>
                <w:sz w:val="20"/>
                <w:szCs w:val="20"/>
              </w:rPr>
            </w:pPr>
            <w:r w:rsidRPr="008A3AEB">
              <w:rPr>
                <w:sz w:val="20"/>
                <w:szCs w:val="20"/>
              </w:rPr>
              <w:t xml:space="preserve">Приложение № </w:t>
            </w:r>
            <w:r w:rsidR="001C5FF9" w:rsidRPr="008A3AEB">
              <w:rPr>
                <w:sz w:val="20"/>
                <w:szCs w:val="20"/>
              </w:rPr>
              <w:t>5</w:t>
            </w:r>
            <w:r w:rsidRPr="008A3AEB">
              <w:rPr>
                <w:sz w:val="20"/>
                <w:szCs w:val="20"/>
              </w:rPr>
              <w:t xml:space="preserve"> к административному регламенту предоставления муниципальной услуги «</w:t>
            </w:r>
            <w:r w:rsidR="00E174E3" w:rsidRPr="008A3AEB">
              <w:rPr>
                <w:rFonts w:eastAsia="Arial Unicode MS"/>
                <w:sz w:val="20"/>
                <w:szCs w:val="20"/>
              </w:rPr>
              <w:t>Предоставление информации о проведении ярмарок, выставок народного творчества, ремесел на территории муниципального образования</w:t>
            </w:r>
            <w:r w:rsidRPr="008A3AEB">
              <w:rPr>
                <w:sz w:val="20"/>
                <w:szCs w:val="20"/>
              </w:rPr>
              <w:t>»</w:t>
            </w:r>
          </w:p>
        </w:tc>
      </w:tr>
    </w:tbl>
    <w:p w:rsidR="00A42341" w:rsidRPr="008A3AEB" w:rsidRDefault="00A42341" w:rsidP="00A42341"/>
    <w:p w:rsidR="00A42341" w:rsidRPr="008A3AEB" w:rsidRDefault="00A42341" w:rsidP="00A42341"/>
    <w:tbl>
      <w:tblPr>
        <w:tblW w:w="0" w:type="auto"/>
        <w:tblLook w:val="04A0"/>
      </w:tblPr>
      <w:tblGrid>
        <w:gridCol w:w="4503"/>
        <w:gridCol w:w="5350"/>
      </w:tblGrid>
      <w:tr w:rsidR="00A42341" w:rsidRPr="008A3AEB" w:rsidTr="00623963">
        <w:tc>
          <w:tcPr>
            <w:tcW w:w="4503" w:type="dxa"/>
          </w:tcPr>
          <w:p w:rsidR="00A42341" w:rsidRPr="008A3AEB" w:rsidRDefault="00A42341" w:rsidP="00623963"/>
        </w:tc>
        <w:tc>
          <w:tcPr>
            <w:tcW w:w="5350" w:type="dxa"/>
          </w:tcPr>
          <w:p w:rsidR="00A42341" w:rsidRPr="008A3AEB" w:rsidRDefault="00A42341" w:rsidP="00623963">
            <w:pPr>
              <w:jc w:val="both"/>
            </w:pPr>
            <w:r w:rsidRPr="008A3AEB">
              <w:t>_______________________________________</w:t>
            </w:r>
          </w:p>
          <w:p w:rsidR="00A42341" w:rsidRPr="008A3AEB" w:rsidRDefault="00A42341" w:rsidP="00623963">
            <w:pPr>
              <w:jc w:val="both"/>
              <w:rPr>
                <w:vertAlign w:val="superscript"/>
              </w:rPr>
            </w:pPr>
            <w:r w:rsidRPr="008A3AEB">
              <w:rPr>
                <w:vertAlign w:val="superscript"/>
              </w:rPr>
              <w:t xml:space="preserve">(наименование органа, учреждения, </w:t>
            </w:r>
            <w:r w:rsidR="00D43CF6" w:rsidRPr="008A3AEB">
              <w:rPr>
                <w:vertAlign w:val="superscript"/>
              </w:rPr>
              <w:t xml:space="preserve">в </w:t>
            </w:r>
            <w:r w:rsidRPr="008A3AEB">
              <w:rPr>
                <w:vertAlign w:val="superscript"/>
              </w:rPr>
              <w:t>котор</w:t>
            </w:r>
            <w:r w:rsidR="00D43CF6" w:rsidRPr="008A3AEB">
              <w:rPr>
                <w:vertAlign w:val="superscript"/>
              </w:rPr>
              <w:t>ы</w:t>
            </w:r>
            <w:r w:rsidRPr="008A3AEB">
              <w:rPr>
                <w:vertAlign w:val="superscript"/>
              </w:rPr>
              <w:t>й адресован</w:t>
            </w:r>
            <w:r w:rsidR="00D43CF6" w:rsidRPr="008A3AEB">
              <w:rPr>
                <w:vertAlign w:val="superscript"/>
              </w:rPr>
              <w:t>о</w:t>
            </w:r>
            <w:r w:rsidRPr="008A3AEB">
              <w:rPr>
                <w:vertAlign w:val="superscript"/>
              </w:rPr>
              <w:t xml:space="preserve"> </w:t>
            </w:r>
            <w:r w:rsidR="00623963" w:rsidRPr="008A3AEB">
              <w:rPr>
                <w:vertAlign w:val="superscript"/>
              </w:rPr>
              <w:t>запрос</w:t>
            </w:r>
            <w:r w:rsidRPr="008A3AEB">
              <w:rPr>
                <w:vertAlign w:val="superscript"/>
              </w:rPr>
              <w:t>)</w:t>
            </w:r>
          </w:p>
          <w:p w:rsidR="00A42341" w:rsidRPr="008A3AEB" w:rsidRDefault="00A42341" w:rsidP="00623963">
            <w:pPr>
              <w:jc w:val="both"/>
            </w:pPr>
            <w:r w:rsidRPr="008A3AEB">
              <w:t>_______________________________________</w:t>
            </w:r>
          </w:p>
          <w:p w:rsidR="00A42341" w:rsidRPr="008A3AEB" w:rsidRDefault="00A42341" w:rsidP="00623963">
            <w:pPr>
              <w:jc w:val="both"/>
              <w:rPr>
                <w:vertAlign w:val="superscript"/>
              </w:rPr>
            </w:pPr>
            <w:r w:rsidRPr="008A3AEB">
              <w:rPr>
                <w:vertAlign w:val="superscript"/>
              </w:rPr>
              <w:t>(фамилия, имя, отчество заявителя (последнее при наличии) для физических лиц, наименование организации для юридических лиц)</w:t>
            </w:r>
          </w:p>
          <w:p w:rsidR="00A42341" w:rsidRPr="008A3AEB" w:rsidRDefault="00A42341" w:rsidP="00623963">
            <w:pPr>
              <w:jc w:val="both"/>
            </w:pPr>
            <w:r w:rsidRPr="008A3AEB">
              <w:t>______________________________________</w:t>
            </w:r>
          </w:p>
          <w:p w:rsidR="00A42341" w:rsidRPr="008A3AEB" w:rsidRDefault="00A42341" w:rsidP="00623963">
            <w:pPr>
              <w:jc w:val="both"/>
              <w:rPr>
                <w:vertAlign w:val="superscript"/>
              </w:rPr>
            </w:pPr>
            <w:r w:rsidRPr="008A3AEB">
              <w:rPr>
                <w:vertAlign w:val="superscript"/>
              </w:rPr>
              <w:t>почтовый адрес, по которому должен быть направлен ответ (для заявления в форме почтового отправления), адрес электронной почты (для заявления в форме электронного обращения)</w:t>
            </w:r>
          </w:p>
        </w:tc>
      </w:tr>
    </w:tbl>
    <w:p w:rsidR="00A42341" w:rsidRPr="008A3AEB" w:rsidRDefault="00A42341" w:rsidP="00A42341"/>
    <w:p w:rsidR="00A42341" w:rsidRPr="008A3AEB" w:rsidRDefault="00A42341" w:rsidP="00A42341"/>
    <w:p w:rsidR="00A42341" w:rsidRPr="008A3AEB" w:rsidRDefault="00623963" w:rsidP="00A42341">
      <w:pPr>
        <w:jc w:val="center"/>
      </w:pPr>
      <w:r w:rsidRPr="008A3AEB">
        <w:t>Запрос</w:t>
      </w:r>
    </w:p>
    <w:p w:rsidR="00A42341" w:rsidRPr="008A3AEB" w:rsidRDefault="00A42341" w:rsidP="00A42341">
      <w:pPr>
        <w:jc w:val="center"/>
      </w:pPr>
      <w:r w:rsidRPr="008A3AEB">
        <w:t>о предоставлении муниципальной услуги</w:t>
      </w:r>
    </w:p>
    <w:p w:rsidR="00A42341" w:rsidRPr="008A3AEB" w:rsidRDefault="00A42341" w:rsidP="00A42341"/>
    <w:p w:rsidR="00A42341" w:rsidRPr="008A3AEB" w:rsidRDefault="00A42341" w:rsidP="00A42341">
      <w:pPr>
        <w:ind w:firstLine="708"/>
        <w:jc w:val="both"/>
      </w:pPr>
      <w:r w:rsidRPr="008A3AEB">
        <w:t xml:space="preserve">Прошу предоставить </w:t>
      </w:r>
      <w:r w:rsidR="00E174E3" w:rsidRPr="008A3AEB">
        <w:rPr>
          <w:rFonts w:eastAsia="Arial Unicode MS"/>
        </w:rPr>
        <w:t>информацию о проведении ярмарок, выставок народного творчества, ремесел на территории муниципального образования</w:t>
      </w:r>
      <w:r w:rsidR="00E174E3" w:rsidRPr="008A3AEB">
        <w:t xml:space="preserve"> </w:t>
      </w:r>
      <w:r w:rsidRPr="008A3AEB">
        <w:t>___________________________________________________________________________</w:t>
      </w:r>
    </w:p>
    <w:p w:rsidR="00A42341" w:rsidRPr="008A3AEB" w:rsidRDefault="00A42341" w:rsidP="00A42341">
      <w:pPr>
        <w:jc w:val="center"/>
        <w:rPr>
          <w:vertAlign w:val="superscript"/>
        </w:rPr>
      </w:pPr>
      <w:r w:rsidRPr="008A3AEB">
        <w:rPr>
          <w:vertAlign w:val="superscript"/>
        </w:rPr>
        <w:t>(указать дату)</w:t>
      </w:r>
    </w:p>
    <w:p w:rsidR="00A42341" w:rsidRPr="008A3AEB" w:rsidRDefault="00A42341" w:rsidP="00A42341"/>
    <w:p w:rsidR="00A42341" w:rsidRPr="008A3AEB" w:rsidRDefault="00A42341" w:rsidP="00A42341">
      <w:pPr>
        <w:jc w:val="center"/>
      </w:pPr>
      <w:r w:rsidRPr="008A3AEB">
        <w:t xml:space="preserve">Форма получения ответа на </w:t>
      </w:r>
      <w:r w:rsidR="00623963" w:rsidRPr="008A3AEB">
        <w:t>запрос</w:t>
      </w:r>
      <w:r w:rsidRPr="008A3AEB">
        <w:t xml:space="preserve"> ____________________________________________</w:t>
      </w:r>
      <w:r w:rsidRPr="008A3AEB">
        <w:rPr>
          <w:vertAlign w:val="superscript"/>
        </w:rPr>
        <w:t xml:space="preserve">                                                                                                                                                                      (выдача на руки, ЕПГУ, РПГУ (при технической возможности))</w:t>
      </w:r>
    </w:p>
    <w:p w:rsidR="00A42341" w:rsidRPr="008A3AEB" w:rsidRDefault="00A42341" w:rsidP="00A42341">
      <w:pPr>
        <w:rPr>
          <w:vertAlign w:val="superscript"/>
        </w:rPr>
      </w:pPr>
    </w:p>
    <w:p w:rsidR="00A42341" w:rsidRPr="008A3AEB" w:rsidRDefault="00A42341" w:rsidP="00A42341">
      <w:pPr>
        <w:jc w:val="both"/>
      </w:pPr>
    </w:p>
    <w:p w:rsidR="00A42341" w:rsidRPr="008A3AEB" w:rsidRDefault="00A42341" w:rsidP="00A42341">
      <w:r w:rsidRPr="008A3AEB">
        <w:t>___________________</w:t>
      </w:r>
      <w:r w:rsidRPr="008A3AEB">
        <w:tab/>
      </w:r>
      <w:r w:rsidRPr="008A3AEB">
        <w:tab/>
      </w:r>
      <w:r w:rsidRPr="008A3AEB">
        <w:tab/>
      </w:r>
      <w:r w:rsidRPr="008A3AEB">
        <w:tab/>
        <w:t>_______________________________________</w:t>
      </w:r>
    </w:p>
    <w:p w:rsidR="00A42341" w:rsidRPr="008A3AEB" w:rsidRDefault="00A42341" w:rsidP="004E69DA">
      <w:pPr>
        <w:ind w:firstLine="708"/>
        <w:rPr>
          <w:sz w:val="28"/>
          <w:szCs w:val="28"/>
        </w:rPr>
      </w:pPr>
      <w:r w:rsidRPr="008A3AEB">
        <w:rPr>
          <w:vertAlign w:val="superscript"/>
        </w:rPr>
        <w:t xml:space="preserve">(дата)  </w:t>
      </w:r>
      <w:r w:rsidRPr="008A3AEB">
        <w:rPr>
          <w:vertAlign w:val="superscript"/>
        </w:rPr>
        <w:tab/>
      </w:r>
      <w:r w:rsidRPr="008A3AEB">
        <w:rPr>
          <w:vertAlign w:val="superscript"/>
        </w:rPr>
        <w:tab/>
      </w:r>
      <w:r w:rsidRPr="008A3AEB">
        <w:rPr>
          <w:vertAlign w:val="superscript"/>
        </w:rPr>
        <w:tab/>
      </w:r>
      <w:r w:rsidRPr="008A3AEB">
        <w:rPr>
          <w:vertAlign w:val="superscript"/>
        </w:rPr>
        <w:tab/>
      </w:r>
      <w:r w:rsidRPr="008A3AEB">
        <w:rPr>
          <w:vertAlign w:val="superscript"/>
        </w:rPr>
        <w:tab/>
      </w:r>
      <w:r w:rsidRPr="008A3AEB">
        <w:rPr>
          <w:vertAlign w:val="superscript"/>
        </w:rPr>
        <w:tab/>
      </w:r>
      <w:r w:rsidRPr="008A3AEB">
        <w:rPr>
          <w:vertAlign w:val="superscript"/>
        </w:rPr>
        <w:tab/>
      </w:r>
      <w:r w:rsidRPr="008A3AEB">
        <w:rPr>
          <w:vertAlign w:val="superscript"/>
        </w:rPr>
        <w:tab/>
        <w:t>(подпись заявителя</w:t>
      </w:r>
      <w:r w:rsidR="00EC4D81" w:rsidRPr="008A3AEB">
        <w:rPr>
          <w:vertAlign w:val="superscript"/>
        </w:rPr>
        <w:t>)</w:t>
      </w:r>
      <w:bookmarkEnd w:id="3"/>
    </w:p>
    <w:sectPr w:rsidR="00A42341" w:rsidRPr="008A3AEB" w:rsidSect="00974B3B">
      <w:pgSz w:w="11906" w:h="16838"/>
      <w:pgMar w:top="567"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C12" w:rsidRDefault="00996C12" w:rsidP="00A47A12">
      <w:r>
        <w:separator/>
      </w:r>
    </w:p>
  </w:endnote>
  <w:endnote w:type="continuationSeparator" w:id="0">
    <w:p w:rsidR="00996C12" w:rsidRDefault="00996C12" w:rsidP="00A47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C12" w:rsidRDefault="00996C12" w:rsidP="00A47A12">
      <w:r>
        <w:separator/>
      </w:r>
    </w:p>
  </w:footnote>
  <w:footnote w:type="continuationSeparator" w:id="0">
    <w:p w:rsidR="00996C12" w:rsidRDefault="00996C12" w:rsidP="00A47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63" w:rsidRPr="002356FA" w:rsidRDefault="00623963" w:rsidP="002356F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C98"/>
    <w:multiLevelType w:val="multilevel"/>
    <w:tmpl w:val="CE32CD18"/>
    <w:lvl w:ilvl="0">
      <w:start w:val="5"/>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9F93C87"/>
    <w:multiLevelType w:val="hybridMultilevel"/>
    <w:tmpl w:val="5450FF5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A30593"/>
    <w:multiLevelType w:val="multilevel"/>
    <w:tmpl w:val="EE283B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ED36119"/>
    <w:multiLevelType w:val="multilevel"/>
    <w:tmpl w:val="3320DC28"/>
    <w:lvl w:ilvl="0">
      <w:start w:val="4"/>
      <w:numFmt w:val="decimal"/>
      <w:lvlText w:val="%1."/>
      <w:lvlJc w:val="left"/>
      <w:pPr>
        <w:ind w:left="1250" w:hanging="540"/>
      </w:pPr>
      <w:rPr>
        <w:rFonts w:hint="default"/>
        <w:b/>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0D63B36"/>
    <w:multiLevelType w:val="multilevel"/>
    <w:tmpl w:val="93E8952E"/>
    <w:lvl w:ilvl="0">
      <w:start w:val="3"/>
      <w:numFmt w:val="decimal"/>
      <w:lvlText w:val="%1."/>
      <w:lvlJc w:val="left"/>
      <w:pPr>
        <w:ind w:left="660" w:hanging="660"/>
      </w:pPr>
      <w:rPr>
        <w:rFonts w:hint="default"/>
        <w:b/>
      </w:rPr>
    </w:lvl>
    <w:lvl w:ilvl="1">
      <w:start w:val="19"/>
      <w:numFmt w:val="decimal"/>
      <w:lvlText w:val="%1.%2."/>
      <w:lvlJc w:val="left"/>
      <w:pPr>
        <w:ind w:left="1156" w:hanging="660"/>
      </w:pPr>
      <w:rPr>
        <w:rFonts w:hint="default"/>
        <w:b w:val="0"/>
      </w:rPr>
    </w:lvl>
    <w:lvl w:ilvl="2">
      <w:start w:val="3"/>
      <w:numFmt w:val="decimal"/>
      <w:lvlText w:val="%1.%2.%3."/>
      <w:lvlJc w:val="left"/>
      <w:pPr>
        <w:ind w:left="1713" w:hanging="720"/>
      </w:pPr>
      <w:rPr>
        <w:rFonts w:hint="default"/>
        <w:b w:val="0"/>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5">
    <w:nsid w:val="32274CBD"/>
    <w:multiLevelType w:val="hybridMultilevel"/>
    <w:tmpl w:val="4768BDBC"/>
    <w:lvl w:ilvl="0" w:tplc="76FAFA4E">
      <w:start w:val="1"/>
      <w:numFmt w:val="decimal"/>
      <w:lvlText w:val="%1."/>
      <w:lvlJc w:val="left"/>
      <w:pPr>
        <w:ind w:left="1770" w:hanging="105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7D8273A"/>
    <w:multiLevelType w:val="hybridMultilevel"/>
    <w:tmpl w:val="04DA9FB2"/>
    <w:lvl w:ilvl="0" w:tplc="7FFC6AA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7">
    <w:nsid w:val="40792FBB"/>
    <w:multiLevelType w:val="hybridMultilevel"/>
    <w:tmpl w:val="1A0482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261EC1"/>
    <w:multiLevelType w:val="hybridMultilevel"/>
    <w:tmpl w:val="3B70C694"/>
    <w:lvl w:ilvl="0" w:tplc="E86AD5C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10F4EA3"/>
    <w:multiLevelType w:val="hybridMultilevel"/>
    <w:tmpl w:val="DF6A6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C9066E"/>
    <w:multiLevelType w:val="multilevel"/>
    <w:tmpl w:val="38685468"/>
    <w:lvl w:ilvl="0">
      <w:start w:val="3"/>
      <w:numFmt w:val="decimal"/>
      <w:lvlText w:val="%1."/>
      <w:lvlJc w:val="left"/>
      <w:pPr>
        <w:ind w:left="660" w:hanging="660"/>
      </w:pPr>
      <w:rPr>
        <w:rFonts w:hint="default"/>
      </w:rPr>
    </w:lvl>
    <w:lvl w:ilvl="1">
      <w:start w:val="10"/>
      <w:numFmt w:val="decimal"/>
      <w:lvlText w:val="%1.%2."/>
      <w:lvlJc w:val="left"/>
      <w:pPr>
        <w:ind w:left="1795" w:hanging="660"/>
      </w:pPr>
      <w:rPr>
        <w:rFonts w:hint="default"/>
        <w:b w:val="0"/>
        <w:color w:val="auto"/>
      </w:rPr>
    </w:lvl>
    <w:lvl w:ilvl="2">
      <w:start w:val="3"/>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F247C78"/>
    <w:multiLevelType w:val="multilevel"/>
    <w:tmpl w:val="90AA3DC0"/>
    <w:lvl w:ilvl="0">
      <w:start w:val="3"/>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C727578"/>
    <w:multiLevelType w:val="multilevel"/>
    <w:tmpl w:val="92ECE8F8"/>
    <w:lvl w:ilvl="0">
      <w:start w:val="3"/>
      <w:numFmt w:val="decimal"/>
      <w:lvlText w:val="%1."/>
      <w:lvlJc w:val="left"/>
      <w:pPr>
        <w:ind w:left="660" w:hanging="660"/>
      </w:pPr>
      <w:rPr>
        <w:rFonts w:hint="default"/>
        <w:b/>
      </w:rPr>
    </w:lvl>
    <w:lvl w:ilvl="1">
      <w:start w:val="18"/>
      <w:numFmt w:val="decimal"/>
      <w:lvlText w:val="%1.%2."/>
      <w:lvlJc w:val="left"/>
      <w:pPr>
        <w:ind w:left="1156" w:hanging="660"/>
      </w:pPr>
      <w:rPr>
        <w:rFonts w:hint="default"/>
        <w:b/>
      </w:rPr>
    </w:lvl>
    <w:lvl w:ilvl="2">
      <w:start w:val="3"/>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num w:numId="1">
    <w:abstractNumId w:val="5"/>
  </w:num>
  <w:num w:numId="2">
    <w:abstractNumId w:val="8"/>
  </w:num>
  <w:num w:numId="3">
    <w:abstractNumId w:val="0"/>
  </w:num>
  <w:num w:numId="4">
    <w:abstractNumId w:val="10"/>
  </w:num>
  <w:num w:numId="5">
    <w:abstractNumId w:val="3"/>
  </w:num>
  <w:num w:numId="6">
    <w:abstractNumId w:val="9"/>
  </w:num>
  <w:num w:numId="7">
    <w:abstractNumId w:val="6"/>
  </w:num>
  <w:num w:numId="8">
    <w:abstractNumId w:val="2"/>
  </w:num>
  <w:num w:numId="9">
    <w:abstractNumId w:val="11"/>
  </w:num>
  <w:num w:numId="10">
    <w:abstractNumId w:val="4"/>
  </w:num>
  <w:num w:numId="11">
    <w:abstractNumId w:val="12"/>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22"/>
  </w:hdrShapeDefaults>
  <w:footnotePr>
    <w:footnote w:id="-1"/>
    <w:footnote w:id="0"/>
  </w:footnotePr>
  <w:endnotePr>
    <w:endnote w:id="-1"/>
    <w:endnote w:id="0"/>
  </w:endnotePr>
  <w:compat/>
  <w:rsids>
    <w:rsidRoot w:val="00974B3B"/>
    <w:rsid w:val="000100C1"/>
    <w:rsid w:val="00033121"/>
    <w:rsid w:val="00050D5C"/>
    <w:rsid w:val="00051C73"/>
    <w:rsid w:val="0007574E"/>
    <w:rsid w:val="00081B33"/>
    <w:rsid w:val="0008780B"/>
    <w:rsid w:val="0009553E"/>
    <w:rsid w:val="000A1603"/>
    <w:rsid w:val="000B5976"/>
    <w:rsid w:val="000D336B"/>
    <w:rsid w:val="000E0F24"/>
    <w:rsid w:val="000E7100"/>
    <w:rsid w:val="000F4A52"/>
    <w:rsid w:val="0012267B"/>
    <w:rsid w:val="001226CD"/>
    <w:rsid w:val="001313B2"/>
    <w:rsid w:val="00162900"/>
    <w:rsid w:val="00166D27"/>
    <w:rsid w:val="00177E3D"/>
    <w:rsid w:val="00184585"/>
    <w:rsid w:val="00197B24"/>
    <w:rsid w:val="001B081D"/>
    <w:rsid w:val="001B17CC"/>
    <w:rsid w:val="001C0415"/>
    <w:rsid w:val="001C5FF9"/>
    <w:rsid w:val="001D09CC"/>
    <w:rsid w:val="001F36C1"/>
    <w:rsid w:val="00202DBD"/>
    <w:rsid w:val="0022471D"/>
    <w:rsid w:val="00225490"/>
    <w:rsid w:val="002356FA"/>
    <w:rsid w:val="00237483"/>
    <w:rsid w:val="002417ED"/>
    <w:rsid w:val="00245BA9"/>
    <w:rsid w:val="00246EC2"/>
    <w:rsid w:val="002529A7"/>
    <w:rsid w:val="00261CE2"/>
    <w:rsid w:val="00272DC8"/>
    <w:rsid w:val="00282968"/>
    <w:rsid w:val="00290518"/>
    <w:rsid w:val="002B2DDD"/>
    <w:rsid w:val="002B36EA"/>
    <w:rsid w:val="002C1946"/>
    <w:rsid w:val="002C497E"/>
    <w:rsid w:val="002C4CFF"/>
    <w:rsid w:val="002D20BC"/>
    <w:rsid w:val="002D2D36"/>
    <w:rsid w:val="002E6199"/>
    <w:rsid w:val="002E7E7E"/>
    <w:rsid w:val="002F011C"/>
    <w:rsid w:val="002F3742"/>
    <w:rsid w:val="0030083D"/>
    <w:rsid w:val="00313A9F"/>
    <w:rsid w:val="00337B6B"/>
    <w:rsid w:val="00342D56"/>
    <w:rsid w:val="00345D67"/>
    <w:rsid w:val="00362D06"/>
    <w:rsid w:val="00364490"/>
    <w:rsid w:val="00381ED8"/>
    <w:rsid w:val="00382E7D"/>
    <w:rsid w:val="00397A44"/>
    <w:rsid w:val="003B0AA9"/>
    <w:rsid w:val="003C558E"/>
    <w:rsid w:val="003F17E2"/>
    <w:rsid w:val="003F2811"/>
    <w:rsid w:val="004058AA"/>
    <w:rsid w:val="00407612"/>
    <w:rsid w:val="00410F5A"/>
    <w:rsid w:val="00414481"/>
    <w:rsid w:val="00414FEB"/>
    <w:rsid w:val="00425BFB"/>
    <w:rsid w:val="00431BF5"/>
    <w:rsid w:val="00433683"/>
    <w:rsid w:val="004449CE"/>
    <w:rsid w:val="004624DE"/>
    <w:rsid w:val="00464E37"/>
    <w:rsid w:val="0048229E"/>
    <w:rsid w:val="00491351"/>
    <w:rsid w:val="004B7F27"/>
    <w:rsid w:val="004E69DA"/>
    <w:rsid w:val="004F2D88"/>
    <w:rsid w:val="004F53DE"/>
    <w:rsid w:val="004F5C4F"/>
    <w:rsid w:val="004F6579"/>
    <w:rsid w:val="00504F23"/>
    <w:rsid w:val="005343C0"/>
    <w:rsid w:val="005369E5"/>
    <w:rsid w:val="00536B24"/>
    <w:rsid w:val="00541865"/>
    <w:rsid w:val="00546CF0"/>
    <w:rsid w:val="0055397D"/>
    <w:rsid w:val="005719AD"/>
    <w:rsid w:val="00582EC8"/>
    <w:rsid w:val="00592E8E"/>
    <w:rsid w:val="005C7638"/>
    <w:rsid w:val="005D4A90"/>
    <w:rsid w:val="005D617F"/>
    <w:rsid w:val="005F1E14"/>
    <w:rsid w:val="005F7233"/>
    <w:rsid w:val="00606B7F"/>
    <w:rsid w:val="00623963"/>
    <w:rsid w:val="0062428A"/>
    <w:rsid w:val="00633005"/>
    <w:rsid w:val="0063621C"/>
    <w:rsid w:val="0065419D"/>
    <w:rsid w:val="006626C5"/>
    <w:rsid w:val="0067589E"/>
    <w:rsid w:val="00676FD1"/>
    <w:rsid w:val="00684E48"/>
    <w:rsid w:val="006A707D"/>
    <w:rsid w:val="006A7EE8"/>
    <w:rsid w:val="006C05DB"/>
    <w:rsid w:val="006E7F2F"/>
    <w:rsid w:val="00702AF6"/>
    <w:rsid w:val="00741E0E"/>
    <w:rsid w:val="00743DD8"/>
    <w:rsid w:val="007546D1"/>
    <w:rsid w:val="00755AD6"/>
    <w:rsid w:val="0076150E"/>
    <w:rsid w:val="00765FF3"/>
    <w:rsid w:val="00767EE8"/>
    <w:rsid w:val="007924C6"/>
    <w:rsid w:val="007A4097"/>
    <w:rsid w:val="007C0A5B"/>
    <w:rsid w:val="007D1901"/>
    <w:rsid w:val="007E32CB"/>
    <w:rsid w:val="007F3FE8"/>
    <w:rsid w:val="008519F2"/>
    <w:rsid w:val="00872591"/>
    <w:rsid w:val="00880166"/>
    <w:rsid w:val="00884308"/>
    <w:rsid w:val="00885C5B"/>
    <w:rsid w:val="00895FDD"/>
    <w:rsid w:val="008A3AEB"/>
    <w:rsid w:val="008A44AD"/>
    <w:rsid w:val="008B1953"/>
    <w:rsid w:val="008C3FC3"/>
    <w:rsid w:val="008C70F3"/>
    <w:rsid w:val="008D4FA6"/>
    <w:rsid w:val="008E6743"/>
    <w:rsid w:val="008F008D"/>
    <w:rsid w:val="009245EF"/>
    <w:rsid w:val="00933894"/>
    <w:rsid w:val="00935B99"/>
    <w:rsid w:val="00966264"/>
    <w:rsid w:val="00972602"/>
    <w:rsid w:val="00974B3B"/>
    <w:rsid w:val="00977610"/>
    <w:rsid w:val="009777D1"/>
    <w:rsid w:val="009833C5"/>
    <w:rsid w:val="009842E8"/>
    <w:rsid w:val="00996C12"/>
    <w:rsid w:val="009E4A59"/>
    <w:rsid w:val="00A13B89"/>
    <w:rsid w:val="00A271E7"/>
    <w:rsid w:val="00A36EFA"/>
    <w:rsid w:val="00A42341"/>
    <w:rsid w:val="00A44079"/>
    <w:rsid w:val="00A47A12"/>
    <w:rsid w:val="00A5314C"/>
    <w:rsid w:val="00A64781"/>
    <w:rsid w:val="00A74858"/>
    <w:rsid w:val="00A862BF"/>
    <w:rsid w:val="00A86AB4"/>
    <w:rsid w:val="00AA4515"/>
    <w:rsid w:val="00AB180E"/>
    <w:rsid w:val="00AC0CB9"/>
    <w:rsid w:val="00AF5798"/>
    <w:rsid w:val="00B04869"/>
    <w:rsid w:val="00B108A8"/>
    <w:rsid w:val="00B30C63"/>
    <w:rsid w:val="00B407FB"/>
    <w:rsid w:val="00B66B8E"/>
    <w:rsid w:val="00B71A24"/>
    <w:rsid w:val="00B7507D"/>
    <w:rsid w:val="00B8303D"/>
    <w:rsid w:val="00B9597E"/>
    <w:rsid w:val="00B977FB"/>
    <w:rsid w:val="00BC4E46"/>
    <w:rsid w:val="00BE2C52"/>
    <w:rsid w:val="00BF0EAD"/>
    <w:rsid w:val="00C06E4B"/>
    <w:rsid w:val="00C103A0"/>
    <w:rsid w:val="00C10E53"/>
    <w:rsid w:val="00C148BA"/>
    <w:rsid w:val="00C220D2"/>
    <w:rsid w:val="00C278E3"/>
    <w:rsid w:val="00C41DB1"/>
    <w:rsid w:val="00C478F2"/>
    <w:rsid w:val="00C64FF8"/>
    <w:rsid w:val="00C73EEF"/>
    <w:rsid w:val="00C80049"/>
    <w:rsid w:val="00C90318"/>
    <w:rsid w:val="00C90D4A"/>
    <w:rsid w:val="00C94C0E"/>
    <w:rsid w:val="00CA6AD8"/>
    <w:rsid w:val="00CA74F1"/>
    <w:rsid w:val="00CB4FCF"/>
    <w:rsid w:val="00CC1BAB"/>
    <w:rsid w:val="00CC4EE6"/>
    <w:rsid w:val="00CC7F8C"/>
    <w:rsid w:val="00CF55D4"/>
    <w:rsid w:val="00CF69E8"/>
    <w:rsid w:val="00D01A04"/>
    <w:rsid w:val="00D02F59"/>
    <w:rsid w:val="00D07863"/>
    <w:rsid w:val="00D20999"/>
    <w:rsid w:val="00D41307"/>
    <w:rsid w:val="00D43CF6"/>
    <w:rsid w:val="00D67E54"/>
    <w:rsid w:val="00D72779"/>
    <w:rsid w:val="00D86B6A"/>
    <w:rsid w:val="00D96793"/>
    <w:rsid w:val="00DD1844"/>
    <w:rsid w:val="00DE4B99"/>
    <w:rsid w:val="00DE505F"/>
    <w:rsid w:val="00DE51DC"/>
    <w:rsid w:val="00DF1EF3"/>
    <w:rsid w:val="00E174E3"/>
    <w:rsid w:val="00E27B3D"/>
    <w:rsid w:val="00E43A53"/>
    <w:rsid w:val="00E51B11"/>
    <w:rsid w:val="00E655FD"/>
    <w:rsid w:val="00E731A0"/>
    <w:rsid w:val="00E8177B"/>
    <w:rsid w:val="00E852AB"/>
    <w:rsid w:val="00E87B9D"/>
    <w:rsid w:val="00E947AF"/>
    <w:rsid w:val="00EA2818"/>
    <w:rsid w:val="00EB49F7"/>
    <w:rsid w:val="00EC4D81"/>
    <w:rsid w:val="00EC5FEF"/>
    <w:rsid w:val="00ED33D7"/>
    <w:rsid w:val="00ED6257"/>
    <w:rsid w:val="00EF7883"/>
    <w:rsid w:val="00F01B05"/>
    <w:rsid w:val="00F04E21"/>
    <w:rsid w:val="00F140FA"/>
    <w:rsid w:val="00F1551A"/>
    <w:rsid w:val="00F162C3"/>
    <w:rsid w:val="00F17876"/>
    <w:rsid w:val="00F20321"/>
    <w:rsid w:val="00F259A6"/>
    <w:rsid w:val="00F37E4A"/>
    <w:rsid w:val="00F5319F"/>
    <w:rsid w:val="00F6717E"/>
    <w:rsid w:val="00F6744E"/>
    <w:rsid w:val="00F7091C"/>
    <w:rsid w:val="00F72559"/>
    <w:rsid w:val="00F72FB9"/>
    <w:rsid w:val="00F8017E"/>
    <w:rsid w:val="00F86242"/>
    <w:rsid w:val="00F91E60"/>
    <w:rsid w:val="00F96036"/>
    <w:rsid w:val="00F96837"/>
    <w:rsid w:val="00FA4983"/>
    <w:rsid w:val="00FA5F2E"/>
    <w:rsid w:val="00FC088D"/>
    <w:rsid w:val="00FC1042"/>
    <w:rsid w:val="00FC2519"/>
    <w:rsid w:val="00FE02D6"/>
    <w:rsid w:val="00FE0FAA"/>
    <w:rsid w:val="00FE391A"/>
    <w:rsid w:val="00FE50B5"/>
    <w:rsid w:val="00FF03C6"/>
    <w:rsid w:val="00FF40BC"/>
    <w:rsid w:val="00FF6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3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qFormat/>
    <w:rsid w:val="00A42341"/>
    <w:pPr>
      <w:widowControl w:val="0"/>
      <w:autoSpaceDE w:val="0"/>
      <w:autoSpaceDN w:val="0"/>
      <w:ind w:left="1632"/>
      <w:outlineLvl w:val="0"/>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74B3B"/>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974B3B"/>
    <w:pPr>
      <w:spacing w:before="100" w:beforeAutospacing="1" w:after="100" w:afterAutospacing="1"/>
    </w:pPr>
  </w:style>
  <w:style w:type="character" w:customStyle="1" w:styleId="apple-converted-space">
    <w:name w:val="apple-converted-space"/>
    <w:basedOn w:val="a0"/>
    <w:rsid w:val="00974B3B"/>
  </w:style>
  <w:style w:type="character" w:customStyle="1" w:styleId="ConsPlusNormal0">
    <w:name w:val="ConsPlusNormal Знак"/>
    <w:link w:val="ConsPlusNormal"/>
    <w:locked/>
    <w:rsid w:val="00974B3B"/>
    <w:rPr>
      <w:rFonts w:ascii="Arial" w:eastAsia="Times New Roman" w:hAnsi="Arial" w:cs="Arial"/>
      <w:sz w:val="20"/>
      <w:szCs w:val="20"/>
      <w:lang w:eastAsia="ru-RU"/>
    </w:rPr>
  </w:style>
  <w:style w:type="character" w:styleId="a4">
    <w:name w:val="Hyperlink"/>
    <w:unhideWhenUsed/>
    <w:rsid w:val="00974B3B"/>
    <w:rPr>
      <w:color w:val="0000FF"/>
      <w:u w:val="single"/>
    </w:rPr>
  </w:style>
  <w:style w:type="paragraph" w:customStyle="1" w:styleId="formattext">
    <w:name w:val="formattext"/>
    <w:basedOn w:val="a"/>
    <w:rsid w:val="00974B3B"/>
    <w:pPr>
      <w:spacing w:before="100" w:beforeAutospacing="1" w:after="100" w:afterAutospacing="1"/>
    </w:pPr>
  </w:style>
  <w:style w:type="paragraph" w:customStyle="1" w:styleId="s1">
    <w:name w:val="s_1"/>
    <w:basedOn w:val="a"/>
    <w:rsid w:val="00974B3B"/>
    <w:pPr>
      <w:spacing w:before="100" w:beforeAutospacing="1" w:after="100" w:afterAutospacing="1"/>
    </w:pPr>
  </w:style>
  <w:style w:type="paragraph" w:styleId="a5">
    <w:name w:val="Balloon Text"/>
    <w:basedOn w:val="a"/>
    <w:link w:val="a6"/>
    <w:uiPriority w:val="99"/>
    <w:semiHidden/>
    <w:unhideWhenUsed/>
    <w:rsid w:val="00974B3B"/>
    <w:rPr>
      <w:rFonts w:ascii="Tahoma" w:hAnsi="Tahoma" w:cs="Tahoma"/>
      <w:sz w:val="16"/>
      <w:szCs w:val="16"/>
    </w:rPr>
  </w:style>
  <w:style w:type="character" w:customStyle="1" w:styleId="a6">
    <w:name w:val="Текст выноски Знак"/>
    <w:basedOn w:val="a0"/>
    <w:link w:val="a5"/>
    <w:uiPriority w:val="99"/>
    <w:semiHidden/>
    <w:rsid w:val="00974B3B"/>
    <w:rPr>
      <w:rFonts w:ascii="Tahoma" w:eastAsia="Times New Roman" w:hAnsi="Tahoma" w:cs="Tahoma"/>
      <w:sz w:val="16"/>
      <w:szCs w:val="16"/>
      <w:lang w:eastAsia="ru-RU"/>
    </w:rPr>
  </w:style>
  <w:style w:type="paragraph" w:styleId="a7">
    <w:name w:val="List Paragraph"/>
    <w:basedOn w:val="a"/>
    <w:uiPriority w:val="34"/>
    <w:qFormat/>
    <w:rsid w:val="00202DBD"/>
    <w:pPr>
      <w:ind w:left="720"/>
      <w:contextualSpacing/>
    </w:pPr>
  </w:style>
  <w:style w:type="character" w:customStyle="1" w:styleId="a8">
    <w:name w:val="Основной текст_"/>
    <w:basedOn w:val="a0"/>
    <w:link w:val="10"/>
    <w:rsid w:val="006E7F2F"/>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8"/>
    <w:rsid w:val="006E7F2F"/>
    <w:pPr>
      <w:widowControl w:val="0"/>
      <w:shd w:val="clear" w:color="auto" w:fill="FFFFFF"/>
      <w:ind w:firstLine="400"/>
    </w:pPr>
    <w:rPr>
      <w:sz w:val="28"/>
      <w:szCs w:val="28"/>
      <w:lang w:eastAsia="en-US"/>
    </w:rPr>
  </w:style>
  <w:style w:type="character" w:styleId="a9">
    <w:name w:val="Strong"/>
    <w:basedOn w:val="a0"/>
    <w:uiPriority w:val="22"/>
    <w:qFormat/>
    <w:rsid w:val="00197B24"/>
    <w:rPr>
      <w:b/>
      <w:bCs/>
    </w:rPr>
  </w:style>
  <w:style w:type="table" w:styleId="aa">
    <w:name w:val="Table Grid"/>
    <w:basedOn w:val="a1"/>
    <w:uiPriority w:val="59"/>
    <w:rsid w:val="00197B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
    <w:next w:val="a"/>
    <w:qFormat/>
    <w:rsid w:val="00197B24"/>
    <w:pPr>
      <w:framePr w:w="4147" w:h="4610" w:hSpace="180" w:wrap="around" w:vAnchor="text" w:hAnchor="page" w:x="1522" w:y="-337"/>
      <w:ind w:right="10"/>
      <w:jc w:val="center"/>
    </w:pPr>
    <w:rPr>
      <w:b/>
      <w:sz w:val="32"/>
      <w:szCs w:val="20"/>
    </w:rPr>
  </w:style>
  <w:style w:type="character" w:customStyle="1" w:styleId="12">
    <w:name w:val="Заголовок 1 Знак"/>
    <w:basedOn w:val="a0"/>
    <w:link w:val="1"/>
    <w:uiPriority w:val="9"/>
    <w:rsid w:val="00A42341"/>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uiPriority w:val="99"/>
    <w:rsid w:val="00A423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header"/>
    <w:basedOn w:val="a"/>
    <w:link w:val="ad"/>
    <w:unhideWhenUsed/>
    <w:rsid w:val="00A42341"/>
    <w:pPr>
      <w:tabs>
        <w:tab w:val="center" w:pos="4677"/>
        <w:tab w:val="right" w:pos="9355"/>
      </w:tabs>
    </w:pPr>
    <w:rPr>
      <w:rFonts w:ascii="Calibri" w:hAnsi="Calibri"/>
      <w:sz w:val="20"/>
      <w:szCs w:val="20"/>
    </w:rPr>
  </w:style>
  <w:style w:type="character" w:customStyle="1" w:styleId="ad">
    <w:name w:val="Верхний колонтитул Знак"/>
    <w:basedOn w:val="a0"/>
    <w:link w:val="ac"/>
    <w:rsid w:val="00A42341"/>
    <w:rPr>
      <w:rFonts w:ascii="Calibri" w:eastAsia="Times New Roman" w:hAnsi="Calibri" w:cs="Times New Roman"/>
      <w:sz w:val="20"/>
      <w:szCs w:val="20"/>
      <w:lang w:eastAsia="ru-RU"/>
    </w:rPr>
  </w:style>
  <w:style w:type="character" w:customStyle="1" w:styleId="11">
    <w:name w:val="Заголовок 1 Знак1"/>
    <w:link w:val="1"/>
    <w:rsid w:val="00A42341"/>
    <w:rPr>
      <w:rFonts w:ascii="Times New Roman" w:eastAsia="Times New Roman" w:hAnsi="Times New Roman" w:cs="Times New Roman"/>
      <w:b/>
      <w:bCs/>
      <w:sz w:val="28"/>
      <w:szCs w:val="28"/>
      <w:lang w:val="en-US"/>
    </w:rPr>
  </w:style>
  <w:style w:type="character" w:customStyle="1" w:styleId="2">
    <w:name w:val="Колонтитул (2)_"/>
    <w:basedOn w:val="a0"/>
    <w:link w:val="20"/>
    <w:rsid w:val="00A42341"/>
    <w:rPr>
      <w:rFonts w:ascii="Times New Roman" w:eastAsia="Times New Roman" w:hAnsi="Times New Roman"/>
    </w:rPr>
  </w:style>
  <w:style w:type="paragraph" w:customStyle="1" w:styleId="20">
    <w:name w:val="Колонтитул (2)"/>
    <w:basedOn w:val="a"/>
    <w:link w:val="2"/>
    <w:rsid w:val="00A42341"/>
    <w:pPr>
      <w:widowControl w:val="0"/>
    </w:pPr>
    <w:rPr>
      <w:rFonts w:cstheme="minorBidi"/>
      <w:sz w:val="22"/>
      <w:szCs w:val="22"/>
      <w:lang w:eastAsia="en-US"/>
    </w:rPr>
  </w:style>
  <w:style w:type="character" w:styleId="ae">
    <w:name w:val="Emphasis"/>
    <w:basedOn w:val="a0"/>
    <w:uiPriority w:val="20"/>
    <w:qFormat/>
    <w:rsid w:val="002B36EA"/>
    <w:rPr>
      <w:i/>
      <w:iCs/>
    </w:rPr>
  </w:style>
  <w:style w:type="paragraph" w:styleId="af">
    <w:name w:val="footer"/>
    <w:basedOn w:val="a"/>
    <w:link w:val="af0"/>
    <w:uiPriority w:val="99"/>
    <w:semiHidden/>
    <w:unhideWhenUsed/>
    <w:rsid w:val="00EC4D81"/>
    <w:pPr>
      <w:tabs>
        <w:tab w:val="center" w:pos="4677"/>
        <w:tab w:val="right" w:pos="9355"/>
      </w:tabs>
    </w:pPr>
  </w:style>
  <w:style w:type="character" w:customStyle="1" w:styleId="af0">
    <w:name w:val="Нижний колонтитул Знак"/>
    <w:basedOn w:val="a0"/>
    <w:link w:val="af"/>
    <w:uiPriority w:val="99"/>
    <w:semiHidden/>
    <w:rsid w:val="00EC4D8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9275076">
      <w:bodyDiv w:val="1"/>
      <w:marLeft w:val="0"/>
      <w:marRight w:val="0"/>
      <w:marTop w:val="0"/>
      <w:marBottom w:val="0"/>
      <w:divBdr>
        <w:top w:val="none" w:sz="0" w:space="0" w:color="auto"/>
        <w:left w:val="none" w:sz="0" w:space="0" w:color="auto"/>
        <w:bottom w:val="none" w:sz="0" w:space="0" w:color="auto"/>
        <w:right w:val="none" w:sz="0" w:space="0" w:color="auto"/>
      </w:divBdr>
    </w:div>
    <w:div w:id="150975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1C8878368BF789DC5FD6B4F7D68FBA87&amp;req=doc&amp;base=RZR&amp;n=355880&amp;dst=345&amp;fld=134&amp;REFFIELD=134&amp;REFDST=100005&amp;REFDOC=376871&amp;REFBASE=RZR&amp;stat=refcode%3D10881%3Bdstident%3D345%3Bindex%3D28&amp;date=23.03.202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7123</TotalTime>
  <Pages>14</Pages>
  <Words>4572</Words>
  <Characters>26067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dc:description/>
  <cp:lastModifiedBy>Культура</cp:lastModifiedBy>
  <cp:revision>78</cp:revision>
  <cp:lastPrinted>2025-03-03T07:11:00Z</cp:lastPrinted>
  <dcterms:created xsi:type="dcterms:W3CDTF">2024-11-02T01:24:00Z</dcterms:created>
  <dcterms:modified xsi:type="dcterms:W3CDTF">2026-04-07T02:55:00Z</dcterms:modified>
</cp:coreProperties>
</file>