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D90E95" w:rsidRDefault="00AD5AE8" w:rsidP="0031276D">
      <w:pPr>
        <w:jc w:val="center"/>
        <w:rPr>
          <w:noProof/>
          <w:sz w:val="23"/>
          <w:szCs w:val="23"/>
        </w:rPr>
      </w:pPr>
      <w:r w:rsidRPr="00D90E95">
        <w:rPr>
          <w:noProof/>
          <w:sz w:val="23"/>
          <w:szCs w:val="23"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D90E95" w:rsidRDefault="00AD5AE8" w:rsidP="0031276D">
      <w:pPr>
        <w:jc w:val="center"/>
        <w:rPr>
          <w:sz w:val="27"/>
          <w:szCs w:val="27"/>
        </w:rPr>
      </w:pPr>
    </w:p>
    <w:p w:rsidR="00AD5AE8" w:rsidRPr="00D90E95" w:rsidRDefault="00AD5AE8" w:rsidP="0031276D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>РОССИЙСКАЯ ФЕДЕРАЦИЯ</w:t>
      </w:r>
    </w:p>
    <w:p w:rsidR="00AD5AE8" w:rsidRPr="00D90E95" w:rsidRDefault="00AD5AE8" w:rsidP="0031276D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>Кемеровская область – Кузбасс</w:t>
      </w:r>
    </w:p>
    <w:p w:rsidR="00AD5AE8" w:rsidRPr="00D90E95" w:rsidRDefault="00AD5AE8" w:rsidP="0031276D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 xml:space="preserve">Муниципальное образование – </w:t>
      </w:r>
      <w:proofErr w:type="spellStart"/>
      <w:r w:rsidRPr="00D90E95">
        <w:rPr>
          <w:sz w:val="27"/>
          <w:szCs w:val="27"/>
        </w:rPr>
        <w:t>Осинниковский</w:t>
      </w:r>
      <w:proofErr w:type="spellEnd"/>
      <w:r w:rsidRPr="00D90E95">
        <w:rPr>
          <w:sz w:val="27"/>
          <w:szCs w:val="27"/>
        </w:rPr>
        <w:t xml:space="preserve"> городской округ </w:t>
      </w:r>
    </w:p>
    <w:p w:rsidR="00AD5AE8" w:rsidRPr="00D90E95" w:rsidRDefault="00AD5AE8" w:rsidP="0031276D">
      <w:pPr>
        <w:jc w:val="center"/>
        <w:rPr>
          <w:sz w:val="23"/>
          <w:szCs w:val="23"/>
        </w:rPr>
      </w:pPr>
      <w:r w:rsidRPr="00D90E95">
        <w:rPr>
          <w:sz w:val="27"/>
          <w:szCs w:val="27"/>
        </w:rPr>
        <w:t>Администрация Осинниковского городского округа</w:t>
      </w:r>
    </w:p>
    <w:p w:rsidR="00AD5AE8" w:rsidRPr="00D90E95" w:rsidRDefault="00AD5AE8" w:rsidP="0031276D">
      <w:pPr>
        <w:jc w:val="center"/>
        <w:rPr>
          <w:sz w:val="23"/>
          <w:szCs w:val="23"/>
        </w:rPr>
      </w:pPr>
    </w:p>
    <w:p w:rsidR="00AD5AE8" w:rsidRPr="00D90E95" w:rsidRDefault="00AD5AE8" w:rsidP="0031276D">
      <w:pPr>
        <w:jc w:val="center"/>
        <w:rPr>
          <w:sz w:val="23"/>
          <w:szCs w:val="23"/>
        </w:rPr>
      </w:pPr>
    </w:p>
    <w:p w:rsidR="00AD5AE8" w:rsidRPr="00D90E95" w:rsidRDefault="00AD5AE8" w:rsidP="0031276D">
      <w:pPr>
        <w:jc w:val="center"/>
        <w:rPr>
          <w:sz w:val="31"/>
          <w:szCs w:val="31"/>
        </w:rPr>
      </w:pPr>
      <w:r w:rsidRPr="00D90E95">
        <w:rPr>
          <w:sz w:val="31"/>
          <w:szCs w:val="31"/>
        </w:rPr>
        <w:t xml:space="preserve">ПОСТАНОВЛЕНИЕ </w:t>
      </w:r>
    </w:p>
    <w:p w:rsidR="00DD6889" w:rsidRPr="00D90E95" w:rsidRDefault="00DD6889" w:rsidP="00AD5AE8">
      <w:pPr>
        <w:ind w:left="-567"/>
        <w:jc w:val="center"/>
        <w:rPr>
          <w:sz w:val="31"/>
          <w:szCs w:val="31"/>
        </w:rPr>
      </w:pPr>
    </w:p>
    <w:p w:rsidR="00D93DF2" w:rsidRPr="00D90E95" w:rsidRDefault="00387DE1" w:rsidP="00387DE1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8080"/>
          <w:tab w:val="left" w:pos="8222"/>
          <w:tab w:val="left" w:pos="8505"/>
          <w:tab w:val="left" w:pos="8790"/>
          <w:tab w:val="left" w:pos="10205"/>
        </w:tabs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        24.10.2025</w:t>
      </w:r>
      <w:r w:rsidR="0031276D" w:rsidRPr="00D90E95">
        <w:rPr>
          <w:sz w:val="23"/>
          <w:szCs w:val="23"/>
          <w:u w:val="single"/>
        </w:rPr>
        <w:tab/>
      </w:r>
      <w:r w:rsidR="0031276D" w:rsidRPr="00D90E95">
        <w:rPr>
          <w:sz w:val="23"/>
          <w:szCs w:val="23"/>
          <w:u w:val="single"/>
        </w:rPr>
        <w:tab/>
      </w:r>
      <w:r w:rsidR="00686468" w:rsidRPr="00D90E95">
        <w:rPr>
          <w:sz w:val="23"/>
          <w:szCs w:val="23"/>
        </w:rPr>
        <w:tab/>
        <w:t xml:space="preserve"> №  </w:t>
      </w:r>
      <w:r w:rsidR="00686468" w:rsidRPr="00D90E95">
        <w:rPr>
          <w:sz w:val="23"/>
          <w:szCs w:val="23"/>
          <w:u w:val="single"/>
        </w:rPr>
        <w:tab/>
      </w:r>
      <w:r w:rsidR="0031276D" w:rsidRPr="00D90E95"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>1011-нп</w:t>
      </w:r>
      <w:r w:rsidR="00686468" w:rsidRPr="00D90E95">
        <w:rPr>
          <w:sz w:val="23"/>
          <w:szCs w:val="23"/>
          <w:u w:val="single"/>
        </w:rPr>
        <w:tab/>
      </w:r>
      <w:r w:rsidR="00686468" w:rsidRPr="00D90E95">
        <w:rPr>
          <w:sz w:val="23"/>
          <w:szCs w:val="23"/>
        </w:rPr>
        <w:t xml:space="preserve"> </w:t>
      </w:r>
      <w:r w:rsidR="00D93DF2" w:rsidRPr="00D90E95">
        <w:rPr>
          <w:sz w:val="23"/>
          <w:szCs w:val="23"/>
        </w:rPr>
        <w:tab/>
        <w:t xml:space="preserve">  </w:t>
      </w:r>
      <w:r w:rsidR="00D93DF2" w:rsidRPr="00D90E95">
        <w:rPr>
          <w:sz w:val="23"/>
          <w:szCs w:val="23"/>
        </w:rPr>
        <w:tab/>
      </w:r>
      <w:r w:rsidR="00954FD3" w:rsidRPr="00D90E95">
        <w:rPr>
          <w:sz w:val="23"/>
          <w:szCs w:val="23"/>
        </w:rPr>
        <w:t xml:space="preserve">                                                 </w:t>
      </w:r>
      <w:r w:rsidR="00686468" w:rsidRPr="00D90E95">
        <w:rPr>
          <w:sz w:val="23"/>
          <w:szCs w:val="23"/>
        </w:rPr>
        <w:t xml:space="preserve">                     </w:t>
      </w:r>
    </w:p>
    <w:p w:rsidR="00D93DF2" w:rsidRPr="00D90E95" w:rsidRDefault="00D93DF2" w:rsidP="00D93DF2">
      <w:pPr>
        <w:ind w:left="-567"/>
        <w:jc w:val="center"/>
        <w:rPr>
          <w:sz w:val="23"/>
          <w:szCs w:val="23"/>
        </w:rPr>
      </w:pPr>
    </w:p>
    <w:p w:rsidR="00DD6889" w:rsidRPr="00D90E95" w:rsidRDefault="00DD688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  <w:rPr>
          <w:sz w:val="23"/>
          <w:szCs w:val="23"/>
        </w:rPr>
      </w:pPr>
    </w:p>
    <w:p w:rsidR="007078A9" w:rsidRPr="00C56FE9" w:rsidRDefault="007078A9" w:rsidP="0031276D">
      <w:pPr>
        <w:jc w:val="both"/>
        <w:rPr>
          <w:bCs/>
        </w:rPr>
      </w:pPr>
      <w:r w:rsidRPr="00C56FE9">
        <w:rPr>
          <w:bCs/>
        </w:rPr>
        <w:t>Об утверждении муниципальной программы «</w:t>
      </w:r>
      <w:r w:rsidR="0031276D" w:rsidRPr="00C56FE9">
        <w:rPr>
          <w:bCs/>
        </w:rPr>
        <w:t xml:space="preserve">Борьба с преступностью, профилактика правонарушений и обеспечение безопасности дорожного движения в </w:t>
      </w:r>
      <w:proofErr w:type="spellStart"/>
      <w:r w:rsidR="0031276D" w:rsidRPr="00C56FE9">
        <w:rPr>
          <w:bCs/>
        </w:rPr>
        <w:t>Осинниковском</w:t>
      </w:r>
      <w:proofErr w:type="spellEnd"/>
      <w:r w:rsidR="0031276D" w:rsidRPr="00C56FE9">
        <w:rPr>
          <w:bCs/>
        </w:rPr>
        <w:t xml:space="preserve"> городском округе</w:t>
      </w:r>
      <w:r w:rsidRPr="00C56FE9">
        <w:t xml:space="preserve">» </w:t>
      </w:r>
    </w:p>
    <w:p w:rsidR="007078A9" w:rsidRPr="00C56FE9" w:rsidRDefault="007078A9" w:rsidP="00DD6889">
      <w:pPr>
        <w:tabs>
          <w:tab w:val="left" w:pos="0"/>
          <w:tab w:val="left" w:pos="8505"/>
        </w:tabs>
        <w:ind w:right="49" w:firstLine="709"/>
        <w:jc w:val="both"/>
      </w:pPr>
    </w:p>
    <w:p w:rsidR="0028092E" w:rsidRPr="00C56FE9" w:rsidRDefault="0028092E" w:rsidP="0031276D">
      <w:pPr>
        <w:tabs>
          <w:tab w:val="left" w:pos="0"/>
        </w:tabs>
        <w:ind w:right="49" w:firstLine="709"/>
        <w:jc w:val="both"/>
      </w:pPr>
      <w:bookmarkStart w:id="0" w:name="_GoBack"/>
      <w:bookmarkEnd w:id="0"/>
    </w:p>
    <w:p w:rsidR="007078A9" w:rsidRPr="00C56FE9" w:rsidRDefault="007078A9" w:rsidP="00BC44D1">
      <w:pPr>
        <w:tabs>
          <w:tab w:val="left" w:pos="0"/>
        </w:tabs>
        <w:ind w:right="-1" w:firstLine="709"/>
        <w:jc w:val="both"/>
      </w:pPr>
      <w:proofErr w:type="gramStart"/>
      <w:r w:rsidRPr="00C56FE9">
        <w:t xml:space="preserve">В соответствии со статьей 179 Бюджетного кодекса Российской Федерации, </w:t>
      </w:r>
      <w:r w:rsidR="0031276D" w:rsidRPr="00C56FE9">
        <w:rPr>
          <w:color w:val="000000" w:themeColor="text1"/>
        </w:rPr>
        <w:t xml:space="preserve">постановлением администрации Осинниковского городского округа от </w:t>
      </w:r>
      <w:r w:rsidR="005219C5" w:rsidRPr="00C56FE9">
        <w:rPr>
          <w:color w:val="000000" w:themeColor="text1"/>
        </w:rPr>
        <w:t xml:space="preserve">28 июля 2025 года </w:t>
      </w:r>
      <w:r w:rsidR="00BC44D1" w:rsidRPr="00C56FE9">
        <w:rPr>
          <w:color w:val="000000" w:themeColor="text1"/>
        </w:rPr>
        <w:t xml:space="preserve"> </w:t>
      </w:r>
      <w:r w:rsidR="005219C5" w:rsidRPr="00C56FE9">
        <w:rPr>
          <w:color w:val="000000" w:themeColor="text1"/>
        </w:rPr>
        <w:t>№ 702-нп  «</w:t>
      </w:r>
      <w:r w:rsidR="005219C5" w:rsidRPr="00C56FE9">
        <w:rPr>
          <w:rFonts w:eastAsia="Calibri"/>
          <w:color w:val="000000" w:themeColor="text1"/>
        </w:rPr>
        <w:t>Об утверждении перечня муниципальных программ Осинниковского городского округа Кемеровской области – Кузбасса»</w:t>
      </w:r>
      <w:r w:rsidR="005219C5" w:rsidRPr="00C56FE9">
        <w:rPr>
          <w:color w:val="000000" w:themeColor="text1"/>
        </w:rPr>
        <w:t xml:space="preserve">,  </w:t>
      </w:r>
      <w:r w:rsidRPr="00C56FE9">
        <w:t xml:space="preserve">постановлением администрации Осинниковского городского округа от </w:t>
      </w:r>
      <w:r w:rsidR="0031276D" w:rsidRPr="00C56FE9">
        <w:t>28 июля 2025</w:t>
      </w:r>
      <w:r w:rsidR="00A615C6" w:rsidRPr="00C56FE9">
        <w:t xml:space="preserve"> года </w:t>
      </w:r>
      <w:r w:rsidR="0031276D" w:rsidRPr="00C56FE9">
        <w:t>№ 703-нп «</w:t>
      </w:r>
      <w:r w:rsidR="0031276D" w:rsidRPr="00C56FE9">
        <w:rPr>
          <w:rFonts w:eastAsia="Calibri"/>
        </w:rPr>
        <w:t>О порядке разработки и реализации муниципальных программ Осинниковского городского округа</w:t>
      </w:r>
      <w:r w:rsidR="0031276D" w:rsidRPr="00C56FE9">
        <w:t xml:space="preserve"> Кемеровской области – Кузбасса»</w:t>
      </w:r>
      <w:r w:rsidR="00F07999" w:rsidRPr="00C56FE9">
        <w:t>:</w:t>
      </w:r>
      <w:r w:rsidR="0031276D" w:rsidRPr="00C56FE9">
        <w:t xml:space="preserve"> </w:t>
      </w:r>
      <w:proofErr w:type="gramEnd"/>
    </w:p>
    <w:p w:rsidR="0031276D" w:rsidRPr="00C56FE9" w:rsidRDefault="0031276D" w:rsidP="00BC44D1">
      <w:pPr>
        <w:tabs>
          <w:tab w:val="left" w:pos="0"/>
          <w:tab w:val="left" w:pos="2268"/>
        </w:tabs>
        <w:ind w:right="-1" w:firstLine="709"/>
        <w:jc w:val="both"/>
        <w:rPr>
          <w:color w:val="000000" w:themeColor="text1"/>
        </w:rPr>
      </w:pPr>
    </w:p>
    <w:p w:rsidR="005219C5" w:rsidRPr="00C56FE9" w:rsidRDefault="007078A9" w:rsidP="00BC44D1">
      <w:pPr>
        <w:ind w:right="-1" w:firstLine="709"/>
        <w:jc w:val="both"/>
      </w:pPr>
      <w:r w:rsidRPr="00C56FE9">
        <w:rPr>
          <w:color w:val="000000" w:themeColor="text1"/>
        </w:rPr>
        <w:t xml:space="preserve">1. </w:t>
      </w:r>
      <w:r w:rsidR="005219C5" w:rsidRPr="00C56FE9">
        <w:rPr>
          <w:color w:val="000000" w:themeColor="text1"/>
        </w:rPr>
        <w:t xml:space="preserve">Утвердить </w:t>
      </w:r>
      <w:r w:rsidR="005219C5" w:rsidRPr="00C56FE9">
        <w:rPr>
          <w:bCs/>
        </w:rPr>
        <w:t xml:space="preserve">муниципальную программу «Борьба с преступностью, профилактика правонарушений и обеспечение безопасности дорожного движения в </w:t>
      </w:r>
      <w:proofErr w:type="spellStart"/>
      <w:r w:rsidR="005219C5" w:rsidRPr="00C56FE9">
        <w:rPr>
          <w:bCs/>
        </w:rPr>
        <w:t>Осинниковском</w:t>
      </w:r>
      <w:proofErr w:type="spellEnd"/>
      <w:r w:rsidR="005219C5" w:rsidRPr="00C56FE9">
        <w:rPr>
          <w:bCs/>
        </w:rPr>
        <w:t xml:space="preserve"> городском округе</w:t>
      </w:r>
      <w:r w:rsidR="005219C5" w:rsidRPr="00C56FE9">
        <w:t>» согласно приложению к настоящему постановлению.</w:t>
      </w:r>
    </w:p>
    <w:p w:rsidR="005219C5" w:rsidRPr="00C56FE9" w:rsidRDefault="005219C5" w:rsidP="00BC44D1">
      <w:pPr>
        <w:ind w:right="-1" w:firstLine="709"/>
        <w:jc w:val="both"/>
      </w:pPr>
      <w:r w:rsidRPr="00C56FE9">
        <w:t>2. Признать утратившими силу:</w:t>
      </w:r>
    </w:p>
    <w:p w:rsidR="00BC44D1" w:rsidRPr="00C56FE9" w:rsidRDefault="005219C5" w:rsidP="00BC44D1">
      <w:pPr>
        <w:ind w:right="-1" w:firstLine="709"/>
        <w:jc w:val="both"/>
        <w:rPr>
          <w:bCs/>
        </w:rPr>
      </w:pPr>
      <w:r w:rsidRPr="00C56FE9">
        <w:t xml:space="preserve">постановление </w:t>
      </w:r>
      <w:r w:rsidRPr="00C56FE9">
        <w:rPr>
          <w:color w:val="000000" w:themeColor="text1"/>
        </w:rPr>
        <w:t xml:space="preserve">администрации Осинниковского городского округа от </w:t>
      </w:r>
      <w:r w:rsidR="00F43011" w:rsidRPr="00C56FE9">
        <w:rPr>
          <w:color w:val="000000" w:themeColor="text1"/>
        </w:rPr>
        <w:t xml:space="preserve">31 мая 2021 года </w:t>
      </w:r>
      <w:r w:rsidR="00625082" w:rsidRPr="00C56FE9">
        <w:rPr>
          <w:color w:val="000000" w:themeColor="text1"/>
        </w:rPr>
        <w:t xml:space="preserve">                      </w:t>
      </w:r>
      <w:r w:rsidR="00BC44D1" w:rsidRPr="00C56FE9">
        <w:rPr>
          <w:color w:val="000000" w:themeColor="text1"/>
        </w:rPr>
        <w:t>№ 432-нп «</w:t>
      </w:r>
      <w:r w:rsidR="00BC44D1" w:rsidRPr="00C56FE9">
        <w:rPr>
          <w:bCs/>
        </w:rPr>
        <w:t xml:space="preserve">Об утверждении муниципальной программы «Борьба с преступностью, профилактика правонарушений и обеспечение безопасности дорожного движения в </w:t>
      </w:r>
      <w:proofErr w:type="spellStart"/>
      <w:r w:rsidR="00BC44D1" w:rsidRPr="00C56FE9">
        <w:rPr>
          <w:bCs/>
        </w:rPr>
        <w:t>Осинниковском</w:t>
      </w:r>
      <w:proofErr w:type="spellEnd"/>
      <w:r w:rsidR="00BC44D1" w:rsidRPr="00C56FE9">
        <w:rPr>
          <w:bCs/>
        </w:rPr>
        <w:t xml:space="preserve"> городском округе» на 2021 - 2023 годы»;</w:t>
      </w:r>
    </w:p>
    <w:p w:rsidR="005219C5" w:rsidRPr="00C56FE9" w:rsidRDefault="00BC44D1" w:rsidP="00BC44D1">
      <w:pPr>
        <w:ind w:firstLine="709"/>
        <w:jc w:val="both"/>
        <w:rPr>
          <w:bCs/>
        </w:rPr>
      </w:pPr>
      <w:r w:rsidRPr="00C56FE9">
        <w:t xml:space="preserve">постановление </w:t>
      </w:r>
      <w:r w:rsidRPr="00C56FE9">
        <w:rPr>
          <w:color w:val="000000" w:themeColor="text1"/>
        </w:rPr>
        <w:t xml:space="preserve">администрации Осинниковского городского округа от 14 сентября 2021 года </w:t>
      </w:r>
      <w:r w:rsidR="00F43011" w:rsidRPr="00C56FE9">
        <w:rPr>
          <w:color w:val="000000" w:themeColor="text1"/>
        </w:rPr>
        <w:t xml:space="preserve">   </w:t>
      </w:r>
      <w:r w:rsidRPr="00C56FE9">
        <w:rPr>
          <w:color w:val="000000" w:themeColor="text1"/>
        </w:rPr>
        <w:t xml:space="preserve">№ 818-нп «О внесении изменений </w:t>
      </w:r>
      <w:r w:rsidRPr="00C56FE9">
        <w:t>в постановление администрации Осинниковского городского округа от 31.05.2021 № 432-нп</w:t>
      </w:r>
      <w:r w:rsidRPr="00C56FE9">
        <w:rPr>
          <w:bCs/>
        </w:rPr>
        <w:t xml:space="preserve"> «Об утверждении муниципальной программы «</w:t>
      </w:r>
      <w:r w:rsidRPr="00C56FE9">
        <w:t xml:space="preserve">Борьба с преступностью, профилактика правонарушений и обеспечение безопасности дорожного движения в </w:t>
      </w:r>
      <w:proofErr w:type="spellStart"/>
      <w:r w:rsidRPr="00C56FE9">
        <w:t>Осинниковском</w:t>
      </w:r>
      <w:proofErr w:type="spellEnd"/>
      <w:r w:rsidRPr="00C56FE9">
        <w:t xml:space="preserve"> городском округе» </w:t>
      </w:r>
      <w:r w:rsidRPr="00C56FE9">
        <w:rPr>
          <w:bCs/>
        </w:rPr>
        <w:t>на 2021 - 2023 годы»;</w:t>
      </w:r>
    </w:p>
    <w:p w:rsidR="00BC44D1" w:rsidRPr="00C56FE9" w:rsidRDefault="00BC44D1" w:rsidP="00BC44D1">
      <w:pPr>
        <w:ind w:firstLine="709"/>
        <w:jc w:val="both"/>
        <w:rPr>
          <w:bCs/>
        </w:rPr>
      </w:pPr>
      <w:r w:rsidRPr="00C56FE9">
        <w:t xml:space="preserve">постановление </w:t>
      </w:r>
      <w:r w:rsidRPr="00C56FE9">
        <w:rPr>
          <w:color w:val="000000" w:themeColor="text1"/>
        </w:rPr>
        <w:t>администрации Осинниковского городского округа от 3 февраля 2022 года</w:t>
      </w:r>
      <w:r w:rsidR="00F43011" w:rsidRPr="00C56FE9">
        <w:rPr>
          <w:color w:val="000000" w:themeColor="text1"/>
        </w:rPr>
        <w:t xml:space="preserve">             </w:t>
      </w:r>
      <w:r w:rsidRPr="00C56FE9">
        <w:rPr>
          <w:color w:val="000000" w:themeColor="text1"/>
        </w:rPr>
        <w:t xml:space="preserve"> № 107-нп «О внесении изменений </w:t>
      </w:r>
      <w:r w:rsidRPr="00C56FE9">
        <w:t>в постановление администрации Осинниковского городского округа от 31.05.2021 № 432-нп</w:t>
      </w:r>
      <w:r w:rsidRPr="00C56FE9">
        <w:rPr>
          <w:bCs/>
        </w:rPr>
        <w:t xml:space="preserve"> «Об утверждении муниципальной программы «</w:t>
      </w:r>
      <w:r w:rsidRPr="00C56FE9">
        <w:t xml:space="preserve">Борьба с преступностью, профилактика правонарушений и обеспечение безопасности дорожного движения в </w:t>
      </w:r>
      <w:proofErr w:type="spellStart"/>
      <w:r w:rsidRPr="00C56FE9">
        <w:t>Осинниковском</w:t>
      </w:r>
      <w:proofErr w:type="spellEnd"/>
      <w:r w:rsidRPr="00C56FE9">
        <w:t xml:space="preserve"> городском округе» </w:t>
      </w:r>
      <w:r w:rsidRPr="00C56FE9">
        <w:rPr>
          <w:bCs/>
        </w:rPr>
        <w:t>на 2021 - 2024 годы»;</w:t>
      </w:r>
    </w:p>
    <w:p w:rsidR="00BC44D1" w:rsidRPr="00C56FE9" w:rsidRDefault="00BC44D1" w:rsidP="00BC44D1">
      <w:pPr>
        <w:ind w:firstLine="709"/>
        <w:jc w:val="both"/>
        <w:rPr>
          <w:bCs/>
        </w:rPr>
      </w:pPr>
      <w:r w:rsidRPr="00C56FE9">
        <w:t xml:space="preserve">постановление </w:t>
      </w:r>
      <w:r w:rsidRPr="00C56FE9">
        <w:rPr>
          <w:color w:val="000000" w:themeColor="text1"/>
        </w:rPr>
        <w:t xml:space="preserve">администрации Осинниковского городского округа от 9 ноября 2022 </w:t>
      </w:r>
      <w:r w:rsidR="00F43011" w:rsidRPr="00C56FE9">
        <w:rPr>
          <w:color w:val="000000" w:themeColor="text1"/>
        </w:rPr>
        <w:t xml:space="preserve">                 </w:t>
      </w:r>
      <w:r w:rsidRPr="00C56FE9">
        <w:rPr>
          <w:color w:val="000000" w:themeColor="text1"/>
        </w:rPr>
        <w:t xml:space="preserve">года </w:t>
      </w:r>
      <w:r w:rsidR="00F43011" w:rsidRPr="00C56FE9">
        <w:rPr>
          <w:color w:val="000000" w:themeColor="text1"/>
        </w:rPr>
        <w:t xml:space="preserve"> </w:t>
      </w:r>
      <w:r w:rsidRPr="00C56FE9">
        <w:rPr>
          <w:color w:val="000000" w:themeColor="text1"/>
        </w:rPr>
        <w:t xml:space="preserve">№ 1214-нп «О внесении изменений </w:t>
      </w:r>
      <w:r w:rsidRPr="00C56FE9">
        <w:t>в постановление администрации Осинниковского городского округа от 31.05.2021 № 432-нп</w:t>
      </w:r>
      <w:r w:rsidRPr="00C56FE9">
        <w:rPr>
          <w:bCs/>
        </w:rPr>
        <w:t xml:space="preserve"> «Об утверждении муниципальной программы «</w:t>
      </w:r>
      <w:r w:rsidRPr="00C56FE9">
        <w:t xml:space="preserve">Борьба с преступностью, профилактика правонарушений и обеспечение безопасности дорожного движения в </w:t>
      </w:r>
      <w:proofErr w:type="spellStart"/>
      <w:r w:rsidRPr="00C56FE9">
        <w:t>Осинниковском</w:t>
      </w:r>
      <w:proofErr w:type="spellEnd"/>
      <w:r w:rsidRPr="00C56FE9">
        <w:t xml:space="preserve"> городском округе» </w:t>
      </w:r>
      <w:r w:rsidRPr="00C56FE9">
        <w:rPr>
          <w:bCs/>
        </w:rPr>
        <w:t>на 2021 - 2024 годы»;</w:t>
      </w:r>
    </w:p>
    <w:p w:rsidR="00BC44D1" w:rsidRPr="00C56FE9" w:rsidRDefault="00BC44D1" w:rsidP="00BC44D1">
      <w:pPr>
        <w:ind w:firstLine="709"/>
        <w:jc w:val="both"/>
        <w:rPr>
          <w:bCs/>
        </w:rPr>
      </w:pPr>
      <w:r w:rsidRPr="00C56FE9">
        <w:t xml:space="preserve">постановление </w:t>
      </w:r>
      <w:r w:rsidRPr="00C56FE9">
        <w:rPr>
          <w:color w:val="000000" w:themeColor="text1"/>
        </w:rPr>
        <w:t>администрации Осинниковского городского округа</w:t>
      </w:r>
      <w:r w:rsidR="00347F1A" w:rsidRPr="00C56FE9">
        <w:rPr>
          <w:color w:val="000000" w:themeColor="text1"/>
        </w:rPr>
        <w:t xml:space="preserve"> от 22 марта 2023 года</w:t>
      </w:r>
      <w:r w:rsidR="00F43011" w:rsidRPr="00C56FE9">
        <w:rPr>
          <w:color w:val="000000" w:themeColor="text1"/>
        </w:rPr>
        <w:t xml:space="preserve">                 </w:t>
      </w:r>
      <w:r w:rsidR="00347F1A" w:rsidRPr="00C56FE9">
        <w:rPr>
          <w:color w:val="000000" w:themeColor="text1"/>
        </w:rPr>
        <w:t xml:space="preserve"> № 359</w:t>
      </w:r>
      <w:r w:rsidRPr="00C56FE9">
        <w:rPr>
          <w:color w:val="000000" w:themeColor="text1"/>
        </w:rPr>
        <w:t xml:space="preserve">-нп «О внесении изменений </w:t>
      </w:r>
      <w:r w:rsidRPr="00C56FE9">
        <w:t xml:space="preserve">в постановление администрации Осинниковского городского </w:t>
      </w:r>
      <w:r w:rsidRPr="00C56FE9">
        <w:lastRenderedPageBreak/>
        <w:t>округа от 31.05.2021 № 432-нп</w:t>
      </w:r>
      <w:r w:rsidRPr="00C56FE9">
        <w:rPr>
          <w:bCs/>
        </w:rPr>
        <w:t xml:space="preserve"> «Об утверждении муниципальной программы «</w:t>
      </w:r>
      <w:r w:rsidRPr="00C56FE9">
        <w:t xml:space="preserve">Борьба с преступностью, профилактика правонарушений и обеспечение безопасности дорожного движения в </w:t>
      </w:r>
      <w:proofErr w:type="spellStart"/>
      <w:r w:rsidRPr="00C56FE9">
        <w:t>Осинниковском</w:t>
      </w:r>
      <w:proofErr w:type="spellEnd"/>
      <w:r w:rsidRPr="00C56FE9">
        <w:t xml:space="preserve"> городском округе» </w:t>
      </w:r>
      <w:r w:rsidR="00347F1A" w:rsidRPr="00C56FE9">
        <w:rPr>
          <w:bCs/>
        </w:rPr>
        <w:t>на 2021 - 2025</w:t>
      </w:r>
      <w:r w:rsidRPr="00C56FE9">
        <w:rPr>
          <w:bCs/>
        </w:rPr>
        <w:t xml:space="preserve"> годы»;</w:t>
      </w:r>
    </w:p>
    <w:p w:rsidR="00347F1A" w:rsidRPr="00C56FE9" w:rsidRDefault="00347F1A" w:rsidP="00347F1A">
      <w:pPr>
        <w:ind w:firstLine="709"/>
        <w:jc w:val="both"/>
        <w:rPr>
          <w:bCs/>
        </w:rPr>
      </w:pPr>
      <w:r w:rsidRPr="00C56FE9">
        <w:t xml:space="preserve">постановление </w:t>
      </w:r>
      <w:r w:rsidRPr="00C56FE9">
        <w:rPr>
          <w:color w:val="000000" w:themeColor="text1"/>
        </w:rPr>
        <w:t xml:space="preserve">администрации Осинниковского городского округа от 4 октября 2023 года  </w:t>
      </w:r>
      <w:r w:rsidR="00F43011" w:rsidRPr="00C56FE9">
        <w:rPr>
          <w:color w:val="000000" w:themeColor="text1"/>
        </w:rPr>
        <w:t xml:space="preserve">               </w:t>
      </w:r>
      <w:r w:rsidRPr="00C56FE9">
        <w:rPr>
          <w:color w:val="000000" w:themeColor="text1"/>
        </w:rPr>
        <w:t xml:space="preserve">№ 1179-нп «О внесении изменений </w:t>
      </w:r>
      <w:r w:rsidRPr="00C56FE9">
        <w:t>в постановление администрации Осинниковского городского округа от 31.05.2021 № 432-нп</w:t>
      </w:r>
      <w:r w:rsidRPr="00C56FE9">
        <w:rPr>
          <w:bCs/>
        </w:rPr>
        <w:t xml:space="preserve"> «Об утверждении муниципальной программы «</w:t>
      </w:r>
      <w:r w:rsidRPr="00C56FE9">
        <w:t xml:space="preserve">Борьба с преступностью, профилактика правонарушений и обеспечение безопасности дорожного движения в </w:t>
      </w:r>
      <w:proofErr w:type="spellStart"/>
      <w:r w:rsidRPr="00C56FE9">
        <w:t>Осинниковском</w:t>
      </w:r>
      <w:proofErr w:type="spellEnd"/>
      <w:r w:rsidRPr="00C56FE9">
        <w:t xml:space="preserve"> городском округе» </w:t>
      </w:r>
      <w:r w:rsidRPr="00C56FE9">
        <w:rPr>
          <w:bCs/>
        </w:rPr>
        <w:t>на 2021 - 2025 годы»;</w:t>
      </w:r>
    </w:p>
    <w:p w:rsidR="00347F1A" w:rsidRPr="00C56FE9" w:rsidRDefault="00347F1A" w:rsidP="00347F1A">
      <w:pPr>
        <w:ind w:firstLine="709"/>
        <w:jc w:val="both"/>
        <w:rPr>
          <w:bCs/>
        </w:rPr>
      </w:pPr>
      <w:r w:rsidRPr="00C56FE9">
        <w:t xml:space="preserve">постановление </w:t>
      </w:r>
      <w:r w:rsidRPr="00C56FE9">
        <w:rPr>
          <w:color w:val="000000" w:themeColor="text1"/>
        </w:rPr>
        <w:t xml:space="preserve">администрации Осинниковского городского округа от 21 октября 2024 года </w:t>
      </w:r>
      <w:r w:rsidR="00F43011" w:rsidRPr="00C56FE9">
        <w:rPr>
          <w:color w:val="000000" w:themeColor="text1"/>
        </w:rPr>
        <w:t xml:space="preserve">              </w:t>
      </w:r>
      <w:r w:rsidRPr="00C56FE9">
        <w:rPr>
          <w:color w:val="000000" w:themeColor="text1"/>
        </w:rPr>
        <w:t xml:space="preserve"> № 1187-нп «О внесении изменений </w:t>
      </w:r>
      <w:r w:rsidRPr="00C56FE9">
        <w:t>в постановление администрации Осинниковского городского округа от 31 мая 2021 года № 432-нп</w:t>
      </w:r>
      <w:r w:rsidRPr="00C56FE9">
        <w:rPr>
          <w:bCs/>
        </w:rPr>
        <w:t xml:space="preserve"> «Об утверждении муниципальной программы «</w:t>
      </w:r>
      <w:r w:rsidRPr="00C56FE9">
        <w:t xml:space="preserve">Борьба с преступностью, профилактика правонарушений и обеспечение безопасности дорожного движения в </w:t>
      </w:r>
      <w:proofErr w:type="spellStart"/>
      <w:r w:rsidRPr="00C56FE9">
        <w:t>Осинниковском</w:t>
      </w:r>
      <w:proofErr w:type="spellEnd"/>
      <w:r w:rsidRPr="00C56FE9">
        <w:t xml:space="preserve"> городском округе» </w:t>
      </w:r>
      <w:r w:rsidRPr="00C56FE9">
        <w:rPr>
          <w:bCs/>
        </w:rPr>
        <w:t>на 2021 - 2026 годы»;</w:t>
      </w:r>
    </w:p>
    <w:p w:rsidR="00B238EC" w:rsidRPr="00C56FE9" w:rsidRDefault="00B238EC" w:rsidP="00B238EC">
      <w:pPr>
        <w:ind w:firstLine="709"/>
        <w:jc w:val="both"/>
        <w:rPr>
          <w:bCs/>
        </w:rPr>
      </w:pPr>
      <w:r w:rsidRPr="00C56FE9">
        <w:t xml:space="preserve">постановление </w:t>
      </w:r>
      <w:r w:rsidRPr="00C56FE9">
        <w:rPr>
          <w:color w:val="000000" w:themeColor="text1"/>
        </w:rPr>
        <w:t xml:space="preserve">администрации Осинниковского городского округа от 9 апреля 2025 года   </w:t>
      </w:r>
      <w:r w:rsidR="00F43011" w:rsidRPr="00C56FE9">
        <w:rPr>
          <w:color w:val="000000" w:themeColor="text1"/>
        </w:rPr>
        <w:t xml:space="preserve">           </w:t>
      </w:r>
      <w:r w:rsidRPr="00C56FE9">
        <w:rPr>
          <w:color w:val="000000" w:themeColor="text1"/>
        </w:rPr>
        <w:t xml:space="preserve">№ 326-нп «О внесении изменений </w:t>
      </w:r>
      <w:r w:rsidRPr="00C56FE9">
        <w:t>в постановление администрации Осинниковского городского округа от 31 мая 2021 года № 432-нп</w:t>
      </w:r>
      <w:r w:rsidRPr="00C56FE9">
        <w:rPr>
          <w:bCs/>
        </w:rPr>
        <w:t xml:space="preserve"> «Об утверждении муниципальной программы «</w:t>
      </w:r>
      <w:r w:rsidRPr="00C56FE9">
        <w:t xml:space="preserve">Борьба с преступностью, профилактика правонарушений и обеспечение безопасности дорожного движения в </w:t>
      </w:r>
      <w:proofErr w:type="spellStart"/>
      <w:r w:rsidRPr="00C56FE9">
        <w:t>Осинниковском</w:t>
      </w:r>
      <w:proofErr w:type="spellEnd"/>
      <w:r w:rsidRPr="00C56FE9">
        <w:t xml:space="preserve"> городском округе» </w:t>
      </w:r>
      <w:r w:rsidRPr="00C56FE9">
        <w:rPr>
          <w:bCs/>
        </w:rPr>
        <w:t>на 2021 - 2026 годы».</w:t>
      </w:r>
    </w:p>
    <w:p w:rsidR="00B238EC" w:rsidRPr="00C56FE9" w:rsidRDefault="00B238EC" w:rsidP="00B238EC">
      <w:pPr>
        <w:ind w:right="49" w:firstLine="709"/>
        <w:jc w:val="both"/>
        <w:rPr>
          <w:color w:val="000000"/>
        </w:rPr>
      </w:pPr>
      <w:r w:rsidRPr="00C56FE9">
        <w:rPr>
          <w:bCs/>
        </w:rPr>
        <w:t xml:space="preserve">3. </w:t>
      </w:r>
      <w:r w:rsidR="00E967D4" w:rsidRPr="00C56FE9">
        <w:t xml:space="preserve">Опубликовать настоящее постановление в газете «Время и Жизнь» и разместить на </w:t>
      </w:r>
      <w:r w:rsidR="00E967D4" w:rsidRPr="00C56FE9">
        <w:rPr>
          <w:color w:val="000000"/>
        </w:rPr>
        <w:t xml:space="preserve">официальном сайте </w:t>
      </w:r>
      <w:r w:rsidR="00E13324" w:rsidRPr="00C56FE9">
        <w:rPr>
          <w:color w:val="000000"/>
        </w:rPr>
        <w:t>органов местного самоуправления Осинниковского городского округа Кемеровской области - Кузбасса</w:t>
      </w:r>
      <w:r w:rsidR="00957C9B" w:rsidRPr="00C56FE9">
        <w:rPr>
          <w:color w:val="000000"/>
        </w:rPr>
        <w:t>.</w:t>
      </w:r>
      <w:r w:rsidR="00E967D4" w:rsidRPr="00C56FE9">
        <w:rPr>
          <w:color w:val="000000"/>
        </w:rPr>
        <w:t xml:space="preserve"> </w:t>
      </w:r>
    </w:p>
    <w:p w:rsidR="00B238EC" w:rsidRPr="00C56FE9" w:rsidRDefault="00B238EC" w:rsidP="00B238EC">
      <w:pPr>
        <w:ind w:right="49" w:firstLine="709"/>
        <w:jc w:val="both"/>
      </w:pPr>
      <w:r w:rsidRPr="00C56FE9">
        <w:t>4. Контроль за исполнением настоящего постановления возложить на</w:t>
      </w:r>
      <w:proofErr w:type="gramStart"/>
      <w:r w:rsidRPr="00C56FE9">
        <w:t xml:space="preserve"> П</w:t>
      </w:r>
      <w:proofErr w:type="gramEnd"/>
      <w:r w:rsidRPr="00C56FE9">
        <w:t>ервого заместителя Главы городского округа В.В. Каурова.</w:t>
      </w:r>
    </w:p>
    <w:p w:rsidR="00B238EC" w:rsidRPr="00C56FE9" w:rsidRDefault="00B238EC" w:rsidP="00A615C6">
      <w:pPr>
        <w:ind w:right="49" w:firstLine="709"/>
        <w:jc w:val="both"/>
        <w:rPr>
          <w:rFonts w:eastAsia="Calibri"/>
        </w:rPr>
      </w:pPr>
      <w:r w:rsidRPr="00C56FE9">
        <w:rPr>
          <w:rFonts w:eastAsia="Calibri"/>
        </w:rPr>
        <w:t>5</w:t>
      </w:r>
      <w:r w:rsidR="00F170CC" w:rsidRPr="00C56FE9">
        <w:rPr>
          <w:rFonts w:eastAsia="Calibri"/>
        </w:rPr>
        <w:t xml:space="preserve">. </w:t>
      </w:r>
      <w:r w:rsidR="00E143A4" w:rsidRPr="00C56FE9">
        <w:rPr>
          <w:rFonts w:eastAsia="Calibri"/>
        </w:rPr>
        <w:t>Настоящее постановление вступает в силу с</w:t>
      </w:r>
      <w:r w:rsidRPr="00C56FE9">
        <w:rPr>
          <w:rFonts w:eastAsia="Calibri"/>
        </w:rPr>
        <w:t xml:space="preserve"> 1 января 2026 года.</w:t>
      </w:r>
    </w:p>
    <w:p w:rsidR="00B238EC" w:rsidRPr="00C56FE9" w:rsidRDefault="00B238EC" w:rsidP="00A615C6">
      <w:pPr>
        <w:ind w:right="49" w:firstLine="709"/>
        <w:jc w:val="both"/>
        <w:rPr>
          <w:rFonts w:eastAsia="Calibri"/>
        </w:rPr>
      </w:pPr>
    </w:p>
    <w:p w:rsidR="00B238EC" w:rsidRPr="00C56FE9" w:rsidRDefault="00B238EC" w:rsidP="00A615C6">
      <w:pPr>
        <w:ind w:right="49" w:firstLine="709"/>
        <w:jc w:val="both"/>
        <w:rPr>
          <w:rFonts w:eastAsia="Calibri"/>
        </w:rPr>
      </w:pPr>
    </w:p>
    <w:p w:rsidR="00F170CC" w:rsidRPr="00C56FE9" w:rsidRDefault="00F170CC" w:rsidP="00F170CC">
      <w:pPr>
        <w:ind w:right="49" w:firstLine="709"/>
        <w:jc w:val="both"/>
      </w:pPr>
    </w:p>
    <w:p w:rsidR="008E1343" w:rsidRPr="00162353" w:rsidRDefault="00F170CC" w:rsidP="00162353">
      <w:pPr>
        <w:rPr>
          <w:vertAlign w:val="superscript"/>
        </w:rPr>
      </w:pPr>
      <w:r w:rsidRPr="00C56FE9">
        <w:rPr>
          <w:vertAlign w:val="superscript"/>
        </w:rPr>
        <w:tab/>
      </w:r>
      <w:r w:rsidRPr="00C56FE9">
        <w:rPr>
          <w:vertAlign w:val="superscript"/>
        </w:rPr>
        <w:tab/>
      </w:r>
      <w:r w:rsidRPr="00C56FE9">
        <w:rPr>
          <w:vertAlign w:val="superscript"/>
        </w:rPr>
        <w:tab/>
      </w:r>
      <w:r w:rsidRPr="00C56FE9">
        <w:rPr>
          <w:vertAlign w:val="superscript"/>
        </w:rPr>
        <w:tab/>
      </w:r>
      <w:r w:rsidRPr="00C56FE9">
        <w:rPr>
          <w:vertAlign w:val="superscript"/>
        </w:rPr>
        <w:tab/>
      </w:r>
    </w:p>
    <w:p w:rsidR="00387DE1" w:rsidRDefault="00387DE1" w:rsidP="008E1343">
      <w:pPr>
        <w:suppressAutoHyphens/>
        <w:autoSpaceDE w:val="0"/>
        <w:jc w:val="both"/>
        <w:rPr>
          <w:lang w:eastAsia="zh-CN"/>
        </w:rPr>
      </w:pPr>
      <w:r>
        <w:rPr>
          <w:lang w:eastAsia="zh-CN"/>
        </w:rPr>
        <w:t xml:space="preserve">Временно </w:t>
      </w:r>
      <w:proofErr w:type="gramStart"/>
      <w:r>
        <w:rPr>
          <w:lang w:eastAsia="zh-CN"/>
        </w:rPr>
        <w:t>исполняющий</w:t>
      </w:r>
      <w:proofErr w:type="gramEnd"/>
      <w:r>
        <w:rPr>
          <w:lang w:eastAsia="zh-CN"/>
        </w:rPr>
        <w:t xml:space="preserve"> полномочия</w:t>
      </w:r>
    </w:p>
    <w:p w:rsidR="00970CD6" w:rsidRPr="00C56FE9" w:rsidRDefault="008E1343" w:rsidP="008E1343">
      <w:pPr>
        <w:suppressAutoHyphens/>
        <w:autoSpaceDE w:val="0"/>
        <w:jc w:val="both"/>
        <w:rPr>
          <w:lang w:eastAsia="zh-CN"/>
        </w:rPr>
      </w:pPr>
      <w:r>
        <w:rPr>
          <w:lang w:eastAsia="zh-CN"/>
        </w:rPr>
        <w:t>Главы</w:t>
      </w:r>
      <w:r w:rsidR="00970CD6" w:rsidRPr="00C56FE9">
        <w:rPr>
          <w:lang w:eastAsia="zh-CN"/>
        </w:rPr>
        <w:t xml:space="preserve"> Осинниковского</w:t>
      </w:r>
    </w:p>
    <w:p w:rsidR="00970CD6" w:rsidRPr="00C56FE9" w:rsidRDefault="00970CD6" w:rsidP="008E1343">
      <w:pPr>
        <w:suppressAutoHyphens/>
        <w:autoSpaceDE w:val="0"/>
        <w:jc w:val="both"/>
        <w:rPr>
          <w:lang w:eastAsia="zh-CN"/>
        </w:rPr>
      </w:pPr>
      <w:r w:rsidRPr="00C56FE9">
        <w:rPr>
          <w:lang w:eastAsia="zh-CN"/>
        </w:rPr>
        <w:t xml:space="preserve">городского округа </w:t>
      </w:r>
      <w:r w:rsidRPr="00C56FE9">
        <w:rPr>
          <w:lang w:eastAsia="zh-CN"/>
        </w:rPr>
        <w:tab/>
      </w:r>
      <w:r w:rsidRPr="00C56FE9">
        <w:rPr>
          <w:lang w:eastAsia="zh-CN"/>
        </w:rPr>
        <w:tab/>
      </w:r>
      <w:r w:rsidRPr="00C56FE9">
        <w:rPr>
          <w:lang w:eastAsia="zh-CN"/>
        </w:rPr>
        <w:tab/>
      </w:r>
      <w:r w:rsidRPr="00C56FE9">
        <w:rPr>
          <w:lang w:eastAsia="zh-CN"/>
        </w:rPr>
        <w:tab/>
        <w:t xml:space="preserve">                                                                 </w:t>
      </w:r>
      <w:r w:rsidR="008E1343">
        <w:rPr>
          <w:lang w:eastAsia="zh-CN"/>
        </w:rPr>
        <w:tab/>
      </w:r>
      <w:r w:rsidR="008E1343" w:rsidRPr="00A21D4F">
        <w:t>В.В. Кауров</w:t>
      </w:r>
    </w:p>
    <w:p w:rsidR="00970CD6" w:rsidRPr="00C56FE9" w:rsidRDefault="00970CD6" w:rsidP="008E1343"/>
    <w:p w:rsidR="00970CD6" w:rsidRDefault="00970CD6" w:rsidP="00970CD6">
      <w:pPr>
        <w:ind w:right="-285"/>
      </w:pPr>
    </w:p>
    <w:p w:rsidR="00970CD6" w:rsidRDefault="00970CD6" w:rsidP="00970CD6">
      <w:pPr>
        <w:ind w:right="-285"/>
      </w:pPr>
    </w:p>
    <w:p w:rsidR="00970CD6" w:rsidRDefault="00970CD6" w:rsidP="00970CD6">
      <w:pPr>
        <w:rPr>
          <w:vertAlign w:val="superscript"/>
        </w:rPr>
      </w:pPr>
      <w:r>
        <w:t xml:space="preserve"> </w:t>
      </w:r>
    </w:p>
    <w:p w:rsidR="0017046A" w:rsidRDefault="0017046A" w:rsidP="0028092E">
      <w:pPr>
        <w:autoSpaceDE w:val="0"/>
        <w:ind w:right="-285"/>
        <w:rPr>
          <w:strike/>
          <w:sz w:val="19"/>
          <w:szCs w:val="19"/>
        </w:rPr>
      </w:pPr>
    </w:p>
    <w:p w:rsidR="0017046A" w:rsidRDefault="0017046A" w:rsidP="0028092E">
      <w:pPr>
        <w:autoSpaceDE w:val="0"/>
        <w:ind w:right="-285"/>
        <w:rPr>
          <w:strike/>
          <w:sz w:val="19"/>
          <w:szCs w:val="19"/>
        </w:rPr>
      </w:pPr>
    </w:p>
    <w:p w:rsidR="0017046A" w:rsidRDefault="0017046A" w:rsidP="0028092E">
      <w:pPr>
        <w:autoSpaceDE w:val="0"/>
        <w:ind w:right="-285"/>
        <w:rPr>
          <w:strike/>
          <w:sz w:val="19"/>
          <w:szCs w:val="19"/>
        </w:rPr>
      </w:pPr>
    </w:p>
    <w:p w:rsidR="0017046A" w:rsidRDefault="0017046A" w:rsidP="0028092E">
      <w:pPr>
        <w:autoSpaceDE w:val="0"/>
        <w:ind w:right="-285"/>
        <w:rPr>
          <w:strike/>
          <w:sz w:val="19"/>
          <w:szCs w:val="19"/>
        </w:rPr>
      </w:pPr>
    </w:p>
    <w:p w:rsidR="0017046A" w:rsidRPr="00D90E95" w:rsidRDefault="0017046A" w:rsidP="0028092E">
      <w:pPr>
        <w:autoSpaceDE w:val="0"/>
        <w:ind w:right="-285"/>
        <w:rPr>
          <w:strike/>
          <w:sz w:val="19"/>
          <w:szCs w:val="19"/>
        </w:rPr>
      </w:pPr>
    </w:p>
    <w:p w:rsidR="0028092E" w:rsidRPr="00D90E95" w:rsidRDefault="0028092E" w:rsidP="0028092E">
      <w:pPr>
        <w:autoSpaceDE w:val="0"/>
        <w:ind w:right="-285"/>
        <w:rPr>
          <w:strike/>
          <w:sz w:val="19"/>
          <w:szCs w:val="19"/>
        </w:rPr>
      </w:pPr>
    </w:p>
    <w:p w:rsidR="0028092E" w:rsidRPr="00D90E95" w:rsidRDefault="0028092E" w:rsidP="0028092E">
      <w:pPr>
        <w:autoSpaceDE w:val="0"/>
        <w:rPr>
          <w:strike/>
          <w:sz w:val="19"/>
          <w:szCs w:val="19"/>
        </w:rPr>
      </w:pPr>
    </w:p>
    <w:p w:rsidR="0028092E" w:rsidRPr="00D90E95" w:rsidRDefault="0028092E" w:rsidP="0028092E">
      <w:pPr>
        <w:autoSpaceDE w:val="0"/>
        <w:rPr>
          <w:sz w:val="19"/>
          <w:szCs w:val="19"/>
        </w:rPr>
      </w:pPr>
    </w:p>
    <w:p w:rsidR="0028092E" w:rsidRPr="00D90E95" w:rsidRDefault="0028092E" w:rsidP="0028092E">
      <w:pPr>
        <w:autoSpaceDE w:val="0"/>
        <w:rPr>
          <w:sz w:val="19"/>
          <w:szCs w:val="19"/>
        </w:rPr>
      </w:pPr>
    </w:p>
    <w:p w:rsidR="0028092E" w:rsidRPr="00D90E95" w:rsidRDefault="0028092E" w:rsidP="0028092E">
      <w:pPr>
        <w:autoSpaceDE w:val="0"/>
        <w:rPr>
          <w:sz w:val="19"/>
          <w:szCs w:val="19"/>
        </w:rPr>
      </w:pPr>
    </w:p>
    <w:p w:rsidR="0028092E" w:rsidRPr="00D90E95" w:rsidRDefault="0028092E" w:rsidP="0028092E">
      <w:pPr>
        <w:autoSpaceDE w:val="0"/>
        <w:rPr>
          <w:sz w:val="19"/>
          <w:szCs w:val="19"/>
        </w:rPr>
      </w:pPr>
    </w:p>
    <w:p w:rsidR="0028092E" w:rsidRPr="00D90E95" w:rsidRDefault="0028092E" w:rsidP="0028092E">
      <w:pPr>
        <w:autoSpaceDE w:val="0"/>
        <w:rPr>
          <w:sz w:val="19"/>
          <w:szCs w:val="19"/>
        </w:rPr>
      </w:pPr>
    </w:p>
    <w:p w:rsidR="00F07999" w:rsidRPr="00D90E95" w:rsidRDefault="00F07999" w:rsidP="0028092E">
      <w:pPr>
        <w:autoSpaceDE w:val="0"/>
        <w:rPr>
          <w:sz w:val="19"/>
          <w:szCs w:val="19"/>
        </w:rPr>
      </w:pPr>
    </w:p>
    <w:p w:rsidR="00F07999" w:rsidRPr="00D90E95" w:rsidRDefault="00F07999" w:rsidP="0028092E">
      <w:pPr>
        <w:autoSpaceDE w:val="0"/>
        <w:rPr>
          <w:sz w:val="19"/>
          <w:szCs w:val="19"/>
        </w:rPr>
      </w:pPr>
    </w:p>
    <w:p w:rsidR="00F07999" w:rsidRPr="00D90E95" w:rsidRDefault="00F07999" w:rsidP="0028092E">
      <w:pPr>
        <w:autoSpaceDE w:val="0"/>
        <w:rPr>
          <w:sz w:val="19"/>
          <w:szCs w:val="19"/>
        </w:rPr>
      </w:pPr>
    </w:p>
    <w:p w:rsidR="00F07999" w:rsidRPr="00D90E95" w:rsidRDefault="00F07999" w:rsidP="0028092E">
      <w:pPr>
        <w:autoSpaceDE w:val="0"/>
        <w:rPr>
          <w:sz w:val="19"/>
          <w:szCs w:val="19"/>
        </w:rPr>
      </w:pPr>
    </w:p>
    <w:p w:rsidR="0017046A" w:rsidRDefault="0017046A" w:rsidP="0028092E">
      <w:pPr>
        <w:autoSpaceDE w:val="0"/>
        <w:ind w:right="49"/>
        <w:rPr>
          <w:sz w:val="19"/>
          <w:szCs w:val="19"/>
        </w:rPr>
      </w:pPr>
    </w:p>
    <w:p w:rsidR="008E1343" w:rsidRDefault="008E1343" w:rsidP="0028092E">
      <w:pPr>
        <w:autoSpaceDE w:val="0"/>
        <w:ind w:right="49"/>
        <w:rPr>
          <w:sz w:val="19"/>
          <w:szCs w:val="19"/>
        </w:rPr>
      </w:pPr>
    </w:p>
    <w:p w:rsidR="008E1343" w:rsidRDefault="008E1343" w:rsidP="0028092E">
      <w:pPr>
        <w:autoSpaceDE w:val="0"/>
        <w:ind w:right="49"/>
        <w:rPr>
          <w:sz w:val="19"/>
          <w:szCs w:val="19"/>
        </w:rPr>
      </w:pPr>
    </w:p>
    <w:p w:rsidR="008E1343" w:rsidRDefault="008E1343" w:rsidP="0028092E">
      <w:pPr>
        <w:autoSpaceDE w:val="0"/>
        <w:ind w:right="49"/>
        <w:rPr>
          <w:sz w:val="19"/>
          <w:szCs w:val="19"/>
        </w:rPr>
      </w:pPr>
    </w:p>
    <w:p w:rsidR="008E1343" w:rsidRDefault="008E1343" w:rsidP="0028092E">
      <w:pPr>
        <w:autoSpaceDE w:val="0"/>
        <w:ind w:right="49"/>
        <w:rPr>
          <w:sz w:val="19"/>
          <w:szCs w:val="19"/>
        </w:rPr>
      </w:pPr>
    </w:p>
    <w:p w:rsidR="008E1343" w:rsidRDefault="008E1343" w:rsidP="0028092E">
      <w:pPr>
        <w:autoSpaceDE w:val="0"/>
        <w:ind w:right="49"/>
        <w:rPr>
          <w:sz w:val="19"/>
          <w:szCs w:val="19"/>
        </w:rPr>
      </w:pPr>
    </w:p>
    <w:p w:rsidR="0028092E" w:rsidRPr="00D90E95" w:rsidRDefault="00B238EC" w:rsidP="0028092E">
      <w:pPr>
        <w:autoSpaceDE w:val="0"/>
        <w:ind w:right="49"/>
        <w:rPr>
          <w:sz w:val="19"/>
          <w:szCs w:val="19"/>
        </w:rPr>
      </w:pPr>
      <w:r w:rsidRPr="00D90E95">
        <w:rPr>
          <w:sz w:val="19"/>
          <w:szCs w:val="19"/>
        </w:rPr>
        <w:t>С.В. Турков</w:t>
      </w:r>
      <w:r w:rsidR="0028092E" w:rsidRPr="00D90E95">
        <w:rPr>
          <w:sz w:val="19"/>
          <w:szCs w:val="19"/>
        </w:rPr>
        <w:t xml:space="preserve"> </w:t>
      </w:r>
    </w:p>
    <w:p w:rsidR="0028092E" w:rsidRPr="00D90E95" w:rsidRDefault="00B238EC" w:rsidP="0028092E">
      <w:pPr>
        <w:autoSpaceDE w:val="0"/>
        <w:ind w:right="49"/>
        <w:rPr>
          <w:sz w:val="23"/>
          <w:szCs w:val="23"/>
        </w:rPr>
      </w:pPr>
      <w:r w:rsidRPr="00D90E95">
        <w:rPr>
          <w:sz w:val="19"/>
          <w:szCs w:val="19"/>
        </w:rPr>
        <w:t>4-44</w:t>
      </w:r>
      <w:r w:rsidR="0028092E" w:rsidRPr="00D90E95">
        <w:rPr>
          <w:sz w:val="19"/>
          <w:szCs w:val="19"/>
        </w:rPr>
        <w:t>-</w:t>
      </w:r>
      <w:r w:rsidRPr="00D90E95">
        <w:rPr>
          <w:sz w:val="19"/>
          <w:szCs w:val="19"/>
        </w:rPr>
        <w:t>96</w:t>
      </w:r>
    </w:p>
    <w:p w:rsidR="0028092E" w:rsidRPr="00D90E95" w:rsidRDefault="0028092E" w:rsidP="0028092E">
      <w:pPr>
        <w:rPr>
          <w:sz w:val="23"/>
          <w:szCs w:val="23"/>
        </w:rPr>
        <w:sectPr w:rsidR="0028092E" w:rsidRPr="00D90E95" w:rsidSect="00A615C6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:rsidR="00DA054C" w:rsidRPr="00D90E95" w:rsidRDefault="00DA054C" w:rsidP="00DA054C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lastRenderedPageBreak/>
        <w:t xml:space="preserve">Приложение </w:t>
      </w:r>
    </w:p>
    <w:p w:rsidR="00DA054C" w:rsidRPr="00D90E95" w:rsidRDefault="00DA054C" w:rsidP="00DA054C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t xml:space="preserve">к постановлению администрации </w:t>
      </w:r>
    </w:p>
    <w:p w:rsidR="00DA054C" w:rsidRPr="00D90E95" w:rsidRDefault="00DA054C" w:rsidP="00DA054C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t>Осинниковского городского округа</w:t>
      </w:r>
    </w:p>
    <w:p w:rsidR="00DA054C" w:rsidRPr="00D90E95" w:rsidRDefault="00DA054C" w:rsidP="00DA054C">
      <w:pPr>
        <w:autoSpaceDE w:val="0"/>
        <w:jc w:val="right"/>
        <w:rPr>
          <w:sz w:val="23"/>
          <w:szCs w:val="23"/>
        </w:rPr>
      </w:pPr>
      <w:r w:rsidRPr="00D90E95">
        <w:rPr>
          <w:color w:val="000000"/>
          <w:sz w:val="23"/>
          <w:szCs w:val="23"/>
        </w:rPr>
        <w:t xml:space="preserve">     </w:t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="00F374AC">
        <w:rPr>
          <w:color w:val="000000"/>
          <w:sz w:val="23"/>
          <w:szCs w:val="23"/>
        </w:rPr>
        <w:tab/>
      </w:r>
      <w:r w:rsidR="00F374AC">
        <w:rPr>
          <w:color w:val="000000"/>
          <w:sz w:val="23"/>
          <w:szCs w:val="23"/>
        </w:rPr>
        <w:tab/>
        <w:t xml:space="preserve">                      </w:t>
      </w:r>
      <w:r w:rsidRPr="00D90E95">
        <w:rPr>
          <w:color w:val="000000"/>
          <w:sz w:val="23"/>
          <w:szCs w:val="23"/>
        </w:rPr>
        <w:t xml:space="preserve">от </w:t>
      </w:r>
      <w:r w:rsidRPr="00D90E95">
        <w:rPr>
          <w:color w:val="000000"/>
          <w:sz w:val="23"/>
          <w:szCs w:val="23"/>
          <w:u w:val="single"/>
        </w:rPr>
        <w:t xml:space="preserve">   </w:t>
      </w:r>
      <w:r w:rsidR="00F374AC">
        <w:rPr>
          <w:color w:val="000000"/>
          <w:sz w:val="23"/>
          <w:szCs w:val="23"/>
          <w:u w:val="single"/>
        </w:rPr>
        <w:t xml:space="preserve">24.10.2025        </w:t>
      </w:r>
      <w:r w:rsidR="007556F4">
        <w:rPr>
          <w:color w:val="000000"/>
          <w:sz w:val="23"/>
          <w:szCs w:val="23"/>
        </w:rPr>
        <w:t xml:space="preserve"> </w:t>
      </w:r>
      <w:r w:rsidRPr="00D90E95">
        <w:rPr>
          <w:color w:val="000000"/>
          <w:sz w:val="23"/>
          <w:szCs w:val="23"/>
        </w:rPr>
        <w:t>№</w:t>
      </w:r>
      <w:r w:rsidR="00F374AC">
        <w:rPr>
          <w:color w:val="000000"/>
          <w:sz w:val="23"/>
          <w:szCs w:val="23"/>
        </w:rPr>
        <w:t xml:space="preserve"> </w:t>
      </w:r>
      <w:r w:rsidR="00F374AC" w:rsidRPr="00F374AC">
        <w:rPr>
          <w:color w:val="000000"/>
          <w:sz w:val="23"/>
          <w:szCs w:val="23"/>
          <w:u w:val="single"/>
        </w:rPr>
        <w:t xml:space="preserve">  1011-нп</w:t>
      </w:r>
      <w:r w:rsidR="00F374AC">
        <w:rPr>
          <w:color w:val="000000"/>
          <w:sz w:val="23"/>
          <w:szCs w:val="23"/>
          <w:u w:val="single"/>
        </w:rPr>
        <w:t xml:space="preserve">                                          </w:t>
      </w:r>
      <w:r w:rsidR="00F374AC">
        <w:rPr>
          <w:color w:val="000000"/>
          <w:sz w:val="23"/>
          <w:szCs w:val="23"/>
        </w:rPr>
        <w:t xml:space="preserve"> </w:t>
      </w:r>
      <w:r w:rsidRPr="00D90E95">
        <w:rPr>
          <w:color w:val="000000"/>
          <w:sz w:val="23"/>
          <w:szCs w:val="23"/>
        </w:rPr>
        <w:t xml:space="preserve">          </w:t>
      </w:r>
    </w:p>
    <w:p w:rsidR="00DA054C" w:rsidRPr="00D45A7C" w:rsidRDefault="00DA054C" w:rsidP="00DA054C"/>
    <w:p w:rsidR="009616A2" w:rsidRPr="00D45A7C" w:rsidRDefault="009616A2" w:rsidP="00B238EC">
      <w:pPr>
        <w:jc w:val="center"/>
        <w:rPr>
          <w:b/>
          <w:bCs/>
        </w:rPr>
      </w:pPr>
    </w:p>
    <w:p w:rsidR="00B238EC" w:rsidRPr="00D45A7C" w:rsidRDefault="009616A2" w:rsidP="00B238EC">
      <w:pPr>
        <w:jc w:val="center"/>
        <w:rPr>
          <w:b/>
          <w:bCs/>
          <w:i/>
          <w:color w:val="C0504D" w:themeColor="accent2"/>
        </w:rPr>
      </w:pPr>
      <w:r w:rsidRPr="00D45A7C">
        <w:rPr>
          <w:b/>
          <w:bCs/>
        </w:rPr>
        <w:t>Муниципальная программа</w:t>
      </w:r>
      <w:r w:rsidRPr="00D45A7C">
        <w:rPr>
          <w:b/>
          <w:bCs/>
          <w:i/>
          <w:color w:val="C0504D" w:themeColor="accent2"/>
        </w:rPr>
        <w:t xml:space="preserve"> </w:t>
      </w:r>
    </w:p>
    <w:p w:rsidR="00B238EC" w:rsidRPr="00D45A7C" w:rsidRDefault="0017046A" w:rsidP="00B238EC">
      <w:pPr>
        <w:jc w:val="center"/>
        <w:rPr>
          <w:b/>
          <w:bCs/>
        </w:rPr>
      </w:pPr>
      <w:r w:rsidRPr="00D45A7C">
        <w:rPr>
          <w:b/>
          <w:bCs/>
        </w:rPr>
        <w:t xml:space="preserve"> </w:t>
      </w:r>
      <w:r w:rsidR="009616A2" w:rsidRPr="00D45A7C">
        <w:rPr>
          <w:b/>
          <w:bCs/>
        </w:rPr>
        <w:t xml:space="preserve">«Борьба с преступностью, профилактика правонарушений и обеспечение безопасности дорожного движения в </w:t>
      </w:r>
      <w:proofErr w:type="spellStart"/>
      <w:r w:rsidR="009616A2" w:rsidRPr="00D45A7C">
        <w:rPr>
          <w:b/>
          <w:bCs/>
        </w:rPr>
        <w:t>Осинниковском</w:t>
      </w:r>
      <w:proofErr w:type="spellEnd"/>
      <w:r w:rsidR="009616A2" w:rsidRPr="00D45A7C">
        <w:rPr>
          <w:b/>
          <w:bCs/>
        </w:rPr>
        <w:t xml:space="preserve"> городском округе</w:t>
      </w:r>
      <w:r w:rsidR="009616A2" w:rsidRPr="00D45A7C">
        <w:rPr>
          <w:b/>
        </w:rPr>
        <w:t>»</w:t>
      </w:r>
    </w:p>
    <w:p w:rsidR="009616A2" w:rsidRPr="00D45A7C" w:rsidRDefault="009616A2" w:rsidP="00B238EC">
      <w:pPr>
        <w:jc w:val="center"/>
      </w:pPr>
    </w:p>
    <w:p w:rsidR="009616A2" w:rsidRPr="00D45A7C" w:rsidRDefault="009616A2" w:rsidP="009616A2">
      <w:pPr>
        <w:jc w:val="center"/>
        <w:rPr>
          <w:b/>
          <w:bCs/>
          <w:i/>
          <w:color w:val="C0504D" w:themeColor="accent2"/>
        </w:rPr>
      </w:pPr>
      <w:r w:rsidRPr="00D45A7C">
        <w:rPr>
          <w:b/>
          <w:bCs/>
        </w:rPr>
        <w:t>Стратегические приоритеты муниципальной программы</w:t>
      </w:r>
      <w:r w:rsidRPr="00D45A7C">
        <w:rPr>
          <w:b/>
          <w:bCs/>
          <w:i/>
          <w:color w:val="C0504D" w:themeColor="accent2"/>
        </w:rPr>
        <w:t xml:space="preserve"> </w:t>
      </w:r>
    </w:p>
    <w:p w:rsidR="009616A2" w:rsidRPr="00D45A7C" w:rsidRDefault="0017046A" w:rsidP="009616A2">
      <w:pPr>
        <w:jc w:val="center"/>
        <w:rPr>
          <w:b/>
        </w:rPr>
      </w:pPr>
      <w:r w:rsidRPr="00D45A7C">
        <w:rPr>
          <w:b/>
          <w:bCs/>
        </w:rPr>
        <w:t xml:space="preserve"> </w:t>
      </w:r>
      <w:r w:rsidR="009616A2" w:rsidRPr="00D45A7C">
        <w:rPr>
          <w:b/>
          <w:bCs/>
        </w:rPr>
        <w:t xml:space="preserve">«Борьба с преступностью, профилактика правонарушений и обеспечение безопасности дорожного движения в </w:t>
      </w:r>
      <w:proofErr w:type="spellStart"/>
      <w:r w:rsidR="009616A2" w:rsidRPr="00D45A7C">
        <w:rPr>
          <w:b/>
          <w:bCs/>
        </w:rPr>
        <w:t>Осинниковском</w:t>
      </w:r>
      <w:proofErr w:type="spellEnd"/>
      <w:r w:rsidR="009616A2" w:rsidRPr="00D45A7C">
        <w:rPr>
          <w:b/>
          <w:bCs/>
        </w:rPr>
        <w:t xml:space="preserve"> городском округе</w:t>
      </w:r>
      <w:r w:rsidR="009616A2" w:rsidRPr="00D45A7C">
        <w:rPr>
          <w:b/>
        </w:rPr>
        <w:t>»</w:t>
      </w:r>
    </w:p>
    <w:p w:rsidR="009616A2" w:rsidRPr="00D45A7C" w:rsidRDefault="009616A2" w:rsidP="00B238EC">
      <w:pPr>
        <w:jc w:val="center"/>
      </w:pPr>
    </w:p>
    <w:p w:rsidR="00D36F00" w:rsidRPr="00D45A7C" w:rsidRDefault="00D36F00" w:rsidP="00D36F00">
      <w:pPr>
        <w:pStyle w:val="ac"/>
        <w:spacing w:before="0" w:beforeAutospacing="0" w:after="0" w:afterAutospacing="0"/>
        <w:jc w:val="center"/>
        <w:rPr>
          <w:b/>
        </w:rPr>
      </w:pPr>
      <w:r w:rsidRPr="00D45A7C">
        <w:rPr>
          <w:b/>
        </w:rPr>
        <w:t xml:space="preserve">1. </w:t>
      </w:r>
      <w:r w:rsidRPr="00D45A7C">
        <w:rPr>
          <w:b/>
          <w:bCs/>
        </w:rPr>
        <w:t>Оценка текущего состояния сферы реализации</w:t>
      </w:r>
    </w:p>
    <w:p w:rsidR="00D36F00" w:rsidRPr="00D45A7C" w:rsidRDefault="00D36F00" w:rsidP="00D36F00">
      <w:pPr>
        <w:jc w:val="center"/>
        <w:rPr>
          <w:b/>
          <w:bCs/>
        </w:rPr>
      </w:pPr>
      <w:r w:rsidRPr="00D45A7C">
        <w:rPr>
          <w:b/>
          <w:bCs/>
        </w:rPr>
        <w:t xml:space="preserve">муниципальной программы «Борьба с преступностью, профилактика правонарушений и обеспечение безопасности дорожного движения в </w:t>
      </w:r>
      <w:proofErr w:type="spellStart"/>
      <w:r w:rsidRPr="00D45A7C">
        <w:rPr>
          <w:b/>
          <w:bCs/>
        </w:rPr>
        <w:t>Осинниковском</w:t>
      </w:r>
      <w:proofErr w:type="spellEnd"/>
      <w:r w:rsidRPr="00D45A7C">
        <w:rPr>
          <w:b/>
          <w:bCs/>
        </w:rPr>
        <w:t xml:space="preserve"> городском округе</w:t>
      </w:r>
      <w:r w:rsidRPr="00D45A7C">
        <w:rPr>
          <w:b/>
        </w:rPr>
        <w:t>»</w:t>
      </w:r>
    </w:p>
    <w:p w:rsidR="00D36F00" w:rsidRPr="00D45A7C" w:rsidRDefault="00D36F00" w:rsidP="00D36F0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7999" w:rsidRPr="00D45A7C" w:rsidRDefault="00F07999" w:rsidP="003D67B7">
      <w:pPr>
        <w:ind w:firstLine="709"/>
        <w:jc w:val="both"/>
        <w:rPr>
          <w:bCs/>
          <w:i/>
        </w:rPr>
      </w:pPr>
      <w:r w:rsidRPr="00D45A7C">
        <w:rPr>
          <w:color w:val="000000" w:themeColor="text1"/>
        </w:rPr>
        <w:t xml:space="preserve">Настоящая </w:t>
      </w:r>
      <w:r w:rsidRPr="00D45A7C">
        <w:rPr>
          <w:bCs/>
          <w:color w:val="000000" w:themeColor="text1"/>
        </w:rPr>
        <w:t>муниципальная</w:t>
      </w:r>
      <w:r w:rsidRPr="00D45A7C">
        <w:rPr>
          <w:color w:val="000000" w:themeColor="text1"/>
        </w:rPr>
        <w:t xml:space="preserve"> программа </w:t>
      </w:r>
      <w:r w:rsidRPr="00D45A7C">
        <w:rPr>
          <w:bCs/>
          <w:color w:val="000000" w:themeColor="text1"/>
        </w:rPr>
        <w:t xml:space="preserve">Осинниковского городского округа Кемеровской области – Кузбасса </w:t>
      </w:r>
      <w:r w:rsidRPr="00D45A7C">
        <w:rPr>
          <w:bCs/>
        </w:rPr>
        <w:t xml:space="preserve">«Борьба с преступностью, профилактика правонарушений и обеспечение безопасности дорожного движения в </w:t>
      </w:r>
      <w:proofErr w:type="spellStart"/>
      <w:r w:rsidRPr="00D45A7C">
        <w:rPr>
          <w:bCs/>
        </w:rPr>
        <w:t>Осинниковском</w:t>
      </w:r>
      <w:proofErr w:type="spellEnd"/>
      <w:r w:rsidRPr="00D45A7C">
        <w:rPr>
          <w:bCs/>
        </w:rPr>
        <w:t xml:space="preserve"> городском округе</w:t>
      </w:r>
      <w:r w:rsidRPr="00D45A7C">
        <w:t xml:space="preserve">» </w:t>
      </w:r>
      <w:r w:rsidR="006A4C6E" w:rsidRPr="00D45A7C">
        <w:t xml:space="preserve">(далее – муниципальная программа) </w:t>
      </w:r>
      <w:r w:rsidRPr="00D45A7C">
        <w:t>реализуется в сферах</w:t>
      </w:r>
      <w:r w:rsidR="007C3B4F" w:rsidRPr="00D45A7C">
        <w:rPr>
          <w:i/>
        </w:rPr>
        <w:t xml:space="preserve"> </w:t>
      </w:r>
      <w:r w:rsidRPr="00D45A7C">
        <w:rPr>
          <w:bCs/>
        </w:rPr>
        <w:t>борьбы с преступностью,</w:t>
      </w:r>
      <w:r w:rsidRPr="00D45A7C">
        <w:rPr>
          <w:bCs/>
          <w:i/>
        </w:rPr>
        <w:t xml:space="preserve"> </w:t>
      </w:r>
      <w:r w:rsidRPr="00D45A7C">
        <w:t>профилактики правонарушений</w:t>
      </w:r>
      <w:r w:rsidR="007C3B4F" w:rsidRPr="00D45A7C">
        <w:t xml:space="preserve"> и</w:t>
      </w:r>
      <w:r w:rsidRPr="00D45A7C">
        <w:t xml:space="preserve"> повышения безопасности дорожного движения. </w:t>
      </w:r>
    </w:p>
    <w:p w:rsidR="00BC3A9D" w:rsidRPr="00D45A7C" w:rsidRDefault="00BC3A9D" w:rsidP="003D67B7">
      <w:pPr>
        <w:ind w:firstLine="709"/>
        <w:jc w:val="both"/>
      </w:pPr>
      <w:r w:rsidRPr="00D45A7C">
        <w:t xml:space="preserve">За 6 месяцев 2025 года 2025 году  Отделом МВД России по г. Осинники было зарегистрировано 4036 сообщений </w:t>
      </w:r>
      <w:r w:rsidR="00675E39" w:rsidRPr="00D45A7C">
        <w:t>(заявлений) о преступлениях, об</w:t>
      </w:r>
      <w:r w:rsidRPr="00D45A7C">
        <w:t xml:space="preserve"> административных правонарушениях, о происшествиях  (-12,7%).</w:t>
      </w:r>
    </w:p>
    <w:p w:rsidR="00BC3A9D" w:rsidRPr="00D45A7C" w:rsidRDefault="00BC3A9D" w:rsidP="003D67B7">
      <w:pPr>
        <w:ind w:firstLine="709"/>
        <w:jc w:val="both"/>
      </w:pPr>
      <w:r w:rsidRPr="00D45A7C">
        <w:t>В структуре преступлений наибольший удельный вес приходится на преступления  имущественного характера (71,2%).</w:t>
      </w:r>
    </w:p>
    <w:p w:rsidR="00BC3A9D" w:rsidRPr="00D45A7C" w:rsidRDefault="00BC3A9D" w:rsidP="003D67B7">
      <w:pPr>
        <w:ind w:firstLine="709"/>
        <w:jc w:val="both"/>
      </w:pPr>
      <w:r w:rsidRPr="00D45A7C">
        <w:t>По итогам первого полугодия 2025 года было зарегистрировано 19</w:t>
      </w:r>
      <w:r w:rsidR="003944EF" w:rsidRPr="00D45A7C">
        <w:t>0</w:t>
      </w:r>
      <w:r w:rsidRPr="00D45A7C">
        <w:t xml:space="preserve"> фактов преступных деяний, относящихся к категории против собственности (-17,7% к уровню 2024 года).</w:t>
      </w:r>
    </w:p>
    <w:p w:rsidR="00BC3A9D" w:rsidRPr="00D45A7C" w:rsidRDefault="00BC3A9D" w:rsidP="003D67B7">
      <w:pPr>
        <w:ind w:firstLine="709"/>
        <w:jc w:val="both"/>
      </w:pPr>
      <w:r w:rsidRPr="00D45A7C">
        <w:t xml:space="preserve">Отмечен рост тяжких и особо тяжких преступлений по данной категории (+32,7%, до 69). </w:t>
      </w:r>
    </w:p>
    <w:p w:rsidR="003944EF" w:rsidRPr="00D45A7C" w:rsidRDefault="003944EF" w:rsidP="003D67B7">
      <w:pPr>
        <w:ind w:firstLine="709"/>
        <w:jc w:val="both"/>
      </w:pPr>
      <w:r w:rsidRPr="00D45A7C">
        <w:t xml:space="preserve">Основной массив преступлений против собственности сформирован преступлениями, связанными с реализацией мошеннических схем - 85 фактов, что составило 44,7% от общего количества зарегистрированных преступлений имущественного характера, при этом наблюдается общее снижение регистрации  к уровню 2024 года (-14,1%). </w:t>
      </w:r>
    </w:p>
    <w:p w:rsidR="003944EF" w:rsidRPr="00D45A7C" w:rsidRDefault="003944EF" w:rsidP="003D67B7">
      <w:pPr>
        <w:ind w:firstLine="709"/>
        <w:jc w:val="both"/>
      </w:pPr>
      <w:r w:rsidRPr="00D45A7C">
        <w:t xml:space="preserve">В </w:t>
      </w:r>
      <w:proofErr w:type="gramStart"/>
      <w:r w:rsidRPr="00D45A7C">
        <w:t>отношении</w:t>
      </w:r>
      <w:proofErr w:type="gramEnd"/>
      <w:r w:rsidRPr="00D45A7C">
        <w:t xml:space="preserve"> граждан пожилого возраста количество совершенных преступлений против собственности возросло на 32,0% (до 33).</w:t>
      </w:r>
    </w:p>
    <w:p w:rsidR="003944EF" w:rsidRPr="00D45A7C" w:rsidRDefault="003944EF" w:rsidP="003D67B7">
      <w:pPr>
        <w:ind w:firstLine="709"/>
        <w:jc w:val="both"/>
      </w:pPr>
      <w:r w:rsidRPr="00D45A7C">
        <w:t xml:space="preserve">С положительной стороны можно отметить снижение </w:t>
      </w:r>
      <w:r w:rsidRPr="00D45A7C">
        <w:rPr>
          <w:lang w:val="en-US"/>
        </w:rPr>
        <w:t>IT</w:t>
      </w:r>
      <w:r w:rsidRPr="00D45A7C">
        <w:t xml:space="preserve"> - преступлений, количество которых не превысило уровня регистрации за последние несколько лет (-38,0%, до 88). Улучшена эффективность раскрываемости (с 12,0% до 13,6%) по установленным лицам, возросла сумма возмещенного ущерба по оконченным и приостановленным делам (с 173 до 210 тыс. рублей).</w:t>
      </w:r>
    </w:p>
    <w:p w:rsidR="003944EF" w:rsidRPr="00D45A7C" w:rsidRDefault="003944EF" w:rsidP="003D67B7">
      <w:pPr>
        <w:ind w:firstLine="709"/>
        <w:jc w:val="both"/>
      </w:pPr>
      <w:r w:rsidRPr="00D45A7C">
        <w:t xml:space="preserve">В </w:t>
      </w:r>
      <w:proofErr w:type="gramStart"/>
      <w:r w:rsidRPr="00D45A7C">
        <w:t>общем</w:t>
      </w:r>
      <w:proofErr w:type="gramEnd"/>
      <w:r w:rsidRPr="00D45A7C">
        <w:t xml:space="preserve">  массиве преступлений  в сфере информационно-телекоммуникационных технологий были зарегистрированы факты, ущерб по которым исчислялся несколькими миллионами рублей, что говорит о том, что чаще жертвами телефонных мошенников становятся молодые лица в  возрасте 30 – 38 лет.</w:t>
      </w:r>
    </w:p>
    <w:p w:rsidR="00D36F00" w:rsidRPr="00D45A7C" w:rsidRDefault="00D36F00" w:rsidP="003D67B7">
      <w:pPr>
        <w:pStyle w:val="ac"/>
        <w:spacing w:before="0" w:beforeAutospacing="0" w:after="0" w:afterAutospacing="0" w:line="288" w:lineRule="atLeast"/>
        <w:ind w:firstLine="709"/>
        <w:jc w:val="both"/>
      </w:pPr>
      <w:proofErr w:type="gramStart"/>
      <w:r w:rsidRPr="00D45A7C">
        <w:t xml:space="preserve">В целях повышения эффективности оперативно-служебной деятельности необходимо продолжить реализацию мер, направленных на усиление эффективности профилактической работы с населением, повышение уровня правовой и финансовой грамотности граждан, в том числе с учетом анализа </w:t>
      </w:r>
      <w:r w:rsidR="00AC021D" w:rsidRPr="00D45A7C">
        <w:t xml:space="preserve"> </w:t>
      </w:r>
      <w:r w:rsidRPr="00D45A7C">
        <w:t>категорий лиц, в отношении которых совершаются</w:t>
      </w:r>
      <w:r w:rsidR="00582A97" w:rsidRPr="00D45A7C">
        <w:t xml:space="preserve"> преступления против собственности, в том числе с использованием информационно-телекоммуникационных технологий</w:t>
      </w:r>
      <w:r w:rsidRPr="00D45A7C">
        <w:t>.</w:t>
      </w:r>
      <w:proofErr w:type="gramEnd"/>
    </w:p>
    <w:p w:rsidR="00D36F00" w:rsidRPr="00D45A7C" w:rsidRDefault="00D36F00" w:rsidP="003D67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A7C">
        <w:rPr>
          <w:rFonts w:ascii="Times New Roman" w:hAnsi="Times New Roman" w:cs="Times New Roman"/>
          <w:sz w:val="24"/>
          <w:szCs w:val="24"/>
        </w:rPr>
        <w:t xml:space="preserve">В связи с вышеизложенным, возникает необходимость организовать профилактические мероприятия посредством изготовления наглядной агитации (баннеры, листовки) с </w:t>
      </w:r>
      <w:proofErr w:type="gramStart"/>
      <w:r w:rsidRPr="00D45A7C">
        <w:rPr>
          <w:rFonts w:ascii="Times New Roman" w:hAnsi="Times New Roman" w:cs="Times New Roman"/>
          <w:sz w:val="24"/>
          <w:szCs w:val="24"/>
        </w:rPr>
        <w:lastRenderedPageBreak/>
        <w:t>профилактической информацией,</w:t>
      </w:r>
      <w:r w:rsidR="006A4C6E" w:rsidRPr="00D45A7C">
        <w:rPr>
          <w:rFonts w:ascii="Times New Roman" w:hAnsi="Times New Roman" w:cs="Times New Roman"/>
          <w:sz w:val="24"/>
          <w:szCs w:val="24"/>
        </w:rPr>
        <w:t xml:space="preserve"> </w:t>
      </w:r>
      <w:r w:rsidRPr="00D45A7C">
        <w:rPr>
          <w:rFonts w:ascii="Times New Roman" w:hAnsi="Times New Roman" w:cs="Times New Roman"/>
          <w:sz w:val="24"/>
          <w:szCs w:val="24"/>
        </w:rPr>
        <w:t>разъясняющей способы совершения преступлений и методы борьбы сними</w:t>
      </w:r>
      <w:proofErr w:type="gramEnd"/>
      <w:r w:rsidRPr="00D45A7C">
        <w:rPr>
          <w:rFonts w:ascii="Times New Roman" w:hAnsi="Times New Roman" w:cs="Times New Roman"/>
          <w:sz w:val="24"/>
          <w:szCs w:val="24"/>
        </w:rPr>
        <w:t>.</w:t>
      </w:r>
    </w:p>
    <w:p w:rsidR="00582A97" w:rsidRPr="00D45A7C" w:rsidRDefault="00582A97" w:rsidP="003D67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B6A" w:rsidRPr="00D45A7C" w:rsidRDefault="006A4C6E" w:rsidP="003D67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A7C">
        <w:rPr>
          <w:rFonts w:ascii="Times New Roman" w:hAnsi="Times New Roman" w:cs="Times New Roman"/>
          <w:sz w:val="24"/>
          <w:szCs w:val="24"/>
        </w:rPr>
        <w:t xml:space="preserve">За </w:t>
      </w:r>
      <w:r w:rsidR="00F0791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месяцев</w:t>
      </w:r>
      <w:r w:rsidRPr="00D45A7C">
        <w:rPr>
          <w:rFonts w:ascii="Times New Roman" w:hAnsi="Times New Roman" w:cs="Times New Roman"/>
          <w:sz w:val="24"/>
          <w:szCs w:val="24"/>
        </w:rPr>
        <w:t xml:space="preserve"> 2025</w:t>
      </w:r>
      <w:r w:rsidR="00D36F00" w:rsidRPr="00D45A7C">
        <w:rPr>
          <w:rFonts w:ascii="Times New Roman" w:hAnsi="Times New Roman" w:cs="Times New Roman"/>
          <w:sz w:val="24"/>
          <w:szCs w:val="24"/>
        </w:rPr>
        <w:t xml:space="preserve"> года на территории Осинниковского городского округа было 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зарегистрировано </w:t>
      </w:r>
      <w:r w:rsidR="00F0791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наркопреступления</w:t>
      </w:r>
      <w:proofErr w:type="spellEnd"/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F0791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582A97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</w:t>
      </w:r>
      <w:r w:rsidR="00F0791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факт</w:t>
      </w:r>
      <w:r w:rsidR="00F0791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быта наркотических средств (2024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F0791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732B6A" w:rsidRPr="00D45A7C" w:rsidRDefault="00732B6A" w:rsidP="003D67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Из незаконного оборота за 6 месяцев 2025 года изъято свыше 667 гр</w:t>
      </w:r>
      <w:r w:rsidR="009B7E7B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амм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наркотическ</w:t>
      </w:r>
      <w:r w:rsidR="009B7E7B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их средств, в 2024 году - 49 грамм.</w:t>
      </w:r>
    </w:p>
    <w:p w:rsidR="00D36F00" w:rsidRPr="00D45A7C" w:rsidRDefault="00D36F00" w:rsidP="003D67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A7C">
        <w:rPr>
          <w:rFonts w:ascii="Times New Roman" w:hAnsi="Times New Roman" w:cs="Times New Roman"/>
          <w:sz w:val="24"/>
          <w:szCs w:val="24"/>
        </w:rPr>
        <w:t xml:space="preserve">Наркомания является острейшей национальной проблемой, которая дестабилизирует главные составляющие общественной жизни. </w:t>
      </w:r>
    </w:p>
    <w:p w:rsidR="003D67B7" w:rsidRDefault="00D36F00" w:rsidP="003D67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5A7C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D45A7C">
        <w:rPr>
          <w:rFonts w:ascii="Times New Roman" w:hAnsi="Times New Roman" w:cs="Times New Roman"/>
          <w:sz w:val="24"/>
          <w:szCs w:val="24"/>
        </w:rPr>
        <w:t xml:space="preserve"> городской округ в этом отношении не </w:t>
      </w:r>
      <w:proofErr w:type="gramStart"/>
      <w:r w:rsidRPr="00D45A7C">
        <w:rPr>
          <w:rFonts w:ascii="Times New Roman" w:hAnsi="Times New Roman" w:cs="Times New Roman"/>
          <w:sz w:val="24"/>
          <w:szCs w:val="24"/>
        </w:rPr>
        <w:t>является исключением и в полной мере испытывает</w:t>
      </w:r>
      <w:proofErr w:type="gramEnd"/>
      <w:r w:rsidRPr="00D45A7C">
        <w:rPr>
          <w:rFonts w:ascii="Times New Roman" w:hAnsi="Times New Roman" w:cs="Times New Roman"/>
          <w:sz w:val="24"/>
          <w:szCs w:val="24"/>
        </w:rPr>
        <w:t xml:space="preserve"> на себе негативные последствия распространения наркомании:</w:t>
      </w:r>
    </w:p>
    <w:p w:rsidR="003D67B7" w:rsidRDefault="00D36F00" w:rsidP="003D67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A7C">
        <w:rPr>
          <w:rFonts w:ascii="Times New Roman" w:hAnsi="Times New Roman" w:cs="Times New Roman"/>
          <w:sz w:val="24"/>
          <w:szCs w:val="24"/>
        </w:rPr>
        <w:t>увеличение количества случаев синдрома приобретенного иммунодефицита;</w:t>
      </w:r>
    </w:p>
    <w:p w:rsidR="00354C9F" w:rsidRDefault="00D36F00" w:rsidP="003D67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A7C">
        <w:rPr>
          <w:rFonts w:ascii="Times New Roman" w:hAnsi="Times New Roman" w:cs="Times New Roman"/>
          <w:sz w:val="24"/>
          <w:szCs w:val="24"/>
        </w:rPr>
        <w:t>увеличение преступлений, совершенных наркозависимыми лицами;</w:t>
      </w:r>
    </w:p>
    <w:p w:rsidR="00D36F00" w:rsidRPr="00D45A7C" w:rsidRDefault="00D36F00" w:rsidP="003D67B7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A7C">
        <w:rPr>
          <w:rFonts w:ascii="Times New Roman" w:hAnsi="Times New Roman" w:cs="Times New Roman"/>
          <w:sz w:val="24"/>
          <w:szCs w:val="24"/>
        </w:rPr>
        <w:t>рост количества призывников, непригодных для службы в армии из-за обнаружения у них наркомании и т.д.</w:t>
      </w:r>
    </w:p>
    <w:p w:rsidR="00D36F00" w:rsidRPr="00D45A7C" w:rsidRDefault="00D36F00" w:rsidP="003D67B7">
      <w:pPr>
        <w:ind w:firstLine="709"/>
        <w:jc w:val="both"/>
        <w:rPr>
          <w:rFonts w:eastAsia="Calibri"/>
        </w:rPr>
      </w:pPr>
      <w:r w:rsidRPr="00D45A7C">
        <w:rPr>
          <w:rFonts w:eastAsia="Calibri"/>
        </w:rPr>
        <w:t xml:space="preserve">В </w:t>
      </w:r>
      <w:proofErr w:type="gramStart"/>
      <w:r w:rsidRPr="00D45A7C">
        <w:rPr>
          <w:rFonts w:eastAsia="Calibri"/>
        </w:rPr>
        <w:t>целях</w:t>
      </w:r>
      <w:proofErr w:type="gramEnd"/>
      <w:r w:rsidRPr="00D45A7C">
        <w:rPr>
          <w:rFonts w:eastAsia="Calibri"/>
        </w:rPr>
        <w:t xml:space="preserve"> профилактики распространения наркомании среди несовершеннолетних и молодежи, в том числе студентов</w:t>
      </w:r>
      <w:r w:rsidR="00757824" w:rsidRPr="00D45A7C">
        <w:rPr>
          <w:rFonts w:eastAsia="Calibri"/>
        </w:rPr>
        <w:t>,</w:t>
      </w:r>
      <w:r w:rsidRPr="00D45A7C">
        <w:rPr>
          <w:rFonts w:eastAsia="Calibri"/>
        </w:rPr>
        <w:t xml:space="preserve"> </w:t>
      </w:r>
      <w:proofErr w:type="spellStart"/>
      <w:r w:rsidRPr="00D45A7C">
        <w:rPr>
          <w:rFonts w:eastAsia="Calibri"/>
        </w:rPr>
        <w:t>Осинниковским</w:t>
      </w:r>
      <w:proofErr w:type="spellEnd"/>
      <w:r w:rsidRPr="00D45A7C">
        <w:rPr>
          <w:rFonts w:eastAsia="Calibri"/>
        </w:rPr>
        <w:t xml:space="preserve"> городским округом проводится работа по реализации мероприятий муниципальной программы, что позволило повысить эффективность борьбы с наркоманией и сократить количество преступлений, связанных с незаконным сбытом наркотиков.</w:t>
      </w:r>
    </w:p>
    <w:p w:rsidR="00D36F00" w:rsidRPr="00D45A7C" w:rsidRDefault="006A4C6E" w:rsidP="003D67B7">
      <w:pPr>
        <w:ind w:firstLine="709"/>
        <w:jc w:val="both"/>
        <w:rPr>
          <w:rFonts w:eastAsia="Calibri"/>
          <w:strike/>
          <w:color w:val="000000" w:themeColor="text1"/>
        </w:rPr>
      </w:pPr>
      <w:r w:rsidRPr="00D45A7C">
        <w:rPr>
          <w:rFonts w:eastAsia="Calibri"/>
          <w:color w:val="000000" w:themeColor="text1"/>
        </w:rPr>
        <w:t>Всего по состоянию на 01.09.2025</w:t>
      </w:r>
      <w:r w:rsidR="00D36F00" w:rsidRPr="00D45A7C">
        <w:rPr>
          <w:rFonts w:eastAsia="Calibri"/>
          <w:color w:val="000000" w:themeColor="text1"/>
        </w:rPr>
        <w:t xml:space="preserve"> года в ГБУЗ «</w:t>
      </w:r>
      <w:proofErr w:type="spellStart"/>
      <w:r w:rsidR="00D36F00" w:rsidRPr="00D45A7C">
        <w:rPr>
          <w:rFonts w:eastAsia="Calibri"/>
          <w:color w:val="000000" w:themeColor="text1"/>
        </w:rPr>
        <w:t>Калтанская</w:t>
      </w:r>
      <w:proofErr w:type="spellEnd"/>
      <w:r w:rsidR="00D36F00" w:rsidRPr="00D45A7C">
        <w:rPr>
          <w:rFonts w:eastAsia="Calibri"/>
          <w:color w:val="000000" w:themeColor="text1"/>
        </w:rPr>
        <w:t xml:space="preserve"> психиатрическая больница» на</w:t>
      </w:r>
      <w:r w:rsidR="00D36F00" w:rsidRPr="00D45A7C">
        <w:rPr>
          <w:rFonts w:eastAsia="Calibri"/>
        </w:rPr>
        <w:t xml:space="preserve"> </w:t>
      </w:r>
      <w:r w:rsidR="00D36F00" w:rsidRPr="00D45A7C">
        <w:rPr>
          <w:rFonts w:eastAsia="Calibri"/>
          <w:color w:val="000000" w:themeColor="text1"/>
        </w:rPr>
        <w:t>диспансерном наблюдении с диагнозом «наркомания» находятся 74</w:t>
      </w:r>
      <w:r w:rsidRPr="00D45A7C">
        <w:rPr>
          <w:rFonts w:eastAsia="Calibri"/>
          <w:color w:val="000000" w:themeColor="text1"/>
        </w:rPr>
        <w:t xml:space="preserve"> человека.</w:t>
      </w:r>
    </w:p>
    <w:p w:rsidR="00D36F00" w:rsidRPr="00D45A7C" w:rsidRDefault="00D36F00" w:rsidP="003D67B7">
      <w:pPr>
        <w:ind w:firstLine="709"/>
        <w:jc w:val="both"/>
        <w:rPr>
          <w:rFonts w:eastAsia="Calibri"/>
          <w:color w:val="000000" w:themeColor="text1"/>
        </w:rPr>
      </w:pPr>
      <w:r w:rsidRPr="00D45A7C">
        <w:rPr>
          <w:rFonts w:eastAsia="Calibri"/>
        </w:rPr>
        <w:t>Пров</w:t>
      </w:r>
      <w:r w:rsidR="00757824" w:rsidRPr="00D45A7C">
        <w:rPr>
          <w:rFonts w:eastAsia="Calibri"/>
        </w:rPr>
        <w:t>одится</w:t>
      </w:r>
      <w:r w:rsidRPr="00D45A7C">
        <w:rPr>
          <w:rFonts w:eastAsia="Calibri"/>
        </w:rPr>
        <w:t xml:space="preserve"> работа с волонтёрскими организациями по выявлению и уничтожению надписей, рекламирующих продажу наркотиков, содержащих информацию по пропаганде и распространению </w:t>
      </w:r>
      <w:r w:rsidRPr="00D45A7C">
        <w:rPr>
          <w:rFonts w:eastAsia="Calibri"/>
          <w:color w:val="000000" w:themeColor="text1"/>
        </w:rPr>
        <w:t xml:space="preserve">наркотиков. В ходе проведения мероприятий было </w:t>
      </w:r>
      <w:proofErr w:type="gramStart"/>
      <w:r w:rsidRPr="00D45A7C">
        <w:rPr>
          <w:rFonts w:eastAsia="Calibri"/>
          <w:color w:val="000000" w:themeColor="text1"/>
        </w:rPr>
        <w:t>выявлено и уничтожено</w:t>
      </w:r>
      <w:proofErr w:type="gramEnd"/>
      <w:r w:rsidRPr="00D45A7C">
        <w:rPr>
          <w:rFonts w:eastAsia="Calibri"/>
          <w:color w:val="000000" w:themeColor="text1"/>
        </w:rPr>
        <w:t xml:space="preserve"> </w:t>
      </w:r>
      <w:r w:rsidR="006A4C6E" w:rsidRPr="00D45A7C">
        <w:rPr>
          <w:rFonts w:eastAsia="Calibri"/>
          <w:color w:val="000000" w:themeColor="text1"/>
        </w:rPr>
        <w:t xml:space="preserve">за 8 месяцев 2025 года </w:t>
      </w:r>
      <w:r w:rsidRPr="00D45A7C">
        <w:rPr>
          <w:rFonts w:eastAsia="Calibri"/>
          <w:color w:val="000000" w:themeColor="text1"/>
        </w:rPr>
        <w:t>40 надписей содержащих данную информацию.</w:t>
      </w:r>
    </w:p>
    <w:p w:rsidR="00D36F00" w:rsidRPr="00D45A7C" w:rsidRDefault="00D36F00" w:rsidP="003D67B7">
      <w:pPr>
        <w:ind w:firstLine="709"/>
        <w:jc w:val="both"/>
        <w:rPr>
          <w:color w:val="000000" w:themeColor="text1"/>
        </w:rPr>
      </w:pPr>
      <w:proofErr w:type="gramStart"/>
      <w:r w:rsidRPr="00D45A7C">
        <w:t xml:space="preserve">В целях предупреждения распространения наркомании, выявления фактов преступной деятельности, связанной с незаконным оборотом наркотических средств, психотропных веществ, а также растений, содержащих наркотические средства или вещества, повышения уровня осведомлённости населения о последствиях потребления наркотиков и об ответственности за участие в их обороте на территории оперативного обслуживания </w:t>
      </w:r>
      <w:r w:rsidR="00757824" w:rsidRPr="00D45A7C">
        <w:t xml:space="preserve">проводятся </w:t>
      </w:r>
      <w:r w:rsidRPr="00D45A7C">
        <w:t>следующие оперативно - профилактические мероприятия, направленные на выявление и пресечение преступлений связанных с незаконным оборотом</w:t>
      </w:r>
      <w:proofErr w:type="gramEnd"/>
      <w:r w:rsidRPr="00D45A7C">
        <w:t xml:space="preserve"> наркотических средств: ОПО «Сообщи, где торгуют смертью», «Чистое поколение», «Призывник», «Дети России», </w:t>
      </w:r>
      <w:r w:rsidRPr="00D45A7C">
        <w:rPr>
          <w:color w:val="000000" w:themeColor="text1"/>
        </w:rPr>
        <w:t>«Мак-2024».</w:t>
      </w:r>
    </w:p>
    <w:p w:rsidR="00D36F00" w:rsidRPr="00D45A7C" w:rsidRDefault="00D36F00" w:rsidP="003D67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A7C">
        <w:rPr>
          <w:rFonts w:ascii="Times New Roman" w:hAnsi="Times New Roman" w:cs="Times New Roman"/>
          <w:sz w:val="24"/>
          <w:szCs w:val="24"/>
        </w:rPr>
        <w:t xml:space="preserve">В этих условиях требуется наращивание усилий по реализации адекватных мер противодействия злоупотреблению наркотиками и их незаконному обороту, чем и обуславливается необходимость в разработке и утверждении настоящей программы. </w:t>
      </w:r>
      <w:proofErr w:type="gramStart"/>
      <w:r w:rsidRPr="00D45A7C">
        <w:rPr>
          <w:rFonts w:ascii="Times New Roman" w:hAnsi="Times New Roman" w:cs="Times New Roman"/>
          <w:sz w:val="24"/>
          <w:szCs w:val="24"/>
        </w:rPr>
        <w:t>В целом комплексное решение мероприятий программы должно позволить принять своевременные меры по профилактике наркомании, предупреждению противоправных действий в сфере незаконного оборота наркотических средств, повышению раскрываемости преступлений, снижению масштабов употребления наркотических средств.</w:t>
      </w:r>
      <w:proofErr w:type="gramEnd"/>
    </w:p>
    <w:p w:rsidR="00D36F00" w:rsidRPr="00D45A7C" w:rsidRDefault="00D36F00" w:rsidP="003D67B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6F00" w:rsidRPr="00D45A7C" w:rsidRDefault="00732B6A" w:rsidP="003D67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За 6</w:t>
      </w:r>
      <w:r w:rsidR="0075782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месяцев 2025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на территории города Осинники зарегистрировано 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дорожно</w:t>
      </w:r>
      <w:r w:rsidR="0075782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-транспортных происшествия (2024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в результате которых 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получили телесные повреждения (</w:t>
      </w:r>
      <w:r w:rsidR="0075782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D36F00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582A97" w:rsidRPr="00D45A7C" w:rsidRDefault="00D36F00" w:rsidP="003D67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75782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участием </w:t>
      </w:r>
      <w:r w:rsidR="00732B6A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несовершеннолетних за 6</w:t>
      </w:r>
      <w:r w:rsidR="0075782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месяцев 2025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зарегистрировано 4 дорожно-транспортных проис</w:t>
      </w:r>
      <w:r w:rsidR="0075782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шествия (2024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732B6A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82A97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6F00" w:rsidRPr="00D45A7C" w:rsidRDefault="00D36F00" w:rsidP="003D67B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По причине управления водителями транспортных сре</w:t>
      </w:r>
      <w:proofErr w:type="gramStart"/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дств в с</w:t>
      </w:r>
      <w:proofErr w:type="gramEnd"/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остоянии </w:t>
      </w:r>
      <w:r w:rsidR="00BC3A9D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алкогольного 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опьянения было зарегистрировано </w:t>
      </w:r>
      <w:r w:rsidR="00BC3A9D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дорожно-транспортных происшествия (</w:t>
      </w:r>
      <w:r w:rsidR="0075782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BC3A9D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в результате которых </w:t>
      </w:r>
      <w:r w:rsidR="00BC3A9D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</w:t>
      </w:r>
      <w:r w:rsidR="00AC021D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дорожного движения получили травмы (</w:t>
      </w:r>
      <w:r w:rsidR="00757824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BC3A9D"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45A7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BC3A9D" w:rsidRPr="00D45A7C" w:rsidRDefault="00BC3A9D" w:rsidP="003D67B7">
      <w:pPr>
        <w:ind w:firstLine="709"/>
        <w:jc w:val="both"/>
      </w:pPr>
      <w:r w:rsidRPr="00D45A7C">
        <w:lastRenderedPageBreak/>
        <w:t xml:space="preserve">Также в 2025 году возросло количество дорожно-транспортных происшествий с участием </w:t>
      </w:r>
      <w:proofErr w:type="spellStart"/>
      <w:r w:rsidRPr="00D45A7C">
        <w:t>мототранспортных</w:t>
      </w:r>
      <w:proofErr w:type="spellEnd"/>
      <w:r w:rsidRPr="00D45A7C">
        <w:t xml:space="preserve"> средств (с 1 до 6), в результате которых количество  пострадавших выросло (с 1 до 9).</w:t>
      </w:r>
    </w:p>
    <w:p w:rsidR="00BC3A9D" w:rsidRPr="00D45A7C" w:rsidRDefault="00BC3A9D" w:rsidP="003D67B7">
      <w:pPr>
        <w:ind w:firstLine="709"/>
        <w:jc w:val="both"/>
      </w:pPr>
      <w:r w:rsidRPr="00D45A7C">
        <w:t xml:space="preserve">В </w:t>
      </w:r>
      <w:proofErr w:type="gramStart"/>
      <w:r w:rsidRPr="00D45A7C">
        <w:t>рамках</w:t>
      </w:r>
      <w:proofErr w:type="gramEnd"/>
      <w:r w:rsidRPr="00D45A7C">
        <w:t xml:space="preserve"> профилактики нарушений Правил дорожного движения было выпущено 68 материалов,  проведено 396 бесед,  а также 3 родительских собрания с учащимися школ.</w:t>
      </w:r>
    </w:p>
    <w:p w:rsidR="00BC3A9D" w:rsidRPr="00D45A7C" w:rsidRDefault="00BC3A9D" w:rsidP="003D67B7">
      <w:pPr>
        <w:ind w:firstLine="709"/>
        <w:jc w:val="both"/>
      </w:pPr>
      <w:r w:rsidRPr="00D45A7C">
        <w:t xml:space="preserve">В ходе рейдовых мероприятий с участием инспекторов ПДН  выявлено 25 нарушений Правил дорожного движения при перевозке детей-пассажиров, 16 детей пешеходов-нарушителей, с родителями которых  сотрудниками полиции  </w:t>
      </w:r>
      <w:r w:rsidR="00AC021D" w:rsidRPr="00D45A7C">
        <w:t xml:space="preserve">проведены </w:t>
      </w:r>
      <w:r w:rsidRPr="00D45A7C">
        <w:t>профилактические беседы.</w:t>
      </w:r>
    </w:p>
    <w:p w:rsidR="00D45A7C" w:rsidRPr="00D45A7C" w:rsidRDefault="00D36F00" w:rsidP="003D67B7">
      <w:pPr>
        <w:ind w:firstLine="709"/>
        <w:jc w:val="both"/>
      </w:pPr>
      <w:r w:rsidRPr="00D45A7C">
        <w:t>Применение программно-целевого метода позволит осуществить:</w:t>
      </w:r>
    </w:p>
    <w:p w:rsidR="00D45A7C" w:rsidRPr="00D45A7C" w:rsidRDefault="00D36F00" w:rsidP="003D67B7">
      <w:pPr>
        <w:ind w:firstLine="709"/>
        <w:jc w:val="both"/>
      </w:pPr>
      <w:r w:rsidRPr="00D45A7C">
        <w:t>формирование основ и приоритетных направлений профилактики дорожно-транспортных происшествий и снижения тяжести их последствий;</w:t>
      </w:r>
    </w:p>
    <w:p w:rsidR="00D45A7C" w:rsidRPr="00D45A7C" w:rsidRDefault="00D36F00" w:rsidP="003D67B7">
      <w:pPr>
        <w:ind w:firstLine="709"/>
        <w:jc w:val="both"/>
      </w:pPr>
      <w:r w:rsidRPr="00D45A7C">
        <w:t>координацию деятельности органов местного самоуправления в области обеспечения безопасности дорожного движения;</w:t>
      </w:r>
    </w:p>
    <w:p w:rsidR="00D36F00" w:rsidRPr="00D45A7C" w:rsidRDefault="00D36F00" w:rsidP="003D67B7">
      <w:pPr>
        <w:ind w:firstLine="709"/>
        <w:jc w:val="both"/>
      </w:pPr>
      <w:r w:rsidRPr="00D45A7C">
        <w:t>реализацию комплекса мероприятий, в том числе профилактического характера, снижающих количество дорожно-транспортных происшествий с пострадавшими и количество лиц, погибших в результате дорожно-транспортных происшествий.</w:t>
      </w:r>
    </w:p>
    <w:p w:rsidR="00D36F00" w:rsidRPr="00D45A7C" w:rsidRDefault="00D36F00" w:rsidP="003D67B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A7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45A7C">
        <w:rPr>
          <w:rFonts w:ascii="Times New Roman" w:hAnsi="Times New Roman" w:cs="Times New Roman"/>
          <w:sz w:val="24"/>
          <w:szCs w:val="24"/>
        </w:rPr>
        <w:t>целом</w:t>
      </w:r>
      <w:proofErr w:type="gramEnd"/>
      <w:r w:rsidRPr="00D45A7C">
        <w:rPr>
          <w:rFonts w:ascii="Times New Roman" w:hAnsi="Times New Roman" w:cs="Times New Roman"/>
          <w:sz w:val="24"/>
          <w:szCs w:val="24"/>
        </w:rPr>
        <w:t xml:space="preserve"> реализация мероприятий программы позволит принять своевременные меры по обеспечению безопасности дорожного движения на территории </w:t>
      </w:r>
      <w:r w:rsidRPr="00D45A7C">
        <w:rPr>
          <w:rFonts w:ascii="Times New Roman" w:hAnsi="Times New Roman" w:cs="Times New Roman"/>
          <w:spacing w:val="-2"/>
          <w:sz w:val="24"/>
          <w:szCs w:val="24"/>
        </w:rPr>
        <w:t>Осинниковского</w:t>
      </w:r>
      <w:r w:rsidRPr="00D45A7C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3D67B7" w:rsidRPr="00D45A7C" w:rsidRDefault="003D67B7" w:rsidP="00D36F0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6F00" w:rsidRPr="003D67B7" w:rsidRDefault="00D36F00" w:rsidP="00D36F00">
      <w:pPr>
        <w:ind w:firstLine="709"/>
        <w:jc w:val="both"/>
        <w:rPr>
          <w:color w:val="000000" w:themeColor="text1"/>
        </w:rPr>
      </w:pPr>
      <w:r w:rsidRPr="003D67B7">
        <w:rPr>
          <w:color w:val="000000" w:themeColor="text1"/>
        </w:rPr>
        <w:t xml:space="preserve">Всего по состоянию на </w:t>
      </w:r>
      <w:r w:rsidR="003D67B7" w:rsidRPr="003D67B7">
        <w:rPr>
          <w:rFonts w:eastAsia="Calibri"/>
          <w:color w:val="000000" w:themeColor="text1"/>
        </w:rPr>
        <w:t>01.01</w:t>
      </w:r>
      <w:r w:rsidR="00C06A98" w:rsidRPr="003D67B7">
        <w:rPr>
          <w:rFonts w:eastAsia="Calibri"/>
          <w:color w:val="000000" w:themeColor="text1"/>
        </w:rPr>
        <w:t xml:space="preserve">.2025 </w:t>
      </w:r>
      <w:r w:rsidRPr="003D67B7">
        <w:rPr>
          <w:color w:val="000000" w:themeColor="text1"/>
        </w:rPr>
        <w:t>в ГБУЗ «</w:t>
      </w:r>
      <w:proofErr w:type="spellStart"/>
      <w:r w:rsidRPr="003D67B7">
        <w:rPr>
          <w:color w:val="000000" w:themeColor="text1"/>
        </w:rPr>
        <w:t>Калтанская</w:t>
      </w:r>
      <w:proofErr w:type="spellEnd"/>
      <w:r w:rsidRPr="003D67B7">
        <w:rPr>
          <w:color w:val="000000" w:themeColor="text1"/>
        </w:rPr>
        <w:t xml:space="preserve"> психиатрическая больница» на диспансерном</w:t>
      </w:r>
      <w:r w:rsidR="003D67B7" w:rsidRPr="003D67B7">
        <w:rPr>
          <w:color w:val="000000" w:themeColor="text1"/>
        </w:rPr>
        <w:t xml:space="preserve"> учете с диагнозом «наркомания» состояло 58 человек, </w:t>
      </w:r>
      <w:r w:rsidRPr="003D67B7">
        <w:rPr>
          <w:color w:val="000000" w:themeColor="text1"/>
        </w:rPr>
        <w:t xml:space="preserve">с диагнозом «алкоголизм» </w:t>
      </w:r>
      <w:r w:rsidR="003D67B7" w:rsidRPr="003D67B7">
        <w:rPr>
          <w:color w:val="000000" w:themeColor="text1"/>
        </w:rPr>
        <w:t>состояло</w:t>
      </w:r>
      <w:r w:rsidRPr="003D67B7">
        <w:rPr>
          <w:color w:val="000000" w:themeColor="text1"/>
        </w:rPr>
        <w:t xml:space="preserve"> </w:t>
      </w:r>
      <w:r w:rsidR="003D67B7" w:rsidRPr="003D67B7">
        <w:rPr>
          <w:color w:val="000000" w:themeColor="text1"/>
        </w:rPr>
        <w:t>183</w:t>
      </w:r>
      <w:r w:rsidRPr="003D67B7">
        <w:rPr>
          <w:color w:val="000000" w:themeColor="text1"/>
        </w:rPr>
        <w:t xml:space="preserve"> человек</w:t>
      </w:r>
      <w:r w:rsidR="00C06A98" w:rsidRPr="003D67B7">
        <w:rPr>
          <w:color w:val="000000" w:themeColor="text1"/>
        </w:rPr>
        <w:t>.</w:t>
      </w:r>
    </w:p>
    <w:p w:rsidR="00D36F00" w:rsidRPr="00D45A7C" w:rsidRDefault="00D36F00" w:rsidP="00D36F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B9E" w:rsidRPr="00D45A7C" w:rsidRDefault="005E2B9E" w:rsidP="005E2B9E">
      <w:pPr>
        <w:pStyle w:val="ac"/>
        <w:spacing w:before="0" w:beforeAutospacing="0" w:after="0" w:afterAutospacing="0"/>
        <w:jc w:val="center"/>
      </w:pPr>
      <w:r w:rsidRPr="00D45A7C">
        <w:rPr>
          <w:b/>
          <w:bCs/>
        </w:rPr>
        <w:t>2. Описание приоритетов и целей муниципальной политики</w:t>
      </w:r>
    </w:p>
    <w:p w:rsidR="005E2B9E" w:rsidRPr="00D45A7C" w:rsidRDefault="005E2B9E" w:rsidP="005E2B9E">
      <w:pPr>
        <w:pStyle w:val="ac"/>
        <w:spacing w:before="0" w:beforeAutospacing="0" w:after="0" w:afterAutospacing="0"/>
        <w:jc w:val="center"/>
      </w:pPr>
      <w:r w:rsidRPr="00D45A7C">
        <w:rPr>
          <w:b/>
          <w:bCs/>
        </w:rPr>
        <w:t>в сфере реализации муниципальной программы</w:t>
      </w:r>
      <w:r w:rsidRPr="00D45A7C">
        <w:t xml:space="preserve"> </w:t>
      </w:r>
    </w:p>
    <w:p w:rsidR="00D36F00" w:rsidRPr="00D45A7C" w:rsidRDefault="00D36F00" w:rsidP="00D36F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2210F" w:rsidRDefault="005E2B9E" w:rsidP="0022210F">
      <w:pPr>
        <w:pStyle w:val="ac"/>
        <w:spacing w:before="0" w:beforeAutospacing="0" w:after="0" w:afterAutospacing="0" w:line="288" w:lineRule="atLeast"/>
        <w:ind w:firstLine="709"/>
        <w:jc w:val="both"/>
        <w:rPr>
          <w:color w:val="000000" w:themeColor="text1"/>
        </w:rPr>
      </w:pPr>
      <w:r w:rsidRPr="00D45A7C">
        <w:t xml:space="preserve">Приоритеты и цели </w:t>
      </w:r>
      <w:r w:rsidR="00E05B99" w:rsidRPr="00D45A7C">
        <w:t xml:space="preserve">муниципальной </w:t>
      </w:r>
      <w:r w:rsidRPr="00D45A7C">
        <w:t xml:space="preserve">программы </w:t>
      </w:r>
      <w:r w:rsidRPr="00D45A7C">
        <w:rPr>
          <w:color w:val="000000" w:themeColor="text1"/>
        </w:rPr>
        <w:t>соответствуют</w:t>
      </w:r>
      <w:r w:rsidR="0022210F">
        <w:rPr>
          <w:color w:val="000000" w:themeColor="text1"/>
        </w:rPr>
        <w:t>:</w:t>
      </w:r>
    </w:p>
    <w:p w:rsidR="0022210F" w:rsidRDefault="0022210F" w:rsidP="0022210F">
      <w:pPr>
        <w:pStyle w:val="ac"/>
        <w:spacing w:before="0" w:beforeAutospacing="0" w:after="0" w:afterAutospacing="0" w:line="288" w:lineRule="atLeast"/>
        <w:ind w:firstLine="709"/>
        <w:jc w:val="both"/>
      </w:pPr>
      <w:r>
        <w:t xml:space="preserve">Стратегии государственной </w:t>
      </w:r>
      <w:proofErr w:type="spellStart"/>
      <w:r>
        <w:t>антинаркотической</w:t>
      </w:r>
      <w:proofErr w:type="spellEnd"/>
      <w:r>
        <w:t xml:space="preserve"> политики Российской Федерации на период до 2030 года, </w:t>
      </w:r>
      <w:r w:rsidRPr="00D45A7C">
        <w:t>утвержденной</w:t>
      </w:r>
      <w:r>
        <w:t xml:space="preserve"> </w:t>
      </w:r>
      <w:r w:rsidR="003D67B7">
        <w:t>Указ</w:t>
      </w:r>
      <w:r>
        <w:t xml:space="preserve">ом Президента </w:t>
      </w:r>
      <w:r w:rsidR="003D67B7">
        <w:t xml:space="preserve"> </w:t>
      </w:r>
      <w:r>
        <w:t>Российской Федерации от 23.11.2020 №</w:t>
      </w:r>
      <w:r w:rsidR="003D67B7">
        <w:t xml:space="preserve"> 733</w:t>
      </w:r>
      <w:r>
        <w:t>;</w:t>
      </w:r>
    </w:p>
    <w:p w:rsidR="0016624D" w:rsidRPr="00D45A7C" w:rsidRDefault="00390803" w:rsidP="0022210F">
      <w:pPr>
        <w:pStyle w:val="ac"/>
        <w:spacing w:before="0" w:beforeAutospacing="0" w:after="0" w:afterAutospacing="0" w:line="288" w:lineRule="atLeast"/>
        <w:ind w:firstLine="709"/>
        <w:jc w:val="both"/>
      </w:pPr>
      <w:hyperlink r:id="rId9" w:history="1">
        <w:r w:rsidR="005E2B9E" w:rsidRPr="00D45A7C">
          <w:rPr>
            <w:rStyle w:val="ab"/>
            <w:color w:val="000000" w:themeColor="text1"/>
            <w:u w:val="none"/>
          </w:rPr>
          <w:t>Стратегии</w:t>
        </w:r>
      </w:hyperlink>
      <w:r w:rsidR="005E2B9E" w:rsidRPr="00D45A7C">
        <w:rPr>
          <w:color w:val="000000" w:themeColor="text1"/>
        </w:rPr>
        <w:t xml:space="preserve"> </w:t>
      </w:r>
      <w:r w:rsidR="005E2B9E" w:rsidRPr="00D45A7C">
        <w:t xml:space="preserve">социально-экономического развития </w:t>
      </w:r>
      <w:r w:rsidR="001B0984" w:rsidRPr="00D45A7C">
        <w:t xml:space="preserve">муниципального образования – </w:t>
      </w:r>
      <w:proofErr w:type="spellStart"/>
      <w:r w:rsidR="001B0984" w:rsidRPr="00D45A7C">
        <w:t>Осинниковский</w:t>
      </w:r>
      <w:proofErr w:type="spellEnd"/>
      <w:r w:rsidR="001B0984" w:rsidRPr="00D45A7C">
        <w:t xml:space="preserve"> городской округ </w:t>
      </w:r>
      <w:r w:rsidR="005E2B9E" w:rsidRPr="00D45A7C">
        <w:t xml:space="preserve">на период до 2035 года, утвержденной </w:t>
      </w:r>
      <w:r w:rsidR="001B0984" w:rsidRPr="00D45A7C">
        <w:t>решением Совета народных депутатов Осинниковского городского округа от 30.10.2018 №</w:t>
      </w:r>
      <w:r w:rsidR="005E2B9E" w:rsidRPr="00D45A7C">
        <w:t xml:space="preserve"> </w:t>
      </w:r>
      <w:r w:rsidR="001B0984" w:rsidRPr="00D45A7C">
        <w:t>1-МНА</w:t>
      </w:r>
      <w:r w:rsidR="005E2B9E" w:rsidRPr="00D45A7C">
        <w:t>.</w:t>
      </w:r>
    </w:p>
    <w:p w:rsidR="0022210F" w:rsidRDefault="0022210F" w:rsidP="007556F4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6F4" w:rsidRPr="00D45A7C" w:rsidRDefault="00D36F00" w:rsidP="007556F4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</w:t>
      </w:r>
      <w:r w:rsidR="005E3B65" w:rsidRPr="00D45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Pr="00D45A7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7556F4" w:rsidRPr="00D45A7C" w:rsidRDefault="007556F4" w:rsidP="007556F4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охраны общественного порядка, противодействие и профилактика преступности;</w:t>
      </w:r>
    </w:p>
    <w:p w:rsidR="007556F4" w:rsidRPr="00D45A7C" w:rsidRDefault="007556F4" w:rsidP="007556F4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безопасности дорожного движения.</w:t>
      </w:r>
    </w:p>
    <w:p w:rsidR="00817D49" w:rsidRPr="00D45A7C" w:rsidRDefault="00817D49" w:rsidP="002B5ED3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</w:p>
    <w:p w:rsidR="002B5ED3" w:rsidRPr="00D45A7C" w:rsidRDefault="002B5ED3" w:rsidP="002B5ED3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D45A7C">
        <w:rPr>
          <w:rFonts w:ascii="Times New Roman" w:hAnsi="Times New Roman" w:cs="Times New Roman"/>
          <w:szCs w:val="24"/>
        </w:rPr>
        <w:t>3. Сведения о взаимосвязи со стратегическими приоритетами,</w:t>
      </w:r>
    </w:p>
    <w:p w:rsidR="002B5ED3" w:rsidRPr="00D45A7C" w:rsidRDefault="002B5ED3" w:rsidP="002B5ED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45A7C">
        <w:rPr>
          <w:rFonts w:ascii="Times New Roman" w:hAnsi="Times New Roman" w:cs="Times New Roman"/>
          <w:szCs w:val="24"/>
        </w:rPr>
        <w:t>целями и показателями государственных программ</w:t>
      </w:r>
    </w:p>
    <w:p w:rsidR="002B5ED3" w:rsidRPr="00D45A7C" w:rsidRDefault="002B5ED3" w:rsidP="002B5ED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45A7C">
        <w:rPr>
          <w:rFonts w:ascii="Times New Roman" w:hAnsi="Times New Roman" w:cs="Times New Roman"/>
          <w:szCs w:val="24"/>
        </w:rPr>
        <w:t>Кемеровской области - Кузбасса</w:t>
      </w:r>
    </w:p>
    <w:p w:rsidR="002B5ED3" w:rsidRPr="00D45A7C" w:rsidRDefault="002B5ED3" w:rsidP="002B5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5ED3" w:rsidRPr="00D45A7C" w:rsidRDefault="002B5ED3" w:rsidP="002B5E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A7C">
        <w:rPr>
          <w:rFonts w:ascii="Times New Roman" w:hAnsi="Times New Roman" w:cs="Times New Roman"/>
          <w:sz w:val="24"/>
          <w:szCs w:val="24"/>
        </w:rPr>
        <w:t>Муниципальная программа не имеет связи с государственными программами Кемеровской области - Кузбасса.</w:t>
      </w:r>
    </w:p>
    <w:p w:rsidR="002B5ED3" w:rsidRPr="00D45A7C" w:rsidRDefault="002B5ED3" w:rsidP="002B5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5ED3" w:rsidRPr="00D45A7C" w:rsidRDefault="002B5ED3" w:rsidP="002B5ED3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D45A7C">
        <w:rPr>
          <w:rFonts w:ascii="Times New Roman" w:hAnsi="Times New Roman" w:cs="Times New Roman"/>
          <w:szCs w:val="24"/>
        </w:rPr>
        <w:t>4. Задачи муниципального управления и способы их</w:t>
      </w:r>
      <w:r w:rsidR="00E934B6" w:rsidRPr="00D45A7C">
        <w:rPr>
          <w:rFonts w:ascii="Times New Roman" w:hAnsi="Times New Roman" w:cs="Times New Roman"/>
          <w:szCs w:val="24"/>
        </w:rPr>
        <w:t xml:space="preserve"> эффективного решения</w:t>
      </w:r>
    </w:p>
    <w:p w:rsidR="00E934B6" w:rsidRPr="00D45A7C" w:rsidRDefault="002B5ED3" w:rsidP="00E934B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45A7C">
        <w:rPr>
          <w:rFonts w:ascii="Times New Roman" w:hAnsi="Times New Roman" w:cs="Times New Roman"/>
          <w:szCs w:val="24"/>
        </w:rPr>
        <w:t>в сфере реализации муниципальной</w:t>
      </w:r>
      <w:r w:rsidR="00E934B6" w:rsidRPr="00D45A7C">
        <w:rPr>
          <w:rFonts w:ascii="Times New Roman" w:hAnsi="Times New Roman" w:cs="Times New Roman"/>
          <w:szCs w:val="24"/>
        </w:rPr>
        <w:t xml:space="preserve"> программы</w:t>
      </w:r>
    </w:p>
    <w:p w:rsidR="00527632" w:rsidRPr="00D45A7C" w:rsidRDefault="00527632" w:rsidP="00E934B6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:rsidR="00D45A7C" w:rsidRPr="00F94E87" w:rsidRDefault="00E934B6" w:rsidP="00D45A7C">
      <w:pPr>
        <w:pStyle w:val="ac"/>
        <w:spacing w:before="0" w:beforeAutospacing="0" w:after="0" w:afterAutospacing="0" w:line="266" w:lineRule="atLeast"/>
        <w:ind w:firstLine="709"/>
        <w:jc w:val="both"/>
      </w:pPr>
      <w:r w:rsidRPr="00F94E87">
        <w:t>Для достижения целей муниципальной программы предусмотрено решение следующих задач:</w:t>
      </w:r>
    </w:p>
    <w:p w:rsidR="00F94E87" w:rsidRPr="00F94E87" w:rsidRDefault="00F94E87" w:rsidP="00F94E87">
      <w:pPr>
        <w:ind w:firstLine="709"/>
        <w:jc w:val="both"/>
      </w:pPr>
      <w:r w:rsidRPr="00F94E87">
        <w:t xml:space="preserve">повышение уровня безопасности  граждан во время проведения городских массовых мероприятий; </w:t>
      </w:r>
    </w:p>
    <w:p w:rsidR="00F94E87" w:rsidRPr="00F94E87" w:rsidRDefault="00D50739" w:rsidP="00F94E87">
      <w:pPr>
        <w:ind w:firstLine="709"/>
        <w:jc w:val="both"/>
      </w:pPr>
      <w:r w:rsidRPr="00F94E87">
        <w:lastRenderedPageBreak/>
        <w:t>обеспечение профилак</w:t>
      </w:r>
      <w:r>
        <w:t xml:space="preserve">тики распространения наркомании, </w:t>
      </w:r>
      <w:r w:rsidR="00F94E87" w:rsidRPr="00F94E87">
        <w:t>снижение масштабов упот</w:t>
      </w:r>
      <w:r>
        <w:t>ребления наркотических средств;</w:t>
      </w:r>
    </w:p>
    <w:p w:rsidR="00F94E87" w:rsidRPr="00F94E87" w:rsidRDefault="00D50739" w:rsidP="00F94E87">
      <w:pPr>
        <w:ind w:firstLine="709"/>
        <w:jc w:val="both"/>
      </w:pPr>
      <w:r w:rsidRPr="00F94E87">
        <w:t>обеспечение профилак</w:t>
      </w:r>
      <w:r>
        <w:t>тики</w:t>
      </w:r>
      <w:r w:rsidRPr="00D50739">
        <w:t xml:space="preserve"> </w:t>
      </w:r>
      <w:r>
        <w:t xml:space="preserve">распространения </w:t>
      </w:r>
      <w:r w:rsidRPr="00F94E87">
        <w:rPr>
          <w:lang w:eastAsia="en-US"/>
        </w:rPr>
        <w:t>алкоголизма</w:t>
      </w:r>
      <w:r>
        <w:rPr>
          <w:lang w:eastAsia="en-US"/>
        </w:rPr>
        <w:t>,</w:t>
      </w:r>
      <w:r w:rsidRPr="00F94E87">
        <w:rPr>
          <w:lang w:eastAsia="en-US"/>
        </w:rPr>
        <w:t xml:space="preserve"> </w:t>
      </w:r>
      <w:r w:rsidR="00F94E87" w:rsidRPr="00F94E87">
        <w:rPr>
          <w:lang w:eastAsia="en-US"/>
        </w:rPr>
        <w:t>снижение масштабов злоупотребления алкогольной продукцией;</w:t>
      </w:r>
    </w:p>
    <w:p w:rsidR="00F94E87" w:rsidRPr="00D93CFD" w:rsidRDefault="00F94E87" w:rsidP="00F94E87">
      <w:pPr>
        <w:pStyle w:val="ac"/>
        <w:spacing w:before="0" w:beforeAutospacing="0" w:after="0" w:afterAutospacing="0" w:line="249" w:lineRule="atLeast"/>
        <w:ind w:firstLine="709"/>
        <w:jc w:val="both"/>
        <w:rPr>
          <w:lang w:eastAsia="en-US"/>
        </w:rPr>
      </w:pPr>
      <w:r w:rsidRPr="00D93CFD">
        <w:rPr>
          <w:lang w:eastAsia="en-US"/>
        </w:rPr>
        <w:t>принятие мер, направленных на профилактику правонарушений;</w:t>
      </w:r>
    </w:p>
    <w:p w:rsidR="00F94E87" w:rsidRPr="00F94E87" w:rsidRDefault="00F94E87" w:rsidP="00F94E87">
      <w:pPr>
        <w:ind w:firstLine="709"/>
        <w:jc w:val="both"/>
      </w:pPr>
      <w:r w:rsidRPr="00F94E87">
        <w:t>оказание помощи лицам, отбывшим наказание в виде лишения свободы, в том числе содействие их социальной реабилитации;</w:t>
      </w:r>
    </w:p>
    <w:p w:rsidR="00F94E87" w:rsidRPr="00F94E87" w:rsidRDefault="00F94E87" w:rsidP="00F94E87">
      <w:pPr>
        <w:pStyle w:val="ac"/>
        <w:spacing w:before="0" w:beforeAutospacing="0" w:after="0" w:afterAutospacing="0" w:line="249" w:lineRule="atLeast"/>
        <w:ind w:firstLine="709"/>
        <w:jc w:val="both"/>
      </w:pPr>
      <w:r w:rsidRPr="00F94E87">
        <w:t>повышение уровня безопасности участников дорожного движения.</w:t>
      </w:r>
    </w:p>
    <w:p w:rsidR="00F94E87" w:rsidRDefault="00F94E87" w:rsidP="00D45A7C">
      <w:pPr>
        <w:pStyle w:val="ac"/>
        <w:spacing w:before="0" w:beforeAutospacing="0" w:after="0" w:afterAutospacing="0" w:line="266" w:lineRule="atLeast"/>
        <w:ind w:firstLine="709"/>
        <w:jc w:val="both"/>
      </w:pPr>
    </w:p>
    <w:p w:rsidR="00D45A7C" w:rsidRPr="00D45A7C" w:rsidRDefault="00D45A7C" w:rsidP="00D45A7C">
      <w:pPr>
        <w:pStyle w:val="ac"/>
        <w:spacing w:before="0" w:beforeAutospacing="0" w:after="0" w:afterAutospacing="0" w:line="266" w:lineRule="atLeast"/>
        <w:ind w:firstLine="709"/>
        <w:jc w:val="both"/>
        <w:rPr>
          <w:color w:val="000000" w:themeColor="text1"/>
        </w:rPr>
      </w:pPr>
      <w:r w:rsidRPr="00D45A7C">
        <w:t xml:space="preserve">Решение указанных задач обеспечивается посредством реализации системы мероприятий, предусмотренных </w:t>
      </w:r>
      <w:r w:rsidRPr="00D45A7C">
        <w:rPr>
          <w:color w:val="000000" w:themeColor="text1"/>
        </w:rPr>
        <w:t>комплексами процессных мероприятий «</w:t>
      </w:r>
      <w:r w:rsidRPr="00D45A7C">
        <w:rPr>
          <w:bCs/>
          <w:lang w:eastAsia="en-US"/>
        </w:rPr>
        <w:t>Борьба с преступностью, профилактика правонарушений</w:t>
      </w:r>
      <w:r w:rsidRPr="00D45A7C">
        <w:rPr>
          <w:color w:val="000000" w:themeColor="text1"/>
        </w:rPr>
        <w:t>», «</w:t>
      </w:r>
      <w:r w:rsidRPr="00D45A7C">
        <w:rPr>
          <w:lang w:eastAsia="en-US"/>
        </w:rPr>
        <w:t>Безопасность дорожного движения</w:t>
      </w:r>
      <w:r w:rsidRPr="00D45A7C">
        <w:rPr>
          <w:color w:val="000000" w:themeColor="text1"/>
        </w:rPr>
        <w:t>».</w:t>
      </w:r>
    </w:p>
    <w:p w:rsidR="00D45A7C" w:rsidRPr="00D45A7C" w:rsidRDefault="00D45A7C" w:rsidP="00D45A7C">
      <w:pPr>
        <w:pStyle w:val="ac"/>
        <w:spacing w:before="0" w:beforeAutospacing="0" w:after="0" w:afterAutospacing="0" w:line="266" w:lineRule="atLeast"/>
        <w:ind w:firstLine="709"/>
        <w:jc w:val="both"/>
        <w:rPr>
          <w:color w:val="000000" w:themeColor="text1"/>
        </w:rPr>
      </w:pPr>
    </w:p>
    <w:p w:rsidR="006D4D75" w:rsidRPr="00353CDD" w:rsidRDefault="006D4D75" w:rsidP="006D4D75">
      <w:pPr>
        <w:autoSpaceDE w:val="0"/>
        <w:autoSpaceDN w:val="0"/>
        <w:adjustRightInd w:val="0"/>
        <w:ind w:firstLine="709"/>
        <w:jc w:val="both"/>
      </w:pPr>
      <w:proofErr w:type="gramStart"/>
      <w:r w:rsidRPr="00353CDD">
        <w:t xml:space="preserve">Реализацию муниципальной программы в части мероприятия «Приняты меры по обеспечению безопасности граждан во время проведения городских массовых мероприятий» (в рамках </w:t>
      </w:r>
      <w:r w:rsidRPr="00353CDD">
        <w:rPr>
          <w:color w:val="000000" w:themeColor="text1"/>
        </w:rPr>
        <w:t>комплекса процессных мероприятий «</w:t>
      </w:r>
      <w:r w:rsidRPr="00353CDD">
        <w:rPr>
          <w:bCs/>
          <w:lang w:eastAsia="en-US"/>
        </w:rPr>
        <w:t>Борьба с преступностью, профилактика правонарушений</w:t>
      </w:r>
      <w:r w:rsidRPr="00353CDD">
        <w:rPr>
          <w:color w:val="000000" w:themeColor="text1"/>
        </w:rPr>
        <w:t xml:space="preserve">»), а именно </w:t>
      </w:r>
      <w:r w:rsidRPr="00353CDD">
        <w:t>обеспечения привлечения членов казачьих обществ к участию в охране общественного порядка, предполагается осуществи</w:t>
      </w:r>
      <w:r w:rsidR="00601D49" w:rsidRPr="00353CDD">
        <w:t>ть путем предоставления субсидии</w:t>
      </w:r>
      <w:r w:rsidRPr="00353CDD">
        <w:t xml:space="preserve"> из бюджета городского округа в целях оказания финансовой поддержки </w:t>
      </w:r>
      <w:proofErr w:type="spellStart"/>
      <w:r w:rsidRPr="00353CDD">
        <w:t>К</w:t>
      </w:r>
      <w:r w:rsidRPr="00353CDD">
        <w:rPr>
          <w:rStyle w:val="markedcontent"/>
          <w:rFonts w:eastAsiaTheme="minorEastAsia"/>
        </w:rPr>
        <w:t>ондомскому</w:t>
      </w:r>
      <w:proofErr w:type="spellEnd"/>
      <w:r w:rsidRPr="00353CDD">
        <w:rPr>
          <w:rStyle w:val="markedcontent"/>
          <w:rFonts w:eastAsiaTheme="minorEastAsia"/>
        </w:rPr>
        <w:t xml:space="preserve"> станичному казачьему обществу Кемеровского</w:t>
      </w:r>
      <w:proofErr w:type="gramEnd"/>
      <w:r w:rsidRPr="00353CDD">
        <w:rPr>
          <w:rStyle w:val="markedcontent"/>
          <w:rFonts w:eastAsiaTheme="minorEastAsia"/>
        </w:rPr>
        <w:t xml:space="preserve"> </w:t>
      </w:r>
      <w:proofErr w:type="spellStart"/>
      <w:r w:rsidRPr="00353CDD">
        <w:rPr>
          <w:rStyle w:val="markedcontent"/>
          <w:rFonts w:eastAsiaTheme="minorEastAsia"/>
        </w:rPr>
        <w:t>отдельского</w:t>
      </w:r>
      <w:proofErr w:type="spellEnd"/>
      <w:r w:rsidRPr="00353CDD">
        <w:rPr>
          <w:rStyle w:val="markedcontent"/>
          <w:rFonts w:eastAsiaTheme="minorEastAsia"/>
        </w:rPr>
        <w:t xml:space="preserve"> казачьего общества Сибирского войскового казачьего общества,  участвующему в</w:t>
      </w:r>
      <w:r w:rsidRPr="00353CDD">
        <w:t xml:space="preserve"> обеспечении охраны общественного порядка на территории Осинниковского городского округа (далее –</w:t>
      </w:r>
      <w:r w:rsidR="00601D49" w:rsidRPr="00353CDD">
        <w:t xml:space="preserve"> субсидия</w:t>
      </w:r>
      <w:r w:rsidRPr="00353CDD">
        <w:t>).</w:t>
      </w:r>
    </w:p>
    <w:p w:rsidR="00D45A7C" w:rsidRPr="00D45A7C" w:rsidRDefault="00601D49" w:rsidP="00BC0A1C">
      <w:pPr>
        <w:autoSpaceDE w:val="0"/>
        <w:autoSpaceDN w:val="0"/>
        <w:adjustRightInd w:val="0"/>
        <w:ind w:firstLine="709"/>
        <w:jc w:val="both"/>
      </w:pPr>
      <w:r w:rsidRPr="00353CDD">
        <w:t>Субсидия</w:t>
      </w:r>
      <w:r w:rsidR="006D4D75" w:rsidRPr="00353CDD">
        <w:t xml:space="preserve"> </w:t>
      </w:r>
      <w:r w:rsidRPr="00353CDD">
        <w:t>предоставляе</w:t>
      </w:r>
      <w:r w:rsidR="006D4D75" w:rsidRPr="00353CDD">
        <w:t>тся в соответствии с</w:t>
      </w:r>
      <w:r w:rsidRPr="00353CDD">
        <w:t xml:space="preserve"> Порядком предоставления из бюджета Осинниковского городского округа Кемеровской области – Кузбасса субсидии </w:t>
      </w:r>
      <w:proofErr w:type="spellStart"/>
      <w:r w:rsidRPr="00353CDD">
        <w:t>К</w:t>
      </w:r>
      <w:r w:rsidRPr="00353CDD">
        <w:rPr>
          <w:rStyle w:val="markedcontent"/>
          <w:rFonts w:eastAsiaTheme="minorEastAsia"/>
        </w:rPr>
        <w:t>ондомскому</w:t>
      </w:r>
      <w:proofErr w:type="spellEnd"/>
      <w:r w:rsidRPr="00353CDD">
        <w:rPr>
          <w:rStyle w:val="markedcontent"/>
          <w:rFonts w:eastAsiaTheme="minorEastAsia"/>
        </w:rPr>
        <w:t xml:space="preserve"> станичному казачьему обществу Кемеровского </w:t>
      </w:r>
      <w:proofErr w:type="spellStart"/>
      <w:r w:rsidRPr="00353CDD">
        <w:rPr>
          <w:rStyle w:val="markedcontent"/>
          <w:rFonts w:eastAsiaTheme="minorEastAsia"/>
        </w:rPr>
        <w:t>отдельского</w:t>
      </w:r>
      <w:proofErr w:type="spellEnd"/>
      <w:r w:rsidRPr="00353CDD">
        <w:rPr>
          <w:rStyle w:val="markedcontent"/>
          <w:rFonts w:eastAsiaTheme="minorEastAsia"/>
        </w:rPr>
        <w:t xml:space="preserve"> казачьего общества Сибирского войскового казачьего общества</w:t>
      </w:r>
      <w:r w:rsidR="00053B09" w:rsidRPr="00353CDD">
        <w:rPr>
          <w:rStyle w:val="markedcontent"/>
          <w:rFonts w:eastAsiaTheme="minorEastAsia"/>
        </w:rPr>
        <w:t>, утвержденным постановлением администрации Осинниковского городского округа.</w:t>
      </w:r>
    </w:p>
    <w:p w:rsidR="00D45A7C" w:rsidRPr="00D45A7C" w:rsidRDefault="00D45A7C" w:rsidP="00D45A7C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D91B4D" w:rsidRPr="00D45A7C" w:rsidRDefault="00D91B4D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527632" w:rsidRPr="00D90E95" w:rsidRDefault="00527632" w:rsidP="00E934B6">
      <w:pPr>
        <w:pStyle w:val="ConsPlusTitle1"/>
        <w:jc w:val="center"/>
        <w:outlineLvl w:val="1"/>
        <w:rPr>
          <w:rFonts w:ascii="Times New Roman" w:hAnsi="Times New Roman" w:cs="Times New Roman"/>
          <w:sz w:val="23"/>
          <w:szCs w:val="23"/>
        </w:rPr>
        <w:sectPr w:rsidR="00527632" w:rsidRPr="00D90E95" w:rsidSect="00D45A7C">
          <w:footerReference w:type="first" r:id="rId10"/>
          <w:pgSz w:w="11906" w:h="16838"/>
          <w:pgMar w:top="1135" w:right="567" w:bottom="993" w:left="1134" w:header="0" w:footer="0" w:gutter="0"/>
          <w:cols w:space="720"/>
          <w:docGrid w:linePitch="299"/>
        </w:sectPr>
      </w:pPr>
    </w:p>
    <w:p w:rsidR="00E934B6" w:rsidRPr="00D45A7C" w:rsidRDefault="00E934B6" w:rsidP="00E934B6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  <w:r w:rsidRPr="00D45A7C">
        <w:rPr>
          <w:rFonts w:ascii="Times New Roman" w:hAnsi="Times New Roman" w:cs="Times New Roman"/>
          <w:szCs w:val="24"/>
        </w:rPr>
        <w:lastRenderedPageBreak/>
        <w:t>Паспорт</w:t>
      </w:r>
    </w:p>
    <w:p w:rsidR="00E934B6" w:rsidRPr="00D45A7C" w:rsidRDefault="00E934B6" w:rsidP="00E934B6">
      <w:pPr>
        <w:jc w:val="center"/>
        <w:rPr>
          <w:b/>
          <w:bCs/>
        </w:rPr>
      </w:pPr>
      <w:r w:rsidRPr="00D45A7C">
        <w:rPr>
          <w:b/>
        </w:rPr>
        <w:t>муниципальной программы</w:t>
      </w:r>
      <w:r w:rsidRPr="00D45A7C">
        <w:t xml:space="preserve"> </w:t>
      </w:r>
      <w:r w:rsidRPr="00D45A7C">
        <w:rPr>
          <w:b/>
          <w:bCs/>
        </w:rPr>
        <w:t xml:space="preserve">«Борьба с преступностью, профилактика правонарушений и обеспечение безопасности дорожного движения в </w:t>
      </w:r>
      <w:proofErr w:type="spellStart"/>
      <w:r w:rsidRPr="00D45A7C">
        <w:rPr>
          <w:b/>
          <w:bCs/>
        </w:rPr>
        <w:t>Осинниковском</w:t>
      </w:r>
      <w:proofErr w:type="spellEnd"/>
      <w:r w:rsidRPr="00D45A7C">
        <w:rPr>
          <w:b/>
          <w:bCs/>
        </w:rPr>
        <w:t xml:space="preserve"> городском округе</w:t>
      </w:r>
      <w:r w:rsidRPr="00D45A7C">
        <w:rPr>
          <w:b/>
        </w:rPr>
        <w:t>»</w:t>
      </w:r>
    </w:p>
    <w:p w:rsidR="00E934B6" w:rsidRPr="00D45A7C" w:rsidRDefault="00E934B6" w:rsidP="00E934B6">
      <w:pPr>
        <w:pStyle w:val="ConsPlusTitle1"/>
        <w:jc w:val="center"/>
        <w:rPr>
          <w:szCs w:val="24"/>
        </w:rPr>
      </w:pPr>
    </w:p>
    <w:p w:rsidR="00E934B6" w:rsidRPr="00D45A7C" w:rsidRDefault="00E934B6" w:rsidP="00E934B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45A7C">
        <w:rPr>
          <w:rFonts w:ascii="Times New Roman" w:hAnsi="Times New Roman" w:cs="Times New Roman"/>
          <w:szCs w:val="24"/>
        </w:rPr>
        <w:t>1. Основные положения</w:t>
      </w:r>
    </w:p>
    <w:p w:rsidR="00E934B6" w:rsidRPr="00D45A7C" w:rsidRDefault="00E934B6" w:rsidP="00E934B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73"/>
        <w:gridCol w:w="6456"/>
      </w:tblGrid>
      <w:tr w:rsidR="00E934B6" w:rsidRPr="00D45A7C" w:rsidTr="00D90A8B">
        <w:tc>
          <w:tcPr>
            <w:tcW w:w="1875" w:type="pct"/>
          </w:tcPr>
          <w:p w:rsidR="00E934B6" w:rsidRPr="00D45A7C" w:rsidRDefault="00E934B6" w:rsidP="00E934B6">
            <w:pPr>
              <w:pStyle w:val="ConsPlusNormal1"/>
              <w:rPr>
                <w:szCs w:val="24"/>
              </w:rPr>
            </w:pPr>
            <w:r w:rsidRPr="00D45A7C">
              <w:rPr>
                <w:szCs w:val="24"/>
              </w:rPr>
              <w:t>Куратор муниципальной программы</w:t>
            </w:r>
          </w:p>
        </w:tc>
        <w:tc>
          <w:tcPr>
            <w:tcW w:w="3125" w:type="pct"/>
          </w:tcPr>
          <w:p w:rsidR="00E934B6" w:rsidRPr="00D45A7C" w:rsidRDefault="00E934B6" w:rsidP="00E934B6">
            <w:r w:rsidRPr="00D45A7C">
              <w:t>Первый заместитель Главы городского округа</w:t>
            </w:r>
          </w:p>
          <w:p w:rsidR="00E934B6" w:rsidRPr="00D45A7C" w:rsidRDefault="00E934B6" w:rsidP="00E934B6">
            <w:pPr>
              <w:pStyle w:val="ConsPlusNormal1"/>
              <w:rPr>
                <w:szCs w:val="24"/>
              </w:rPr>
            </w:pPr>
          </w:p>
        </w:tc>
      </w:tr>
      <w:tr w:rsidR="00E934B6" w:rsidRPr="00D45A7C" w:rsidTr="00D90A8B">
        <w:tc>
          <w:tcPr>
            <w:tcW w:w="1875" w:type="pct"/>
          </w:tcPr>
          <w:p w:rsidR="00E934B6" w:rsidRPr="00D45A7C" w:rsidRDefault="00E934B6" w:rsidP="00E934B6">
            <w:pPr>
              <w:pStyle w:val="ConsPlusNormal1"/>
              <w:rPr>
                <w:szCs w:val="24"/>
              </w:rPr>
            </w:pPr>
            <w:r w:rsidRPr="00D45A7C">
              <w:rPr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125" w:type="pct"/>
          </w:tcPr>
          <w:p w:rsidR="00E934B6" w:rsidRPr="00D45A7C" w:rsidRDefault="00E934B6" w:rsidP="00E934B6">
            <w:r w:rsidRPr="00D45A7C">
              <w:t xml:space="preserve">Администрация Осинниковского городского округа </w:t>
            </w:r>
          </w:p>
          <w:p w:rsidR="00E934B6" w:rsidRPr="00D45A7C" w:rsidRDefault="00E934B6" w:rsidP="00E934B6">
            <w:pPr>
              <w:pStyle w:val="ConsPlusNormal1"/>
              <w:rPr>
                <w:szCs w:val="24"/>
              </w:rPr>
            </w:pPr>
            <w:r w:rsidRPr="00D45A7C">
              <w:rPr>
                <w:szCs w:val="24"/>
              </w:rPr>
              <w:t>(отдел по работе с правоохранительными органами)</w:t>
            </w:r>
          </w:p>
        </w:tc>
      </w:tr>
      <w:tr w:rsidR="00E934B6" w:rsidRPr="00D45A7C" w:rsidTr="00D90A8B">
        <w:tc>
          <w:tcPr>
            <w:tcW w:w="1875" w:type="pct"/>
          </w:tcPr>
          <w:p w:rsidR="00E934B6" w:rsidRPr="00D45A7C" w:rsidRDefault="00E934B6" w:rsidP="00E934B6">
            <w:pPr>
              <w:pStyle w:val="ConsPlusNormal1"/>
              <w:rPr>
                <w:szCs w:val="24"/>
              </w:rPr>
            </w:pPr>
            <w:r w:rsidRPr="00D45A7C">
              <w:rPr>
                <w:szCs w:val="24"/>
              </w:rPr>
              <w:t>Период реализации муниципальной программы</w:t>
            </w:r>
          </w:p>
        </w:tc>
        <w:tc>
          <w:tcPr>
            <w:tcW w:w="3125" w:type="pct"/>
          </w:tcPr>
          <w:p w:rsidR="00E934B6" w:rsidRPr="00D45A7C" w:rsidRDefault="00E934B6" w:rsidP="00E934B6">
            <w:pPr>
              <w:pStyle w:val="ConsPlusNormal1"/>
              <w:rPr>
                <w:szCs w:val="24"/>
              </w:rPr>
            </w:pPr>
            <w:r w:rsidRPr="00D45A7C">
              <w:rPr>
                <w:szCs w:val="24"/>
              </w:rPr>
              <w:t>2026 - 2030 годы</w:t>
            </w:r>
          </w:p>
        </w:tc>
      </w:tr>
      <w:tr w:rsidR="002D5610" w:rsidRPr="00D45A7C" w:rsidTr="00D90A8B">
        <w:tc>
          <w:tcPr>
            <w:tcW w:w="1875" w:type="pct"/>
            <w:vMerge w:val="restart"/>
          </w:tcPr>
          <w:p w:rsidR="002D5610" w:rsidRPr="00D45A7C" w:rsidRDefault="002D5610" w:rsidP="00E934B6">
            <w:pPr>
              <w:pStyle w:val="ConsPlusNormal1"/>
              <w:rPr>
                <w:szCs w:val="24"/>
              </w:rPr>
            </w:pPr>
            <w:r w:rsidRPr="00D45A7C">
              <w:rPr>
                <w:szCs w:val="24"/>
              </w:rPr>
              <w:t>Цели муниципальной программы</w:t>
            </w:r>
          </w:p>
        </w:tc>
        <w:tc>
          <w:tcPr>
            <w:tcW w:w="3125" w:type="pct"/>
          </w:tcPr>
          <w:p w:rsidR="002D5610" w:rsidRPr="00D45A7C" w:rsidRDefault="00D3155A" w:rsidP="00984070">
            <w:pPr>
              <w:suppressAutoHyphens/>
              <w:jc w:val="both"/>
            </w:pPr>
            <w:r w:rsidRPr="00D45A7C">
              <w:t>Повышение эффективности охраны общественного порядка, противо</w:t>
            </w:r>
            <w:r w:rsidR="006A2F75" w:rsidRPr="00D45A7C">
              <w:t>действие и профилактика преступности</w:t>
            </w:r>
          </w:p>
        </w:tc>
      </w:tr>
      <w:tr w:rsidR="00984070" w:rsidRPr="00D45A7C" w:rsidTr="00D90A8B">
        <w:tc>
          <w:tcPr>
            <w:tcW w:w="1875" w:type="pct"/>
            <w:vMerge/>
          </w:tcPr>
          <w:p w:rsidR="00984070" w:rsidRPr="00D45A7C" w:rsidRDefault="00984070" w:rsidP="00E934B6">
            <w:pPr>
              <w:pStyle w:val="ConsPlusNormal1"/>
              <w:rPr>
                <w:szCs w:val="24"/>
              </w:rPr>
            </w:pPr>
          </w:p>
        </w:tc>
        <w:tc>
          <w:tcPr>
            <w:tcW w:w="3125" w:type="pct"/>
          </w:tcPr>
          <w:p w:rsidR="00984070" w:rsidRPr="00D45A7C" w:rsidRDefault="00984070" w:rsidP="006A2F75">
            <w:pPr>
              <w:suppressAutoHyphens/>
              <w:jc w:val="both"/>
            </w:pPr>
            <w:r w:rsidRPr="00D45A7C">
              <w:t>Повышение уровня безопасности дорожного движения</w:t>
            </w:r>
          </w:p>
        </w:tc>
      </w:tr>
      <w:tr w:rsidR="00D90A8B" w:rsidRPr="00D45A7C" w:rsidTr="00D90A8B">
        <w:tc>
          <w:tcPr>
            <w:tcW w:w="1875" w:type="pct"/>
            <w:vMerge w:val="restart"/>
          </w:tcPr>
          <w:p w:rsidR="00D90A8B" w:rsidRPr="00D45A7C" w:rsidRDefault="00D90A8B" w:rsidP="00E934B6">
            <w:pPr>
              <w:pStyle w:val="ConsPlusNormal1"/>
              <w:rPr>
                <w:szCs w:val="24"/>
              </w:rPr>
            </w:pPr>
            <w:r w:rsidRPr="00D45A7C">
              <w:rPr>
                <w:szCs w:val="24"/>
              </w:rPr>
              <w:t>Связь с национальными целями/ государственной программой Кемеровской области - Кузбасса</w:t>
            </w:r>
          </w:p>
        </w:tc>
        <w:tc>
          <w:tcPr>
            <w:tcW w:w="3125" w:type="pct"/>
          </w:tcPr>
          <w:p w:rsidR="00D90A8B" w:rsidRPr="00D45A7C" w:rsidRDefault="00D90A8B" w:rsidP="00E934B6">
            <w:pPr>
              <w:pStyle w:val="ConsPlusNormal1"/>
              <w:rPr>
                <w:szCs w:val="24"/>
              </w:rPr>
            </w:pPr>
            <w:r w:rsidRPr="00D45A7C">
              <w:rPr>
                <w:color w:val="000000" w:themeColor="text1"/>
                <w:szCs w:val="24"/>
              </w:rPr>
              <w:t>Связи с национальными целями нет</w:t>
            </w:r>
          </w:p>
        </w:tc>
      </w:tr>
      <w:tr w:rsidR="00D90A8B" w:rsidRPr="00D45A7C" w:rsidTr="00D90A8B">
        <w:tc>
          <w:tcPr>
            <w:tcW w:w="1875" w:type="pct"/>
            <w:vMerge/>
          </w:tcPr>
          <w:p w:rsidR="00D90A8B" w:rsidRPr="00D45A7C" w:rsidRDefault="00D90A8B" w:rsidP="00E934B6">
            <w:pPr>
              <w:pStyle w:val="ConsPlusNormal1"/>
              <w:rPr>
                <w:szCs w:val="24"/>
              </w:rPr>
            </w:pPr>
          </w:p>
        </w:tc>
        <w:tc>
          <w:tcPr>
            <w:tcW w:w="3125" w:type="pct"/>
          </w:tcPr>
          <w:p w:rsidR="00D90A8B" w:rsidRPr="00D45A7C" w:rsidRDefault="00D90A8B" w:rsidP="00E934B6">
            <w:pPr>
              <w:pStyle w:val="ConsPlusNormal1"/>
              <w:rPr>
                <w:szCs w:val="24"/>
              </w:rPr>
            </w:pPr>
            <w:r w:rsidRPr="00D45A7C">
              <w:rPr>
                <w:szCs w:val="24"/>
              </w:rPr>
              <w:t>Связи с государственной программой Кемеровской области - Кузбасса нет</w:t>
            </w:r>
          </w:p>
        </w:tc>
      </w:tr>
    </w:tbl>
    <w:p w:rsidR="00D337F8" w:rsidRPr="00D45A7C" w:rsidRDefault="00D337F8" w:rsidP="00E934B6">
      <w:pPr>
        <w:pStyle w:val="ConsPlusNormal1"/>
        <w:jc w:val="both"/>
        <w:rPr>
          <w:szCs w:val="24"/>
        </w:rPr>
        <w:sectPr w:rsidR="00D337F8" w:rsidRPr="00D45A7C" w:rsidSect="00D45A7C">
          <w:pgSz w:w="11906" w:h="16838"/>
          <w:pgMar w:top="1134" w:right="567" w:bottom="567" w:left="1134" w:header="0" w:footer="0" w:gutter="0"/>
          <w:cols w:space="720"/>
          <w:docGrid w:linePitch="299"/>
        </w:sectPr>
      </w:pPr>
    </w:p>
    <w:p w:rsidR="00142C04" w:rsidRPr="00D45A7C" w:rsidRDefault="00D337F8" w:rsidP="00D337F8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45A7C">
        <w:rPr>
          <w:rFonts w:ascii="Times New Roman" w:hAnsi="Times New Roman" w:cs="Times New Roman"/>
          <w:szCs w:val="24"/>
        </w:rPr>
        <w:lastRenderedPageBreak/>
        <w:t>2. Показатели муниципальной программы</w:t>
      </w:r>
    </w:p>
    <w:p w:rsidR="00142C04" w:rsidRPr="00D45A7C" w:rsidRDefault="00142C04" w:rsidP="00D337F8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142C04" w:rsidRPr="00D90E95" w:rsidRDefault="00142C04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9"/>
        <w:gridCol w:w="2792"/>
        <w:gridCol w:w="1144"/>
        <w:gridCol w:w="1181"/>
        <w:gridCol w:w="1056"/>
        <w:gridCol w:w="898"/>
        <w:gridCol w:w="598"/>
        <w:gridCol w:w="565"/>
        <w:gridCol w:w="546"/>
        <w:gridCol w:w="15"/>
        <w:gridCol w:w="568"/>
        <w:gridCol w:w="562"/>
        <w:gridCol w:w="586"/>
        <w:gridCol w:w="989"/>
        <w:gridCol w:w="1930"/>
        <w:gridCol w:w="1357"/>
      </w:tblGrid>
      <w:tr w:rsidR="00142C04" w:rsidRPr="00D90E95" w:rsidTr="00487C85">
        <w:tc>
          <w:tcPr>
            <w:tcW w:w="128" w:type="pct"/>
            <w:vMerge w:val="restar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CA05B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A05B7">
              <w:rPr>
                <w:sz w:val="20"/>
                <w:szCs w:val="20"/>
              </w:rPr>
              <w:t>/</w:t>
            </w:r>
            <w:proofErr w:type="spellStart"/>
            <w:r w:rsidRPr="00CA05B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20" w:type="pct"/>
            <w:vMerge w:val="restar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7" w:type="pct"/>
            <w:vMerge w:val="restar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389" w:type="pct"/>
            <w:vMerge w:val="restar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348" w:type="pct"/>
            <w:vMerge w:val="restar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Единица </w:t>
            </w:r>
            <w:r w:rsidRPr="0016434E">
              <w:rPr>
                <w:color w:val="000000" w:themeColor="text1"/>
                <w:sz w:val="20"/>
                <w:szCs w:val="20"/>
              </w:rPr>
              <w:t xml:space="preserve">измерения (по </w:t>
            </w:r>
            <w:hyperlink r:id="rId11">
              <w:r w:rsidRPr="0016434E">
                <w:rPr>
                  <w:color w:val="000000" w:themeColor="text1"/>
                  <w:sz w:val="20"/>
                  <w:szCs w:val="20"/>
                </w:rPr>
                <w:t>ОКЕИ</w:t>
              </w:r>
            </w:hyperlink>
            <w:r w:rsidRPr="00CA05B7">
              <w:rPr>
                <w:sz w:val="20"/>
                <w:szCs w:val="20"/>
              </w:rPr>
              <w:t>)</w:t>
            </w:r>
          </w:p>
        </w:tc>
        <w:tc>
          <w:tcPr>
            <w:tcW w:w="493" w:type="pct"/>
            <w:gridSpan w:val="2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936" w:type="pct"/>
            <w:gridSpan w:val="6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326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Документ</w:t>
            </w:r>
          </w:p>
        </w:tc>
        <w:tc>
          <w:tcPr>
            <w:tcW w:w="636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447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142C04" w:rsidRPr="00D90E95" w:rsidTr="00487C85">
        <w:tc>
          <w:tcPr>
            <w:tcW w:w="128" w:type="pct"/>
            <w:vMerge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920" w:type="pct"/>
            <w:vMerge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значение</w:t>
            </w:r>
          </w:p>
        </w:tc>
        <w:tc>
          <w:tcPr>
            <w:tcW w:w="197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год</w:t>
            </w:r>
          </w:p>
        </w:tc>
        <w:tc>
          <w:tcPr>
            <w:tcW w:w="186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2026</w:t>
            </w:r>
          </w:p>
        </w:tc>
        <w:tc>
          <w:tcPr>
            <w:tcW w:w="185" w:type="pct"/>
            <w:gridSpan w:val="2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2027</w:t>
            </w:r>
          </w:p>
        </w:tc>
        <w:tc>
          <w:tcPr>
            <w:tcW w:w="187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2028</w:t>
            </w:r>
          </w:p>
        </w:tc>
        <w:tc>
          <w:tcPr>
            <w:tcW w:w="185" w:type="pct"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2029</w:t>
            </w:r>
          </w:p>
        </w:tc>
        <w:tc>
          <w:tcPr>
            <w:tcW w:w="193" w:type="pct"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2030</w:t>
            </w:r>
          </w:p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26" w:type="pct"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636" w:type="pct"/>
          </w:tcPr>
          <w:p w:rsidR="00142C04" w:rsidRPr="00CA05B7" w:rsidRDefault="00142C04" w:rsidP="00487C85">
            <w:pPr>
              <w:pStyle w:val="ConsPlusNormal1"/>
              <w:ind w:right="-341"/>
              <w:rPr>
                <w:sz w:val="20"/>
                <w:szCs w:val="20"/>
              </w:rPr>
            </w:pPr>
          </w:p>
        </w:tc>
        <w:tc>
          <w:tcPr>
            <w:tcW w:w="447" w:type="pct"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142C04" w:rsidRPr="00D90E95" w:rsidTr="00487C85">
        <w:tc>
          <w:tcPr>
            <w:tcW w:w="128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920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377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</w:t>
            </w:r>
          </w:p>
        </w:tc>
        <w:tc>
          <w:tcPr>
            <w:tcW w:w="389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</w:t>
            </w:r>
          </w:p>
        </w:tc>
        <w:tc>
          <w:tcPr>
            <w:tcW w:w="348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</w:t>
            </w:r>
          </w:p>
        </w:tc>
        <w:tc>
          <w:tcPr>
            <w:tcW w:w="296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6</w:t>
            </w:r>
          </w:p>
        </w:tc>
        <w:tc>
          <w:tcPr>
            <w:tcW w:w="197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7</w:t>
            </w:r>
          </w:p>
        </w:tc>
        <w:tc>
          <w:tcPr>
            <w:tcW w:w="186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8</w:t>
            </w:r>
          </w:p>
        </w:tc>
        <w:tc>
          <w:tcPr>
            <w:tcW w:w="185" w:type="pct"/>
            <w:gridSpan w:val="2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9</w:t>
            </w:r>
          </w:p>
        </w:tc>
        <w:tc>
          <w:tcPr>
            <w:tcW w:w="187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</w:t>
            </w:r>
          </w:p>
        </w:tc>
        <w:tc>
          <w:tcPr>
            <w:tcW w:w="185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11</w:t>
            </w:r>
          </w:p>
        </w:tc>
        <w:tc>
          <w:tcPr>
            <w:tcW w:w="193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12</w:t>
            </w:r>
          </w:p>
        </w:tc>
        <w:tc>
          <w:tcPr>
            <w:tcW w:w="326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</w:t>
            </w:r>
          </w:p>
        </w:tc>
        <w:tc>
          <w:tcPr>
            <w:tcW w:w="636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14</w:t>
            </w:r>
          </w:p>
        </w:tc>
        <w:tc>
          <w:tcPr>
            <w:tcW w:w="447" w:type="pct"/>
          </w:tcPr>
          <w:p w:rsidR="00142C04" w:rsidRPr="00CA05B7" w:rsidRDefault="00142C04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15</w:t>
            </w:r>
          </w:p>
        </w:tc>
      </w:tr>
      <w:tr w:rsidR="00142C04" w:rsidRPr="009B7E7B" w:rsidTr="00487C85">
        <w:tc>
          <w:tcPr>
            <w:tcW w:w="5000" w:type="pct"/>
            <w:gridSpan w:val="16"/>
          </w:tcPr>
          <w:p w:rsidR="00142C04" w:rsidRPr="00CA05B7" w:rsidRDefault="00142C04" w:rsidP="00487C85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Повышение эффективности охраны общественного порядка, противодействие и профилактика преступности</w:t>
            </w:r>
          </w:p>
        </w:tc>
      </w:tr>
      <w:tr w:rsidR="007E2B4A" w:rsidRPr="009B7E7B" w:rsidTr="00487C85">
        <w:tc>
          <w:tcPr>
            <w:tcW w:w="128" w:type="pct"/>
          </w:tcPr>
          <w:p w:rsidR="007E2B4A" w:rsidRPr="00CA05B7" w:rsidRDefault="007E2B4A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920" w:type="pct"/>
          </w:tcPr>
          <w:p w:rsidR="007E2B4A" w:rsidRPr="00CA05B7" w:rsidRDefault="007E2B4A" w:rsidP="006E197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Уровень преступности в расчете на 100 тыс. населения</w:t>
            </w:r>
          </w:p>
        </w:tc>
        <w:tc>
          <w:tcPr>
            <w:tcW w:w="377" w:type="pct"/>
          </w:tcPr>
          <w:p w:rsidR="00705E92" w:rsidRPr="00CA05B7" w:rsidRDefault="00705E92" w:rsidP="00705E92">
            <w:pPr>
              <w:pStyle w:val="5"/>
              <w:shd w:val="clear" w:color="auto" w:fill="auto"/>
              <w:spacing w:after="0" w:line="240" w:lineRule="auto"/>
              <w:ind w:left="276"/>
              <w:jc w:val="left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«МП»</w:t>
            </w:r>
          </w:p>
          <w:p w:rsidR="007E2B4A" w:rsidRPr="00CA05B7" w:rsidRDefault="007E2B4A" w:rsidP="007E2B4A">
            <w:pPr>
              <w:pStyle w:val="5"/>
              <w:shd w:val="clear" w:color="auto" w:fill="auto"/>
              <w:spacing w:after="0" w:line="240" w:lineRule="auto"/>
              <w:ind w:left="276"/>
              <w:jc w:val="left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E2B4A" w:rsidRPr="00CA05B7" w:rsidRDefault="007E2B4A" w:rsidP="007E2B4A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A05B7">
              <w:rPr>
                <w:sz w:val="20"/>
                <w:szCs w:val="20"/>
              </w:rPr>
              <w:t>убывание</w:t>
            </w:r>
          </w:p>
        </w:tc>
        <w:tc>
          <w:tcPr>
            <w:tcW w:w="348" w:type="pct"/>
          </w:tcPr>
          <w:p w:rsidR="007E2B4A" w:rsidRPr="00CA05B7" w:rsidRDefault="007E2B4A" w:rsidP="00487C85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условных единиц</w:t>
            </w:r>
          </w:p>
          <w:p w:rsidR="007E2B4A" w:rsidRPr="00CA05B7" w:rsidRDefault="007E2B4A" w:rsidP="00D93CFD">
            <w:pPr>
              <w:rPr>
                <w:i/>
                <w:color w:val="1F497D" w:themeColor="text2"/>
                <w:sz w:val="20"/>
                <w:szCs w:val="20"/>
                <w:lang w:eastAsia="en-US"/>
              </w:rPr>
            </w:pPr>
            <w:r w:rsidRPr="00CA05B7">
              <w:rPr>
                <w:i/>
                <w:color w:val="1F497D" w:themeColor="text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6" w:type="pct"/>
          </w:tcPr>
          <w:p w:rsidR="007E2B4A" w:rsidRPr="00CA05B7" w:rsidRDefault="001D6328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1332</w:t>
            </w:r>
          </w:p>
        </w:tc>
        <w:tc>
          <w:tcPr>
            <w:tcW w:w="197" w:type="pct"/>
          </w:tcPr>
          <w:p w:rsidR="007E2B4A" w:rsidRPr="00CA05B7" w:rsidRDefault="007E2B4A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  <w:lang w:val="en-US"/>
              </w:rPr>
              <w:t>202</w:t>
            </w:r>
            <w:r w:rsidR="001D6328" w:rsidRPr="00CA05B7">
              <w:rPr>
                <w:sz w:val="20"/>
                <w:szCs w:val="20"/>
              </w:rPr>
              <w:t>4</w:t>
            </w:r>
          </w:p>
        </w:tc>
        <w:tc>
          <w:tcPr>
            <w:tcW w:w="186" w:type="pct"/>
          </w:tcPr>
          <w:p w:rsidR="007E2B4A" w:rsidRPr="00CA05B7" w:rsidRDefault="001D6328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1330</w:t>
            </w:r>
          </w:p>
        </w:tc>
        <w:tc>
          <w:tcPr>
            <w:tcW w:w="180" w:type="pct"/>
          </w:tcPr>
          <w:p w:rsidR="007E2B4A" w:rsidRPr="00CA05B7" w:rsidRDefault="001D6328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1325</w:t>
            </w:r>
          </w:p>
        </w:tc>
        <w:tc>
          <w:tcPr>
            <w:tcW w:w="192" w:type="pct"/>
            <w:gridSpan w:val="2"/>
          </w:tcPr>
          <w:p w:rsidR="007E2B4A" w:rsidRPr="00CA05B7" w:rsidRDefault="001D6328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1320</w:t>
            </w:r>
          </w:p>
        </w:tc>
        <w:tc>
          <w:tcPr>
            <w:tcW w:w="185" w:type="pct"/>
          </w:tcPr>
          <w:p w:rsidR="007E2B4A" w:rsidRPr="00CA05B7" w:rsidRDefault="001D6328" w:rsidP="00487C85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1315</w:t>
            </w:r>
          </w:p>
        </w:tc>
        <w:tc>
          <w:tcPr>
            <w:tcW w:w="193" w:type="pct"/>
          </w:tcPr>
          <w:p w:rsidR="007E2B4A" w:rsidRPr="00CA05B7" w:rsidRDefault="001D6328" w:rsidP="00487C85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1310</w:t>
            </w:r>
          </w:p>
        </w:tc>
        <w:tc>
          <w:tcPr>
            <w:tcW w:w="326" w:type="pct"/>
          </w:tcPr>
          <w:p w:rsidR="007E2B4A" w:rsidRPr="00CA05B7" w:rsidRDefault="007E2B4A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36" w:type="pct"/>
          </w:tcPr>
          <w:p w:rsidR="007E2B4A" w:rsidRPr="00CA05B7" w:rsidRDefault="007E2B4A" w:rsidP="00487C85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Администрация Осинниковского городского округа </w:t>
            </w:r>
          </w:p>
          <w:p w:rsidR="007E2B4A" w:rsidRPr="00CA05B7" w:rsidRDefault="007E2B4A" w:rsidP="00487C85">
            <w:pPr>
              <w:rPr>
                <w:sz w:val="20"/>
                <w:szCs w:val="20"/>
              </w:rPr>
            </w:pPr>
            <w:proofErr w:type="gramStart"/>
            <w:r w:rsidRPr="00CA05B7">
              <w:rPr>
                <w:sz w:val="20"/>
                <w:szCs w:val="20"/>
              </w:rPr>
              <w:t>(отдел по работе с правоохранитель</w:t>
            </w:r>
            <w:proofErr w:type="gramEnd"/>
          </w:p>
          <w:p w:rsidR="007E2B4A" w:rsidRPr="00CA05B7" w:rsidRDefault="007E2B4A" w:rsidP="00487C8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05B7">
              <w:rPr>
                <w:sz w:val="20"/>
                <w:szCs w:val="20"/>
              </w:rPr>
              <w:t>ными</w:t>
            </w:r>
            <w:proofErr w:type="spellEnd"/>
            <w:r w:rsidRPr="00CA05B7">
              <w:rPr>
                <w:sz w:val="20"/>
                <w:szCs w:val="20"/>
              </w:rPr>
              <w:t xml:space="preserve"> органами)</w:t>
            </w:r>
            <w:proofErr w:type="gramEnd"/>
          </w:p>
        </w:tc>
        <w:tc>
          <w:tcPr>
            <w:tcW w:w="447" w:type="pct"/>
          </w:tcPr>
          <w:p w:rsidR="007E2B4A" w:rsidRPr="00CA05B7" w:rsidRDefault="007E2B4A" w:rsidP="00487C85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нет</w:t>
            </w:r>
          </w:p>
        </w:tc>
      </w:tr>
      <w:tr w:rsidR="007E2B4A" w:rsidRPr="009B7E7B" w:rsidTr="00487C85">
        <w:tc>
          <w:tcPr>
            <w:tcW w:w="5000" w:type="pct"/>
            <w:gridSpan w:val="16"/>
          </w:tcPr>
          <w:p w:rsidR="007E2B4A" w:rsidRPr="00CA05B7" w:rsidRDefault="007E2B4A" w:rsidP="00487C85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Повышение уровня безопасности дорожного движения</w:t>
            </w:r>
          </w:p>
        </w:tc>
      </w:tr>
      <w:tr w:rsidR="007E2B4A" w:rsidRPr="009B7E7B" w:rsidTr="00487C85">
        <w:tc>
          <w:tcPr>
            <w:tcW w:w="128" w:type="pct"/>
          </w:tcPr>
          <w:p w:rsidR="007E2B4A" w:rsidRPr="00CA05B7" w:rsidRDefault="007E2B4A" w:rsidP="00487C85">
            <w:pPr>
              <w:pStyle w:val="ConsPlusNormal1"/>
              <w:jc w:val="center"/>
              <w:rPr>
                <w:sz w:val="20"/>
                <w:szCs w:val="20"/>
                <w:lang w:val="en-US"/>
              </w:rPr>
            </w:pPr>
            <w:r w:rsidRPr="00CA05B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20" w:type="pct"/>
          </w:tcPr>
          <w:p w:rsidR="007E2B4A" w:rsidRPr="00CA05B7" w:rsidRDefault="007E2B4A" w:rsidP="00487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Число лиц, </w:t>
            </w:r>
          </w:p>
          <w:p w:rsidR="007E2B4A" w:rsidRPr="00CA05B7" w:rsidRDefault="007E2B4A" w:rsidP="00487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погибших в дорожно-транспортных происшествиях </w:t>
            </w:r>
          </w:p>
          <w:p w:rsidR="007E2B4A" w:rsidRPr="00CA05B7" w:rsidRDefault="007E2B4A" w:rsidP="00487C8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:rsidR="00705E92" w:rsidRPr="00CA05B7" w:rsidRDefault="00705E92" w:rsidP="00705E92">
            <w:pPr>
              <w:pStyle w:val="5"/>
              <w:shd w:val="clear" w:color="auto" w:fill="auto"/>
              <w:spacing w:after="0" w:line="240" w:lineRule="auto"/>
              <w:ind w:left="276"/>
              <w:jc w:val="left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«МП»</w:t>
            </w:r>
          </w:p>
          <w:p w:rsidR="007E2B4A" w:rsidRPr="00CA05B7" w:rsidRDefault="007E2B4A" w:rsidP="00487C85">
            <w:pPr>
              <w:pStyle w:val="5"/>
              <w:shd w:val="clear" w:color="auto" w:fill="auto"/>
              <w:spacing w:after="0" w:line="240" w:lineRule="auto"/>
              <w:ind w:left="276"/>
              <w:jc w:val="left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7E2B4A" w:rsidRPr="00CA05B7" w:rsidRDefault="007E2B4A" w:rsidP="00487C85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убывание</w:t>
            </w:r>
          </w:p>
        </w:tc>
        <w:tc>
          <w:tcPr>
            <w:tcW w:w="348" w:type="pct"/>
          </w:tcPr>
          <w:p w:rsidR="007E2B4A" w:rsidRPr="00CA05B7" w:rsidRDefault="007E2B4A" w:rsidP="00487C85">
            <w:pPr>
              <w:pStyle w:val="5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человек</w:t>
            </w:r>
          </w:p>
        </w:tc>
        <w:tc>
          <w:tcPr>
            <w:tcW w:w="296" w:type="pct"/>
          </w:tcPr>
          <w:p w:rsidR="007E2B4A" w:rsidRPr="00CA05B7" w:rsidRDefault="007E2B4A" w:rsidP="00487C8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7" w:type="pct"/>
          </w:tcPr>
          <w:p w:rsidR="007E2B4A" w:rsidRPr="00CA05B7" w:rsidRDefault="007E2B4A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2024</w:t>
            </w:r>
          </w:p>
        </w:tc>
        <w:tc>
          <w:tcPr>
            <w:tcW w:w="186" w:type="pct"/>
          </w:tcPr>
          <w:p w:rsidR="007E2B4A" w:rsidRPr="00CA05B7" w:rsidRDefault="007E2B4A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180" w:type="pct"/>
          </w:tcPr>
          <w:p w:rsidR="007E2B4A" w:rsidRPr="00CA05B7" w:rsidRDefault="007E2B4A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192" w:type="pct"/>
            <w:gridSpan w:val="2"/>
          </w:tcPr>
          <w:p w:rsidR="007E2B4A" w:rsidRPr="00CA05B7" w:rsidRDefault="007E2B4A" w:rsidP="00C23493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185" w:type="pct"/>
          </w:tcPr>
          <w:p w:rsidR="007E2B4A" w:rsidRPr="00CA05B7" w:rsidRDefault="007E2B4A" w:rsidP="00C23493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193" w:type="pct"/>
          </w:tcPr>
          <w:p w:rsidR="007E2B4A" w:rsidRPr="00CA05B7" w:rsidRDefault="007E2B4A" w:rsidP="00C23493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326" w:type="pct"/>
          </w:tcPr>
          <w:p w:rsidR="007E2B4A" w:rsidRPr="00CA05B7" w:rsidRDefault="007E2B4A" w:rsidP="00487C8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36" w:type="pct"/>
          </w:tcPr>
          <w:p w:rsidR="007E2B4A" w:rsidRPr="00CA05B7" w:rsidRDefault="00370610" w:rsidP="00487C85">
            <w:pPr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Муниципальное казенное учреждение «Жилищно-коммунальное управление»; Управление образования администрации Осинниковского городского округа</w:t>
            </w:r>
          </w:p>
        </w:tc>
        <w:tc>
          <w:tcPr>
            <w:tcW w:w="447" w:type="pct"/>
          </w:tcPr>
          <w:p w:rsidR="007E2B4A" w:rsidRPr="00CA05B7" w:rsidRDefault="007E2B4A" w:rsidP="00487C85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нет</w:t>
            </w:r>
          </w:p>
        </w:tc>
      </w:tr>
    </w:tbl>
    <w:p w:rsidR="00D337F8" w:rsidRPr="00D90E95" w:rsidRDefault="00D337F8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D337F8" w:rsidRPr="00D90E95" w:rsidRDefault="00D337F8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D337F8" w:rsidRPr="00D90E95" w:rsidRDefault="00D337F8" w:rsidP="00D337F8">
      <w:pPr>
        <w:pStyle w:val="ConsPlusNormal1"/>
        <w:jc w:val="both"/>
        <w:rPr>
          <w:sz w:val="19"/>
          <w:szCs w:val="19"/>
        </w:rPr>
      </w:pPr>
    </w:p>
    <w:p w:rsidR="006E6A0B" w:rsidRDefault="006E6A0B" w:rsidP="00EB5080">
      <w:pPr>
        <w:pStyle w:val="ConsPlusTitle1"/>
        <w:tabs>
          <w:tab w:val="left" w:pos="506"/>
        </w:tabs>
        <w:outlineLvl w:val="2"/>
        <w:rPr>
          <w:rFonts w:ascii="Times New Roman" w:hAnsi="Times New Roman" w:cs="Times New Roman"/>
          <w:sz w:val="23"/>
          <w:szCs w:val="23"/>
        </w:rPr>
      </w:pPr>
    </w:p>
    <w:p w:rsidR="009B7E7B" w:rsidRDefault="009B7E7B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9B7E7B" w:rsidRDefault="009B7E7B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9B7E7B" w:rsidRDefault="009B7E7B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9B7E7B" w:rsidRDefault="009B7E7B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D337F8" w:rsidRPr="00FD45F2" w:rsidRDefault="00D337F8" w:rsidP="00D337F8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FD45F2">
        <w:rPr>
          <w:rFonts w:ascii="Times New Roman" w:hAnsi="Times New Roman" w:cs="Times New Roman"/>
          <w:szCs w:val="24"/>
        </w:rPr>
        <w:t>3. План достижения показателей муниципальной программы</w:t>
      </w:r>
    </w:p>
    <w:p w:rsidR="00D337F8" w:rsidRPr="00FD45F2" w:rsidRDefault="00D337F8" w:rsidP="00D337F8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FD45F2">
        <w:rPr>
          <w:rFonts w:ascii="Times New Roman" w:hAnsi="Times New Roman" w:cs="Times New Roman"/>
          <w:szCs w:val="24"/>
        </w:rPr>
        <w:t>в 2026 году</w:t>
      </w:r>
    </w:p>
    <w:p w:rsidR="00D337F8" w:rsidRPr="00D90E95" w:rsidRDefault="00D337F8" w:rsidP="00D337F8">
      <w:pPr>
        <w:pStyle w:val="ConsPlusNormal1"/>
        <w:jc w:val="both"/>
        <w:rPr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2370"/>
        <w:gridCol w:w="1264"/>
        <w:gridCol w:w="1224"/>
        <w:gridCol w:w="831"/>
        <w:gridCol w:w="995"/>
        <w:gridCol w:w="635"/>
        <w:gridCol w:w="859"/>
        <w:gridCol w:w="524"/>
        <w:gridCol w:w="693"/>
        <w:gridCol w:w="691"/>
        <w:gridCol w:w="847"/>
        <w:gridCol w:w="1087"/>
        <w:gridCol w:w="975"/>
        <w:gridCol w:w="884"/>
        <w:gridCol w:w="832"/>
      </w:tblGrid>
      <w:tr w:rsidR="00D337F8" w:rsidRPr="00CA05B7" w:rsidTr="009D41DF">
        <w:tc>
          <w:tcPr>
            <w:tcW w:w="550" w:type="dxa"/>
            <w:vMerge w:val="restar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CA05B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A05B7">
              <w:rPr>
                <w:sz w:val="20"/>
                <w:szCs w:val="20"/>
              </w:rPr>
              <w:t>/</w:t>
            </w:r>
            <w:proofErr w:type="spellStart"/>
            <w:r w:rsidRPr="00CA05B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70" w:type="dxa"/>
            <w:vMerge w:val="restar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1264" w:type="dxa"/>
            <w:vMerge w:val="restart"/>
          </w:tcPr>
          <w:p w:rsidR="00817D49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Уровень показателя</w:t>
            </w:r>
          </w:p>
          <w:p w:rsidR="00D337F8" w:rsidRPr="00CA05B7" w:rsidRDefault="00817D49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&lt;*&gt;</w:t>
            </w:r>
          </w:p>
        </w:tc>
        <w:tc>
          <w:tcPr>
            <w:tcW w:w="1224" w:type="dxa"/>
            <w:vMerge w:val="restar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Единица </w:t>
            </w:r>
            <w:r w:rsidRPr="0016434E">
              <w:rPr>
                <w:color w:val="000000" w:themeColor="text1"/>
                <w:sz w:val="20"/>
                <w:szCs w:val="20"/>
              </w:rPr>
              <w:t xml:space="preserve">измерения (по </w:t>
            </w:r>
            <w:hyperlink r:id="rId12">
              <w:r w:rsidRPr="0016434E">
                <w:rPr>
                  <w:color w:val="000000" w:themeColor="text1"/>
                  <w:sz w:val="20"/>
                  <w:szCs w:val="20"/>
                </w:rPr>
                <w:t>ОКЕИ</w:t>
              </w:r>
            </w:hyperlink>
            <w:r w:rsidRPr="00CA05B7">
              <w:rPr>
                <w:sz w:val="20"/>
                <w:szCs w:val="20"/>
              </w:rPr>
              <w:t>)</w:t>
            </w:r>
          </w:p>
        </w:tc>
        <w:tc>
          <w:tcPr>
            <w:tcW w:w="9021" w:type="dxa"/>
            <w:gridSpan w:val="11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32" w:type="dxa"/>
            <w:vMerge w:val="restar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 w:rsidRPr="00CA05B7">
              <w:rPr>
                <w:sz w:val="20"/>
                <w:szCs w:val="20"/>
              </w:rPr>
              <w:t>На конец</w:t>
            </w:r>
            <w:proofErr w:type="gramEnd"/>
            <w:r w:rsidRPr="00CA05B7">
              <w:rPr>
                <w:sz w:val="20"/>
                <w:szCs w:val="20"/>
              </w:rPr>
              <w:t xml:space="preserve"> 2026 года</w:t>
            </w:r>
          </w:p>
        </w:tc>
      </w:tr>
      <w:tr w:rsidR="00D337F8" w:rsidRPr="00CA05B7" w:rsidTr="009D41DF">
        <w:tc>
          <w:tcPr>
            <w:tcW w:w="0" w:type="auto"/>
            <w:vMerge/>
          </w:tcPr>
          <w:p w:rsidR="00D337F8" w:rsidRPr="00CA05B7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337F8" w:rsidRPr="00CA05B7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337F8" w:rsidRPr="00CA05B7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337F8" w:rsidRPr="00CA05B7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январь</w:t>
            </w:r>
          </w:p>
        </w:tc>
        <w:tc>
          <w:tcPr>
            <w:tcW w:w="995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февраль</w:t>
            </w:r>
          </w:p>
        </w:tc>
        <w:tc>
          <w:tcPr>
            <w:tcW w:w="635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март</w:t>
            </w:r>
          </w:p>
        </w:tc>
        <w:tc>
          <w:tcPr>
            <w:tcW w:w="859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апрель</w:t>
            </w:r>
          </w:p>
        </w:tc>
        <w:tc>
          <w:tcPr>
            <w:tcW w:w="524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май</w:t>
            </w:r>
          </w:p>
        </w:tc>
        <w:tc>
          <w:tcPr>
            <w:tcW w:w="693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июнь</w:t>
            </w:r>
          </w:p>
        </w:tc>
        <w:tc>
          <w:tcPr>
            <w:tcW w:w="691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июль</w:t>
            </w:r>
          </w:p>
        </w:tc>
        <w:tc>
          <w:tcPr>
            <w:tcW w:w="847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август</w:t>
            </w:r>
          </w:p>
        </w:tc>
        <w:tc>
          <w:tcPr>
            <w:tcW w:w="1087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сентябрь</w:t>
            </w:r>
          </w:p>
        </w:tc>
        <w:tc>
          <w:tcPr>
            <w:tcW w:w="975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октябрь</w:t>
            </w:r>
          </w:p>
        </w:tc>
        <w:tc>
          <w:tcPr>
            <w:tcW w:w="884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ноябрь</w:t>
            </w:r>
          </w:p>
        </w:tc>
        <w:tc>
          <w:tcPr>
            <w:tcW w:w="0" w:type="auto"/>
            <w:vMerge/>
          </w:tcPr>
          <w:p w:rsidR="00D337F8" w:rsidRPr="00CA05B7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D337F8" w:rsidRPr="00CA05B7" w:rsidTr="009D41DF">
        <w:tc>
          <w:tcPr>
            <w:tcW w:w="550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2370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1264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</w:t>
            </w:r>
          </w:p>
        </w:tc>
        <w:tc>
          <w:tcPr>
            <w:tcW w:w="1224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</w:t>
            </w:r>
          </w:p>
        </w:tc>
        <w:tc>
          <w:tcPr>
            <w:tcW w:w="831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</w:t>
            </w:r>
          </w:p>
        </w:tc>
        <w:tc>
          <w:tcPr>
            <w:tcW w:w="995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6</w:t>
            </w:r>
          </w:p>
        </w:tc>
        <w:tc>
          <w:tcPr>
            <w:tcW w:w="635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7</w:t>
            </w:r>
          </w:p>
        </w:tc>
        <w:tc>
          <w:tcPr>
            <w:tcW w:w="859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8</w:t>
            </w:r>
          </w:p>
        </w:tc>
        <w:tc>
          <w:tcPr>
            <w:tcW w:w="524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9</w:t>
            </w:r>
          </w:p>
        </w:tc>
        <w:tc>
          <w:tcPr>
            <w:tcW w:w="693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11</w:t>
            </w:r>
          </w:p>
        </w:tc>
        <w:tc>
          <w:tcPr>
            <w:tcW w:w="847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12</w:t>
            </w:r>
          </w:p>
        </w:tc>
        <w:tc>
          <w:tcPr>
            <w:tcW w:w="1087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</w:t>
            </w:r>
          </w:p>
        </w:tc>
        <w:tc>
          <w:tcPr>
            <w:tcW w:w="975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14</w:t>
            </w:r>
          </w:p>
        </w:tc>
        <w:tc>
          <w:tcPr>
            <w:tcW w:w="884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15</w:t>
            </w:r>
          </w:p>
        </w:tc>
        <w:tc>
          <w:tcPr>
            <w:tcW w:w="832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16</w:t>
            </w:r>
          </w:p>
        </w:tc>
      </w:tr>
      <w:tr w:rsidR="00D337F8" w:rsidRPr="00CA05B7" w:rsidTr="009B7E7B">
        <w:tc>
          <w:tcPr>
            <w:tcW w:w="550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14711" w:type="dxa"/>
            <w:gridSpan w:val="15"/>
          </w:tcPr>
          <w:p w:rsidR="00D337F8" w:rsidRPr="00CA05B7" w:rsidRDefault="009B7E7B" w:rsidP="00127B4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Повышение эффективности охраны общественного порядка  и противодействие и профилактика преступности</w:t>
            </w:r>
          </w:p>
        </w:tc>
      </w:tr>
      <w:tr w:rsidR="009B7E7B" w:rsidRPr="00CA05B7" w:rsidTr="009B7E7B">
        <w:tc>
          <w:tcPr>
            <w:tcW w:w="550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1.1</w:t>
            </w:r>
          </w:p>
        </w:tc>
        <w:tc>
          <w:tcPr>
            <w:tcW w:w="2370" w:type="dxa"/>
          </w:tcPr>
          <w:p w:rsidR="007D7A70" w:rsidRPr="00CA05B7" w:rsidRDefault="007D7A70" w:rsidP="001D632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1F497D" w:themeColor="text2"/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Уровень преступности в расчете на 100 тыс. населения</w:t>
            </w:r>
            <w:r w:rsidRPr="00CA05B7">
              <w:rPr>
                <w:i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</w:tcPr>
          <w:p w:rsidR="000F0778" w:rsidRPr="00CA05B7" w:rsidRDefault="00D93CFD" w:rsidP="001D6328">
            <w:pPr>
              <w:pStyle w:val="5"/>
              <w:shd w:val="clear" w:color="auto" w:fill="auto"/>
              <w:spacing w:after="0" w:line="240" w:lineRule="auto"/>
              <w:ind w:left="276"/>
              <w:jc w:val="left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«МП»</w:t>
            </w:r>
          </w:p>
          <w:p w:rsidR="009B7E7B" w:rsidRPr="00CA05B7" w:rsidRDefault="009B7E7B" w:rsidP="001D632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</w:tcPr>
          <w:p w:rsidR="0066572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условных единиц</w:t>
            </w:r>
          </w:p>
          <w:p w:rsidR="009B7E7B" w:rsidRPr="00CA05B7" w:rsidRDefault="009B7E7B" w:rsidP="00665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35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524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9B7E7B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9B7E7B" w:rsidRPr="00CA05B7" w:rsidRDefault="001D63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1330</w:t>
            </w:r>
          </w:p>
        </w:tc>
      </w:tr>
      <w:tr w:rsidR="00D337F8" w:rsidRPr="00CA05B7" w:rsidTr="009B7E7B">
        <w:tc>
          <w:tcPr>
            <w:tcW w:w="550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14711" w:type="dxa"/>
            <w:gridSpan w:val="15"/>
          </w:tcPr>
          <w:p w:rsidR="00D337F8" w:rsidRPr="00CA05B7" w:rsidRDefault="00D45A7C" w:rsidP="00127B4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Повышение уровня безопасности дорожного движения</w:t>
            </w:r>
          </w:p>
        </w:tc>
      </w:tr>
      <w:tr w:rsidR="00D337F8" w:rsidRPr="00CA05B7" w:rsidTr="009B7E7B">
        <w:tc>
          <w:tcPr>
            <w:tcW w:w="550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2.1</w:t>
            </w:r>
          </w:p>
        </w:tc>
        <w:tc>
          <w:tcPr>
            <w:tcW w:w="2370" w:type="dxa"/>
          </w:tcPr>
          <w:p w:rsidR="009B7E7B" w:rsidRPr="00CA05B7" w:rsidRDefault="009B7E7B" w:rsidP="009B7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Число лиц, </w:t>
            </w:r>
          </w:p>
          <w:p w:rsidR="00D337F8" w:rsidRPr="00CA05B7" w:rsidRDefault="009B7E7B" w:rsidP="007770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погибших в дорожно-транспортных происшествиях </w:t>
            </w:r>
          </w:p>
        </w:tc>
        <w:tc>
          <w:tcPr>
            <w:tcW w:w="1264" w:type="dxa"/>
          </w:tcPr>
          <w:p w:rsidR="00D337F8" w:rsidRPr="00CA05B7" w:rsidRDefault="00D93CFD" w:rsidP="00D337F8">
            <w:pPr>
              <w:pStyle w:val="ConsPlusNormal1"/>
              <w:jc w:val="center"/>
              <w:rPr>
                <w:sz w:val="20"/>
                <w:szCs w:val="20"/>
                <w:lang w:val="en-US"/>
              </w:rPr>
            </w:pPr>
            <w:r w:rsidRPr="00CA05B7">
              <w:rPr>
                <w:sz w:val="20"/>
                <w:szCs w:val="20"/>
              </w:rPr>
              <w:t>«МП»</w:t>
            </w:r>
          </w:p>
        </w:tc>
        <w:tc>
          <w:tcPr>
            <w:tcW w:w="1224" w:type="dxa"/>
          </w:tcPr>
          <w:p w:rsidR="00D337F8" w:rsidRPr="00CA05B7" w:rsidRDefault="009B7E7B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человек</w:t>
            </w:r>
          </w:p>
        </w:tc>
        <w:tc>
          <w:tcPr>
            <w:tcW w:w="831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35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524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91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D337F8" w:rsidRPr="00CA05B7" w:rsidRDefault="004B0071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</w:tr>
    </w:tbl>
    <w:p w:rsidR="00D250BB" w:rsidRDefault="00D250BB" w:rsidP="00D250B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</w:t>
      </w:r>
    </w:p>
    <w:p w:rsidR="00D250BB" w:rsidRPr="00D250BB" w:rsidRDefault="00D250BB" w:rsidP="00D250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0BB">
        <w:rPr>
          <w:rFonts w:ascii="Times New Roman" w:hAnsi="Times New Roman" w:cs="Times New Roman"/>
          <w:sz w:val="24"/>
          <w:szCs w:val="24"/>
        </w:rPr>
        <w:t xml:space="preserve">&lt;*&gt; </w:t>
      </w:r>
      <w:r w:rsidR="00666787">
        <w:rPr>
          <w:rFonts w:ascii="Times New Roman" w:hAnsi="Times New Roman" w:cs="Times New Roman"/>
          <w:sz w:val="24"/>
          <w:szCs w:val="24"/>
        </w:rPr>
        <w:t>«</w:t>
      </w:r>
      <w:r w:rsidRPr="00D250BB">
        <w:rPr>
          <w:rFonts w:ascii="Times New Roman" w:hAnsi="Times New Roman" w:cs="Times New Roman"/>
          <w:sz w:val="24"/>
          <w:szCs w:val="24"/>
        </w:rPr>
        <w:t>МП</w:t>
      </w:r>
      <w:r w:rsidR="00666787">
        <w:rPr>
          <w:rFonts w:ascii="Times New Roman" w:hAnsi="Times New Roman" w:cs="Times New Roman"/>
          <w:sz w:val="24"/>
          <w:szCs w:val="24"/>
        </w:rPr>
        <w:t>»</w:t>
      </w:r>
      <w:r w:rsidRPr="00D250BB">
        <w:rPr>
          <w:rFonts w:ascii="Times New Roman" w:hAnsi="Times New Roman" w:cs="Times New Roman"/>
          <w:sz w:val="24"/>
          <w:szCs w:val="24"/>
        </w:rPr>
        <w:t xml:space="preserve"> – муниципальная программа</w:t>
      </w:r>
    </w:p>
    <w:p w:rsidR="00D337F8" w:rsidRPr="00D90E95" w:rsidRDefault="00D337F8" w:rsidP="00D337F8">
      <w:pPr>
        <w:pStyle w:val="ConsPlusNormal1"/>
        <w:rPr>
          <w:sz w:val="19"/>
          <w:szCs w:val="19"/>
        </w:rPr>
        <w:sectPr w:rsidR="00D337F8" w:rsidRPr="00D90E95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D337F8" w:rsidRPr="00D90E95" w:rsidRDefault="00D337F8" w:rsidP="00D337F8">
      <w:pPr>
        <w:pStyle w:val="ConsPlusNormal1"/>
        <w:jc w:val="both"/>
        <w:rPr>
          <w:sz w:val="19"/>
          <w:szCs w:val="19"/>
        </w:rPr>
      </w:pPr>
    </w:p>
    <w:p w:rsidR="00D337F8" w:rsidRPr="005A3D5A" w:rsidRDefault="00D337F8" w:rsidP="00D337F8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5A3D5A">
        <w:rPr>
          <w:rFonts w:ascii="Times New Roman" w:hAnsi="Times New Roman" w:cs="Times New Roman"/>
          <w:szCs w:val="24"/>
        </w:rPr>
        <w:t>4. Структура муниципальной программы</w:t>
      </w:r>
    </w:p>
    <w:p w:rsidR="00D337F8" w:rsidRPr="005A3D5A" w:rsidRDefault="00D337F8" w:rsidP="00D337F8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6"/>
        <w:gridCol w:w="3229"/>
        <w:gridCol w:w="3035"/>
        <w:gridCol w:w="3419"/>
      </w:tblGrid>
      <w:tr w:rsidR="00D337F8" w:rsidRPr="00D90E95" w:rsidTr="00E31AC9">
        <w:tc>
          <w:tcPr>
            <w:tcW w:w="313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CA05B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A05B7">
              <w:rPr>
                <w:sz w:val="20"/>
                <w:szCs w:val="20"/>
              </w:rPr>
              <w:t>/</w:t>
            </w:r>
            <w:proofErr w:type="spellStart"/>
            <w:r w:rsidRPr="00CA05B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3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469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5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Связь с показателями</w:t>
            </w:r>
          </w:p>
        </w:tc>
      </w:tr>
      <w:tr w:rsidR="00D337F8" w:rsidRPr="00D90E95" w:rsidTr="00E31AC9">
        <w:tc>
          <w:tcPr>
            <w:tcW w:w="313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1563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1469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</w:t>
            </w:r>
          </w:p>
        </w:tc>
        <w:tc>
          <w:tcPr>
            <w:tcW w:w="1655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</w:t>
            </w:r>
          </w:p>
        </w:tc>
      </w:tr>
      <w:tr w:rsidR="00D337F8" w:rsidRPr="00D90E95" w:rsidTr="00E31AC9">
        <w:tc>
          <w:tcPr>
            <w:tcW w:w="313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4687" w:type="pct"/>
            <w:gridSpan w:val="3"/>
          </w:tcPr>
          <w:p w:rsidR="00B62A65" w:rsidRPr="00CA05B7" w:rsidRDefault="00D337F8" w:rsidP="00B62A65">
            <w:pPr>
              <w:pStyle w:val="ConsPlusNormal1"/>
              <w:jc w:val="both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К</w:t>
            </w:r>
            <w:r w:rsidR="008D4790" w:rsidRPr="00CA05B7">
              <w:rPr>
                <w:color w:val="000000" w:themeColor="text1"/>
                <w:sz w:val="20"/>
                <w:szCs w:val="20"/>
              </w:rPr>
              <w:t xml:space="preserve">омплекс процессных мероприятий </w:t>
            </w:r>
            <w:r w:rsidRPr="00CA05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D4790" w:rsidRPr="00CA05B7">
              <w:rPr>
                <w:color w:val="000000" w:themeColor="text1"/>
                <w:sz w:val="20"/>
                <w:szCs w:val="20"/>
                <w:lang w:eastAsia="en-US"/>
              </w:rPr>
              <w:t>«</w:t>
            </w:r>
            <w:r w:rsidR="008D4790" w:rsidRPr="00CA05B7">
              <w:rPr>
                <w:bCs/>
                <w:color w:val="000000" w:themeColor="text1"/>
                <w:sz w:val="20"/>
                <w:szCs w:val="20"/>
                <w:lang w:eastAsia="en-US"/>
              </w:rPr>
              <w:t>Борьба с преступностью, профилактика правонарушений»</w:t>
            </w:r>
            <w:r w:rsidR="008D4790" w:rsidRPr="00CA05B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A05B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337F8" w:rsidRPr="00CA05B7" w:rsidRDefault="00D337F8" w:rsidP="00B62A65">
            <w:pPr>
              <w:pStyle w:val="ConsPlusNormal1"/>
              <w:jc w:val="both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(</w:t>
            </w:r>
            <w:hyperlink w:anchor="P1133" w:tooltip="ПАСПОРТ">
              <w:r w:rsidR="00B62A65" w:rsidRPr="00CA05B7">
                <w:rPr>
                  <w:color w:val="000000" w:themeColor="text1"/>
                  <w:sz w:val="20"/>
                  <w:szCs w:val="20"/>
                </w:rPr>
                <w:t>приложение №</w:t>
              </w:r>
              <w:r w:rsidRPr="00CA05B7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r w:rsidRPr="00CA05B7">
              <w:rPr>
                <w:color w:val="000000" w:themeColor="text1"/>
                <w:sz w:val="20"/>
                <w:szCs w:val="20"/>
              </w:rPr>
              <w:t>1 к муниципальной программе)</w:t>
            </w:r>
          </w:p>
        </w:tc>
      </w:tr>
      <w:tr w:rsidR="00D337F8" w:rsidRPr="00D90E95" w:rsidTr="00E31AC9">
        <w:trPr>
          <w:trHeight w:val="1195"/>
        </w:trPr>
        <w:tc>
          <w:tcPr>
            <w:tcW w:w="313" w:type="pct"/>
          </w:tcPr>
          <w:p w:rsidR="00D337F8" w:rsidRPr="00CA05B7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563" w:type="pct"/>
          </w:tcPr>
          <w:p w:rsidR="00B62A65" w:rsidRPr="00CA05B7" w:rsidRDefault="00B62A65" w:rsidP="00B62A65">
            <w:pPr>
              <w:pStyle w:val="ac"/>
              <w:spacing w:before="0" w:beforeAutospacing="0" w:after="0" w:afterAutospacing="0" w:line="195" w:lineRule="atLeast"/>
              <w:rPr>
                <w:sz w:val="20"/>
                <w:szCs w:val="20"/>
              </w:rPr>
            </w:pPr>
            <w:proofErr w:type="gramStart"/>
            <w:r w:rsidRPr="00CA05B7">
              <w:rPr>
                <w:sz w:val="20"/>
                <w:szCs w:val="20"/>
              </w:rPr>
              <w:t>Ответственный</w:t>
            </w:r>
            <w:proofErr w:type="gramEnd"/>
            <w:r w:rsidRPr="00CA05B7">
              <w:rPr>
                <w:sz w:val="20"/>
                <w:szCs w:val="20"/>
              </w:rPr>
              <w:t xml:space="preserve"> за реализацию:</w:t>
            </w:r>
          </w:p>
          <w:p w:rsidR="00B62A65" w:rsidRPr="00CA05B7" w:rsidRDefault="00B62A65" w:rsidP="00B62A65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Администрация Осинниковского городского округа </w:t>
            </w:r>
          </w:p>
          <w:p w:rsidR="00B62A65" w:rsidRPr="00CA05B7" w:rsidRDefault="00B62A65" w:rsidP="00B62A65">
            <w:pPr>
              <w:rPr>
                <w:sz w:val="20"/>
                <w:szCs w:val="20"/>
              </w:rPr>
            </w:pPr>
            <w:proofErr w:type="gramStart"/>
            <w:r w:rsidRPr="00CA05B7">
              <w:rPr>
                <w:sz w:val="20"/>
                <w:szCs w:val="20"/>
              </w:rPr>
              <w:t>(отдел по работе с правоохранитель</w:t>
            </w:r>
            <w:proofErr w:type="gramEnd"/>
          </w:p>
          <w:p w:rsidR="00B62A65" w:rsidRPr="00CA05B7" w:rsidRDefault="00B62A65" w:rsidP="00B62A6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A05B7">
              <w:rPr>
                <w:sz w:val="20"/>
                <w:szCs w:val="20"/>
              </w:rPr>
              <w:t>ными</w:t>
            </w:r>
            <w:proofErr w:type="spellEnd"/>
            <w:r w:rsidRPr="00CA05B7">
              <w:rPr>
                <w:sz w:val="20"/>
                <w:szCs w:val="20"/>
              </w:rPr>
              <w:t xml:space="preserve"> органами)</w:t>
            </w:r>
            <w:proofErr w:type="gramEnd"/>
          </w:p>
          <w:p w:rsidR="00D337F8" w:rsidRPr="00CA05B7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124" w:type="pct"/>
            <w:gridSpan w:val="2"/>
          </w:tcPr>
          <w:p w:rsidR="00D337F8" w:rsidRPr="00CA05B7" w:rsidRDefault="00354767" w:rsidP="00D337F8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 -</w:t>
            </w:r>
          </w:p>
        </w:tc>
      </w:tr>
      <w:tr w:rsidR="00142C04" w:rsidRPr="00D90E95" w:rsidTr="00E31AC9">
        <w:tc>
          <w:tcPr>
            <w:tcW w:w="313" w:type="pct"/>
          </w:tcPr>
          <w:p w:rsidR="00142C04" w:rsidRPr="00CA05B7" w:rsidRDefault="00142C04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1.1</w:t>
            </w:r>
          </w:p>
        </w:tc>
        <w:tc>
          <w:tcPr>
            <w:tcW w:w="1563" w:type="pct"/>
          </w:tcPr>
          <w:p w:rsidR="00142C04" w:rsidRPr="00CA05B7" w:rsidRDefault="00142C04" w:rsidP="00D93CFD">
            <w:pPr>
              <w:pStyle w:val="ac"/>
              <w:spacing w:before="0" w:beforeAutospacing="0" w:after="0" w:afterAutospacing="0" w:line="195" w:lineRule="atLeast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Повышен уровень</w:t>
            </w:r>
            <w:r w:rsidR="005D47FF" w:rsidRPr="00CA05B7">
              <w:rPr>
                <w:sz w:val="20"/>
                <w:szCs w:val="20"/>
              </w:rPr>
              <w:t xml:space="preserve"> </w:t>
            </w:r>
            <w:r w:rsidRPr="00CA05B7">
              <w:rPr>
                <w:sz w:val="20"/>
                <w:szCs w:val="20"/>
              </w:rPr>
              <w:t xml:space="preserve">безопасности  граждан во время проведения городских массовых мероприятий </w:t>
            </w:r>
          </w:p>
        </w:tc>
        <w:tc>
          <w:tcPr>
            <w:tcW w:w="1469" w:type="pct"/>
          </w:tcPr>
          <w:p w:rsidR="00142C04" w:rsidRPr="00CA05B7" w:rsidRDefault="00142C04" w:rsidP="00895877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Снижено количество зарегистрированных преступлений против личности, совершённых на месте и во время проведения городских массовых мероприятий </w:t>
            </w:r>
          </w:p>
        </w:tc>
        <w:tc>
          <w:tcPr>
            <w:tcW w:w="1655" w:type="pct"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Снижение уровня преступности</w:t>
            </w:r>
          </w:p>
        </w:tc>
      </w:tr>
      <w:tr w:rsidR="00142C04" w:rsidRPr="00D90E95" w:rsidTr="00E31AC9">
        <w:tc>
          <w:tcPr>
            <w:tcW w:w="313" w:type="pct"/>
          </w:tcPr>
          <w:p w:rsidR="00142C04" w:rsidRPr="00CA05B7" w:rsidRDefault="00142C04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1.2</w:t>
            </w:r>
          </w:p>
        </w:tc>
        <w:tc>
          <w:tcPr>
            <w:tcW w:w="1563" w:type="pct"/>
          </w:tcPr>
          <w:p w:rsidR="00142C04" w:rsidRPr="00CA05B7" w:rsidRDefault="00D50739" w:rsidP="00D50739">
            <w:pPr>
              <w:pStyle w:val="ConsPlusNormal"/>
              <w:ind w:right="-49"/>
              <w:rPr>
                <w:rFonts w:ascii="Times New Roman" w:hAnsi="Times New Roman" w:cs="Times New Roman"/>
              </w:rPr>
            </w:pPr>
            <w:r w:rsidRPr="00CA05B7">
              <w:rPr>
                <w:rFonts w:ascii="Times New Roman" w:hAnsi="Times New Roman" w:cs="Times New Roman"/>
              </w:rPr>
              <w:t>Обеспечена профилактика распространения наркомании, с</w:t>
            </w:r>
            <w:r w:rsidR="00142C04" w:rsidRPr="00CA05B7">
              <w:rPr>
                <w:rFonts w:ascii="Times New Roman" w:hAnsi="Times New Roman" w:cs="Times New Roman"/>
              </w:rPr>
              <w:t>нижены масштабы употребления наркотических средств</w:t>
            </w:r>
          </w:p>
        </w:tc>
        <w:tc>
          <w:tcPr>
            <w:tcW w:w="1469" w:type="pct"/>
          </w:tcPr>
          <w:p w:rsidR="00142C04" w:rsidRPr="00CA05B7" w:rsidRDefault="00142C04" w:rsidP="00895877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Снижено количество лиц, состоящих на диспансерном учёте с диагнозом: «наркомания»</w:t>
            </w:r>
          </w:p>
        </w:tc>
        <w:tc>
          <w:tcPr>
            <w:tcW w:w="1655" w:type="pct"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Снижение уровня преступности</w:t>
            </w:r>
          </w:p>
        </w:tc>
      </w:tr>
      <w:tr w:rsidR="00142C04" w:rsidRPr="00D90E95" w:rsidTr="00E31AC9">
        <w:tc>
          <w:tcPr>
            <w:tcW w:w="313" w:type="pct"/>
          </w:tcPr>
          <w:p w:rsidR="00142C04" w:rsidRPr="00CA05B7" w:rsidRDefault="00142C04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1.3</w:t>
            </w:r>
          </w:p>
        </w:tc>
        <w:tc>
          <w:tcPr>
            <w:tcW w:w="1563" w:type="pct"/>
          </w:tcPr>
          <w:p w:rsidR="00142C04" w:rsidRPr="00CA05B7" w:rsidRDefault="00D50739" w:rsidP="00D50739">
            <w:pPr>
              <w:pStyle w:val="ConsPlusNormal"/>
              <w:ind w:right="-49"/>
              <w:rPr>
                <w:rFonts w:ascii="Times New Roman" w:hAnsi="Times New Roman" w:cs="Times New Roman"/>
              </w:rPr>
            </w:pPr>
            <w:r w:rsidRPr="00CA05B7">
              <w:rPr>
                <w:rFonts w:ascii="Times New Roman" w:hAnsi="Times New Roman" w:cs="Times New Roman"/>
              </w:rPr>
              <w:t>Обеспечена профилактика распространения алкоголизма, снижены масштабы злоупотребления алкогольной продукцией</w:t>
            </w:r>
          </w:p>
        </w:tc>
        <w:tc>
          <w:tcPr>
            <w:tcW w:w="1469" w:type="pct"/>
          </w:tcPr>
          <w:p w:rsidR="00142C04" w:rsidRPr="00CA05B7" w:rsidRDefault="00142C04" w:rsidP="00895877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Снижено количество лиц, состоящих на диспансерном учёте с диагнозом: «алкоголизм»</w:t>
            </w:r>
          </w:p>
        </w:tc>
        <w:tc>
          <w:tcPr>
            <w:tcW w:w="1655" w:type="pct"/>
          </w:tcPr>
          <w:p w:rsidR="00142C04" w:rsidRPr="00CA05B7" w:rsidRDefault="00142C04" w:rsidP="00487C85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Снижение уровня преступности</w:t>
            </w:r>
          </w:p>
        </w:tc>
      </w:tr>
      <w:tr w:rsidR="00142C04" w:rsidRPr="00D90E95" w:rsidTr="00E31AC9">
        <w:tc>
          <w:tcPr>
            <w:tcW w:w="313" w:type="pct"/>
          </w:tcPr>
          <w:p w:rsidR="00142C04" w:rsidRPr="00CA05B7" w:rsidRDefault="00142C04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1.4</w:t>
            </w:r>
          </w:p>
        </w:tc>
        <w:tc>
          <w:tcPr>
            <w:tcW w:w="1563" w:type="pct"/>
          </w:tcPr>
          <w:p w:rsidR="00142C04" w:rsidRPr="00CA05B7" w:rsidRDefault="00142C04" w:rsidP="00E31AC9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  <w:lang w:eastAsia="en-US"/>
              </w:rPr>
            </w:pPr>
            <w:r w:rsidRPr="00CA05B7">
              <w:rPr>
                <w:sz w:val="20"/>
                <w:szCs w:val="20"/>
                <w:lang w:eastAsia="en-US"/>
              </w:rPr>
              <w:t>Приняты меры, направленные на профилактику правонарушений</w:t>
            </w:r>
          </w:p>
          <w:p w:rsidR="00142C04" w:rsidRPr="00CA05B7" w:rsidRDefault="00142C04" w:rsidP="00265650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</w:rPr>
            </w:pPr>
          </w:p>
          <w:p w:rsidR="00142C04" w:rsidRPr="00CA05B7" w:rsidRDefault="00142C04" w:rsidP="00581D5D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9" w:type="pct"/>
          </w:tcPr>
          <w:p w:rsidR="00142C04" w:rsidRPr="00CA05B7" w:rsidRDefault="00142C04" w:rsidP="00581D5D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Повышено информационное</w:t>
            </w:r>
          </w:p>
          <w:p w:rsidR="00142C04" w:rsidRPr="00CA05B7" w:rsidRDefault="00142C04" w:rsidP="00AA1ABF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обеспечение,</w:t>
            </w:r>
            <w:r w:rsidRPr="00CA05B7">
              <w:rPr>
                <w:sz w:val="20"/>
                <w:szCs w:val="20"/>
                <w:lang w:eastAsia="en-US"/>
              </w:rPr>
              <w:t xml:space="preserve"> направленное на профилактику правонарушений</w:t>
            </w:r>
          </w:p>
          <w:p w:rsidR="00142C04" w:rsidRPr="00CA05B7" w:rsidRDefault="00142C04" w:rsidP="00C654E0">
            <w:pPr>
              <w:rPr>
                <w:sz w:val="20"/>
                <w:szCs w:val="20"/>
              </w:rPr>
            </w:pPr>
          </w:p>
        </w:tc>
        <w:tc>
          <w:tcPr>
            <w:tcW w:w="1655" w:type="pct"/>
          </w:tcPr>
          <w:p w:rsidR="00142C04" w:rsidRPr="00CA05B7" w:rsidRDefault="00142C04" w:rsidP="00487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Снижение уровня преступности </w:t>
            </w:r>
          </w:p>
        </w:tc>
      </w:tr>
      <w:tr w:rsidR="00142C04" w:rsidRPr="00D90E95" w:rsidTr="00CA05B7">
        <w:trPr>
          <w:trHeight w:val="1266"/>
        </w:trPr>
        <w:tc>
          <w:tcPr>
            <w:tcW w:w="313" w:type="pct"/>
          </w:tcPr>
          <w:p w:rsidR="00142C04" w:rsidRPr="00CA05B7" w:rsidRDefault="00142C04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1.5</w:t>
            </w:r>
          </w:p>
        </w:tc>
        <w:tc>
          <w:tcPr>
            <w:tcW w:w="1563" w:type="pct"/>
          </w:tcPr>
          <w:p w:rsidR="00142C04" w:rsidRPr="00CA05B7" w:rsidRDefault="00142C04" w:rsidP="00185594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  <w:lang w:eastAsia="en-US"/>
              </w:rPr>
            </w:pPr>
            <w:r w:rsidRPr="00CA05B7">
              <w:rPr>
                <w:sz w:val="20"/>
                <w:szCs w:val="20"/>
              </w:rPr>
              <w:t>Оказана помощь лицам, отбывшим наказание в виде лишения свободы, в том числе содействие их социальной реабилитации</w:t>
            </w:r>
          </w:p>
        </w:tc>
        <w:tc>
          <w:tcPr>
            <w:tcW w:w="1469" w:type="pct"/>
          </w:tcPr>
          <w:p w:rsidR="00142C04" w:rsidRPr="00CA05B7" w:rsidRDefault="00142C04" w:rsidP="0089587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Снижено количество лиц, совершивших преступления в течение года после отбытия наказания в местах лишения свободы</w:t>
            </w:r>
          </w:p>
        </w:tc>
        <w:tc>
          <w:tcPr>
            <w:tcW w:w="1655" w:type="pct"/>
          </w:tcPr>
          <w:p w:rsidR="00142C04" w:rsidRPr="00CA05B7" w:rsidRDefault="00142C04" w:rsidP="00487C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Снижение уровня преступности</w:t>
            </w:r>
          </w:p>
        </w:tc>
      </w:tr>
      <w:tr w:rsidR="00D337F8" w:rsidRPr="00D90E95" w:rsidTr="00E31AC9">
        <w:tc>
          <w:tcPr>
            <w:tcW w:w="313" w:type="pct"/>
          </w:tcPr>
          <w:p w:rsidR="00D337F8" w:rsidRPr="00CA05B7" w:rsidRDefault="00D337F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4687" w:type="pct"/>
            <w:gridSpan w:val="3"/>
          </w:tcPr>
          <w:p w:rsidR="006D1200" w:rsidRPr="00CA05B7" w:rsidRDefault="00D337F8" w:rsidP="006D1200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Комплекс процессных </w:t>
            </w:r>
            <w:r w:rsidR="006D1200" w:rsidRPr="00CA05B7">
              <w:rPr>
                <w:sz w:val="20"/>
                <w:szCs w:val="20"/>
              </w:rPr>
              <w:t>мероприятий «</w:t>
            </w:r>
            <w:r w:rsidR="006D1200" w:rsidRPr="00CA05B7">
              <w:rPr>
                <w:sz w:val="20"/>
                <w:szCs w:val="20"/>
                <w:lang w:eastAsia="en-US"/>
              </w:rPr>
              <w:t>Безопасность дорожного движения</w:t>
            </w:r>
            <w:r w:rsidR="006D1200" w:rsidRPr="00CA05B7">
              <w:rPr>
                <w:sz w:val="20"/>
                <w:szCs w:val="20"/>
              </w:rPr>
              <w:t xml:space="preserve">» </w:t>
            </w:r>
          </w:p>
          <w:p w:rsidR="00D337F8" w:rsidRPr="00CA05B7" w:rsidRDefault="00D337F8" w:rsidP="006D1200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(</w:t>
            </w:r>
            <w:hyperlink w:anchor="P1965" w:tooltip="ПАСПОРТ">
              <w:r w:rsidR="006D1200" w:rsidRPr="00CA05B7">
                <w:rPr>
                  <w:color w:val="000000" w:themeColor="text1"/>
                  <w:sz w:val="20"/>
                  <w:szCs w:val="20"/>
                </w:rPr>
                <w:t>приложение №</w:t>
              </w:r>
              <w:r w:rsidRPr="00CA05B7">
                <w:rPr>
                  <w:color w:val="000000" w:themeColor="text1"/>
                  <w:sz w:val="20"/>
                  <w:szCs w:val="20"/>
                </w:rPr>
                <w:t xml:space="preserve"> </w:t>
              </w:r>
            </w:hyperlink>
            <w:r w:rsidRPr="00CA05B7">
              <w:rPr>
                <w:color w:val="000000" w:themeColor="text1"/>
                <w:sz w:val="20"/>
                <w:szCs w:val="20"/>
              </w:rPr>
              <w:t xml:space="preserve">2 </w:t>
            </w:r>
            <w:r w:rsidR="006D1200" w:rsidRPr="00CA05B7">
              <w:rPr>
                <w:color w:val="000000" w:themeColor="text1"/>
                <w:sz w:val="20"/>
                <w:szCs w:val="20"/>
              </w:rPr>
              <w:t xml:space="preserve">к </w:t>
            </w:r>
            <w:r w:rsidRPr="00CA05B7">
              <w:rPr>
                <w:color w:val="000000" w:themeColor="text1"/>
                <w:sz w:val="20"/>
                <w:szCs w:val="20"/>
              </w:rPr>
              <w:t>муниципальной программе)</w:t>
            </w:r>
          </w:p>
        </w:tc>
      </w:tr>
      <w:tr w:rsidR="00D337F8" w:rsidRPr="00D90E95" w:rsidTr="00E31AC9">
        <w:tc>
          <w:tcPr>
            <w:tcW w:w="313" w:type="pct"/>
          </w:tcPr>
          <w:p w:rsidR="00D337F8" w:rsidRPr="00CA05B7" w:rsidRDefault="00D337F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563" w:type="pct"/>
          </w:tcPr>
          <w:p w:rsidR="006D1200" w:rsidRPr="00CA05B7" w:rsidRDefault="006D1200" w:rsidP="006D1200">
            <w:pPr>
              <w:pStyle w:val="ac"/>
              <w:spacing w:before="0" w:beforeAutospacing="0" w:after="0" w:afterAutospacing="0" w:line="195" w:lineRule="atLeast"/>
              <w:rPr>
                <w:sz w:val="20"/>
                <w:szCs w:val="20"/>
              </w:rPr>
            </w:pPr>
            <w:proofErr w:type="gramStart"/>
            <w:r w:rsidRPr="00CA05B7">
              <w:rPr>
                <w:sz w:val="20"/>
                <w:szCs w:val="20"/>
              </w:rPr>
              <w:t>Ответственный</w:t>
            </w:r>
            <w:proofErr w:type="gramEnd"/>
            <w:r w:rsidRPr="00CA05B7">
              <w:rPr>
                <w:sz w:val="20"/>
                <w:szCs w:val="20"/>
              </w:rPr>
              <w:t xml:space="preserve"> за реализацию:</w:t>
            </w:r>
          </w:p>
          <w:p w:rsidR="00D337F8" w:rsidRPr="00CA05B7" w:rsidRDefault="00E77854" w:rsidP="006D1200">
            <w:pPr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Муниципальное казенное учреждение «Жилищно-коммунальное управление»; Управление образования администрации Осинниковского городского округа</w:t>
            </w:r>
          </w:p>
        </w:tc>
        <w:tc>
          <w:tcPr>
            <w:tcW w:w="3124" w:type="pct"/>
            <w:gridSpan w:val="2"/>
          </w:tcPr>
          <w:p w:rsidR="00D337F8" w:rsidRPr="00CA05B7" w:rsidRDefault="00354767" w:rsidP="00D337F8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</w:tr>
      <w:tr w:rsidR="006D1200" w:rsidRPr="00D90E95" w:rsidTr="007770CA">
        <w:trPr>
          <w:trHeight w:val="800"/>
        </w:trPr>
        <w:tc>
          <w:tcPr>
            <w:tcW w:w="313" w:type="pct"/>
          </w:tcPr>
          <w:p w:rsidR="006D1200" w:rsidRPr="00CA05B7" w:rsidRDefault="006D1200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2.1.</w:t>
            </w:r>
          </w:p>
        </w:tc>
        <w:tc>
          <w:tcPr>
            <w:tcW w:w="1563" w:type="pct"/>
          </w:tcPr>
          <w:p w:rsidR="0004523F" w:rsidRPr="00CA05B7" w:rsidRDefault="0004523F" w:rsidP="0004523F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Повышен</w:t>
            </w:r>
            <w:r w:rsidR="009D41DF" w:rsidRPr="00CA05B7">
              <w:rPr>
                <w:sz w:val="20"/>
                <w:szCs w:val="20"/>
              </w:rPr>
              <w:t xml:space="preserve"> уровень безопасности </w:t>
            </w:r>
            <w:r w:rsidRPr="00CA05B7">
              <w:rPr>
                <w:sz w:val="20"/>
                <w:szCs w:val="20"/>
              </w:rPr>
              <w:t>участников дорожного движения</w:t>
            </w:r>
          </w:p>
          <w:p w:rsidR="006D1200" w:rsidRPr="00CA05B7" w:rsidRDefault="006D1200" w:rsidP="0004523F">
            <w:pPr>
              <w:ind w:firstLine="7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9" w:type="pct"/>
          </w:tcPr>
          <w:p w:rsidR="006D1200" w:rsidRPr="00CA05B7" w:rsidRDefault="00AA1ABF" w:rsidP="007770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Снижено ч</w:t>
            </w:r>
            <w:r w:rsidR="0004523F" w:rsidRPr="00CA05B7">
              <w:rPr>
                <w:sz w:val="20"/>
                <w:szCs w:val="20"/>
              </w:rPr>
              <w:t>исло лиц, погибших в дорожно-транс</w:t>
            </w:r>
            <w:r w:rsidRPr="00CA05B7">
              <w:rPr>
                <w:sz w:val="20"/>
                <w:szCs w:val="20"/>
              </w:rPr>
              <w:t xml:space="preserve">портных происшествиях </w:t>
            </w:r>
          </w:p>
        </w:tc>
        <w:tc>
          <w:tcPr>
            <w:tcW w:w="1655" w:type="pct"/>
          </w:tcPr>
          <w:p w:rsidR="00AA1ABF" w:rsidRPr="00CA05B7" w:rsidRDefault="00AA1ABF" w:rsidP="00AA1A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Число лиц, </w:t>
            </w:r>
          </w:p>
          <w:p w:rsidR="006D1200" w:rsidRPr="00CA05B7" w:rsidRDefault="00AA1ABF" w:rsidP="007770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погибших в дорожно-транспортных происшествиях </w:t>
            </w:r>
          </w:p>
        </w:tc>
      </w:tr>
    </w:tbl>
    <w:p w:rsidR="00D337F8" w:rsidRPr="00D90E95" w:rsidRDefault="00D337F8" w:rsidP="00D337F8">
      <w:pPr>
        <w:pStyle w:val="ConsPlusNormal1"/>
        <w:jc w:val="both"/>
        <w:rPr>
          <w:sz w:val="19"/>
          <w:szCs w:val="19"/>
        </w:rPr>
      </w:pPr>
    </w:p>
    <w:p w:rsidR="006E6A0B" w:rsidRDefault="006E6A0B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6E6A0B" w:rsidRDefault="006E6A0B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4B0071" w:rsidRDefault="004B0071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4B0071" w:rsidRDefault="004B0071" w:rsidP="00D337F8">
      <w:pPr>
        <w:pStyle w:val="ConsPlusTitle1"/>
        <w:jc w:val="center"/>
        <w:outlineLvl w:val="2"/>
        <w:rPr>
          <w:rFonts w:ascii="Times New Roman" w:hAnsi="Times New Roman" w:cs="Times New Roman"/>
          <w:sz w:val="23"/>
          <w:szCs w:val="23"/>
        </w:rPr>
      </w:pPr>
    </w:p>
    <w:p w:rsidR="00D337F8" w:rsidRPr="00D250BB" w:rsidRDefault="00D337F8" w:rsidP="00D337F8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250BB">
        <w:rPr>
          <w:rFonts w:ascii="Times New Roman" w:hAnsi="Times New Roman" w:cs="Times New Roman"/>
          <w:szCs w:val="24"/>
        </w:rPr>
        <w:t>5. Финансовое обеспечение муниципальной программы</w:t>
      </w:r>
    </w:p>
    <w:p w:rsidR="00D337F8" w:rsidRPr="00D250BB" w:rsidRDefault="00D337F8" w:rsidP="00D337F8">
      <w:pPr>
        <w:pStyle w:val="ConsPlusNormal1"/>
        <w:jc w:val="both"/>
        <w:rPr>
          <w:szCs w:val="24"/>
        </w:rPr>
      </w:pP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61"/>
        <w:gridCol w:w="1045"/>
        <w:gridCol w:w="994"/>
        <w:gridCol w:w="992"/>
        <w:gridCol w:w="994"/>
        <w:gridCol w:w="852"/>
        <w:gridCol w:w="1551"/>
      </w:tblGrid>
      <w:tr w:rsidR="00153E28" w:rsidRPr="00D90E95" w:rsidTr="003609F9">
        <w:tc>
          <w:tcPr>
            <w:tcW w:w="1845" w:type="pct"/>
            <w:vMerge w:val="restart"/>
          </w:tcPr>
          <w:p w:rsidR="00153E28" w:rsidRPr="00705E92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3155" w:type="pct"/>
            <w:gridSpan w:val="6"/>
          </w:tcPr>
          <w:p w:rsidR="00153E28" w:rsidRPr="00705E92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84070" w:rsidRPr="00D90E95" w:rsidTr="00F00774">
        <w:tc>
          <w:tcPr>
            <w:tcW w:w="1845" w:type="pct"/>
            <w:vMerge/>
          </w:tcPr>
          <w:p w:rsidR="00153E28" w:rsidRPr="00705E92" w:rsidRDefault="00153E28" w:rsidP="00D337F8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153E28" w:rsidRPr="00705E92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2026</w:t>
            </w:r>
          </w:p>
        </w:tc>
        <w:tc>
          <w:tcPr>
            <w:tcW w:w="488" w:type="pct"/>
          </w:tcPr>
          <w:p w:rsidR="00153E28" w:rsidRPr="00705E92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2027</w:t>
            </w:r>
          </w:p>
        </w:tc>
        <w:tc>
          <w:tcPr>
            <w:tcW w:w="487" w:type="pct"/>
          </w:tcPr>
          <w:p w:rsidR="00153E28" w:rsidRPr="00705E92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2028</w:t>
            </w:r>
          </w:p>
        </w:tc>
        <w:tc>
          <w:tcPr>
            <w:tcW w:w="488" w:type="pct"/>
          </w:tcPr>
          <w:p w:rsidR="00153E28" w:rsidRPr="00705E92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2029</w:t>
            </w:r>
          </w:p>
        </w:tc>
        <w:tc>
          <w:tcPr>
            <w:tcW w:w="418" w:type="pct"/>
          </w:tcPr>
          <w:p w:rsidR="00153E28" w:rsidRPr="00705E92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2030</w:t>
            </w: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:rsidR="00153E28" w:rsidRPr="00705E92" w:rsidRDefault="00153E28" w:rsidP="00D337F8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Всего</w:t>
            </w:r>
          </w:p>
        </w:tc>
      </w:tr>
      <w:tr w:rsidR="003609F9" w:rsidRPr="00D90E95" w:rsidTr="00F00774">
        <w:tc>
          <w:tcPr>
            <w:tcW w:w="1845" w:type="pct"/>
          </w:tcPr>
          <w:p w:rsidR="003609F9" w:rsidRPr="00705E92" w:rsidRDefault="003609F9" w:rsidP="00D337F8">
            <w:pPr>
              <w:pStyle w:val="ConsPlusNormal1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Муниципальная программа (всего), в том числе</w:t>
            </w:r>
          </w:p>
        </w:tc>
        <w:tc>
          <w:tcPr>
            <w:tcW w:w="513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5 736,9</w:t>
            </w:r>
          </w:p>
        </w:tc>
        <w:tc>
          <w:tcPr>
            <w:tcW w:w="488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5 736,9</w:t>
            </w:r>
          </w:p>
        </w:tc>
        <w:tc>
          <w:tcPr>
            <w:tcW w:w="487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5 736,9</w:t>
            </w:r>
          </w:p>
        </w:tc>
        <w:tc>
          <w:tcPr>
            <w:tcW w:w="488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0,0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0,0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17 210,7</w:t>
            </w:r>
          </w:p>
        </w:tc>
      </w:tr>
      <w:tr w:rsidR="003609F9" w:rsidRPr="00D90E95" w:rsidTr="00F00774">
        <w:tc>
          <w:tcPr>
            <w:tcW w:w="1845" w:type="pct"/>
          </w:tcPr>
          <w:p w:rsidR="003609F9" w:rsidRPr="00705E92" w:rsidRDefault="003609F9" w:rsidP="00D337F8">
            <w:pPr>
              <w:pStyle w:val="ConsPlusNormal1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13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5 736,9</w:t>
            </w:r>
          </w:p>
        </w:tc>
        <w:tc>
          <w:tcPr>
            <w:tcW w:w="488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5 736,9</w:t>
            </w:r>
          </w:p>
        </w:tc>
        <w:tc>
          <w:tcPr>
            <w:tcW w:w="487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5 736,9</w:t>
            </w:r>
          </w:p>
        </w:tc>
        <w:tc>
          <w:tcPr>
            <w:tcW w:w="488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0,0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0,0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17 210,7</w:t>
            </w:r>
          </w:p>
        </w:tc>
      </w:tr>
      <w:tr w:rsidR="00670C4A" w:rsidRPr="00D90E95" w:rsidTr="00F00774">
        <w:tc>
          <w:tcPr>
            <w:tcW w:w="1845" w:type="pct"/>
          </w:tcPr>
          <w:p w:rsidR="00670C4A" w:rsidRPr="00705E92" w:rsidRDefault="00670C4A" w:rsidP="00DA054C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Структурный элемент</w:t>
            </w:r>
          </w:p>
          <w:p w:rsidR="00670C4A" w:rsidRPr="00705E92" w:rsidRDefault="00670C4A" w:rsidP="00D337F8">
            <w:pPr>
              <w:pStyle w:val="ConsPlusNormal1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 xml:space="preserve">«Комплекс процессных мероприятий  </w:t>
            </w:r>
            <w:r w:rsidRPr="00705E92">
              <w:rPr>
                <w:color w:val="000000" w:themeColor="text1"/>
                <w:sz w:val="20"/>
                <w:szCs w:val="20"/>
                <w:lang w:eastAsia="en-US"/>
              </w:rPr>
              <w:t>«</w:t>
            </w:r>
            <w:r w:rsidRPr="00705E92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Борьба с преступностью, профилактика правонарушений» </w:t>
            </w:r>
            <w:r w:rsidRPr="00705E92">
              <w:rPr>
                <w:sz w:val="20"/>
                <w:szCs w:val="20"/>
              </w:rPr>
              <w:t>(всего), в том числе</w:t>
            </w:r>
          </w:p>
        </w:tc>
        <w:tc>
          <w:tcPr>
            <w:tcW w:w="513" w:type="pct"/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430,2</w:t>
            </w:r>
          </w:p>
        </w:tc>
        <w:tc>
          <w:tcPr>
            <w:tcW w:w="488" w:type="pct"/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430,2</w:t>
            </w:r>
          </w:p>
        </w:tc>
        <w:tc>
          <w:tcPr>
            <w:tcW w:w="487" w:type="pct"/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430,2</w:t>
            </w:r>
          </w:p>
        </w:tc>
        <w:tc>
          <w:tcPr>
            <w:tcW w:w="488" w:type="pct"/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1 290,6</w:t>
            </w:r>
          </w:p>
        </w:tc>
      </w:tr>
      <w:tr w:rsidR="00670C4A" w:rsidRPr="00D90E95" w:rsidTr="00F00774">
        <w:tc>
          <w:tcPr>
            <w:tcW w:w="1845" w:type="pct"/>
          </w:tcPr>
          <w:p w:rsidR="00670C4A" w:rsidRPr="00705E92" w:rsidRDefault="00670C4A" w:rsidP="00D337F8">
            <w:pPr>
              <w:pStyle w:val="ConsPlusNormal1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13" w:type="pct"/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430,2</w:t>
            </w:r>
          </w:p>
        </w:tc>
        <w:tc>
          <w:tcPr>
            <w:tcW w:w="488" w:type="pct"/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430,2</w:t>
            </w:r>
          </w:p>
        </w:tc>
        <w:tc>
          <w:tcPr>
            <w:tcW w:w="487" w:type="pct"/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430,2</w:t>
            </w:r>
          </w:p>
        </w:tc>
        <w:tc>
          <w:tcPr>
            <w:tcW w:w="488" w:type="pct"/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4A" w:rsidRPr="00705E92" w:rsidRDefault="00670C4A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1 290,6</w:t>
            </w:r>
          </w:p>
        </w:tc>
      </w:tr>
      <w:tr w:rsidR="003609F9" w:rsidRPr="00D90E95" w:rsidTr="00F00774">
        <w:tc>
          <w:tcPr>
            <w:tcW w:w="1845" w:type="pct"/>
          </w:tcPr>
          <w:p w:rsidR="003609F9" w:rsidRPr="00705E92" w:rsidRDefault="003609F9" w:rsidP="00DA054C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Структурный элемент</w:t>
            </w:r>
          </w:p>
          <w:p w:rsidR="003609F9" w:rsidRPr="00705E92" w:rsidRDefault="003609F9" w:rsidP="00D337F8">
            <w:pPr>
              <w:pStyle w:val="ConsPlusNormal1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«Комплекс процессных мероприятий «</w:t>
            </w:r>
            <w:r w:rsidRPr="00705E92">
              <w:rPr>
                <w:sz w:val="20"/>
                <w:szCs w:val="20"/>
                <w:lang w:eastAsia="en-US"/>
              </w:rPr>
              <w:t>Безопасность дорожного движения</w:t>
            </w:r>
            <w:r w:rsidRPr="00705E92">
              <w:rPr>
                <w:sz w:val="20"/>
                <w:szCs w:val="20"/>
              </w:rPr>
              <w:t>» (всего), в том числе</w:t>
            </w:r>
          </w:p>
        </w:tc>
        <w:tc>
          <w:tcPr>
            <w:tcW w:w="513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5 306,7</w:t>
            </w:r>
          </w:p>
        </w:tc>
        <w:tc>
          <w:tcPr>
            <w:tcW w:w="488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5 306,7</w:t>
            </w:r>
          </w:p>
        </w:tc>
        <w:tc>
          <w:tcPr>
            <w:tcW w:w="487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5 306,7</w:t>
            </w:r>
          </w:p>
        </w:tc>
        <w:tc>
          <w:tcPr>
            <w:tcW w:w="488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15 920,1</w:t>
            </w:r>
          </w:p>
        </w:tc>
      </w:tr>
      <w:tr w:rsidR="003609F9" w:rsidRPr="00D90E95" w:rsidTr="00F00774">
        <w:tc>
          <w:tcPr>
            <w:tcW w:w="1845" w:type="pct"/>
          </w:tcPr>
          <w:p w:rsidR="003609F9" w:rsidRPr="00705E92" w:rsidRDefault="003609F9" w:rsidP="00D337F8">
            <w:pPr>
              <w:pStyle w:val="ConsPlusNormal1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513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5 306,7</w:t>
            </w:r>
          </w:p>
        </w:tc>
        <w:tc>
          <w:tcPr>
            <w:tcW w:w="488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5 306,7</w:t>
            </w:r>
          </w:p>
        </w:tc>
        <w:tc>
          <w:tcPr>
            <w:tcW w:w="487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5 306,7</w:t>
            </w:r>
          </w:p>
        </w:tc>
        <w:tc>
          <w:tcPr>
            <w:tcW w:w="488" w:type="pct"/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F9" w:rsidRPr="00705E92" w:rsidRDefault="003609F9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705E92">
              <w:rPr>
                <w:sz w:val="20"/>
                <w:szCs w:val="20"/>
              </w:rPr>
              <w:t>15 920,1</w:t>
            </w:r>
          </w:p>
        </w:tc>
      </w:tr>
    </w:tbl>
    <w:p w:rsidR="00817D49" w:rsidRDefault="00817D49" w:rsidP="00817D49">
      <w:pPr>
        <w:rPr>
          <w:sz w:val="19"/>
          <w:szCs w:val="19"/>
        </w:rPr>
      </w:pPr>
    </w:p>
    <w:p w:rsidR="00651714" w:rsidRDefault="00651714" w:rsidP="00E934B6">
      <w:pPr>
        <w:pStyle w:val="ConsPlusNormal1"/>
        <w:jc w:val="both"/>
        <w:rPr>
          <w:sz w:val="23"/>
          <w:szCs w:val="23"/>
        </w:rPr>
      </w:pPr>
    </w:p>
    <w:p w:rsidR="00651714" w:rsidRPr="00651714" w:rsidRDefault="00651714" w:rsidP="00651714"/>
    <w:p w:rsidR="00651714" w:rsidRPr="00D50739" w:rsidRDefault="00651714" w:rsidP="00651714">
      <w:pPr>
        <w:tabs>
          <w:tab w:val="left" w:pos="-3828"/>
        </w:tabs>
        <w:adjustRightInd w:val="0"/>
      </w:pPr>
      <w:r w:rsidRPr="00D50739">
        <w:t xml:space="preserve">Заместитель Главы городского округа – </w:t>
      </w:r>
    </w:p>
    <w:p w:rsidR="00651714" w:rsidRDefault="00651714" w:rsidP="00651714">
      <w:r w:rsidRPr="00D50739">
        <w:t>руководитель аппарата                                                                                                 Л.А. Скрябина</w:t>
      </w:r>
    </w:p>
    <w:p w:rsidR="00651714" w:rsidRDefault="00651714" w:rsidP="00651714"/>
    <w:p w:rsidR="00E934B6" w:rsidRPr="00651714" w:rsidRDefault="00E934B6" w:rsidP="00651714">
      <w:pPr>
        <w:sectPr w:rsidR="00E934B6" w:rsidRPr="00651714">
          <w:pgSz w:w="11906" w:h="16838"/>
          <w:pgMar w:top="567" w:right="567" w:bottom="567" w:left="1134" w:header="0" w:footer="0" w:gutter="0"/>
          <w:cols w:space="720"/>
          <w:docGrid w:linePitch="299"/>
        </w:sectPr>
      </w:pPr>
    </w:p>
    <w:p w:rsidR="00DA054C" w:rsidRPr="005A3D5A" w:rsidRDefault="00DA054C" w:rsidP="00DA054C">
      <w:pPr>
        <w:autoSpaceDE w:val="0"/>
        <w:jc w:val="right"/>
        <w:rPr>
          <w:color w:val="000000"/>
        </w:rPr>
      </w:pPr>
      <w:r w:rsidRPr="005A3D5A">
        <w:rPr>
          <w:color w:val="000000"/>
        </w:rPr>
        <w:lastRenderedPageBreak/>
        <w:t>Приложение</w:t>
      </w:r>
      <w:r w:rsidR="005A326B" w:rsidRPr="005A3D5A">
        <w:rPr>
          <w:color w:val="000000"/>
        </w:rPr>
        <w:t xml:space="preserve"> №1</w:t>
      </w:r>
      <w:r w:rsidRPr="005A3D5A">
        <w:rPr>
          <w:color w:val="000000"/>
        </w:rPr>
        <w:t xml:space="preserve"> </w:t>
      </w:r>
    </w:p>
    <w:p w:rsidR="00DA054C" w:rsidRPr="005A3D5A" w:rsidRDefault="00DA054C" w:rsidP="00DA054C">
      <w:pPr>
        <w:autoSpaceDE w:val="0"/>
        <w:jc w:val="right"/>
        <w:rPr>
          <w:color w:val="000000"/>
        </w:rPr>
      </w:pPr>
      <w:r w:rsidRPr="005A3D5A">
        <w:rPr>
          <w:color w:val="000000"/>
        </w:rPr>
        <w:t>к муниципальной программе</w:t>
      </w:r>
    </w:p>
    <w:p w:rsidR="00DA054C" w:rsidRPr="005A3D5A" w:rsidRDefault="0017046A" w:rsidP="00DA054C">
      <w:pPr>
        <w:autoSpaceDE w:val="0"/>
        <w:jc w:val="right"/>
      </w:pPr>
      <w:r w:rsidRPr="005A3D5A">
        <w:rPr>
          <w:bCs/>
        </w:rPr>
        <w:t xml:space="preserve"> </w:t>
      </w:r>
      <w:r w:rsidR="00DA054C" w:rsidRPr="005A3D5A">
        <w:rPr>
          <w:bCs/>
        </w:rPr>
        <w:t xml:space="preserve">«Борьба с преступностью, </w:t>
      </w:r>
      <w:r w:rsidR="00DA054C" w:rsidRPr="005A3D5A">
        <w:rPr>
          <w:color w:val="000000"/>
        </w:rPr>
        <w:t xml:space="preserve">          </w:t>
      </w:r>
    </w:p>
    <w:p w:rsidR="00DA054C" w:rsidRPr="005A3D5A" w:rsidRDefault="00DA054C" w:rsidP="00DA054C">
      <w:pPr>
        <w:pStyle w:val="ConsPlusTitle1"/>
        <w:jc w:val="right"/>
        <w:outlineLvl w:val="1"/>
        <w:rPr>
          <w:rFonts w:ascii="Times New Roman" w:hAnsi="Times New Roman" w:cs="Times New Roman"/>
          <w:szCs w:val="24"/>
        </w:rPr>
      </w:pPr>
      <w:r w:rsidRPr="005A3D5A">
        <w:rPr>
          <w:rFonts w:ascii="Times New Roman" w:hAnsi="Times New Roman" w:cs="Times New Roman"/>
          <w:b w:val="0"/>
          <w:bCs/>
          <w:szCs w:val="24"/>
        </w:rPr>
        <w:t xml:space="preserve">профилактика правонарушений </w:t>
      </w:r>
    </w:p>
    <w:p w:rsidR="00DA054C" w:rsidRPr="005A3D5A" w:rsidRDefault="00DA054C" w:rsidP="00DA054C">
      <w:pPr>
        <w:pStyle w:val="ConsPlusTitle1"/>
        <w:jc w:val="right"/>
        <w:outlineLvl w:val="1"/>
        <w:rPr>
          <w:rFonts w:ascii="Times New Roman" w:hAnsi="Times New Roman" w:cs="Times New Roman"/>
          <w:szCs w:val="24"/>
        </w:rPr>
      </w:pPr>
      <w:r w:rsidRPr="005A3D5A">
        <w:rPr>
          <w:rFonts w:ascii="Times New Roman" w:hAnsi="Times New Roman" w:cs="Times New Roman"/>
          <w:b w:val="0"/>
          <w:bCs/>
          <w:szCs w:val="24"/>
        </w:rPr>
        <w:t>и обеспечение безопасности дорожного движения</w:t>
      </w:r>
    </w:p>
    <w:p w:rsidR="00DA054C" w:rsidRPr="005A3D5A" w:rsidRDefault="00DA054C" w:rsidP="00DA054C">
      <w:pPr>
        <w:pStyle w:val="ConsPlusTitle1"/>
        <w:jc w:val="right"/>
        <w:outlineLvl w:val="1"/>
        <w:rPr>
          <w:rFonts w:ascii="Times New Roman" w:hAnsi="Times New Roman" w:cs="Times New Roman"/>
          <w:szCs w:val="24"/>
        </w:rPr>
      </w:pPr>
      <w:r w:rsidRPr="005A3D5A">
        <w:rPr>
          <w:rFonts w:ascii="Times New Roman" w:hAnsi="Times New Roman" w:cs="Times New Roman"/>
          <w:b w:val="0"/>
          <w:bCs/>
          <w:szCs w:val="24"/>
        </w:rPr>
        <w:t xml:space="preserve">в </w:t>
      </w:r>
      <w:proofErr w:type="spellStart"/>
      <w:r w:rsidRPr="005A3D5A">
        <w:rPr>
          <w:rFonts w:ascii="Times New Roman" w:hAnsi="Times New Roman" w:cs="Times New Roman"/>
          <w:b w:val="0"/>
          <w:bCs/>
          <w:szCs w:val="24"/>
        </w:rPr>
        <w:t>Осинниковском</w:t>
      </w:r>
      <w:proofErr w:type="spellEnd"/>
      <w:r w:rsidRPr="005A3D5A">
        <w:rPr>
          <w:rFonts w:ascii="Times New Roman" w:hAnsi="Times New Roman" w:cs="Times New Roman"/>
          <w:b w:val="0"/>
          <w:bCs/>
          <w:szCs w:val="24"/>
        </w:rPr>
        <w:t xml:space="preserve"> городском округе»</w:t>
      </w:r>
      <w:r w:rsidRPr="005A3D5A">
        <w:rPr>
          <w:rFonts w:ascii="Times New Roman" w:hAnsi="Times New Roman" w:cs="Times New Roman"/>
          <w:szCs w:val="24"/>
        </w:rPr>
        <w:t xml:space="preserve"> </w:t>
      </w:r>
    </w:p>
    <w:p w:rsidR="00DA054C" w:rsidRPr="005A3D5A" w:rsidRDefault="00DA054C" w:rsidP="00DA054C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</w:p>
    <w:p w:rsidR="00F170CC" w:rsidRPr="005A3D5A" w:rsidRDefault="00F7492E" w:rsidP="00603A8B">
      <w:pPr>
        <w:autoSpaceDE w:val="0"/>
        <w:jc w:val="right"/>
      </w:pPr>
      <w:r w:rsidRPr="005A3D5A">
        <w:rPr>
          <w:color w:val="000000"/>
        </w:rPr>
        <w:t xml:space="preserve">          </w:t>
      </w:r>
    </w:p>
    <w:p w:rsidR="005106E5" w:rsidRPr="005A3D5A" w:rsidRDefault="005106E5" w:rsidP="005106E5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5A3D5A">
        <w:rPr>
          <w:rFonts w:ascii="Times New Roman" w:hAnsi="Times New Roman" w:cs="Times New Roman"/>
          <w:szCs w:val="24"/>
        </w:rPr>
        <w:t>Паспорт</w:t>
      </w:r>
    </w:p>
    <w:p w:rsidR="005106E5" w:rsidRPr="005A3D5A" w:rsidRDefault="005106E5" w:rsidP="005106E5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5A3D5A">
        <w:rPr>
          <w:rFonts w:ascii="Times New Roman" w:hAnsi="Times New Roman" w:cs="Times New Roman"/>
          <w:szCs w:val="24"/>
        </w:rPr>
        <w:t xml:space="preserve">комплекса процессных мероприятий </w:t>
      </w:r>
    </w:p>
    <w:p w:rsidR="005106E5" w:rsidRPr="005A3D5A" w:rsidRDefault="005106E5" w:rsidP="005106E5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5A3D5A">
        <w:rPr>
          <w:rFonts w:ascii="Times New Roman" w:hAnsi="Times New Roman" w:cs="Times New Roman"/>
          <w:szCs w:val="24"/>
        </w:rPr>
        <w:t>«</w:t>
      </w:r>
      <w:r w:rsidRPr="005A3D5A">
        <w:rPr>
          <w:rFonts w:ascii="Times New Roman" w:hAnsi="Times New Roman" w:cs="Times New Roman"/>
          <w:bCs/>
          <w:color w:val="000000" w:themeColor="text1"/>
          <w:szCs w:val="24"/>
          <w:lang w:eastAsia="en-US"/>
        </w:rPr>
        <w:t>Борьба с преступностью, профилактика правонарушений</w:t>
      </w:r>
      <w:r w:rsidRPr="005A3D5A">
        <w:rPr>
          <w:rFonts w:ascii="Times New Roman" w:hAnsi="Times New Roman" w:cs="Times New Roman"/>
          <w:szCs w:val="24"/>
        </w:rPr>
        <w:t>»</w:t>
      </w:r>
    </w:p>
    <w:p w:rsidR="005106E5" w:rsidRPr="005A3D5A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5106E5" w:rsidRPr="005A3D5A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5A3D5A">
        <w:rPr>
          <w:rFonts w:ascii="Times New Roman" w:hAnsi="Times New Roman" w:cs="Times New Roman"/>
          <w:szCs w:val="24"/>
        </w:rPr>
        <w:t>1. Общие положения</w:t>
      </w:r>
    </w:p>
    <w:p w:rsidR="005106E5" w:rsidRPr="00D90E95" w:rsidRDefault="005106E5" w:rsidP="005106E5">
      <w:pPr>
        <w:pStyle w:val="ConsPlusNormal1"/>
        <w:jc w:val="both"/>
        <w:rPr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01"/>
        <w:gridCol w:w="6328"/>
      </w:tblGrid>
      <w:tr w:rsidR="005106E5" w:rsidRPr="00D90E95" w:rsidTr="005106E5">
        <w:tc>
          <w:tcPr>
            <w:tcW w:w="1937" w:type="pct"/>
          </w:tcPr>
          <w:p w:rsidR="005106E5" w:rsidRPr="005A3D5A" w:rsidRDefault="005106E5" w:rsidP="005106E5">
            <w:pPr>
              <w:pStyle w:val="ConsPlusNormal1"/>
              <w:rPr>
                <w:szCs w:val="24"/>
              </w:rPr>
            </w:pPr>
            <w:r w:rsidRPr="005A3D5A">
              <w:rPr>
                <w:szCs w:val="24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3063" w:type="pct"/>
          </w:tcPr>
          <w:p w:rsidR="005106E5" w:rsidRPr="005A3D5A" w:rsidRDefault="005106E5" w:rsidP="005106E5">
            <w:r w:rsidRPr="005A3D5A">
              <w:t xml:space="preserve">Администрация Осинниковского городского округа </w:t>
            </w:r>
          </w:p>
          <w:p w:rsidR="005106E5" w:rsidRPr="005A3D5A" w:rsidRDefault="005106E5" w:rsidP="005106E5">
            <w:pPr>
              <w:pStyle w:val="ConsPlusNormal1"/>
              <w:rPr>
                <w:szCs w:val="24"/>
              </w:rPr>
            </w:pPr>
            <w:r w:rsidRPr="005A3D5A">
              <w:rPr>
                <w:szCs w:val="24"/>
              </w:rPr>
              <w:t>(отдел по работе с правоохранительными органами)</w:t>
            </w:r>
          </w:p>
          <w:p w:rsidR="005106E5" w:rsidRPr="005A3D5A" w:rsidRDefault="005106E5" w:rsidP="005106E5">
            <w:pPr>
              <w:pStyle w:val="ConsPlusNormal1"/>
              <w:rPr>
                <w:szCs w:val="24"/>
              </w:rPr>
            </w:pPr>
            <w:r w:rsidRPr="005A3D5A">
              <w:rPr>
                <w:szCs w:val="24"/>
              </w:rPr>
              <w:t>Начальник Турков Сергей Владимирович</w:t>
            </w:r>
          </w:p>
        </w:tc>
      </w:tr>
      <w:tr w:rsidR="005106E5" w:rsidRPr="00D90E95" w:rsidTr="005106E5">
        <w:tc>
          <w:tcPr>
            <w:tcW w:w="1937" w:type="pct"/>
          </w:tcPr>
          <w:p w:rsidR="005106E5" w:rsidRPr="005A3D5A" w:rsidRDefault="005106E5" w:rsidP="005106E5">
            <w:pPr>
              <w:pStyle w:val="ConsPlusNormal1"/>
              <w:rPr>
                <w:szCs w:val="24"/>
              </w:rPr>
            </w:pPr>
            <w:r w:rsidRPr="005A3D5A">
              <w:rPr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063" w:type="pct"/>
          </w:tcPr>
          <w:p w:rsidR="005106E5" w:rsidRPr="005A3D5A" w:rsidRDefault="005106E5" w:rsidP="0017046A">
            <w:pPr>
              <w:jc w:val="both"/>
              <w:rPr>
                <w:bCs/>
              </w:rPr>
            </w:pPr>
            <w:r w:rsidRPr="005A3D5A">
              <w:t xml:space="preserve">Муниципальная программа </w:t>
            </w:r>
            <w:r w:rsidRPr="005A3D5A">
              <w:rPr>
                <w:bCs/>
              </w:rPr>
              <w:t xml:space="preserve">«Борьба с преступностью, профилактика правонарушений и обеспечение безопасности дорожного движения в </w:t>
            </w:r>
            <w:proofErr w:type="spellStart"/>
            <w:r w:rsidRPr="005A3D5A">
              <w:rPr>
                <w:bCs/>
              </w:rPr>
              <w:t>Осинниковском</w:t>
            </w:r>
            <w:proofErr w:type="spellEnd"/>
            <w:r w:rsidRPr="005A3D5A">
              <w:rPr>
                <w:bCs/>
              </w:rPr>
              <w:t xml:space="preserve"> городском округе</w:t>
            </w:r>
            <w:r w:rsidRPr="005A3D5A">
              <w:t xml:space="preserve">» </w:t>
            </w:r>
          </w:p>
        </w:tc>
      </w:tr>
    </w:tbl>
    <w:p w:rsidR="005106E5" w:rsidRPr="00D90E95" w:rsidRDefault="005106E5" w:rsidP="005106E5">
      <w:pPr>
        <w:pStyle w:val="ConsPlusNormal1"/>
        <w:jc w:val="both"/>
        <w:rPr>
          <w:sz w:val="19"/>
          <w:szCs w:val="19"/>
        </w:rPr>
        <w:sectPr w:rsidR="005106E5" w:rsidRPr="00D90E9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567" w:right="567" w:bottom="567" w:left="1134" w:header="0" w:footer="0" w:gutter="0"/>
          <w:cols w:space="720"/>
          <w:titlePg/>
        </w:sectPr>
      </w:pPr>
    </w:p>
    <w:p w:rsidR="005106E5" w:rsidRPr="006E6A0B" w:rsidRDefault="005106E5" w:rsidP="005106E5">
      <w:pPr>
        <w:pStyle w:val="ConsPlusNormal1"/>
        <w:jc w:val="both"/>
        <w:rPr>
          <w:sz w:val="23"/>
          <w:szCs w:val="23"/>
        </w:rPr>
      </w:pPr>
    </w:p>
    <w:p w:rsidR="005106E5" w:rsidRPr="00D250BB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250BB">
        <w:rPr>
          <w:rFonts w:ascii="Times New Roman" w:hAnsi="Times New Roman" w:cs="Times New Roman"/>
          <w:szCs w:val="24"/>
        </w:rPr>
        <w:t>2. Показатели комплекса процессных мероприятий</w:t>
      </w:r>
    </w:p>
    <w:p w:rsidR="005106E5" w:rsidRPr="00D90E95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 w:val="19"/>
          <w:szCs w:val="19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1"/>
        <w:gridCol w:w="2941"/>
        <w:gridCol w:w="1151"/>
        <w:gridCol w:w="1055"/>
        <w:gridCol w:w="1025"/>
        <w:gridCol w:w="891"/>
        <w:gridCol w:w="702"/>
        <w:gridCol w:w="717"/>
        <w:gridCol w:w="699"/>
        <w:gridCol w:w="12"/>
        <w:gridCol w:w="696"/>
        <w:gridCol w:w="15"/>
        <w:gridCol w:w="708"/>
        <w:gridCol w:w="696"/>
        <w:gridCol w:w="57"/>
        <w:gridCol w:w="3106"/>
      </w:tblGrid>
      <w:tr w:rsidR="00090DFD" w:rsidRPr="00D90E95" w:rsidTr="0016434E">
        <w:tc>
          <w:tcPr>
            <w:tcW w:w="174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CA05B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A05B7">
              <w:rPr>
                <w:sz w:val="20"/>
                <w:szCs w:val="20"/>
              </w:rPr>
              <w:t>/</w:t>
            </w:r>
            <w:proofErr w:type="spellStart"/>
            <w:r w:rsidRPr="00CA05B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81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384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352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Уровень показателя</w:t>
            </w:r>
            <w:r w:rsidR="00996935" w:rsidRPr="00CA05B7">
              <w:rPr>
                <w:sz w:val="20"/>
                <w:szCs w:val="20"/>
              </w:rPr>
              <w:t>&lt;*&gt;</w:t>
            </w:r>
          </w:p>
        </w:tc>
        <w:tc>
          <w:tcPr>
            <w:tcW w:w="342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Единица измерения (по </w:t>
            </w:r>
            <w:hyperlink r:id="rId21">
              <w:r w:rsidRPr="0016434E">
                <w:rPr>
                  <w:color w:val="000000" w:themeColor="text1"/>
                  <w:sz w:val="20"/>
                  <w:szCs w:val="20"/>
                </w:rPr>
                <w:t>ОКЕИ</w:t>
              </w:r>
            </w:hyperlink>
            <w:r w:rsidRPr="00CA05B7">
              <w:rPr>
                <w:sz w:val="20"/>
                <w:szCs w:val="20"/>
              </w:rPr>
              <w:t>)</w:t>
            </w:r>
          </w:p>
        </w:tc>
        <w:tc>
          <w:tcPr>
            <w:tcW w:w="531" w:type="pct"/>
            <w:gridSpan w:val="2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200" w:type="pct"/>
            <w:gridSpan w:val="8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037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090DFD" w:rsidRPr="00D90E95" w:rsidTr="0016434E">
        <w:tc>
          <w:tcPr>
            <w:tcW w:w="174" w:type="pct"/>
            <w:vMerge/>
          </w:tcPr>
          <w:p w:rsidR="005A326B" w:rsidRPr="00CA05B7" w:rsidRDefault="005A326B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981" w:type="pct"/>
            <w:vMerge/>
          </w:tcPr>
          <w:p w:rsidR="005A326B" w:rsidRPr="00CA05B7" w:rsidRDefault="005A326B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:rsidR="005A326B" w:rsidRPr="00CA05B7" w:rsidRDefault="005A326B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</w:tcPr>
          <w:p w:rsidR="005A326B" w:rsidRPr="00CA05B7" w:rsidRDefault="005A326B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</w:tcPr>
          <w:p w:rsidR="005A326B" w:rsidRPr="00CA05B7" w:rsidRDefault="005A326B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97" w:type="pct"/>
          </w:tcPr>
          <w:p w:rsidR="005A326B" w:rsidRPr="00CA05B7" w:rsidRDefault="005A326B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значение</w:t>
            </w:r>
          </w:p>
        </w:tc>
        <w:tc>
          <w:tcPr>
            <w:tcW w:w="234" w:type="pct"/>
          </w:tcPr>
          <w:p w:rsidR="005A326B" w:rsidRPr="00CA05B7" w:rsidRDefault="005A326B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год</w:t>
            </w:r>
          </w:p>
        </w:tc>
        <w:tc>
          <w:tcPr>
            <w:tcW w:w="239" w:type="pct"/>
          </w:tcPr>
          <w:p w:rsidR="005A326B" w:rsidRPr="00CA05B7" w:rsidRDefault="005A326B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2026</w:t>
            </w:r>
          </w:p>
        </w:tc>
        <w:tc>
          <w:tcPr>
            <w:tcW w:w="237" w:type="pct"/>
            <w:gridSpan w:val="2"/>
          </w:tcPr>
          <w:p w:rsidR="005A326B" w:rsidRPr="00CA05B7" w:rsidRDefault="005A326B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2027</w:t>
            </w:r>
          </w:p>
        </w:tc>
        <w:tc>
          <w:tcPr>
            <w:tcW w:w="237" w:type="pct"/>
            <w:gridSpan w:val="2"/>
          </w:tcPr>
          <w:p w:rsidR="005A326B" w:rsidRPr="00CA05B7" w:rsidRDefault="005A326B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2028</w:t>
            </w:r>
          </w:p>
        </w:tc>
        <w:tc>
          <w:tcPr>
            <w:tcW w:w="236" w:type="pct"/>
          </w:tcPr>
          <w:p w:rsidR="005A326B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2029</w:t>
            </w:r>
          </w:p>
        </w:tc>
        <w:tc>
          <w:tcPr>
            <w:tcW w:w="250" w:type="pct"/>
            <w:gridSpan w:val="2"/>
          </w:tcPr>
          <w:p w:rsidR="005A326B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2030</w:t>
            </w:r>
          </w:p>
        </w:tc>
        <w:tc>
          <w:tcPr>
            <w:tcW w:w="1037" w:type="pct"/>
            <w:vMerge/>
          </w:tcPr>
          <w:p w:rsidR="005A326B" w:rsidRPr="00CA05B7" w:rsidRDefault="005A326B" w:rsidP="005106E5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090DFD" w:rsidRPr="00D90E95" w:rsidTr="0016434E">
        <w:tc>
          <w:tcPr>
            <w:tcW w:w="174" w:type="pct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981" w:type="pct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384" w:type="pct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</w:t>
            </w:r>
          </w:p>
        </w:tc>
        <w:tc>
          <w:tcPr>
            <w:tcW w:w="342" w:type="pct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</w:t>
            </w:r>
          </w:p>
        </w:tc>
        <w:tc>
          <w:tcPr>
            <w:tcW w:w="297" w:type="pct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6</w:t>
            </w:r>
          </w:p>
        </w:tc>
        <w:tc>
          <w:tcPr>
            <w:tcW w:w="234" w:type="pct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7</w:t>
            </w:r>
          </w:p>
        </w:tc>
        <w:tc>
          <w:tcPr>
            <w:tcW w:w="239" w:type="pct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8</w:t>
            </w:r>
          </w:p>
        </w:tc>
        <w:tc>
          <w:tcPr>
            <w:tcW w:w="237" w:type="pct"/>
            <w:gridSpan w:val="2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9</w:t>
            </w:r>
          </w:p>
        </w:tc>
        <w:tc>
          <w:tcPr>
            <w:tcW w:w="237" w:type="pct"/>
            <w:gridSpan w:val="2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</w:t>
            </w:r>
          </w:p>
        </w:tc>
        <w:tc>
          <w:tcPr>
            <w:tcW w:w="236" w:type="pct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11</w:t>
            </w:r>
          </w:p>
        </w:tc>
        <w:tc>
          <w:tcPr>
            <w:tcW w:w="250" w:type="pct"/>
            <w:gridSpan w:val="2"/>
          </w:tcPr>
          <w:p w:rsidR="005866C4" w:rsidRPr="00CA05B7" w:rsidRDefault="005866C4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12</w:t>
            </w:r>
          </w:p>
        </w:tc>
        <w:tc>
          <w:tcPr>
            <w:tcW w:w="1037" w:type="pct"/>
          </w:tcPr>
          <w:p w:rsidR="005866C4" w:rsidRPr="00CA05B7" w:rsidRDefault="005866C4" w:rsidP="005106E5">
            <w:pPr>
              <w:pStyle w:val="ConsPlusNormal1"/>
              <w:ind w:left="389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</w:t>
            </w:r>
          </w:p>
        </w:tc>
      </w:tr>
      <w:tr w:rsidR="00E3222E" w:rsidRPr="00D90E95" w:rsidTr="00090DFD">
        <w:tc>
          <w:tcPr>
            <w:tcW w:w="174" w:type="pct"/>
          </w:tcPr>
          <w:p w:rsidR="00E3222E" w:rsidRPr="00CA05B7" w:rsidRDefault="00E3222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4826" w:type="pct"/>
            <w:gridSpan w:val="15"/>
          </w:tcPr>
          <w:p w:rsidR="00E3222E" w:rsidRPr="00CA05B7" w:rsidRDefault="00911FCB" w:rsidP="00911FCB">
            <w:pPr>
              <w:pStyle w:val="ac"/>
              <w:spacing w:before="0" w:beforeAutospacing="0" w:after="0" w:afterAutospacing="0" w:line="195" w:lineRule="atLeast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</w:t>
            </w:r>
            <w:r w:rsidR="00E3222E" w:rsidRPr="00CA05B7">
              <w:rPr>
                <w:sz w:val="20"/>
                <w:szCs w:val="20"/>
              </w:rPr>
              <w:t xml:space="preserve">овышен уровень безопасности  граждан во время проведения городских массовых мероприятий </w:t>
            </w:r>
          </w:p>
        </w:tc>
      </w:tr>
      <w:tr w:rsidR="00090DFD" w:rsidRPr="00D90E95" w:rsidTr="00090DFD">
        <w:tc>
          <w:tcPr>
            <w:tcW w:w="174" w:type="pct"/>
          </w:tcPr>
          <w:p w:rsidR="003A3E56" w:rsidRPr="00CA05B7" w:rsidRDefault="003A3E56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1.1</w:t>
            </w:r>
          </w:p>
        </w:tc>
        <w:tc>
          <w:tcPr>
            <w:tcW w:w="981" w:type="pct"/>
          </w:tcPr>
          <w:p w:rsidR="003A3E56" w:rsidRPr="00CA05B7" w:rsidRDefault="003A3E56" w:rsidP="005D1804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Количество зарегистрированных преступлений против личности, совершённых на месте и во время проведения городских массовых мероприятий (число преступлений)</w:t>
            </w:r>
          </w:p>
        </w:tc>
        <w:tc>
          <w:tcPr>
            <w:tcW w:w="384" w:type="pct"/>
          </w:tcPr>
          <w:p w:rsidR="003A3E56" w:rsidRPr="00CA05B7" w:rsidRDefault="0089587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3A3E56" w:rsidRPr="00CA05B7" w:rsidRDefault="00D93CFD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</w:t>
            </w:r>
            <w:r w:rsidR="003A3E56" w:rsidRPr="00CA05B7">
              <w:rPr>
                <w:sz w:val="20"/>
                <w:szCs w:val="20"/>
              </w:rPr>
              <w:t>КПМ</w:t>
            </w:r>
            <w:r w:rsidRPr="00CA05B7">
              <w:rPr>
                <w:sz w:val="20"/>
                <w:szCs w:val="20"/>
              </w:rPr>
              <w:t>»</w:t>
            </w:r>
          </w:p>
        </w:tc>
        <w:tc>
          <w:tcPr>
            <w:tcW w:w="342" w:type="pct"/>
          </w:tcPr>
          <w:p w:rsidR="003A3E56" w:rsidRPr="00CA05B7" w:rsidRDefault="003A3E56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единиц</w:t>
            </w:r>
          </w:p>
        </w:tc>
        <w:tc>
          <w:tcPr>
            <w:tcW w:w="297" w:type="pct"/>
          </w:tcPr>
          <w:p w:rsidR="003A3E56" w:rsidRPr="00CA05B7" w:rsidRDefault="003A3E56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3A3E56" w:rsidRPr="00CA05B7" w:rsidRDefault="003A3E56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2025</w:t>
            </w:r>
          </w:p>
        </w:tc>
        <w:tc>
          <w:tcPr>
            <w:tcW w:w="239" w:type="pct"/>
          </w:tcPr>
          <w:p w:rsidR="003A3E56" w:rsidRPr="00CA05B7" w:rsidRDefault="003A3E56" w:rsidP="003A3E56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237" w:type="pct"/>
            <w:gridSpan w:val="2"/>
          </w:tcPr>
          <w:p w:rsidR="003A3E56" w:rsidRPr="00CA05B7" w:rsidRDefault="003A3E56" w:rsidP="003A3E56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237" w:type="pct"/>
            <w:gridSpan w:val="2"/>
          </w:tcPr>
          <w:p w:rsidR="003A3E56" w:rsidRPr="00CA05B7" w:rsidRDefault="003A3E56" w:rsidP="003A3E56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236" w:type="pct"/>
          </w:tcPr>
          <w:p w:rsidR="003A3E56" w:rsidRPr="00CA05B7" w:rsidRDefault="003A3E56" w:rsidP="003A3E56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232" w:type="pct"/>
          </w:tcPr>
          <w:p w:rsidR="003A3E56" w:rsidRPr="00CA05B7" w:rsidRDefault="003A3E56" w:rsidP="003A3E56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1055" w:type="pct"/>
            <w:gridSpan w:val="2"/>
          </w:tcPr>
          <w:p w:rsidR="003A3E56" w:rsidRPr="00CA05B7" w:rsidRDefault="003A3E56" w:rsidP="00E60DD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Администрация Осинниковского городского округа </w:t>
            </w:r>
          </w:p>
          <w:p w:rsidR="003A3E56" w:rsidRPr="00CA05B7" w:rsidRDefault="003A3E56" w:rsidP="00E60DDE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(отдел по работе с правоохранительными органами);</w:t>
            </w:r>
          </w:p>
          <w:p w:rsidR="003A3E56" w:rsidRPr="00CA05B7" w:rsidRDefault="003A3E56" w:rsidP="001A4BE4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Муниципальное казенное учреждение «Жилищно-коммунальное управление»</w:t>
            </w:r>
          </w:p>
        </w:tc>
      </w:tr>
      <w:tr w:rsidR="00E60DDE" w:rsidRPr="00D90E95" w:rsidTr="00090DFD">
        <w:tc>
          <w:tcPr>
            <w:tcW w:w="174" w:type="pct"/>
          </w:tcPr>
          <w:p w:rsidR="00E60DDE" w:rsidRPr="00CA05B7" w:rsidRDefault="00E60DD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4826" w:type="pct"/>
            <w:gridSpan w:val="15"/>
          </w:tcPr>
          <w:p w:rsidR="00E60DDE" w:rsidRPr="00CA05B7" w:rsidRDefault="00734419" w:rsidP="00D50739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Обеспечена профилактика распространения наркомании, снижены масштабы употребления наркотических средств</w:t>
            </w:r>
          </w:p>
        </w:tc>
      </w:tr>
      <w:tr w:rsidR="00090DFD" w:rsidRPr="00D90E95" w:rsidTr="00370610">
        <w:trPr>
          <w:trHeight w:val="3226"/>
        </w:trPr>
        <w:tc>
          <w:tcPr>
            <w:tcW w:w="174" w:type="pct"/>
          </w:tcPr>
          <w:p w:rsidR="00090DFD" w:rsidRPr="00CA05B7" w:rsidRDefault="00090DFD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2.1.</w:t>
            </w:r>
          </w:p>
        </w:tc>
        <w:tc>
          <w:tcPr>
            <w:tcW w:w="981" w:type="pct"/>
          </w:tcPr>
          <w:p w:rsidR="00090DFD" w:rsidRPr="00CA05B7" w:rsidRDefault="00090DFD" w:rsidP="005D1804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Количество лиц, состоящих на диспансерном учёте с диагнозом: «наркомания» (человек)</w:t>
            </w:r>
          </w:p>
        </w:tc>
        <w:tc>
          <w:tcPr>
            <w:tcW w:w="384" w:type="pct"/>
          </w:tcPr>
          <w:p w:rsidR="00090DFD" w:rsidRPr="00CA05B7" w:rsidRDefault="00090DFD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убывание</w:t>
            </w:r>
          </w:p>
        </w:tc>
        <w:tc>
          <w:tcPr>
            <w:tcW w:w="352" w:type="pct"/>
          </w:tcPr>
          <w:p w:rsidR="00090DFD" w:rsidRPr="00CA05B7" w:rsidRDefault="00D93CFD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342" w:type="pct"/>
          </w:tcPr>
          <w:p w:rsidR="00090DFD" w:rsidRPr="00CA05B7" w:rsidRDefault="00090DFD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человек</w:t>
            </w:r>
          </w:p>
        </w:tc>
        <w:tc>
          <w:tcPr>
            <w:tcW w:w="297" w:type="pct"/>
          </w:tcPr>
          <w:p w:rsidR="00090DFD" w:rsidRPr="00CA05B7" w:rsidRDefault="00577289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58</w:t>
            </w:r>
          </w:p>
        </w:tc>
        <w:tc>
          <w:tcPr>
            <w:tcW w:w="234" w:type="pct"/>
          </w:tcPr>
          <w:p w:rsidR="00090DFD" w:rsidRPr="00CA05B7" w:rsidRDefault="00090DFD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</w:t>
            </w:r>
            <w:r w:rsidR="00577289" w:rsidRPr="00CA05B7">
              <w:rPr>
                <w:sz w:val="20"/>
                <w:szCs w:val="20"/>
              </w:rPr>
              <w:t>4</w:t>
            </w:r>
          </w:p>
        </w:tc>
        <w:tc>
          <w:tcPr>
            <w:tcW w:w="239" w:type="pct"/>
          </w:tcPr>
          <w:p w:rsidR="00090DFD" w:rsidRPr="00CA05B7" w:rsidRDefault="00577289" w:rsidP="00090DFD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58</w:t>
            </w:r>
          </w:p>
        </w:tc>
        <w:tc>
          <w:tcPr>
            <w:tcW w:w="237" w:type="pct"/>
            <w:gridSpan w:val="2"/>
          </w:tcPr>
          <w:p w:rsidR="00090DFD" w:rsidRPr="00CA05B7" w:rsidRDefault="00577289" w:rsidP="00090DFD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57</w:t>
            </w:r>
          </w:p>
        </w:tc>
        <w:tc>
          <w:tcPr>
            <w:tcW w:w="237" w:type="pct"/>
            <w:gridSpan w:val="2"/>
          </w:tcPr>
          <w:p w:rsidR="00090DFD" w:rsidRPr="00CA05B7" w:rsidRDefault="00577289" w:rsidP="00090DFD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56</w:t>
            </w:r>
          </w:p>
        </w:tc>
        <w:tc>
          <w:tcPr>
            <w:tcW w:w="236" w:type="pct"/>
          </w:tcPr>
          <w:p w:rsidR="00090DFD" w:rsidRPr="00CA05B7" w:rsidRDefault="00577289" w:rsidP="00090DFD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</w:t>
            </w:r>
            <w:r w:rsidR="00090DFD" w:rsidRPr="00CA05B7">
              <w:rPr>
                <w:sz w:val="20"/>
                <w:szCs w:val="20"/>
              </w:rPr>
              <w:t>5</w:t>
            </w:r>
          </w:p>
        </w:tc>
        <w:tc>
          <w:tcPr>
            <w:tcW w:w="232" w:type="pct"/>
          </w:tcPr>
          <w:p w:rsidR="00090DFD" w:rsidRPr="00CA05B7" w:rsidRDefault="00090DFD" w:rsidP="00090DFD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</w:t>
            </w:r>
            <w:r w:rsidR="00577289" w:rsidRPr="00CA05B7">
              <w:rPr>
                <w:sz w:val="20"/>
                <w:szCs w:val="20"/>
              </w:rPr>
              <w:t>4</w:t>
            </w:r>
          </w:p>
        </w:tc>
        <w:tc>
          <w:tcPr>
            <w:tcW w:w="1055" w:type="pct"/>
            <w:gridSpan w:val="2"/>
          </w:tcPr>
          <w:p w:rsidR="00370610" w:rsidRDefault="00370610" w:rsidP="00734419">
            <w:pPr>
              <w:pStyle w:val="ConsPlus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A05B7">
              <w:rPr>
                <w:sz w:val="20"/>
                <w:szCs w:val="20"/>
              </w:rPr>
              <w:t>дминистрация Осинниковского городского округа  (отдел по работе с правоохранительными органами</w:t>
            </w:r>
            <w:r>
              <w:rPr>
                <w:sz w:val="20"/>
                <w:szCs w:val="20"/>
              </w:rPr>
              <w:t xml:space="preserve">); </w:t>
            </w:r>
          </w:p>
          <w:p w:rsidR="00090DFD" w:rsidRPr="00CA05B7" w:rsidRDefault="00090DFD" w:rsidP="00734419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Управление образования администрации Осинниковского городского округа;</w:t>
            </w:r>
          </w:p>
          <w:p w:rsidR="00090DFD" w:rsidRPr="00CA05B7" w:rsidRDefault="00090DFD" w:rsidP="00734419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Управление культуры администрации Осинниковского городского округа;</w:t>
            </w:r>
          </w:p>
          <w:p w:rsidR="00090DFD" w:rsidRPr="00CA05B7" w:rsidRDefault="00090DFD" w:rsidP="00370610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Управление физической культуры, спорта и молодежной политики администрации Осинниковского городского округа</w:t>
            </w:r>
            <w:r w:rsidR="00370610" w:rsidRPr="00CA05B7">
              <w:rPr>
                <w:sz w:val="20"/>
                <w:szCs w:val="20"/>
              </w:rPr>
              <w:t xml:space="preserve"> </w:t>
            </w:r>
          </w:p>
        </w:tc>
      </w:tr>
      <w:tr w:rsidR="00911FCB" w:rsidRPr="00D90E95" w:rsidTr="00090DFD">
        <w:tc>
          <w:tcPr>
            <w:tcW w:w="174" w:type="pct"/>
          </w:tcPr>
          <w:p w:rsidR="00911FCB" w:rsidRPr="00CA05B7" w:rsidRDefault="00911FCB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</w:t>
            </w:r>
          </w:p>
        </w:tc>
        <w:tc>
          <w:tcPr>
            <w:tcW w:w="4826" w:type="pct"/>
            <w:gridSpan w:val="15"/>
          </w:tcPr>
          <w:p w:rsidR="00911FCB" w:rsidRPr="00CA05B7" w:rsidRDefault="00D50739" w:rsidP="00D50739">
            <w:pPr>
              <w:pStyle w:val="ConsPlusNormal"/>
              <w:ind w:right="-49"/>
              <w:rPr>
                <w:rFonts w:ascii="Times New Roman" w:hAnsi="Times New Roman" w:cs="Times New Roman"/>
              </w:rPr>
            </w:pPr>
            <w:r w:rsidRPr="00CA05B7">
              <w:rPr>
                <w:rFonts w:ascii="Times New Roman" w:hAnsi="Times New Roman" w:cs="Times New Roman"/>
              </w:rPr>
              <w:t>Обеспечена профилактика распространения алкоголизма, снижены масштабы злоупотребления алкогольной продукцией</w:t>
            </w:r>
            <w:r w:rsidRPr="00CA05B7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090DFD" w:rsidRPr="00D90E95" w:rsidTr="00090DFD">
        <w:tc>
          <w:tcPr>
            <w:tcW w:w="174" w:type="pct"/>
          </w:tcPr>
          <w:p w:rsidR="00090DFD" w:rsidRPr="00CA05B7" w:rsidRDefault="00090DFD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3.1</w:t>
            </w:r>
          </w:p>
        </w:tc>
        <w:tc>
          <w:tcPr>
            <w:tcW w:w="981" w:type="pct"/>
          </w:tcPr>
          <w:p w:rsidR="00090DFD" w:rsidRPr="00CA05B7" w:rsidRDefault="00090DFD" w:rsidP="005D1804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Количество лиц, состоящих на диспансерном учёте с диагнозом: «алкоголизм» </w:t>
            </w:r>
          </w:p>
        </w:tc>
        <w:tc>
          <w:tcPr>
            <w:tcW w:w="384" w:type="pct"/>
          </w:tcPr>
          <w:p w:rsidR="00090DFD" w:rsidRPr="00CA05B7" w:rsidRDefault="00090DFD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убывание</w:t>
            </w:r>
          </w:p>
        </w:tc>
        <w:tc>
          <w:tcPr>
            <w:tcW w:w="352" w:type="pct"/>
          </w:tcPr>
          <w:p w:rsidR="00090DFD" w:rsidRPr="00CA05B7" w:rsidRDefault="00D93CFD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342" w:type="pct"/>
          </w:tcPr>
          <w:p w:rsidR="00090DFD" w:rsidRPr="00CA05B7" w:rsidRDefault="00090DFD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человек</w:t>
            </w:r>
          </w:p>
        </w:tc>
        <w:tc>
          <w:tcPr>
            <w:tcW w:w="297" w:type="pct"/>
          </w:tcPr>
          <w:p w:rsidR="00090DFD" w:rsidRPr="00CA05B7" w:rsidRDefault="00577289" w:rsidP="002D7EA3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183</w:t>
            </w:r>
          </w:p>
        </w:tc>
        <w:tc>
          <w:tcPr>
            <w:tcW w:w="234" w:type="pct"/>
          </w:tcPr>
          <w:p w:rsidR="00090DFD" w:rsidRPr="00CA05B7" w:rsidRDefault="00090DFD" w:rsidP="002D7EA3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</w:t>
            </w:r>
            <w:r w:rsidR="00577289" w:rsidRPr="00CA05B7">
              <w:rPr>
                <w:sz w:val="20"/>
                <w:szCs w:val="20"/>
              </w:rPr>
              <w:t>4</w:t>
            </w:r>
          </w:p>
        </w:tc>
        <w:tc>
          <w:tcPr>
            <w:tcW w:w="239" w:type="pct"/>
          </w:tcPr>
          <w:p w:rsidR="00090DFD" w:rsidRPr="00CA05B7" w:rsidRDefault="00577289" w:rsidP="002D7EA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183</w:t>
            </w:r>
          </w:p>
        </w:tc>
        <w:tc>
          <w:tcPr>
            <w:tcW w:w="233" w:type="pct"/>
          </w:tcPr>
          <w:p w:rsidR="00090DFD" w:rsidRPr="00CA05B7" w:rsidRDefault="00577289" w:rsidP="002D7EA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182</w:t>
            </w:r>
          </w:p>
        </w:tc>
        <w:tc>
          <w:tcPr>
            <w:tcW w:w="241" w:type="pct"/>
            <w:gridSpan w:val="3"/>
          </w:tcPr>
          <w:p w:rsidR="00090DFD" w:rsidRPr="00CA05B7" w:rsidRDefault="00577289" w:rsidP="002D7EA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181</w:t>
            </w:r>
          </w:p>
        </w:tc>
        <w:tc>
          <w:tcPr>
            <w:tcW w:w="236" w:type="pct"/>
          </w:tcPr>
          <w:p w:rsidR="00090DFD" w:rsidRPr="00CA05B7" w:rsidRDefault="00577289" w:rsidP="002D7EA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180</w:t>
            </w:r>
          </w:p>
        </w:tc>
        <w:tc>
          <w:tcPr>
            <w:tcW w:w="232" w:type="pct"/>
          </w:tcPr>
          <w:p w:rsidR="00090DFD" w:rsidRPr="00CA05B7" w:rsidRDefault="00577289" w:rsidP="002D7EA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179</w:t>
            </w:r>
          </w:p>
          <w:p w:rsidR="00090DFD" w:rsidRPr="00CA05B7" w:rsidRDefault="00090DFD" w:rsidP="002D7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pct"/>
            <w:gridSpan w:val="2"/>
          </w:tcPr>
          <w:p w:rsidR="00090DFD" w:rsidRPr="00CA05B7" w:rsidRDefault="00090DFD" w:rsidP="00CF4FF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Администрация Осинниковского городского округа  (отдел по работе с правоохранительными органами</w:t>
            </w:r>
            <w:r w:rsidR="00A10CC3" w:rsidRPr="00CA05B7">
              <w:rPr>
                <w:sz w:val="20"/>
                <w:szCs w:val="20"/>
              </w:rPr>
              <w:t>);</w:t>
            </w:r>
          </w:p>
          <w:p w:rsidR="00090DFD" w:rsidRPr="00CA05B7" w:rsidRDefault="00090DFD" w:rsidP="00CF4FF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</w:tr>
      <w:tr w:rsidR="00911FCB" w:rsidRPr="00D90E95" w:rsidTr="00090DFD">
        <w:tc>
          <w:tcPr>
            <w:tcW w:w="174" w:type="pct"/>
          </w:tcPr>
          <w:p w:rsidR="00911FCB" w:rsidRPr="00CA05B7" w:rsidRDefault="00911FCB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826" w:type="pct"/>
            <w:gridSpan w:val="15"/>
          </w:tcPr>
          <w:p w:rsidR="00911FCB" w:rsidRPr="00CA05B7" w:rsidRDefault="00911FCB" w:rsidP="00CF4FFE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  <w:lang w:eastAsia="en-US"/>
              </w:rPr>
              <w:t>Приняты меры, направленные на профилактику правонарушений</w:t>
            </w:r>
          </w:p>
        </w:tc>
      </w:tr>
      <w:tr w:rsidR="0016434E" w:rsidRPr="00D90E95" w:rsidTr="00090DFD">
        <w:tc>
          <w:tcPr>
            <w:tcW w:w="174" w:type="pct"/>
          </w:tcPr>
          <w:p w:rsidR="0016434E" w:rsidRPr="00CA05B7" w:rsidRDefault="0016434E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4.1</w:t>
            </w:r>
          </w:p>
        </w:tc>
        <w:tc>
          <w:tcPr>
            <w:tcW w:w="981" w:type="pct"/>
          </w:tcPr>
          <w:p w:rsidR="0016434E" w:rsidRPr="00CA05B7" w:rsidRDefault="0016434E" w:rsidP="0016434E">
            <w:pPr>
              <w:pStyle w:val="ConsPlusNormal1"/>
              <w:rPr>
                <w:sz w:val="20"/>
                <w:szCs w:val="20"/>
              </w:rPr>
            </w:pPr>
            <w:r w:rsidRPr="0016434E">
              <w:rPr>
                <w:sz w:val="20"/>
                <w:szCs w:val="20"/>
              </w:rPr>
              <w:t>Количество изготовленных материалов  наглядной агитации, направленных на профилактику правонарушений</w:t>
            </w:r>
          </w:p>
        </w:tc>
        <w:tc>
          <w:tcPr>
            <w:tcW w:w="384" w:type="pct"/>
          </w:tcPr>
          <w:p w:rsidR="0016434E" w:rsidRPr="00CA05B7" w:rsidRDefault="0016434E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16434E" w:rsidRPr="00CA05B7" w:rsidRDefault="0016434E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342" w:type="pct"/>
          </w:tcPr>
          <w:p w:rsidR="0016434E" w:rsidRPr="00CA05B7" w:rsidRDefault="0016434E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единиц</w:t>
            </w:r>
          </w:p>
        </w:tc>
        <w:tc>
          <w:tcPr>
            <w:tcW w:w="297" w:type="pct"/>
          </w:tcPr>
          <w:p w:rsidR="0016434E" w:rsidRPr="00CA05B7" w:rsidRDefault="0016434E" w:rsidP="00577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A05B7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</w:tcPr>
          <w:p w:rsidR="0016434E" w:rsidRPr="00CA05B7" w:rsidRDefault="0016434E" w:rsidP="00577289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2025</w:t>
            </w:r>
          </w:p>
        </w:tc>
        <w:tc>
          <w:tcPr>
            <w:tcW w:w="239" w:type="pct"/>
          </w:tcPr>
          <w:p w:rsidR="0016434E" w:rsidRDefault="0016434E" w:rsidP="0016434E">
            <w:pPr>
              <w:jc w:val="center"/>
            </w:pPr>
            <w:r w:rsidRPr="00F77356">
              <w:rPr>
                <w:sz w:val="20"/>
                <w:szCs w:val="20"/>
              </w:rPr>
              <w:t>100</w:t>
            </w:r>
          </w:p>
        </w:tc>
        <w:tc>
          <w:tcPr>
            <w:tcW w:w="233" w:type="pct"/>
          </w:tcPr>
          <w:p w:rsidR="0016434E" w:rsidRDefault="0016434E" w:rsidP="0016434E">
            <w:pPr>
              <w:jc w:val="center"/>
            </w:pPr>
            <w:r w:rsidRPr="00F77356">
              <w:rPr>
                <w:sz w:val="20"/>
                <w:szCs w:val="20"/>
              </w:rPr>
              <w:t>100</w:t>
            </w:r>
          </w:p>
        </w:tc>
        <w:tc>
          <w:tcPr>
            <w:tcW w:w="236" w:type="pct"/>
            <w:gridSpan w:val="2"/>
          </w:tcPr>
          <w:p w:rsidR="0016434E" w:rsidRDefault="0016434E" w:rsidP="0016434E">
            <w:pPr>
              <w:jc w:val="center"/>
            </w:pPr>
            <w:r w:rsidRPr="00F77356">
              <w:rPr>
                <w:sz w:val="20"/>
                <w:szCs w:val="20"/>
              </w:rPr>
              <w:t>100</w:t>
            </w:r>
          </w:p>
        </w:tc>
        <w:tc>
          <w:tcPr>
            <w:tcW w:w="241" w:type="pct"/>
            <w:gridSpan w:val="2"/>
          </w:tcPr>
          <w:p w:rsidR="0016434E" w:rsidRDefault="0016434E" w:rsidP="0016434E">
            <w:pPr>
              <w:jc w:val="center"/>
            </w:pPr>
            <w:r w:rsidRPr="00F77356">
              <w:rPr>
                <w:sz w:val="20"/>
                <w:szCs w:val="20"/>
              </w:rPr>
              <w:t>100</w:t>
            </w:r>
          </w:p>
        </w:tc>
        <w:tc>
          <w:tcPr>
            <w:tcW w:w="232" w:type="pct"/>
          </w:tcPr>
          <w:p w:rsidR="0016434E" w:rsidRDefault="0016434E" w:rsidP="0016434E">
            <w:pPr>
              <w:jc w:val="center"/>
            </w:pPr>
            <w:r w:rsidRPr="00F77356">
              <w:rPr>
                <w:sz w:val="20"/>
                <w:szCs w:val="20"/>
              </w:rPr>
              <w:t>100</w:t>
            </w:r>
          </w:p>
        </w:tc>
        <w:tc>
          <w:tcPr>
            <w:tcW w:w="1055" w:type="pct"/>
            <w:gridSpan w:val="2"/>
          </w:tcPr>
          <w:p w:rsidR="0016434E" w:rsidRPr="00CA05B7" w:rsidRDefault="0016434E" w:rsidP="00CF4FF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Администрация Осинниковского городского округа  (отдел по работе с правоохранительными органами)</w:t>
            </w:r>
          </w:p>
        </w:tc>
      </w:tr>
      <w:tr w:rsidR="00911FCB" w:rsidRPr="00D90E95" w:rsidTr="00090DFD">
        <w:tc>
          <w:tcPr>
            <w:tcW w:w="174" w:type="pct"/>
          </w:tcPr>
          <w:p w:rsidR="00911FCB" w:rsidRPr="00CA05B7" w:rsidRDefault="00911FCB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</w:t>
            </w:r>
          </w:p>
        </w:tc>
        <w:tc>
          <w:tcPr>
            <w:tcW w:w="4826" w:type="pct"/>
            <w:gridSpan w:val="15"/>
          </w:tcPr>
          <w:p w:rsidR="00911FCB" w:rsidRPr="00CA05B7" w:rsidRDefault="00911FCB" w:rsidP="00CF4FF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Оказана помощь лицам, отбывшим наказание в виде лишения свободы, в том числе содействие их социальной реабилитации</w:t>
            </w:r>
          </w:p>
        </w:tc>
      </w:tr>
      <w:tr w:rsidR="00090DFD" w:rsidRPr="00D90E95" w:rsidTr="00090DFD">
        <w:tc>
          <w:tcPr>
            <w:tcW w:w="174" w:type="pct"/>
          </w:tcPr>
          <w:p w:rsidR="00090DFD" w:rsidRPr="00CA05B7" w:rsidRDefault="00090DFD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5.1</w:t>
            </w:r>
          </w:p>
        </w:tc>
        <w:tc>
          <w:tcPr>
            <w:tcW w:w="981" w:type="pct"/>
          </w:tcPr>
          <w:p w:rsidR="00090DFD" w:rsidRPr="00CA05B7" w:rsidRDefault="00090DFD" w:rsidP="002D7EA3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Количество лиц, совершивших преступления в течение года после отбытия наказания в местах лишения свободы </w:t>
            </w:r>
          </w:p>
        </w:tc>
        <w:tc>
          <w:tcPr>
            <w:tcW w:w="384" w:type="pct"/>
          </w:tcPr>
          <w:p w:rsidR="00090DFD" w:rsidRPr="00CA05B7" w:rsidRDefault="00090DFD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убывание</w:t>
            </w:r>
          </w:p>
        </w:tc>
        <w:tc>
          <w:tcPr>
            <w:tcW w:w="352" w:type="pct"/>
          </w:tcPr>
          <w:p w:rsidR="00090DFD" w:rsidRPr="00CA05B7" w:rsidRDefault="00D93CFD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342" w:type="pct"/>
          </w:tcPr>
          <w:p w:rsidR="00090DFD" w:rsidRPr="00CA05B7" w:rsidRDefault="00090DFD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человек</w:t>
            </w:r>
          </w:p>
        </w:tc>
        <w:tc>
          <w:tcPr>
            <w:tcW w:w="297" w:type="pct"/>
          </w:tcPr>
          <w:p w:rsidR="00090DFD" w:rsidRPr="00CA05B7" w:rsidRDefault="00090DFD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</w:t>
            </w:r>
          </w:p>
        </w:tc>
        <w:tc>
          <w:tcPr>
            <w:tcW w:w="234" w:type="pct"/>
          </w:tcPr>
          <w:p w:rsidR="00090DFD" w:rsidRPr="00CA05B7" w:rsidRDefault="00090DFD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2025</w:t>
            </w:r>
          </w:p>
        </w:tc>
        <w:tc>
          <w:tcPr>
            <w:tcW w:w="239" w:type="pct"/>
          </w:tcPr>
          <w:p w:rsidR="00090DFD" w:rsidRPr="00CA05B7" w:rsidRDefault="00090DFD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</w:t>
            </w:r>
          </w:p>
        </w:tc>
        <w:tc>
          <w:tcPr>
            <w:tcW w:w="233" w:type="pct"/>
          </w:tcPr>
          <w:p w:rsidR="00090DFD" w:rsidRPr="00CA05B7" w:rsidRDefault="00090DFD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</w:t>
            </w:r>
          </w:p>
        </w:tc>
        <w:tc>
          <w:tcPr>
            <w:tcW w:w="236" w:type="pct"/>
            <w:gridSpan w:val="2"/>
          </w:tcPr>
          <w:p w:rsidR="00090DFD" w:rsidRPr="00CA05B7" w:rsidRDefault="00090DFD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</w:t>
            </w:r>
          </w:p>
        </w:tc>
        <w:tc>
          <w:tcPr>
            <w:tcW w:w="241" w:type="pct"/>
            <w:gridSpan w:val="2"/>
          </w:tcPr>
          <w:p w:rsidR="00090DFD" w:rsidRPr="00CA05B7" w:rsidRDefault="00090DFD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12</w:t>
            </w:r>
          </w:p>
        </w:tc>
        <w:tc>
          <w:tcPr>
            <w:tcW w:w="232" w:type="pct"/>
          </w:tcPr>
          <w:p w:rsidR="00090DFD" w:rsidRPr="00CA05B7" w:rsidRDefault="00090DFD" w:rsidP="00CF4FF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12</w:t>
            </w:r>
          </w:p>
        </w:tc>
        <w:tc>
          <w:tcPr>
            <w:tcW w:w="1055" w:type="pct"/>
            <w:gridSpan w:val="2"/>
          </w:tcPr>
          <w:p w:rsidR="00090DFD" w:rsidRPr="00CA05B7" w:rsidRDefault="00577289" w:rsidP="00CF4FF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Администрация Осинниковского городского округа  (отдел по работе с правоохранительными органами)</w:t>
            </w:r>
          </w:p>
        </w:tc>
      </w:tr>
    </w:tbl>
    <w:p w:rsidR="00CF4FFE" w:rsidRPr="00D90E95" w:rsidRDefault="00CF4FFE" w:rsidP="006E6A0B">
      <w:pPr>
        <w:pStyle w:val="ConsPlusTitle1"/>
        <w:outlineLvl w:val="2"/>
        <w:rPr>
          <w:rFonts w:ascii="Times New Roman" w:hAnsi="Times New Roman" w:cs="Times New Roman"/>
          <w:sz w:val="19"/>
          <w:szCs w:val="19"/>
        </w:rPr>
      </w:pPr>
    </w:p>
    <w:p w:rsidR="00CF4FFE" w:rsidRPr="00D90E95" w:rsidRDefault="00CF4FFE" w:rsidP="006E6A0B">
      <w:pPr>
        <w:pStyle w:val="ConsPlusTitle1"/>
        <w:outlineLvl w:val="2"/>
        <w:rPr>
          <w:rFonts w:ascii="Times New Roman" w:hAnsi="Times New Roman" w:cs="Times New Roman"/>
          <w:sz w:val="19"/>
          <w:szCs w:val="19"/>
        </w:rPr>
      </w:pPr>
    </w:p>
    <w:p w:rsidR="005106E5" w:rsidRPr="00D50739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>3. План достижения показателей комплекса процессных</w:t>
      </w:r>
    </w:p>
    <w:p w:rsidR="005106E5" w:rsidRPr="00D50739" w:rsidRDefault="00CF4FFE" w:rsidP="005106E5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>мероприятий в 2026</w:t>
      </w:r>
      <w:r w:rsidR="005106E5" w:rsidRPr="00D50739">
        <w:rPr>
          <w:rFonts w:ascii="Times New Roman" w:hAnsi="Times New Roman" w:cs="Times New Roman"/>
          <w:szCs w:val="24"/>
        </w:rPr>
        <w:t xml:space="preserve"> году</w:t>
      </w:r>
    </w:p>
    <w:p w:rsidR="005106E5" w:rsidRPr="00D90E95" w:rsidRDefault="005106E5" w:rsidP="005106E5">
      <w:pPr>
        <w:pStyle w:val="ConsPlusNormal1"/>
        <w:jc w:val="both"/>
        <w:rPr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2"/>
        <w:gridCol w:w="2312"/>
        <w:gridCol w:w="1234"/>
        <w:gridCol w:w="1195"/>
        <w:gridCol w:w="888"/>
        <w:gridCol w:w="980"/>
        <w:gridCol w:w="688"/>
        <w:gridCol w:w="844"/>
        <w:gridCol w:w="559"/>
        <w:gridCol w:w="702"/>
        <w:gridCol w:w="698"/>
        <w:gridCol w:w="836"/>
        <w:gridCol w:w="1074"/>
        <w:gridCol w:w="977"/>
        <w:gridCol w:w="857"/>
        <w:gridCol w:w="825"/>
      </w:tblGrid>
      <w:tr w:rsidR="005106E5" w:rsidRPr="00D90E95" w:rsidTr="00CF4FFE">
        <w:tc>
          <w:tcPr>
            <w:tcW w:w="592" w:type="dxa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CA05B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A05B7">
              <w:rPr>
                <w:sz w:val="20"/>
                <w:szCs w:val="20"/>
              </w:rPr>
              <w:t>/</w:t>
            </w:r>
            <w:proofErr w:type="spellStart"/>
            <w:r w:rsidRPr="00CA05B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12" w:type="dxa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234" w:type="dxa"/>
            <w:vMerge w:val="restart"/>
          </w:tcPr>
          <w:p w:rsidR="00666787" w:rsidRPr="00CA05B7" w:rsidRDefault="005106E5" w:rsidP="00666787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Уровень показателя</w:t>
            </w:r>
          </w:p>
          <w:p w:rsidR="005106E5" w:rsidRPr="00CA05B7" w:rsidRDefault="00666787" w:rsidP="00666787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&lt;*&gt;</w:t>
            </w:r>
          </w:p>
        </w:tc>
        <w:tc>
          <w:tcPr>
            <w:tcW w:w="1195" w:type="dxa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Единица измерения (по </w:t>
            </w:r>
            <w:hyperlink r:id="rId22">
              <w:r w:rsidRPr="00CA05B7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CA05B7">
              <w:rPr>
                <w:sz w:val="20"/>
                <w:szCs w:val="20"/>
              </w:rPr>
              <w:t>)</w:t>
            </w:r>
          </w:p>
        </w:tc>
        <w:tc>
          <w:tcPr>
            <w:tcW w:w="9103" w:type="dxa"/>
            <w:gridSpan w:val="11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825" w:type="dxa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 w:rsidRPr="00CA05B7">
              <w:rPr>
                <w:sz w:val="20"/>
                <w:szCs w:val="20"/>
              </w:rPr>
              <w:t>На конец</w:t>
            </w:r>
            <w:proofErr w:type="gramEnd"/>
            <w:r w:rsidRPr="00CA05B7">
              <w:rPr>
                <w:sz w:val="20"/>
                <w:szCs w:val="20"/>
              </w:rPr>
              <w:t xml:space="preserve"> 2026 года</w:t>
            </w:r>
          </w:p>
        </w:tc>
      </w:tr>
      <w:tr w:rsidR="005106E5" w:rsidRPr="00D90E95" w:rsidTr="00CF4FFE">
        <w:tc>
          <w:tcPr>
            <w:tcW w:w="0" w:type="auto"/>
            <w:vMerge/>
          </w:tcPr>
          <w:p w:rsidR="005106E5" w:rsidRPr="00CA05B7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106E5" w:rsidRPr="00CA05B7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106E5" w:rsidRPr="00CA05B7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106E5" w:rsidRPr="00CA05B7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январь</w:t>
            </w:r>
          </w:p>
        </w:tc>
        <w:tc>
          <w:tcPr>
            <w:tcW w:w="980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февраль</w:t>
            </w:r>
          </w:p>
        </w:tc>
        <w:tc>
          <w:tcPr>
            <w:tcW w:w="688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март</w:t>
            </w:r>
          </w:p>
        </w:tc>
        <w:tc>
          <w:tcPr>
            <w:tcW w:w="844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апрель</w:t>
            </w:r>
          </w:p>
        </w:tc>
        <w:tc>
          <w:tcPr>
            <w:tcW w:w="559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май</w:t>
            </w:r>
          </w:p>
        </w:tc>
        <w:tc>
          <w:tcPr>
            <w:tcW w:w="702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июнь</w:t>
            </w:r>
          </w:p>
        </w:tc>
        <w:tc>
          <w:tcPr>
            <w:tcW w:w="698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июль</w:t>
            </w:r>
          </w:p>
        </w:tc>
        <w:tc>
          <w:tcPr>
            <w:tcW w:w="836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август</w:t>
            </w:r>
          </w:p>
        </w:tc>
        <w:tc>
          <w:tcPr>
            <w:tcW w:w="1074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сентябрь</w:t>
            </w:r>
          </w:p>
        </w:tc>
        <w:tc>
          <w:tcPr>
            <w:tcW w:w="977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октябрь</w:t>
            </w:r>
          </w:p>
        </w:tc>
        <w:tc>
          <w:tcPr>
            <w:tcW w:w="857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ноябрь</w:t>
            </w:r>
          </w:p>
        </w:tc>
        <w:tc>
          <w:tcPr>
            <w:tcW w:w="0" w:type="auto"/>
            <w:vMerge/>
          </w:tcPr>
          <w:p w:rsidR="005106E5" w:rsidRPr="00CA05B7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5106E5" w:rsidRPr="00D90E95" w:rsidTr="00CF4FFE">
        <w:tc>
          <w:tcPr>
            <w:tcW w:w="592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2312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1234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</w:t>
            </w:r>
          </w:p>
        </w:tc>
        <w:tc>
          <w:tcPr>
            <w:tcW w:w="1195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</w:t>
            </w:r>
          </w:p>
        </w:tc>
        <w:tc>
          <w:tcPr>
            <w:tcW w:w="888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6</w:t>
            </w:r>
          </w:p>
        </w:tc>
        <w:tc>
          <w:tcPr>
            <w:tcW w:w="688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7</w:t>
            </w:r>
          </w:p>
        </w:tc>
        <w:tc>
          <w:tcPr>
            <w:tcW w:w="844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8</w:t>
            </w:r>
          </w:p>
        </w:tc>
        <w:tc>
          <w:tcPr>
            <w:tcW w:w="559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9</w:t>
            </w:r>
          </w:p>
        </w:tc>
        <w:tc>
          <w:tcPr>
            <w:tcW w:w="702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</w:t>
            </w:r>
          </w:p>
        </w:tc>
        <w:tc>
          <w:tcPr>
            <w:tcW w:w="698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11</w:t>
            </w:r>
          </w:p>
        </w:tc>
        <w:tc>
          <w:tcPr>
            <w:tcW w:w="836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12</w:t>
            </w:r>
          </w:p>
        </w:tc>
        <w:tc>
          <w:tcPr>
            <w:tcW w:w="1074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</w:t>
            </w:r>
          </w:p>
        </w:tc>
        <w:tc>
          <w:tcPr>
            <w:tcW w:w="977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14</w:t>
            </w:r>
          </w:p>
        </w:tc>
        <w:tc>
          <w:tcPr>
            <w:tcW w:w="857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15</w:t>
            </w:r>
          </w:p>
        </w:tc>
        <w:tc>
          <w:tcPr>
            <w:tcW w:w="825" w:type="dxa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16</w:t>
            </w:r>
          </w:p>
        </w:tc>
      </w:tr>
      <w:tr w:rsidR="004B3BC8" w:rsidRPr="00D90E95" w:rsidTr="00CF4FFE">
        <w:tc>
          <w:tcPr>
            <w:tcW w:w="592" w:type="dxa"/>
          </w:tcPr>
          <w:p w:rsidR="004B3BC8" w:rsidRPr="00CA05B7" w:rsidRDefault="004B3BC8" w:rsidP="00FD07A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14669" w:type="dxa"/>
            <w:gridSpan w:val="15"/>
          </w:tcPr>
          <w:p w:rsidR="004B3BC8" w:rsidRPr="00CA05B7" w:rsidRDefault="00911FCB" w:rsidP="00FD07AE">
            <w:pPr>
              <w:pStyle w:val="ac"/>
              <w:spacing w:before="0" w:beforeAutospacing="0" w:after="0" w:afterAutospacing="0" w:line="195" w:lineRule="atLeast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Повышен уровень безопасности  </w:t>
            </w:r>
            <w:r w:rsidR="004B3BC8" w:rsidRPr="00CA05B7">
              <w:rPr>
                <w:sz w:val="20"/>
                <w:szCs w:val="20"/>
              </w:rPr>
              <w:t xml:space="preserve">граждан во время проведения городских массовых мероприятий </w:t>
            </w:r>
          </w:p>
        </w:tc>
      </w:tr>
      <w:tr w:rsidR="00747BEE" w:rsidRPr="00D90E95" w:rsidTr="00CF4FFE">
        <w:tc>
          <w:tcPr>
            <w:tcW w:w="592" w:type="dxa"/>
          </w:tcPr>
          <w:p w:rsidR="00747BEE" w:rsidRPr="00CA05B7" w:rsidRDefault="00747BE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1.1</w:t>
            </w:r>
          </w:p>
        </w:tc>
        <w:tc>
          <w:tcPr>
            <w:tcW w:w="2312" w:type="dxa"/>
          </w:tcPr>
          <w:p w:rsidR="00747BEE" w:rsidRPr="00CA05B7" w:rsidRDefault="00747BEE" w:rsidP="00747BE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Количество зарегистрированных преступлений против личности, совершённых на месте и во время проведения городских массовых мероприятий (число преступлений)</w:t>
            </w:r>
          </w:p>
        </w:tc>
        <w:tc>
          <w:tcPr>
            <w:tcW w:w="1234" w:type="dxa"/>
          </w:tcPr>
          <w:p w:rsidR="00747BEE" w:rsidRPr="00CA05B7" w:rsidRDefault="0066678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</w:t>
            </w:r>
            <w:r w:rsidR="00747BEE" w:rsidRPr="00CA05B7">
              <w:rPr>
                <w:sz w:val="20"/>
                <w:szCs w:val="20"/>
              </w:rPr>
              <w:t>КПМ</w:t>
            </w:r>
            <w:r w:rsidRPr="00CA05B7">
              <w:rPr>
                <w:sz w:val="20"/>
                <w:szCs w:val="20"/>
              </w:rPr>
              <w:t>»</w:t>
            </w:r>
          </w:p>
        </w:tc>
        <w:tc>
          <w:tcPr>
            <w:tcW w:w="1195" w:type="dxa"/>
          </w:tcPr>
          <w:p w:rsidR="00747BEE" w:rsidRPr="00CA05B7" w:rsidRDefault="00747BE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единиц</w:t>
            </w:r>
          </w:p>
        </w:tc>
        <w:tc>
          <w:tcPr>
            <w:tcW w:w="888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559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98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747BEE" w:rsidRPr="00CA05B7" w:rsidRDefault="00747BEE" w:rsidP="00747B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747BEE" w:rsidRPr="00CA05B7" w:rsidRDefault="00747BE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0</w:t>
            </w:r>
          </w:p>
        </w:tc>
      </w:tr>
      <w:tr w:rsidR="00FD07AE" w:rsidRPr="00D90E95" w:rsidTr="00FD07AE">
        <w:tc>
          <w:tcPr>
            <w:tcW w:w="592" w:type="dxa"/>
          </w:tcPr>
          <w:p w:rsidR="00FD07AE" w:rsidRPr="00CA05B7" w:rsidRDefault="00FD07AE" w:rsidP="00FD07A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14669" w:type="dxa"/>
            <w:gridSpan w:val="15"/>
          </w:tcPr>
          <w:p w:rsidR="00FD07AE" w:rsidRPr="00CA05B7" w:rsidRDefault="00FD07AE" w:rsidP="00D50739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Обеспечена профилактика распространения наркомании, снижены масштабы употребления наркотических средств</w:t>
            </w:r>
          </w:p>
        </w:tc>
      </w:tr>
      <w:tr w:rsidR="00090DFD" w:rsidRPr="00D90E95" w:rsidTr="00CF4FFE">
        <w:tc>
          <w:tcPr>
            <w:tcW w:w="592" w:type="dxa"/>
          </w:tcPr>
          <w:p w:rsidR="00090DFD" w:rsidRPr="00CA05B7" w:rsidRDefault="00090DFD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2.1</w:t>
            </w:r>
          </w:p>
        </w:tc>
        <w:tc>
          <w:tcPr>
            <w:tcW w:w="2312" w:type="dxa"/>
          </w:tcPr>
          <w:p w:rsidR="00090DFD" w:rsidRPr="00CA05B7" w:rsidRDefault="00090DFD" w:rsidP="00747BEE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Количество лиц, состоящих на диспансерном учёте с диагнозом: «наркомания» (человек)</w:t>
            </w:r>
          </w:p>
        </w:tc>
        <w:tc>
          <w:tcPr>
            <w:tcW w:w="1234" w:type="dxa"/>
          </w:tcPr>
          <w:p w:rsidR="00090DFD" w:rsidRPr="00CA05B7" w:rsidRDefault="0066678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1195" w:type="dxa"/>
          </w:tcPr>
          <w:p w:rsidR="00090DFD" w:rsidRPr="00CA05B7" w:rsidRDefault="00090DFD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человек</w:t>
            </w:r>
          </w:p>
        </w:tc>
        <w:tc>
          <w:tcPr>
            <w:tcW w:w="888" w:type="dxa"/>
          </w:tcPr>
          <w:p w:rsidR="00090DFD" w:rsidRPr="00CA05B7" w:rsidRDefault="00090DFD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559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98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090DFD" w:rsidRPr="00CA05B7" w:rsidRDefault="00090DFD" w:rsidP="00090DFD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090DFD" w:rsidRPr="00CA05B7" w:rsidRDefault="00577289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58</w:t>
            </w:r>
          </w:p>
        </w:tc>
      </w:tr>
      <w:tr w:rsidR="00FD07AE" w:rsidRPr="00D90E95" w:rsidTr="00FD07AE">
        <w:tc>
          <w:tcPr>
            <w:tcW w:w="592" w:type="dxa"/>
          </w:tcPr>
          <w:p w:rsidR="00FD07AE" w:rsidRPr="00CA05B7" w:rsidRDefault="00FD07AE" w:rsidP="00FD07A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</w:t>
            </w:r>
          </w:p>
        </w:tc>
        <w:tc>
          <w:tcPr>
            <w:tcW w:w="14669" w:type="dxa"/>
            <w:gridSpan w:val="15"/>
          </w:tcPr>
          <w:p w:rsidR="00FD07AE" w:rsidRPr="00CA05B7" w:rsidRDefault="00D50739" w:rsidP="00FD07AE">
            <w:pPr>
              <w:pStyle w:val="ConsPlusNormal"/>
              <w:ind w:right="-49"/>
              <w:rPr>
                <w:rFonts w:ascii="Times New Roman" w:hAnsi="Times New Roman" w:cs="Times New Roman"/>
              </w:rPr>
            </w:pPr>
            <w:r w:rsidRPr="00CA05B7">
              <w:rPr>
                <w:rFonts w:ascii="Times New Roman" w:hAnsi="Times New Roman" w:cs="Times New Roman"/>
              </w:rPr>
              <w:t>Обеспечена профилактика распространения алкоголизма, снижены масштабы злоупотребления алкогольной продукцией</w:t>
            </w:r>
          </w:p>
        </w:tc>
      </w:tr>
      <w:tr w:rsidR="002D7EA3" w:rsidRPr="00D90E95" w:rsidTr="00CF4FFE">
        <w:tc>
          <w:tcPr>
            <w:tcW w:w="592" w:type="dxa"/>
          </w:tcPr>
          <w:p w:rsidR="002D7EA3" w:rsidRPr="00CA05B7" w:rsidRDefault="002D7EA3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2312" w:type="dxa"/>
          </w:tcPr>
          <w:p w:rsidR="002D7EA3" w:rsidRPr="00CA05B7" w:rsidRDefault="002D7EA3" w:rsidP="00747BE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Количество лиц, состоящих на диспансерном учёте с диагнозом: «алкоголизм» </w:t>
            </w:r>
          </w:p>
        </w:tc>
        <w:tc>
          <w:tcPr>
            <w:tcW w:w="1234" w:type="dxa"/>
          </w:tcPr>
          <w:p w:rsidR="002D7EA3" w:rsidRPr="00CA05B7" w:rsidRDefault="00666787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1195" w:type="dxa"/>
          </w:tcPr>
          <w:p w:rsidR="002D7EA3" w:rsidRPr="00CA05B7" w:rsidRDefault="002D7EA3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человек</w:t>
            </w:r>
          </w:p>
        </w:tc>
        <w:tc>
          <w:tcPr>
            <w:tcW w:w="888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559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98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2D7EA3" w:rsidRPr="00CA05B7" w:rsidRDefault="00577289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183</w:t>
            </w:r>
          </w:p>
        </w:tc>
      </w:tr>
      <w:tr w:rsidR="00FD07AE" w:rsidRPr="00D90E95" w:rsidTr="00FD07AE">
        <w:tc>
          <w:tcPr>
            <w:tcW w:w="592" w:type="dxa"/>
          </w:tcPr>
          <w:p w:rsidR="00FD07AE" w:rsidRPr="00CA05B7" w:rsidRDefault="00FD07AE" w:rsidP="00FD07A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</w:t>
            </w:r>
          </w:p>
        </w:tc>
        <w:tc>
          <w:tcPr>
            <w:tcW w:w="14669" w:type="dxa"/>
            <w:gridSpan w:val="15"/>
          </w:tcPr>
          <w:p w:rsidR="00FD07AE" w:rsidRPr="00CA05B7" w:rsidRDefault="00FD07AE" w:rsidP="00FD07AE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  <w:lang w:eastAsia="en-US"/>
              </w:rPr>
              <w:t>Приняты меры, направленные на профилактику правонарушений</w:t>
            </w:r>
          </w:p>
        </w:tc>
      </w:tr>
      <w:tr w:rsidR="001E6752" w:rsidRPr="00D90E95" w:rsidTr="00CF4FFE">
        <w:tc>
          <w:tcPr>
            <w:tcW w:w="592" w:type="dxa"/>
          </w:tcPr>
          <w:p w:rsidR="001E6752" w:rsidRPr="00CA05B7" w:rsidRDefault="001E6752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4.1</w:t>
            </w:r>
          </w:p>
        </w:tc>
        <w:tc>
          <w:tcPr>
            <w:tcW w:w="2312" w:type="dxa"/>
          </w:tcPr>
          <w:p w:rsidR="001E6752" w:rsidRPr="00CA05B7" w:rsidRDefault="0016434E" w:rsidP="0016434E">
            <w:pPr>
              <w:rPr>
                <w:sz w:val="20"/>
                <w:szCs w:val="20"/>
              </w:rPr>
            </w:pPr>
            <w:r w:rsidRPr="0016434E">
              <w:rPr>
                <w:sz w:val="20"/>
                <w:szCs w:val="20"/>
              </w:rPr>
              <w:t xml:space="preserve">Количество изготовленных материалов </w:t>
            </w:r>
            <w:r w:rsidR="00370610" w:rsidRPr="0016434E">
              <w:rPr>
                <w:sz w:val="20"/>
                <w:szCs w:val="20"/>
              </w:rPr>
              <w:t xml:space="preserve"> </w:t>
            </w:r>
            <w:r w:rsidRPr="0016434E">
              <w:rPr>
                <w:sz w:val="20"/>
                <w:szCs w:val="20"/>
              </w:rPr>
              <w:t>наглядной агитации, направленных</w:t>
            </w:r>
            <w:r w:rsidR="00370610" w:rsidRPr="0016434E">
              <w:rPr>
                <w:sz w:val="20"/>
                <w:szCs w:val="20"/>
              </w:rPr>
              <w:t xml:space="preserve"> на профилактику правонарушений</w:t>
            </w:r>
            <w:r w:rsidR="00370610" w:rsidRPr="00CA05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</w:tcPr>
          <w:p w:rsidR="001E6752" w:rsidRPr="00CA05B7" w:rsidRDefault="0066678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1195" w:type="dxa"/>
          </w:tcPr>
          <w:p w:rsidR="001E6752" w:rsidRPr="00CA05B7" w:rsidRDefault="001E6752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единиц</w:t>
            </w:r>
          </w:p>
        </w:tc>
        <w:tc>
          <w:tcPr>
            <w:tcW w:w="888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559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98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1E6752" w:rsidRPr="00CA05B7" w:rsidRDefault="001E6752" w:rsidP="001E675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1E6752" w:rsidRPr="00CA05B7" w:rsidRDefault="0016434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77289" w:rsidRPr="00CA05B7">
              <w:rPr>
                <w:sz w:val="20"/>
                <w:szCs w:val="20"/>
              </w:rPr>
              <w:t>0</w:t>
            </w:r>
          </w:p>
          <w:p w:rsidR="001E6752" w:rsidRPr="00CA05B7" w:rsidRDefault="001E6752" w:rsidP="001E6752">
            <w:pPr>
              <w:rPr>
                <w:sz w:val="20"/>
                <w:szCs w:val="20"/>
              </w:rPr>
            </w:pPr>
          </w:p>
          <w:p w:rsidR="001E6752" w:rsidRPr="00CA05B7" w:rsidRDefault="001E6752" w:rsidP="001E675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D07AE" w:rsidRPr="00D90E95" w:rsidTr="00C6148C">
        <w:trPr>
          <w:trHeight w:val="285"/>
        </w:trPr>
        <w:tc>
          <w:tcPr>
            <w:tcW w:w="592" w:type="dxa"/>
          </w:tcPr>
          <w:p w:rsidR="00FD07AE" w:rsidRPr="00CA05B7" w:rsidRDefault="00FD07AE" w:rsidP="00FD07A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</w:t>
            </w:r>
          </w:p>
        </w:tc>
        <w:tc>
          <w:tcPr>
            <w:tcW w:w="14669" w:type="dxa"/>
            <w:gridSpan w:val="15"/>
          </w:tcPr>
          <w:p w:rsidR="00FD07AE" w:rsidRPr="00CA05B7" w:rsidRDefault="00FD07AE" w:rsidP="00FD07AE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Оказана помощь лицам, отбывшим наказание в виде лишения свободы, в том числе содействие их социальной реабилитации</w:t>
            </w:r>
          </w:p>
        </w:tc>
      </w:tr>
      <w:tr w:rsidR="002D7EA3" w:rsidRPr="00D90E95" w:rsidTr="00CF4FFE">
        <w:tc>
          <w:tcPr>
            <w:tcW w:w="592" w:type="dxa"/>
          </w:tcPr>
          <w:p w:rsidR="002D7EA3" w:rsidRPr="00CA05B7" w:rsidRDefault="002D7EA3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5.1</w:t>
            </w:r>
          </w:p>
        </w:tc>
        <w:tc>
          <w:tcPr>
            <w:tcW w:w="2312" w:type="dxa"/>
          </w:tcPr>
          <w:p w:rsidR="002D7EA3" w:rsidRPr="00CA05B7" w:rsidRDefault="002D7EA3" w:rsidP="002D7EA3">
            <w:pPr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Количество лиц, совершивших преступления в течение года после отбытия наказания в местах лишения свободы </w:t>
            </w:r>
          </w:p>
        </w:tc>
        <w:tc>
          <w:tcPr>
            <w:tcW w:w="1234" w:type="dxa"/>
          </w:tcPr>
          <w:p w:rsidR="002D7EA3" w:rsidRPr="00CA05B7" w:rsidRDefault="00666787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1195" w:type="dxa"/>
          </w:tcPr>
          <w:p w:rsidR="002D7EA3" w:rsidRPr="00CA05B7" w:rsidRDefault="002D7EA3" w:rsidP="00911FC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человек</w:t>
            </w:r>
          </w:p>
        </w:tc>
        <w:tc>
          <w:tcPr>
            <w:tcW w:w="888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88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559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698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2D7EA3" w:rsidRPr="00CA05B7" w:rsidRDefault="002D7EA3" w:rsidP="009B466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2D7EA3" w:rsidRPr="00CA05B7" w:rsidRDefault="002D7EA3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13</w:t>
            </w:r>
          </w:p>
        </w:tc>
      </w:tr>
    </w:tbl>
    <w:p w:rsidR="005106E5" w:rsidRPr="00D90E95" w:rsidRDefault="005106E5" w:rsidP="005106E5">
      <w:pPr>
        <w:pStyle w:val="ConsPlusNormal1"/>
        <w:jc w:val="both"/>
        <w:rPr>
          <w:sz w:val="19"/>
          <w:szCs w:val="19"/>
        </w:rPr>
      </w:pPr>
    </w:p>
    <w:p w:rsidR="00666787" w:rsidRDefault="00666787">
      <w:pPr>
        <w:rPr>
          <w:rFonts w:ascii="Arial" w:eastAsia="Calibri" w:hAnsi="Arial" w:cs="Arial"/>
          <w:sz w:val="20"/>
          <w:szCs w:val="20"/>
          <w:lang w:eastAsia="zh-CN"/>
        </w:rPr>
      </w:pPr>
      <w:r>
        <w:rPr>
          <w:sz w:val="23"/>
          <w:szCs w:val="23"/>
        </w:rPr>
        <w:t>_____________________________</w:t>
      </w:r>
    </w:p>
    <w:p w:rsidR="00666787" w:rsidRPr="00666787" w:rsidRDefault="00666787" w:rsidP="0066678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00D33" w:rsidRDefault="00996935" w:rsidP="00666787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984070">
        <w:rPr>
          <w:rFonts w:ascii="Times New Roman" w:hAnsi="Times New Roman" w:cs="Times New Roman"/>
          <w:sz w:val="23"/>
          <w:szCs w:val="23"/>
        </w:rPr>
        <w:t xml:space="preserve">&lt;*&gt; </w:t>
      </w:r>
      <w:r w:rsidR="00666787">
        <w:rPr>
          <w:rFonts w:ascii="Times New Roman" w:hAnsi="Times New Roman" w:cs="Times New Roman"/>
          <w:sz w:val="23"/>
          <w:szCs w:val="23"/>
        </w:rPr>
        <w:t>«КПМ»</w:t>
      </w:r>
      <w:r w:rsidRPr="0098407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–</w:t>
      </w:r>
      <w:r w:rsidRPr="0098407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комплекс процессных мероприятий</w:t>
      </w:r>
    </w:p>
    <w:p w:rsidR="00996935" w:rsidRPr="00D90E95" w:rsidRDefault="00996935" w:rsidP="00666787">
      <w:pPr>
        <w:pStyle w:val="ConsPlusNormal"/>
        <w:spacing w:before="240"/>
        <w:jc w:val="both"/>
        <w:rPr>
          <w:rFonts w:ascii="Times New Roman" w:hAnsi="Times New Roman" w:cs="Times New Roman"/>
          <w:sz w:val="19"/>
          <w:szCs w:val="19"/>
        </w:rPr>
      </w:pPr>
    </w:p>
    <w:p w:rsidR="00600D33" w:rsidRPr="00D90E95" w:rsidRDefault="00600D33" w:rsidP="006E6A0B">
      <w:pPr>
        <w:pStyle w:val="ConsPlusTitle1"/>
        <w:outlineLvl w:val="2"/>
        <w:rPr>
          <w:rFonts w:ascii="Times New Roman" w:hAnsi="Times New Roman" w:cs="Times New Roman"/>
          <w:sz w:val="19"/>
          <w:szCs w:val="19"/>
        </w:rPr>
      </w:pPr>
    </w:p>
    <w:p w:rsidR="00E14E76" w:rsidRDefault="00E14E76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  <w:sectPr w:rsidR="00E14E76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5106E5" w:rsidRPr="00D50739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lastRenderedPageBreak/>
        <w:t>4. Перечень мероприятий (результатов) комплекса процессных</w:t>
      </w:r>
    </w:p>
    <w:p w:rsidR="005106E5" w:rsidRPr="00D50739" w:rsidRDefault="005106E5" w:rsidP="005106E5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>мероприятий</w:t>
      </w:r>
    </w:p>
    <w:p w:rsidR="005106E5" w:rsidRPr="006E6A0B" w:rsidRDefault="005106E5" w:rsidP="005106E5">
      <w:pPr>
        <w:pStyle w:val="ConsPlusNormal1"/>
        <w:jc w:val="both"/>
        <w:rPr>
          <w:sz w:val="23"/>
          <w:szCs w:val="23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4"/>
        <w:gridCol w:w="2623"/>
        <w:gridCol w:w="1276"/>
        <w:gridCol w:w="3402"/>
        <w:gridCol w:w="1139"/>
        <w:gridCol w:w="1136"/>
        <w:gridCol w:w="853"/>
        <w:gridCol w:w="847"/>
        <w:gridCol w:w="847"/>
        <w:gridCol w:w="847"/>
        <w:gridCol w:w="847"/>
        <w:gridCol w:w="859"/>
      </w:tblGrid>
      <w:tr w:rsidR="005106E5" w:rsidRPr="00D90E95" w:rsidTr="00911FCB">
        <w:tc>
          <w:tcPr>
            <w:tcW w:w="182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CA05B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A05B7">
              <w:rPr>
                <w:sz w:val="20"/>
                <w:szCs w:val="20"/>
              </w:rPr>
              <w:t>/</w:t>
            </w:r>
            <w:proofErr w:type="spellStart"/>
            <w:r w:rsidRPr="00CA05B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61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419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1117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374" w:type="pct"/>
            <w:vMerge w:val="restart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Единица измерения (по </w:t>
            </w:r>
            <w:hyperlink r:id="rId27">
              <w:r w:rsidRPr="00CA05B7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CA05B7">
              <w:rPr>
                <w:sz w:val="20"/>
                <w:szCs w:val="20"/>
              </w:rPr>
              <w:t>)</w:t>
            </w:r>
          </w:p>
        </w:tc>
        <w:tc>
          <w:tcPr>
            <w:tcW w:w="653" w:type="pct"/>
            <w:gridSpan w:val="2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394" w:type="pct"/>
            <w:gridSpan w:val="5"/>
          </w:tcPr>
          <w:p w:rsidR="005106E5" w:rsidRPr="00CA05B7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D27407" w:rsidRPr="00D90E95" w:rsidTr="00601C82">
        <w:tc>
          <w:tcPr>
            <w:tcW w:w="182" w:type="pct"/>
            <w:vMerge/>
          </w:tcPr>
          <w:p w:rsidR="00D27407" w:rsidRPr="00CA05B7" w:rsidRDefault="00D27407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61" w:type="pct"/>
            <w:vMerge/>
          </w:tcPr>
          <w:p w:rsidR="00D27407" w:rsidRPr="00CA05B7" w:rsidRDefault="00D27407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19" w:type="pct"/>
            <w:vMerge/>
          </w:tcPr>
          <w:p w:rsidR="00D27407" w:rsidRPr="00CA05B7" w:rsidRDefault="00D27407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117" w:type="pct"/>
            <w:vMerge/>
          </w:tcPr>
          <w:p w:rsidR="00D27407" w:rsidRPr="00CA05B7" w:rsidRDefault="00D27407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D27407" w:rsidRPr="00CA05B7" w:rsidRDefault="00D27407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значение</w:t>
            </w:r>
          </w:p>
        </w:tc>
        <w:tc>
          <w:tcPr>
            <w:tcW w:w="280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год</w:t>
            </w:r>
          </w:p>
        </w:tc>
        <w:tc>
          <w:tcPr>
            <w:tcW w:w="278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2026</w:t>
            </w:r>
          </w:p>
        </w:tc>
        <w:tc>
          <w:tcPr>
            <w:tcW w:w="278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2027</w:t>
            </w:r>
          </w:p>
        </w:tc>
        <w:tc>
          <w:tcPr>
            <w:tcW w:w="278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2028</w:t>
            </w:r>
          </w:p>
        </w:tc>
        <w:tc>
          <w:tcPr>
            <w:tcW w:w="278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2029</w:t>
            </w:r>
          </w:p>
        </w:tc>
        <w:tc>
          <w:tcPr>
            <w:tcW w:w="282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2030</w:t>
            </w:r>
          </w:p>
        </w:tc>
      </w:tr>
      <w:tr w:rsidR="00D27407" w:rsidRPr="00D90E95" w:rsidTr="00601C82">
        <w:trPr>
          <w:trHeight w:val="232"/>
        </w:trPr>
        <w:tc>
          <w:tcPr>
            <w:tcW w:w="182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861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</w:t>
            </w:r>
          </w:p>
        </w:tc>
        <w:tc>
          <w:tcPr>
            <w:tcW w:w="419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</w:t>
            </w:r>
          </w:p>
        </w:tc>
        <w:tc>
          <w:tcPr>
            <w:tcW w:w="1117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</w:t>
            </w:r>
          </w:p>
        </w:tc>
        <w:tc>
          <w:tcPr>
            <w:tcW w:w="374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5</w:t>
            </w:r>
          </w:p>
        </w:tc>
        <w:tc>
          <w:tcPr>
            <w:tcW w:w="373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6</w:t>
            </w:r>
          </w:p>
        </w:tc>
        <w:tc>
          <w:tcPr>
            <w:tcW w:w="280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7</w:t>
            </w:r>
          </w:p>
        </w:tc>
        <w:tc>
          <w:tcPr>
            <w:tcW w:w="278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8</w:t>
            </w:r>
          </w:p>
        </w:tc>
        <w:tc>
          <w:tcPr>
            <w:tcW w:w="278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9</w:t>
            </w:r>
          </w:p>
        </w:tc>
        <w:tc>
          <w:tcPr>
            <w:tcW w:w="278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</w:t>
            </w:r>
          </w:p>
        </w:tc>
        <w:tc>
          <w:tcPr>
            <w:tcW w:w="278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11</w:t>
            </w:r>
          </w:p>
        </w:tc>
        <w:tc>
          <w:tcPr>
            <w:tcW w:w="282" w:type="pct"/>
          </w:tcPr>
          <w:p w:rsidR="00D27407" w:rsidRPr="00CA05B7" w:rsidRDefault="00D2740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12</w:t>
            </w:r>
          </w:p>
        </w:tc>
      </w:tr>
      <w:tr w:rsidR="0016434E" w:rsidRPr="00D90E95" w:rsidTr="0016434E">
        <w:tc>
          <w:tcPr>
            <w:tcW w:w="5000" w:type="pct"/>
            <w:gridSpan w:val="12"/>
          </w:tcPr>
          <w:p w:rsidR="0016434E" w:rsidRPr="00CA05B7" w:rsidRDefault="0016434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  <w:p w:rsidR="0016434E" w:rsidRPr="00CA05B7" w:rsidRDefault="0016434E" w:rsidP="00911FCB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Повышен уровень безопасности  граждан во время проведения городских массовых мероприятий</w:t>
            </w:r>
          </w:p>
        </w:tc>
      </w:tr>
      <w:tr w:rsidR="002A7A31" w:rsidRPr="00D90E95" w:rsidTr="006A37B0">
        <w:trPr>
          <w:trHeight w:val="5402"/>
        </w:trPr>
        <w:tc>
          <w:tcPr>
            <w:tcW w:w="182" w:type="pct"/>
          </w:tcPr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</w:t>
            </w:r>
          </w:p>
        </w:tc>
        <w:tc>
          <w:tcPr>
            <w:tcW w:w="861" w:type="pct"/>
          </w:tcPr>
          <w:p w:rsidR="002A7A31" w:rsidRPr="00CA05B7" w:rsidRDefault="002A7A31" w:rsidP="00400E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Приняты меры по обеспечению безопасности граждан во время проведения городских массовых мероприятий</w:t>
            </w:r>
          </w:p>
        </w:tc>
        <w:tc>
          <w:tcPr>
            <w:tcW w:w="419" w:type="pct"/>
          </w:tcPr>
          <w:p w:rsidR="002A7A31" w:rsidRPr="00CA05B7" w:rsidRDefault="002A7A31" w:rsidP="00484C24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Иные мероприятия </w:t>
            </w:r>
          </w:p>
          <w:p w:rsidR="002A7A31" w:rsidRPr="00CA05B7" w:rsidRDefault="002A7A31" w:rsidP="00484C24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  <w:p w:rsidR="002A7A31" w:rsidRPr="00CA05B7" w:rsidRDefault="002A7A31" w:rsidP="0048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pct"/>
          </w:tcPr>
          <w:p w:rsidR="00CA05B7" w:rsidRDefault="002A7A31" w:rsidP="00CA05B7">
            <w:pPr>
              <w:pStyle w:val="ConsPlusNormal1"/>
              <w:jc w:val="both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Обеспечено привлечение членов казачьих обществ к участию в охране общественного порядка</w:t>
            </w:r>
            <w:r w:rsidR="00CA05B7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2A7A31" w:rsidRPr="00CA05B7" w:rsidRDefault="002A7A31" w:rsidP="00CA05B7">
            <w:pPr>
              <w:pStyle w:val="ConsPlusNormal1"/>
              <w:jc w:val="both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 xml:space="preserve">оказана финансовая поддержка </w:t>
            </w:r>
            <w:proofErr w:type="spellStart"/>
            <w:r w:rsidRPr="00CA05B7">
              <w:rPr>
                <w:color w:val="000000" w:themeColor="text1"/>
                <w:sz w:val="20"/>
                <w:szCs w:val="20"/>
              </w:rPr>
              <w:t>К</w:t>
            </w:r>
            <w:r w:rsidRPr="00CA05B7">
              <w:rPr>
                <w:rStyle w:val="markedcontent"/>
                <w:color w:val="000000" w:themeColor="text1"/>
                <w:sz w:val="20"/>
                <w:szCs w:val="20"/>
              </w:rPr>
              <w:t>ондомскому</w:t>
            </w:r>
            <w:proofErr w:type="spellEnd"/>
            <w:r w:rsidRPr="00CA05B7">
              <w:rPr>
                <w:rStyle w:val="markedcontent"/>
                <w:color w:val="000000" w:themeColor="text1"/>
                <w:sz w:val="20"/>
                <w:szCs w:val="20"/>
              </w:rPr>
              <w:t xml:space="preserve"> станичному казачьему обществу Кемеровского </w:t>
            </w:r>
            <w:proofErr w:type="spellStart"/>
            <w:r w:rsidRPr="00CA05B7">
              <w:rPr>
                <w:rStyle w:val="markedcontent"/>
                <w:color w:val="000000" w:themeColor="text1"/>
                <w:sz w:val="20"/>
                <w:szCs w:val="20"/>
              </w:rPr>
              <w:t>отдельского</w:t>
            </w:r>
            <w:proofErr w:type="spellEnd"/>
            <w:r w:rsidRPr="00CA05B7">
              <w:rPr>
                <w:rStyle w:val="markedcontent"/>
                <w:color w:val="000000" w:themeColor="text1"/>
                <w:sz w:val="20"/>
                <w:szCs w:val="20"/>
              </w:rPr>
              <w:t xml:space="preserve"> казачьего общества Сибирског</w:t>
            </w:r>
            <w:r w:rsidR="00CA05B7">
              <w:rPr>
                <w:rStyle w:val="markedcontent"/>
                <w:color w:val="000000" w:themeColor="text1"/>
                <w:sz w:val="20"/>
                <w:szCs w:val="20"/>
              </w:rPr>
              <w:t>о войскового казачьего общества</w:t>
            </w:r>
            <w:r w:rsidRPr="00CA05B7">
              <w:rPr>
                <w:rStyle w:val="markedcontent"/>
                <w:color w:val="000000" w:themeColor="text1"/>
                <w:sz w:val="20"/>
                <w:szCs w:val="20"/>
              </w:rPr>
              <w:t>;</w:t>
            </w:r>
          </w:p>
          <w:p w:rsidR="002A7A31" w:rsidRPr="00CA05B7" w:rsidRDefault="002A7A31" w:rsidP="00CA05B7">
            <w:pPr>
              <w:pStyle w:val="ConsPlusNormal1"/>
              <w:jc w:val="both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 xml:space="preserve">обеспечено привлечение </w:t>
            </w:r>
          </w:p>
          <w:p w:rsidR="002A7A31" w:rsidRPr="00CA05B7" w:rsidRDefault="002A7A31" w:rsidP="00CA05B7">
            <w:pPr>
              <w:pStyle w:val="ConsPlusNormal1"/>
              <w:jc w:val="both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народных дружинников</w:t>
            </w:r>
            <w:r w:rsidRPr="00CA05B7">
              <w:rPr>
                <w:sz w:val="20"/>
                <w:szCs w:val="20"/>
              </w:rPr>
              <w:t xml:space="preserve"> </w:t>
            </w:r>
            <w:r w:rsidRPr="00CA05B7">
              <w:rPr>
                <w:color w:val="000000" w:themeColor="text1"/>
                <w:sz w:val="20"/>
                <w:szCs w:val="20"/>
              </w:rPr>
              <w:t>к участию в охране общественного порядка</w:t>
            </w:r>
            <w:r w:rsidR="00CA05B7">
              <w:rPr>
                <w:color w:val="000000" w:themeColor="text1"/>
                <w:sz w:val="20"/>
                <w:szCs w:val="20"/>
              </w:rPr>
              <w:t>,</w:t>
            </w:r>
          </w:p>
          <w:p w:rsidR="002A7A31" w:rsidRPr="00CA05B7" w:rsidRDefault="002A7A31" w:rsidP="00CA05B7">
            <w:pPr>
              <w:pStyle w:val="ConsPlusNormal1"/>
              <w:jc w:val="both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обеспечено материальное стимулирование народных дружинников, в том числе</w:t>
            </w:r>
          </w:p>
          <w:p w:rsidR="002A7A31" w:rsidRPr="00CA05B7" w:rsidRDefault="002A7A31" w:rsidP="00CA05B7">
            <w:pPr>
              <w:pStyle w:val="ConsPlusNormal1"/>
              <w:jc w:val="both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обеспечено личное страхование народных дружинников на период их участия в мероприятиях по охране общественного порядка,</w:t>
            </w:r>
          </w:p>
          <w:p w:rsidR="002A7A31" w:rsidRPr="00CA05B7" w:rsidRDefault="002A7A31" w:rsidP="00CA05B7">
            <w:pPr>
              <w:pStyle w:val="ConsPlusNormal1"/>
              <w:jc w:val="both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 xml:space="preserve">изготовлены удостоверения и </w:t>
            </w:r>
            <w:proofErr w:type="gramStart"/>
            <w:r w:rsidRPr="00CA05B7">
              <w:rPr>
                <w:color w:val="000000" w:themeColor="text1"/>
                <w:sz w:val="20"/>
                <w:szCs w:val="20"/>
              </w:rPr>
              <w:t>отличительной</w:t>
            </w:r>
            <w:proofErr w:type="gramEnd"/>
            <w:r w:rsidRPr="00CA05B7">
              <w:rPr>
                <w:color w:val="000000" w:themeColor="text1"/>
                <w:sz w:val="20"/>
                <w:szCs w:val="20"/>
              </w:rPr>
              <w:t xml:space="preserve"> с</w:t>
            </w:r>
            <w:r w:rsidR="00CA05B7">
              <w:rPr>
                <w:color w:val="000000" w:themeColor="text1"/>
                <w:sz w:val="20"/>
                <w:szCs w:val="20"/>
              </w:rPr>
              <w:t>имволика  народных дружинников</w:t>
            </w:r>
          </w:p>
          <w:p w:rsidR="002A7A31" w:rsidRPr="00CA05B7" w:rsidRDefault="002A7A31" w:rsidP="00701E9D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</w:p>
          <w:p w:rsidR="002A7A31" w:rsidRPr="00CA05B7" w:rsidRDefault="002A7A31" w:rsidP="00053EB3">
            <w:pPr>
              <w:pStyle w:val="ConsPlusNormal1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 xml:space="preserve">Результатом является количество казаков/народных дружинников, </w:t>
            </w:r>
          </w:p>
          <w:p w:rsidR="002A7A31" w:rsidRPr="00CA05B7" w:rsidRDefault="002A7A31" w:rsidP="00053EB3">
            <w:pPr>
              <w:pStyle w:val="ConsPlusNormal1"/>
              <w:rPr>
                <w:color w:val="943634" w:themeColor="accent2" w:themeShade="BF"/>
                <w:sz w:val="20"/>
                <w:szCs w:val="20"/>
              </w:rPr>
            </w:pPr>
            <w:proofErr w:type="gramStart"/>
            <w:r w:rsidRPr="00CA05B7">
              <w:rPr>
                <w:color w:val="000000" w:themeColor="text1"/>
                <w:sz w:val="20"/>
                <w:szCs w:val="20"/>
              </w:rPr>
              <w:t>привлеченных</w:t>
            </w:r>
            <w:proofErr w:type="gramEnd"/>
            <w:r w:rsidRPr="00CA05B7">
              <w:rPr>
                <w:color w:val="000000" w:themeColor="text1"/>
                <w:sz w:val="20"/>
                <w:szCs w:val="20"/>
              </w:rPr>
              <w:t xml:space="preserve"> к участию в охране общественного порядка</w:t>
            </w:r>
          </w:p>
        </w:tc>
        <w:tc>
          <w:tcPr>
            <w:tcW w:w="374" w:type="pct"/>
          </w:tcPr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человек</w:t>
            </w: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2A7A31" w:rsidRPr="00CA05B7" w:rsidRDefault="002A7A31" w:rsidP="000B0793">
            <w:pPr>
              <w:pStyle w:val="ConsPlusNormal1"/>
              <w:rPr>
                <w:sz w:val="20"/>
                <w:szCs w:val="20"/>
              </w:rPr>
            </w:pPr>
          </w:p>
          <w:p w:rsidR="002A7A31" w:rsidRPr="00CA05B7" w:rsidRDefault="002A7A31" w:rsidP="00A60124">
            <w:pPr>
              <w:rPr>
                <w:sz w:val="20"/>
                <w:szCs w:val="20"/>
              </w:rPr>
            </w:pPr>
          </w:p>
          <w:p w:rsidR="002A7A31" w:rsidRPr="00CA05B7" w:rsidRDefault="002A7A31" w:rsidP="00A60124">
            <w:pPr>
              <w:rPr>
                <w:sz w:val="20"/>
                <w:szCs w:val="20"/>
              </w:rPr>
            </w:pPr>
          </w:p>
          <w:p w:rsidR="002A7A31" w:rsidRPr="00CA05B7" w:rsidRDefault="002A7A31" w:rsidP="00A60124">
            <w:pPr>
              <w:rPr>
                <w:sz w:val="20"/>
                <w:szCs w:val="20"/>
              </w:rPr>
            </w:pPr>
          </w:p>
          <w:p w:rsidR="002A7A31" w:rsidRPr="00CA05B7" w:rsidRDefault="002A7A31" w:rsidP="00A60124">
            <w:pPr>
              <w:rPr>
                <w:sz w:val="20"/>
                <w:szCs w:val="20"/>
              </w:rPr>
            </w:pPr>
          </w:p>
          <w:p w:rsidR="002A7A31" w:rsidRPr="00CA05B7" w:rsidRDefault="002A7A31" w:rsidP="00A60124">
            <w:pPr>
              <w:rPr>
                <w:sz w:val="20"/>
                <w:szCs w:val="20"/>
              </w:rPr>
            </w:pPr>
          </w:p>
          <w:p w:rsidR="002A7A31" w:rsidRPr="00CA05B7" w:rsidRDefault="002A7A31" w:rsidP="00A60124">
            <w:pPr>
              <w:rPr>
                <w:sz w:val="20"/>
                <w:szCs w:val="20"/>
              </w:rPr>
            </w:pPr>
          </w:p>
          <w:p w:rsidR="002A7A31" w:rsidRPr="00CA05B7" w:rsidRDefault="002A7A31" w:rsidP="00A60124">
            <w:pPr>
              <w:rPr>
                <w:sz w:val="20"/>
                <w:szCs w:val="20"/>
              </w:rPr>
            </w:pPr>
          </w:p>
          <w:p w:rsidR="002A7A31" w:rsidRPr="00CA05B7" w:rsidRDefault="002A7A31" w:rsidP="00A60124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30/43</w:t>
            </w:r>
          </w:p>
        </w:tc>
        <w:tc>
          <w:tcPr>
            <w:tcW w:w="280" w:type="pct"/>
          </w:tcPr>
          <w:p w:rsidR="002A7A31" w:rsidRPr="00CA05B7" w:rsidRDefault="002A7A31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2025</w:t>
            </w:r>
          </w:p>
        </w:tc>
        <w:tc>
          <w:tcPr>
            <w:tcW w:w="278" w:type="pct"/>
          </w:tcPr>
          <w:p w:rsidR="002A7A31" w:rsidRPr="00CA05B7" w:rsidRDefault="002A7A31" w:rsidP="002A7A31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30/43</w:t>
            </w:r>
          </w:p>
        </w:tc>
        <w:tc>
          <w:tcPr>
            <w:tcW w:w="278" w:type="pct"/>
          </w:tcPr>
          <w:p w:rsidR="002A7A31" w:rsidRPr="00CA05B7" w:rsidRDefault="002A7A31" w:rsidP="002A7A31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30/43</w:t>
            </w:r>
          </w:p>
        </w:tc>
        <w:tc>
          <w:tcPr>
            <w:tcW w:w="278" w:type="pct"/>
          </w:tcPr>
          <w:p w:rsidR="002A7A31" w:rsidRPr="00CA05B7" w:rsidRDefault="002A7A31" w:rsidP="002A7A31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30/43</w:t>
            </w:r>
          </w:p>
        </w:tc>
        <w:tc>
          <w:tcPr>
            <w:tcW w:w="278" w:type="pct"/>
          </w:tcPr>
          <w:p w:rsidR="002A7A31" w:rsidRPr="00CA05B7" w:rsidRDefault="002A7A31" w:rsidP="002A7A31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30/43</w:t>
            </w:r>
          </w:p>
        </w:tc>
        <w:tc>
          <w:tcPr>
            <w:tcW w:w="282" w:type="pct"/>
          </w:tcPr>
          <w:p w:rsidR="002A7A31" w:rsidRPr="00CA05B7" w:rsidRDefault="002A7A31" w:rsidP="002A7A31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30/43</w:t>
            </w:r>
          </w:p>
        </w:tc>
      </w:tr>
      <w:tr w:rsidR="0016434E" w:rsidRPr="00D90E95" w:rsidTr="0016434E">
        <w:trPr>
          <w:trHeight w:val="320"/>
        </w:trPr>
        <w:tc>
          <w:tcPr>
            <w:tcW w:w="5000" w:type="pct"/>
            <w:gridSpan w:val="12"/>
          </w:tcPr>
          <w:p w:rsidR="0016434E" w:rsidRPr="00CA05B7" w:rsidRDefault="0016434E" w:rsidP="00D50739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Обеспечена профилактика распространения наркомании, снижены масштабы употребления наркотических средств</w:t>
            </w:r>
          </w:p>
        </w:tc>
      </w:tr>
      <w:tr w:rsidR="001C06B0" w:rsidRPr="00D90E95" w:rsidTr="00601C82">
        <w:trPr>
          <w:trHeight w:val="1015"/>
        </w:trPr>
        <w:tc>
          <w:tcPr>
            <w:tcW w:w="182" w:type="pct"/>
          </w:tcPr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61" w:type="pct"/>
          </w:tcPr>
          <w:p w:rsidR="001C06B0" w:rsidRPr="00CA05B7" w:rsidRDefault="001C06B0" w:rsidP="002D39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Приняты комплексные меры противодействия злоупотреблению наркотиками и их незаконному обороту</w:t>
            </w:r>
          </w:p>
        </w:tc>
        <w:tc>
          <w:tcPr>
            <w:tcW w:w="419" w:type="pct"/>
          </w:tcPr>
          <w:p w:rsidR="00DA18B8" w:rsidRPr="00CA05B7" w:rsidRDefault="006739C0" w:rsidP="00484C24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Иные мероприятия </w:t>
            </w:r>
          </w:p>
          <w:p w:rsidR="006739C0" w:rsidRPr="00CA05B7" w:rsidRDefault="006739C0" w:rsidP="00484C24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</w:p>
          <w:p w:rsidR="00484C24" w:rsidRPr="00CA05B7" w:rsidRDefault="00484C24" w:rsidP="00484C24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Приобретение товаров, работ, услуг</w:t>
            </w:r>
          </w:p>
          <w:p w:rsidR="001C06B0" w:rsidRPr="00CA05B7" w:rsidRDefault="001C06B0" w:rsidP="00484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pct"/>
          </w:tcPr>
          <w:p w:rsidR="001C06B0" w:rsidRPr="00CA05B7" w:rsidRDefault="00666787" w:rsidP="00CA05B7">
            <w:pPr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</w:t>
            </w:r>
            <w:r w:rsidR="001C06B0" w:rsidRPr="00CA05B7">
              <w:rPr>
                <w:sz w:val="20"/>
                <w:szCs w:val="20"/>
              </w:rPr>
              <w:t>роведены обучающие семинары, тренинги с привлечением нарколога, психолога наркологического кабинета для специали</w:t>
            </w:r>
            <w:r w:rsidRPr="00CA05B7">
              <w:rPr>
                <w:sz w:val="20"/>
                <w:szCs w:val="20"/>
              </w:rPr>
              <w:t>стов образовательных учреждений;</w:t>
            </w:r>
          </w:p>
          <w:p w:rsidR="00666787" w:rsidRPr="00CA05B7" w:rsidRDefault="00666787" w:rsidP="00CA05B7">
            <w:pPr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</w:t>
            </w:r>
            <w:r w:rsidR="001C06B0" w:rsidRPr="00CA05B7">
              <w:rPr>
                <w:sz w:val="20"/>
                <w:szCs w:val="20"/>
              </w:rPr>
              <w:t>роведены профилактические медицинские осмотры обучающихся в образовательных организациях, у которых имеется риск употребления наркотических средств и психотропных веществ</w:t>
            </w:r>
            <w:r w:rsidRPr="00CA05B7">
              <w:rPr>
                <w:sz w:val="20"/>
                <w:szCs w:val="20"/>
              </w:rPr>
              <w:t>;</w:t>
            </w:r>
          </w:p>
          <w:p w:rsidR="006A0AC7" w:rsidRPr="00CA05B7" w:rsidRDefault="00666787" w:rsidP="00CA05B7">
            <w:pPr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</w:t>
            </w:r>
            <w:r w:rsidR="001C06B0" w:rsidRPr="00CA05B7">
              <w:rPr>
                <w:sz w:val="20"/>
                <w:szCs w:val="20"/>
              </w:rPr>
              <w:t>казано организационно-методическое содействие медицинским организациям образовательными организациями при проведении профилактических м</w:t>
            </w:r>
            <w:r w:rsidRPr="00CA05B7">
              <w:rPr>
                <w:sz w:val="20"/>
                <w:szCs w:val="20"/>
              </w:rPr>
              <w:t>едицинских осмотров обучающихся;</w:t>
            </w:r>
          </w:p>
          <w:p w:rsidR="006A0AC7" w:rsidRPr="00CA05B7" w:rsidRDefault="00A60124" w:rsidP="00CA05B7">
            <w:pPr>
              <w:jc w:val="both"/>
              <w:rPr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 xml:space="preserve">проведены </w:t>
            </w:r>
            <w:r w:rsidRPr="00CA05B7">
              <w:rPr>
                <w:sz w:val="20"/>
                <w:szCs w:val="20"/>
              </w:rPr>
              <w:t xml:space="preserve"> мероприятия </w:t>
            </w:r>
            <w:proofErr w:type="spellStart"/>
            <w:r w:rsidRPr="00CA05B7">
              <w:rPr>
                <w:sz w:val="20"/>
                <w:szCs w:val="20"/>
              </w:rPr>
              <w:t>антинаркотической</w:t>
            </w:r>
            <w:proofErr w:type="spellEnd"/>
            <w:r w:rsidRPr="00CA05B7">
              <w:rPr>
                <w:sz w:val="20"/>
                <w:szCs w:val="20"/>
              </w:rPr>
              <w:t xml:space="preserve"> направленности (акции, конкурсы, спортивные соревнования, фестивали и другие мероприятия </w:t>
            </w:r>
            <w:proofErr w:type="spellStart"/>
            <w:r w:rsidRPr="00CA05B7">
              <w:rPr>
                <w:sz w:val="20"/>
                <w:szCs w:val="20"/>
              </w:rPr>
              <w:t>ан</w:t>
            </w:r>
            <w:r w:rsidR="00666787" w:rsidRPr="00CA05B7">
              <w:rPr>
                <w:sz w:val="20"/>
                <w:szCs w:val="20"/>
              </w:rPr>
              <w:t>тинаркотической</w:t>
            </w:r>
            <w:proofErr w:type="spellEnd"/>
            <w:r w:rsidR="00666787" w:rsidRPr="00CA05B7">
              <w:rPr>
                <w:sz w:val="20"/>
                <w:szCs w:val="20"/>
              </w:rPr>
              <w:t xml:space="preserve"> направленности);</w:t>
            </w:r>
          </w:p>
          <w:p w:rsidR="00666787" w:rsidRPr="00CA05B7" w:rsidRDefault="00666787" w:rsidP="00CA05B7">
            <w:pPr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и</w:t>
            </w:r>
            <w:r w:rsidR="001C06B0" w:rsidRPr="00CA05B7">
              <w:rPr>
                <w:sz w:val="20"/>
                <w:szCs w:val="20"/>
              </w:rPr>
              <w:t xml:space="preserve">зготовлена информационная продукция </w:t>
            </w:r>
            <w:r w:rsidR="003B4029" w:rsidRPr="00CA05B7">
              <w:rPr>
                <w:sz w:val="20"/>
                <w:szCs w:val="20"/>
              </w:rPr>
              <w:t xml:space="preserve">в целях повышения </w:t>
            </w:r>
            <w:proofErr w:type="spellStart"/>
            <w:r w:rsidR="003B4029" w:rsidRPr="00CA05B7">
              <w:rPr>
                <w:sz w:val="20"/>
                <w:szCs w:val="20"/>
              </w:rPr>
              <w:t>антинаркотической</w:t>
            </w:r>
            <w:proofErr w:type="spellEnd"/>
            <w:r w:rsidR="003B4029" w:rsidRPr="00CA05B7">
              <w:rPr>
                <w:sz w:val="20"/>
                <w:szCs w:val="20"/>
              </w:rPr>
              <w:t xml:space="preserve"> пропаганды, </w:t>
            </w:r>
            <w:r w:rsidRPr="00CA05B7">
              <w:rPr>
                <w:sz w:val="20"/>
                <w:szCs w:val="20"/>
              </w:rPr>
              <w:t xml:space="preserve">в том числе предназначенная </w:t>
            </w:r>
            <w:r w:rsidR="003B4029" w:rsidRPr="00CA05B7">
              <w:rPr>
                <w:sz w:val="20"/>
                <w:szCs w:val="20"/>
              </w:rPr>
              <w:t>для распространения в местах массового скопления граждан</w:t>
            </w:r>
            <w:r w:rsidRPr="00CA05B7">
              <w:rPr>
                <w:sz w:val="20"/>
                <w:szCs w:val="20"/>
              </w:rPr>
              <w:t>;</w:t>
            </w:r>
            <w:r w:rsidR="001C06B0" w:rsidRPr="00CA05B7">
              <w:rPr>
                <w:sz w:val="20"/>
                <w:szCs w:val="20"/>
              </w:rPr>
              <w:t xml:space="preserve"> </w:t>
            </w:r>
          </w:p>
          <w:p w:rsidR="00666787" w:rsidRPr="00CA05B7" w:rsidRDefault="00666787" w:rsidP="00CA05B7">
            <w:pPr>
              <w:jc w:val="both"/>
              <w:rPr>
                <w:sz w:val="20"/>
                <w:szCs w:val="20"/>
              </w:rPr>
            </w:pPr>
            <w:proofErr w:type="gramStart"/>
            <w:r w:rsidRPr="00CA05B7">
              <w:rPr>
                <w:sz w:val="20"/>
                <w:szCs w:val="20"/>
              </w:rPr>
              <w:t>опубликованы</w:t>
            </w:r>
            <w:r w:rsidR="001C06B0" w:rsidRPr="00CA05B7">
              <w:rPr>
                <w:sz w:val="20"/>
                <w:szCs w:val="20"/>
              </w:rPr>
              <w:t xml:space="preserve"> в официальных </w:t>
            </w:r>
            <w:proofErr w:type="spellStart"/>
            <w:r w:rsidR="001C06B0" w:rsidRPr="00CA05B7">
              <w:rPr>
                <w:sz w:val="20"/>
                <w:szCs w:val="20"/>
              </w:rPr>
              <w:t>аккаунтах</w:t>
            </w:r>
            <w:proofErr w:type="spellEnd"/>
            <w:r w:rsidR="001C06B0" w:rsidRPr="00CA05B7">
              <w:rPr>
                <w:sz w:val="20"/>
                <w:szCs w:val="20"/>
              </w:rPr>
              <w:t xml:space="preserve"> </w:t>
            </w:r>
            <w:r w:rsidR="00F54FF0" w:rsidRPr="00CA05B7">
              <w:rPr>
                <w:sz w:val="20"/>
                <w:szCs w:val="20"/>
              </w:rPr>
              <w:t xml:space="preserve">муниципальных </w:t>
            </w:r>
            <w:r w:rsidR="001C06B0" w:rsidRPr="00CA05B7">
              <w:rPr>
                <w:sz w:val="20"/>
                <w:szCs w:val="20"/>
              </w:rPr>
              <w:t>учреждений материалы, направленные на противодейств</w:t>
            </w:r>
            <w:r w:rsidRPr="00CA05B7">
              <w:rPr>
                <w:sz w:val="20"/>
                <w:szCs w:val="20"/>
              </w:rPr>
              <w:t>ие злоупотреблению наркотиками;</w:t>
            </w:r>
            <w:proofErr w:type="gramEnd"/>
          </w:p>
          <w:p w:rsidR="001C06B0" w:rsidRPr="00CA05B7" w:rsidRDefault="00666787" w:rsidP="00CA05B7">
            <w:pPr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</w:t>
            </w:r>
            <w:r w:rsidR="001C06B0" w:rsidRPr="00CA05B7">
              <w:rPr>
                <w:sz w:val="20"/>
                <w:szCs w:val="20"/>
              </w:rPr>
              <w:t>публикованы в СМИ материалы, направленные на противодействие злоупотреблению</w:t>
            </w:r>
            <w:r w:rsidR="006A0AC7" w:rsidRPr="00CA05B7">
              <w:rPr>
                <w:sz w:val="20"/>
                <w:szCs w:val="20"/>
              </w:rPr>
              <w:t xml:space="preserve"> наркотиками</w:t>
            </w:r>
            <w:r w:rsidR="001C06B0" w:rsidRPr="00CA05B7">
              <w:rPr>
                <w:sz w:val="20"/>
                <w:szCs w:val="20"/>
              </w:rPr>
              <w:t xml:space="preserve">. </w:t>
            </w:r>
          </w:p>
          <w:p w:rsidR="001C06B0" w:rsidRPr="00CA05B7" w:rsidRDefault="001C06B0" w:rsidP="00CA05B7">
            <w:pPr>
              <w:pStyle w:val="ConsPlusNormal1"/>
              <w:rPr>
                <w:sz w:val="20"/>
                <w:szCs w:val="20"/>
              </w:rPr>
            </w:pPr>
          </w:p>
          <w:p w:rsidR="001C06B0" w:rsidRPr="00CA05B7" w:rsidRDefault="001C06B0" w:rsidP="00CA05B7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Результатом является количество проведенных </w:t>
            </w:r>
            <w:r w:rsidR="00DA18B8" w:rsidRPr="00CA05B7">
              <w:rPr>
                <w:sz w:val="20"/>
                <w:szCs w:val="20"/>
              </w:rPr>
              <w:t xml:space="preserve">мероприятий </w:t>
            </w:r>
            <w:proofErr w:type="spellStart"/>
            <w:r w:rsidRPr="00CA05B7">
              <w:rPr>
                <w:sz w:val="20"/>
                <w:szCs w:val="20"/>
              </w:rPr>
              <w:t>антинаркотическ</w:t>
            </w:r>
            <w:r w:rsidR="00DA18B8" w:rsidRPr="00CA05B7">
              <w:rPr>
                <w:sz w:val="20"/>
                <w:szCs w:val="20"/>
              </w:rPr>
              <w:t>ой</w:t>
            </w:r>
            <w:proofErr w:type="spellEnd"/>
            <w:r w:rsidR="00DA18B8" w:rsidRPr="00CA05B7">
              <w:rPr>
                <w:sz w:val="20"/>
                <w:szCs w:val="20"/>
              </w:rPr>
              <w:t xml:space="preserve"> </w:t>
            </w:r>
            <w:r w:rsidRPr="00CA05B7">
              <w:rPr>
                <w:sz w:val="20"/>
                <w:szCs w:val="20"/>
              </w:rPr>
              <w:t xml:space="preserve"> </w:t>
            </w:r>
            <w:r w:rsidR="00DA18B8" w:rsidRPr="00CA05B7">
              <w:rPr>
                <w:sz w:val="20"/>
                <w:szCs w:val="20"/>
              </w:rPr>
              <w:t>направленности</w:t>
            </w:r>
          </w:p>
        </w:tc>
        <w:tc>
          <w:tcPr>
            <w:tcW w:w="374" w:type="pct"/>
          </w:tcPr>
          <w:p w:rsidR="001C06B0" w:rsidRPr="00CA05B7" w:rsidRDefault="001C06B0" w:rsidP="000B0793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единиц</w:t>
            </w: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color w:val="FF0000"/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color w:val="FF0000"/>
                <w:sz w:val="20"/>
                <w:szCs w:val="20"/>
              </w:rPr>
            </w:pPr>
          </w:p>
          <w:p w:rsidR="001C06B0" w:rsidRPr="00CA05B7" w:rsidRDefault="001C06B0" w:rsidP="005106E5">
            <w:pPr>
              <w:pStyle w:val="ConsPlusNormal1"/>
              <w:jc w:val="center"/>
              <w:rPr>
                <w:sz w:val="20"/>
                <w:szCs w:val="20"/>
              </w:rPr>
            </w:pPr>
          </w:p>
          <w:p w:rsidR="001C06B0" w:rsidRPr="00CA05B7" w:rsidRDefault="001C06B0" w:rsidP="00DF53EE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1C06B0" w:rsidRPr="00CA05B7" w:rsidRDefault="00E15143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250</w:t>
            </w:r>
          </w:p>
        </w:tc>
        <w:tc>
          <w:tcPr>
            <w:tcW w:w="280" w:type="pct"/>
          </w:tcPr>
          <w:p w:rsidR="001C06B0" w:rsidRPr="00CA05B7" w:rsidRDefault="001C06B0" w:rsidP="005106E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78" w:type="pct"/>
          </w:tcPr>
          <w:p w:rsidR="001C06B0" w:rsidRPr="00CA05B7" w:rsidRDefault="00E15143" w:rsidP="001C06B0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250</w:t>
            </w:r>
          </w:p>
        </w:tc>
        <w:tc>
          <w:tcPr>
            <w:tcW w:w="278" w:type="pct"/>
          </w:tcPr>
          <w:p w:rsidR="001C06B0" w:rsidRPr="00CA05B7" w:rsidRDefault="00E15143" w:rsidP="001C06B0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250</w:t>
            </w:r>
          </w:p>
        </w:tc>
        <w:tc>
          <w:tcPr>
            <w:tcW w:w="278" w:type="pct"/>
          </w:tcPr>
          <w:p w:rsidR="001C06B0" w:rsidRPr="00CA05B7" w:rsidRDefault="00E15143" w:rsidP="001C06B0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250</w:t>
            </w:r>
          </w:p>
        </w:tc>
        <w:tc>
          <w:tcPr>
            <w:tcW w:w="278" w:type="pct"/>
          </w:tcPr>
          <w:p w:rsidR="001C06B0" w:rsidRPr="00CA05B7" w:rsidRDefault="00E15143" w:rsidP="001C06B0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250</w:t>
            </w:r>
          </w:p>
        </w:tc>
        <w:tc>
          <w:tcPr>
            <w:tcW w:w="282" w:type="pct"/>
          </w:tcPr>
          <w:p w:rsidR="001C06B0" w:rsidRPr="00CA05B7" w:rsidRDefault="00E15143" w:rsidP="001C06B0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250</w:t>
            </w:r>
          </w:p>
        </w:tc>
      </w:tr>
      <w:tr w:rsidR="0016434E" w:rsidRPr="00D90E95" w:rsidTr="0016434E">
        <w:tc>
          <w:tcPr>
            <w:tcW w:w="5000" w:type="pct"/>
            <w:gridSpan w:val="12"/>
          </w:tcPr>
          <w:p w:rsidR="0016434E" w:rsidRPr="0016434E" w:rsidRDefault="0016434E" w:rsidP="0016434E">
            <w:pPr>
              <w:pStyle w:val="ConsPlusNormal1"/>
              <w:rPr>
                <w:sz w:val="20"/>
                <w:szCs w:val="20"/>
              </w:rPr>
            </w:pPr>
            <w:r w:rsidRPr="0016434E">
              <w:rPr>
                <w:sz w:val="20"/>
                <w:szCs w:val="20"/>
              </w:rPr>
              <w:t>Обеспечена профилактика распространения алкоголизма, снижены масштабы злоупотребления алкогольной продукцией</w:t>
            </w:r>
          </w:p>
        </w:tc>
      </w:tr>
      <w:tr w:rsidR="00E15143" w:rsidRPr="00D90E95" w:rsidTr="007E2B4A">
        <w:trPr>
          <w:trHeight w:val="2433"/>
        </w:trPr>
        <w:tc>
          <w:tcPr>
            <w:tcW w:w="182" w:type="pct"/>
          </w:tcPr>
          <w:p w:rsidR="00E15143" w:rsidRPr="00CA05B7" w:rsidRDefault="00E15143" w:rsidP="005106E5">
            <w:pPr>
              <w:pStyle w:val="ConsPlusNormal1"/>
              <w:jc w:val="center"/>
              <w:rPr>
                <w:rFonts w:eastAsia="Times New Roman"/>
                <w:sz w:val="20"/>
                <w:szCs w:val="20"/>
              </w:rPr>
            </w:pPr>
            <w:r w:rsidRPr="00CA05B7">
              <w:rPr>
                <w:rFonts w:eastAsia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61" w:type="pct"/>
          </w:tcPr>
          <w:p w:rsidR="00E15143" w:rsidRPr="00CA05B7" w:rsidRDefault="00E15143" w:rsidP="007F70C3">
            <w:pPr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Приняты меры по профилактике распространения алкоголизма и снижению масштабов злоупотребления алкогольной продукцией </w:t>
            </w:r>
          </w:p>
        </w:tc>
        <w:tc>
          <w:tcPr>
            <w:tcW w:w="419" w:type="pct"/>
          </w:tcPr>
          <w:p w:rsidR="00E15143" w:rsidRPr="00CA05B7" w:rsidRDefault="00E15143" w:rsidP="006739C0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Иные мероприятия</w:t>
            </w:r>
          </w:p>
          <w:p w:rsidR="00E15143" w:rsidRPr="00CA05B7" w:rsidRDefault="00E15143" w:rsidP="006739C0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414768">
            <w:pPr>
              <w:rPr>
                <w:sz w:val="20"/>
                <w:szCs w:val="20"/>
              </w:rPr>
            </w:pPr>
          </w:p>
          <w:p w:rsidR="00E15143" w:rsidRPr="00CA05B7" w:rsidRDefault="00E15143" w:rsidP="00414768">
            <w:pPr>
              <w:rPr>
                <w:sz w:val="20"/>
                <w:szCs w:val="20"/>
              </w:rPr>
            </w:pPr>
          </w:p>
        </w:tc>
        <w:tc>
          <w:tcPr>
            <w:tcW w:w="1117" w:type="pct"/>
          </w:tcPr>
          <w:p w:rsidR="00E15143" w:rsidRPr="00CA05B7" w:rsidRDefault="00E15143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Проведены лекции и беседы о вреде алкоголя с привлечением врача-нарколога;</w:t>
            </w:r>
          </w:p>
          <w:p w:rsidR="00E15143" w:rsidRDefault="00E15143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проведены акции, конкурсы, спортивные соревнования, фестивали, и другие мероприятия антиалкогольной направленности</w:t>
            </w:r>
            <w:r w:rsidR="005B37C4">
              <w:rPr>
                <w:sz w:val="20"/>
                <w:szCs w:val="20"/>
              </w:rPr>
              <w:t>;</w:t>
            </w:r>
          </w:p>
          <w:p w:rsidR="005B37C4" w:rsidRPr="00CA05B7" w:rsidRDefault="005B37C4" w:rsidP="005B37C4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A05B7">
              <w:rPr>
                <w:sz w:val="20"/>
                <w:szCs w:val="20"/>
              </w:rPr>
              <w:t>зготовлена наглядная агитация антиалкогольной направленности</w:t>
            </w:r>
          </w:p>
          <w:p w:rsidR="00E15143" w:rsidRPr="00CA05B7" w:rsidRDefault="00E15143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</w:p>
          <w:p w:rsidR="00E15143" w:rsidRPr="00CA05B7" w:rsidRDefault="00E15143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Результатом является количество проведенных мероприятий антиалкогольной направленности</w:t>
            </w:r>
          </w:p>
        </w:tc>
        <w:tc>
          <w:tcPr>
            <w:tcW w:w="374" w:type="pct"/>
          </w:tcPr>
          <w:p w:rsidR="00E15143" w:rsidRPr="00CA05B7" w:rsidRDefault="00E15143" w:rsidP="006A37B0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единиц</w:t>
            </w:r>
          </w:p>
        </w:tc>
        <w:tc>
          <w:tcPr>
            <w:tcW w:w="373" w:type="pct"/>
          </w:tcPr>
          <w:p w:rsidR="00E15143" w:rsidRPr="00CA05B7" w:rsidRDefault="00E15143" w:rsidP="007E2B4A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E15143" w:rsidRPr="00CA05B7" w:rsidRDefault="00E15143" w:rsidP="00E15143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2025</w:t>
            </w: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  <w:tc>
          <w:tcPr>
            <w:tcW w:w="282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</w:tr>
      <w:tr w:rsidR="00E51A06" w:rsidRPr="00D90E95" w:rsidTr="00E51A06">
        <w:trPr>
          <w:trHeight w:val="165"/>
        </w:trPr>
        <w:tc>
          <w:tcPr>
            <w:tcW w:w="5000" w:type="pct"/>
            <w:gridSpan w:val="12"/>
          </w:tcPr>
          <w:p w:rsidR="00E51A06" w:rsidRPr="00CA05B7" w:rsidRDefault="00E51A06" w:rsidP="00E51A06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  <w:lang w:eastAsia="en-US"/>
              </w:rPr>
              <w:t>Приняты меры, направленные на профилактику правонарушений</w:t>
            </w:r>
          </w:p>
        </w:tc>
      </w:tr>
      <w:tr w:rsidR="00E15143" w:rsidRPr="00D90E95" w:rsidTr="00567EDA">
        <w:trPr>
          <w:trHeight w:val="2192"/>
        </w:trPr>
        <w:tc>
          <w:tcPr>
            <w:tcW w:w="182" w:type="pct"/>
          </w:tcPr>
          <w:p w:rsidR="00E15143" w:rsidRPr="00CA05B7" w:rsidRDefault="00E15143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</w:t>
            </w:r>
          </w:p>
        </w:tc>
        <w:tc>
          <w:tcPr>
            <w:tcW w:w="861" w:type="pct"/>
          </w:tcPr>
          <w:p w:rsidR="00E15143" w:rsidRPr="00CA05B7" w:rsidRDefault="00E15143" w:rsidP="006A642A">
            <w:pPr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  <w:lang w:eastAsia="en-US"/>
              </w:rPr>
              <w:t>Приняты меры, направленные на профилактику правонарушений</w:t>
            </w:r>
          </w:p>
        </w:tc>
        <w:tc>
          <w:tcPr>
            <w:tcW w:w="419" w:type="pct"/>
          </w:tcPr>
          <w:p w:rsidR="00567EDA" w:rsidRPr="00CA05B7" w:rsidRDefault="00567EDA" w:rsidP="00567EDA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Иные мероприятия</w:t>
            </w:r>
          </w:p>
          <w:p w:rsidR="00E15143" w:rsidRPr="00CA05B7" w:rsidRDefault="00E15143" w:rsidP="00567EDA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pct"/>
          </w:tcPr>
          <w:p w:rsidR="00E15143" w:rsidRPr="00CA05B7" w:rsidRDefault="00567EDA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Изготовлена наглядная агитация</w:t>
            </w:r>
            <w:r w:rsidR="00E15143" w:rsidRPr="00CA05B7">
              <w:rPr>
                <w:sz w:val="20"/>
                <w:szCs w:val="20"/>
              </w:rPr>
              <w:t xml:space="preserve"> с профилактической информацией, разъясняющей способы совершения прест</w:t>
            </w:r>
            <w:r w:rsidR="00CA05B7">
              <w:rPr>
                <w:sz w:val="20"/>
                <w:szCs w:val="20"/>
              </w:rPr>
              <w:t>уплений и методы борьбы с ними</w:t>
            </w:r>
          </w:p>
          <w:p w:rsidR="00E15143" w:rsidRPr="00CA05B7" w:rsidRDefault="00E15143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</w:p>
          <w:p w:rsidR="00E15143" w:rsidRPr="00CA05B7" w:rsidRDefault="00E15143" w:rsidP="0016434E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16434E">
              <w:rPr>
                <w:sz w:val="20"/>
                <w:szCs w:val="20"/>
              </w:rPr>
              <w:t xml:space="preserve">Результатом является количество </w:t>
            </w:r>
            <w:r w:rsidR="0016434E" w:rsidRPr="0016434E">
              <w:rPr>
                <w:sz w:val="20"/>
                <w:szCs w:val="20"/>
              </w:rPr>
              <w:t>изготовленных материалов  наглядной агитации, направленных на профилактику правонарушений</w:t>
            </w:r>
            <w:r w:rsidR="0016434E" w:rsidRPr="00CA05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4" w:type="pct"/>
          </w:tcPr>
          <w:p w:rsidR="00E15143" w:rsidRPr="00CA05B7" w:rsidRDefault="00E15143" w:rsidP="0016434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единиц</w:t>
            </w:r>
          </w:p>
        </w:tc>
        <w:tc>
          <w:tcPr>
            <w:tcW w:w="373" w:type="pct"/>
          </w:tcPr>
          <w:p w:rsidR="00E15143" w:rsidRPr="00CA05B7" w:rsidRDefault="00E15143" w:rsidP="00567EDA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E15143" w:rsidRPr="00CA05B7" w:rsidRDefault="00E15143" w:rsidP="00567EDA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2025</w:t>
            </w: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  <w:tc>
          <w:tcPr>
            <w:tcW w:w="282" w:type="pct"/>
          </w:tcPr>
          <w:p w:rsidR="00E15143" w:rsidRPr="00CA05B7" w:rsidRDefault="00E15143" w:rsidP="00E15143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100</w:t>
            </w:r>
          </w:p>
        </w:tc>
      </w:tr>
      <w:tr w:rsidR="00E51A06" w:rsidRPr="00D90E95" w:rsidTr="00E51A06">
        <w:trPr>
          <w:trHeight w:val="165"/>
        </w:trPr>
        <w:tc>
          <w:tcPr>
            <w:tcW w:w="5000" w:type="pct"/>
            <w:gridSpan w:val="12"/>
          </w:tcPr>
          <w:p w:rsidR="00E51A06" w:rsidRPr="00CA05B7" w:rsidRDefault="00E51A06" w:rsidP="00E51A06">
            <w:pPr>
              <w:pStyle w:val="ConsPlusNormal1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Оказана помощь лицам, отбывшим наказание в виде лишения свободы, в том числе содействие их социальной реабилитации</w:t>
            </w:r>
          </w:p>
        </w:tc>
      </w:tr>
      <w:tr w:rsidR="007724CE" w:rsidRPr="00D90E95" w:rsidTr="00601C82">
        <w:trPr>
          <w:trHeight w:val="165"/>
        </w:trPr>
        <w:tc>
          <w:tcPr>
            <w:tcW w:w="182" w:type="pct"/>
          </w:tcPr>
          <w:p w:rsidR="007724CE" w:rsidRPr="00CA05B7" w:rsidRDefault="00E51A06" w:rsidP="00601C8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1" w:type="pct"/>
          </w:tcPr>
          <w:p w:rsidR="007724CE" w:rsidRPr="00CA05B7" w:rsidRDefault="007724CE" w:rsidP="00601C82">
            <w:pPr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Приняты меры по оказанию помощи лицам, отбывшим наказание в виде лишения свободы </w:t>
            </w:r>
          </w:p>
          <w:p w:rsidR="007724CE" w:rsidRPr="00CA05B7" w:rsidRDefault="007724CE" w:rsidP="00601C82">
            <w:pPr>
              <w:jc w:val="both"/>
              <w:rPr>
                <w:sz w:val="20"/>
                <w:szCs w:val="20"/>
              </w:rPr>
            </w:pPr>
          </w:p>
          <w:p w:rsidR="007724CE" w:rsidRPr="00CA05B7" w:rsidRDefault="007724CE" w:rsidP="00601C82">
            <w:pPr>
              <w:jc w:val="both"/>
              <w:rPr>
                <w:sz w:val="20"/>
                <w:szCs w:val="20"/>
              </w:rPr>
            </w:pPr>
          </w:p>
          <w:p w:rsidR="007724CE" w:rsidRPr="00CA05B7" w:rsidRDefault="007724CE" w:rsidP="00601C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9" w:type="pct"/>
          </w:tcPr>
          <w:p w:rsidR="007724CE" w:rsidRPr="00CA05B7" w:rsidRDefault="007724CE" w:rsidP="00601C82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 xml:space="preserve">Иные мероприятия </w:t>
            </w:r>
          </w:p>
        </w:tc>
        <w:tc>
          <w:tcPr>
            <w:tcW w:w="1117" w:type="pct"/>
          </w:tcPr>
          <w:p w:rsidR="007724CE" w:rsidRPr="00CA05B7" w:rsidRDefault="007724CE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Обеспечена деятельность наблюдательного совета по вопросам оказания социальной и иной помощи лицам, освободившимся из мест лишения свободы;</w:t>
            </w:r>
          </w:p>
          <w:p w:rsidR="007724CE" w:rsidRPr="00CA05B7" w:rsidRDefault="007724CE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proofErr w:type="gramStart"/>
            <w:r w:rsidRPr="00CA05B7">
              <w:rPr>
                <w:sz w:val="20"/>
                <w:szCs w:val="20"/>
              </w:rPr>
              <w:t>лицам, освободившимся из мест лишения свободы оказана</w:t>
            </w:r>
            <w:proofErr w:type="gramEnd"/>
            <w:r w:rsidRPr="00CA05B7">
              <w:rPr>
                <w:sz w:val="20"/>
                <w:szCs w:val="20"/>
              </w:rPr>
              <w:t xml:space="preserve"> социальная и иная помощь</w:t>
            </w:r>
          </w:p>
          <w:p w:rsidR="007724CE" w:rsidRPr="00CA05B7" w:rsidRDefault="007724CE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</w:p>
          <w:p w:rsidR="007724CE" w:rsidRPr="00CA05B7" w:rsidRDefault="007724CE" w:rsidP="00CA05B7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Результатом является количество лиц, освободившимся из мест лишения свободы, которым оказана социальная и иная помощь</w:t>
            </w:r>
          </w:p>
        </w:tc>
        <w:tc>
          <w:tcPr>
            <w:tcW w:w="374" w:type="pct"/>
          </w:tcPr>
          <w:p w:rsidR="007724CE" w:rsidRPr="00CA05B7" w:rsidRDefault="007724CE" w:rsidP="003C601B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единиц</w:t>
            </w:r>
          </w:p>
        </w:tc>
        <w:tc>
          <w:tcPr>
            <w:tcW w:w="373" w:type="pct"/>
          </w:tcPr>
          <w:p w:rsidR="007724CE" w:rsidRPr="00CA05B7" w:rsidRDefault="007724CE" w:rsidP="007724CE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41</w:t>
            </w:r>
          </w:p>
        </w:tc>
        <w:tc>
          <w:tcPr>
            <w:tcW w:w="280" w:type="pct"/>
          </w:tcPr>
          <w:p w:rsidR="007724CE" w:rsidRPr="00CA05B7" w:rsidRDefault="007724CE" w:rsidP="007724CE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CA05B7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278" w:type="pct"/>
          </w:tcPr>
          <w:p w:rsidR="007724CE" w:rsidRPr="00CA05B7" w:rsidRDefault="007724CE" w:rsidP="007724CE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41</w:t>
            </w:r>
          </w:p>
        </w:tc>
        <w:tc>
          <w:tcPr>
            <w:tcW w:w="278" w:type="pct"/>
          </w:tcPr>
          <w:p w:rsidR="007724CE" w:rsidRPr="00CA05B7" w:rsidRDefault="007724CE" w:rsidP="007724CE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41</w:t>
            </w:r>
          </w:p>
        </w:tc>
        <w:tc>
          <w:tcPr>
            <w:tcW w:w="278" w:type="pct"/>
          </w:tcPr>
          <w:p w:rsidR="007724CE" w:rsidRPr="00CA05B7" w:rsidRDefault="007724CE" w:rsidP="007724CE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41</w:t>
            </w:r>
          </w:p>
        </w:tc>
        <w:tc>
          <w:tcPr>
            <w:tcW w:w="278" w:type="pct"/>
          </w:tcPr>
          <w:p w:rsidR="007724CE" w:rsidRPr="00CA05B7" w:rsidRDefault="007724CE" w:rsidP="007724CE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41</w:t>
            </w:r>
          </w:p>
        </w:tc>
        <w:tc>
          <w:tcPr>
            <w:tcW w:w="282" w:type="pct"/>
          </w:tcPr>
          <w:p w:rsidR="007724CE" w:rsidRPr="00CA05B7" w:rsidRDefault="007724CE" w:rsidP="007724CE">
            <w:pPr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41</w:t>
            </w:r>
          </w:p>
        </w:tc>
      </w:tr>
    </w:tbl>
    <w:p w:rsidR="005106E5" w:rsidRPr="00D90E95" w:rsidRDefault="005106E5" w:rsidP="005106E5">
      <w:pPr>
        <w:pStyle w:val="ConsPlusNormal1"/>
        <w:rPr>
          <w:sz w:val="19"/>
          <w:szCs w:val="19"/>
        </w:rPr>
        <w:sectPr w:rsidR="005106E5" w:rsidRPr="00D90E95"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5106E5" w:rsidRPr="00D50739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lastRenderedPageBreak/>
        <w:t>5. Финансовое обеспечение комплекса процессных мероприятий</w:t>
      </w:r>
    </w:p>
    <w:p w:rsidR="005106E5" w:rsidRPr="00D90E95" w:rsidRDefault="005106E5" w:rsidP="005106E5">
      <w:pPr>
        <w:pStyle w:val="ConsPlusNormal1"/>
        <w:jc w:val="both"/>
        <w:rPr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87"/>
        <w:gridCol w:w="1061"/>
        <w:gridCol w:w="992"/>
        <w:gridCol w:w="992"/>
        <w:gridCol w:w="994"/>
        <w:gridCol w:w="1413"/>
        <w:gridCol w:w="2190"/>
      </w:tblGrid>
      <w:tr w:rsidR="00FD2580" w:rsidRPr="00D90E95" w:rsidTr="00F00774">
        <w:tc>
          <w:tcPr>
            <w:tcW w:w="1301" w:type="pct"/>
            <w:vMerge w:val="restart"/>
          </w:tcPr>
          <w:p w:rsidR="00FD2580" w:rsidRPr="00A837F6" w:rsidRDefault="00FD2580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699" w:type="pct"/>
            <w:gridSpan w:val="6"/>
          </w:tcPr>
          <w:p w:rsidR="00FD2580" w:rsidRPr="00A837F6" w:rsidRDefault="00FD2580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FD2580" w:rsidRPr="00D90E95" w:rsidTr="00F00774">
        <w:tc>
          <w:tcPr>
            <w:tcW w:w="1301" w:type="pct"/>
            <w:vMerge/>
          </w:tcPr>
          <w:p w:rsidR="00FD2580" w:rsidRPr="00A837F6" w:rsidRDefault="00FD2580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14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2026</w:t>
            </w:r>
          </w:p>
        </w:tc>
        <w:tc>
          <w:tcPr>
            <w:tcW w:w="480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2027</w:t>
            </w:r>
          </w:p>
        </w:tc>
        <w:tc>
          <w:tcPr>
            <w:tcW w:w="480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2028</w:t>
            </w:r>
          </w:p>
        </w:tc>
        <w:tc>
          <w:tcPr>
            <w:tcW w:w="481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2029</w:t>
            </w:r>
          </w:p>
        </w:tc>
        <w:tc>
          <w:tcPr>
            <w:tcW w:w="684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2030</w:t>
            </w:r>
          </w:p>
        </w:tc>
        <w:tc>
          <w:tcPr>
            <w:tcW w:w="1061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Всего</w:t>
            </w:r>
          </w:p>
        </w:tc>
      </w:tr>
      <w:tr w:rsidR="00FD2580" w:rsidRPr="00D90E95" w:rsidTr="00F00774">
        <w:tc>
          <w:tcPr>
            <w:tcW w:w="1301" w:type="pct"/>
          </w:tcPr>
          <w:p w:rsidR="00FD2580" w:rsidRPr="00A837F6" w:rsidRDefault="00FD2580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</w:t>
            </w:r>
          </w:p>
        </w:tc>
        <w:tc>
          <w:tcPr>
            <w:tcW w:w="514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</w:t>
            </w:r>
          </w:p>
        </w:tc>
        <w:tc>
          <w:tcPr>
            <w:tcW w:w="480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3</w:t>
            </w:r>
          </w:p>
        </w:tc>
        <w:tc>
          <w:tcPr>
            <w:tcW w:w="480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</w:t>
            </w:r>
          </w:p>
        </w:tc>
        <w:tc>
          <w:tcPr>
            <w:tcW w:w="481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</w:t>
            </w:r>
          </w:p>
        </w:tc>
        <w:tc>
          <w:tcPr>
            <w:tcW w:w="684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6</w:t>
            </w:r>
          </w:p>
        </w:tc>
        <w:tc>
          <w:tcPr>
            <w:tcW w:w="1061" w:type="pct"/>
            <w:vAlign w:val="center"/>
          </w:tcPr>
          <w:p w:rsidR="00FD2580" w:rsidRPr="00A837F6" w:rsidRDefault="00FD2580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7</w:t>
            </w:r>
          </w:p>
        </w:tc>
      </w:tr>
      <w:tr w:rsidR="00706793" w:rsidRPr="00D90E95" w:rsidTr="00F00774">
        <w:tc>
          <w:tcPr>
            <w:tcW w:w="1301" w:type="pct"/>
          </w:tcPr>
          <w:p w:rsidR="00706793" w:rsidRPr="00A837F6" w:rsidRDefault="00706793" w:rsidP="00B47D3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Комплекс процессных мероприятий </w:t>
            </w:r>
            <w:r w:rsidRPr="00A837F6">
              <w:rPr>
                <w:color w:val="000000" w:themeColor="text1"/>
                <w:sz w:val="20"/>
                <w:szCs w:val="20"/>
                <w:lang w:eastAsia="en-US"/>
              </w:rPr>
              <w:t>«</w:t>
            </w:r>
            <w:r w:rsidRPr="00A837F6">
              <w:rPr>
                <w:bCs/>
                <w:color w:val="000000" w:themeColor="text1"/>
                <w:sz w:val="20"/>
                <w:szCs w:val="20"/>
                <w:lang w:eastAsia="en-US"/>
              </w:rPr>
              <w:t>Борьба с преступностью, профилактика правонарушений</w:t>
            </w:r>
            <w:r w:rsidRPr="00A837F6">
              <w:rPr>
                <w:sz w:val="20"/>
                <w:szCs w:val="20"/>
              </w:rPr>
              <w:t>» (всего), в том числе</w:t>
            </w:r>
          </w:p>
        </w:tc>
        <w:tc>
          <w:tcPr>
            <w:tcW w:w="514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430,2</w:t>
            </w:r>
          </w:p>
        </w:tc>
        <w:tc>
          <w:tcPr>
            <w:tcW w:w="480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430,2</w:t>
            </w:r>
          </w:p>
        </w:tc>
        <w:tc>
          <w:tcPr>
            <w:tcW w:w="480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430,2</w:t>
            </w:r>
          </w:p>
        </w:tc>
        <w:tc>
          <w:tcPr>
            <w:tcW w:w="481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684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1061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1 290,6</w:t>
            </w:r>
          </w:p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</w:tr>
      <w:tr w:rsidR="00706793" w:rsidRPr="00D90E95" w:rsidTr="00F00774">
        <w:tc>
          <w:tcPr>
            <w:tcW w:w="1301" w:type="pct"/>
            <w:vAlign w:val="center"/>
          </w:tcPr>
          <w:p w:rsidR="00706793" w:rsidRPr="00A837F6" w:rsidRDefault="00706793" w:rsidP="00F00774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14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430,2</w:t>
            </w:r>
          </w:p>
        </w:tc>
        <w:tc>
          <w:tcPr>
            <w:tcW w:w="480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430,2</w:t>
            </w:r>
          </w:p>
        </w:tc>
        <w:tc>
          <w:tcPr>
            <w:tcW w:w="480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430,2</w:t>
            </w:r>
          </w:p>
        </w:tc>
        <w:tc>
          <w:tcPr>
            <w:tcW w:w="481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684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1061" w:type="pct"/>
            <w:vAlign w:val="center"/>
          </w:tcPr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1 290,6</w:t>
            </w:r>
          </w:p>
          <w:p w:rsidR="00706793" w:rsidRPr="00A837F6" w:rsidRDefault="00706793" w:rsidP="00F00774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</w:tr>
      <w:tr w:rsidR="002C0CF1" w:rsidRPr="00D90E95" w:rsidTr="00F00774">
        <w:tc>
          <w:tcPr>
            <w:tcW w:w="1301" w:type="pct"/>
          </w:tcPr>
          <w:p w:rsidR="002C0CF1" w:rsidRPr="00A837F6" w:rsidRDefault="002C0CF1" w:rsidP="00F563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Мероприятие «Приняты меры по обеспечению безопасности граждан во время проведения городских массовых мероприятий</w:t>
            </w:r>
            <w:r w:rsidRPr="00A837F6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» </w:t>
            </w:r>
          </w:p>
        </w:tc>
        <w:tc>
          <w:tcPr>
            <w:tcW w:w="514" w:type="pct"/>
            <w:vAlign w:val="center"/>
          </w:tcPr>
          <w:p w:rsidR="002C0CF1" w:rsidRPr="00A837F6" w:rsidRDefault="002C0CF1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272,3</w:t>
            </w:r>
          </w:p>
        </w:tc>
        <w:tc>
          <w:tcPr>
            <w:tcW w:w="480" w:type="pct"/>
            <w:vAlign w:val="center"/>
          </w:tcPr>
          <w:p w:rsidR="002C0CF1" w:rsidRPr="00A837F6" w:rsidRDefault="002C0CF1" w:rsidP="00F00774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272,3</w:t>
            </w:r>
          </w:p>
        </w:tc>
        <w:tc>
          <w:tcPr>
            <w:tcW w:w="480" w:type="pct"/>
            <w:vAlign w:val="center"/>
          </w:tcPr>
          <w:p w:rsidR="002C0CF1" w:rsidRPr="00A837F6" w:rsidRDefault="002C0CF1" w:rsidP="00F00774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272,3</w:t>
            </w:r>
          </w:p>
        </w:tc>
        <w:tc>
          <w:tcPr>
            <w:tcW w:w="481" w:type="pct"/>
            <w:vAlign w:val="center"/>
          </w:tcPr>
          <w:p w:rsidR="002C0CF1" w:rsidRPr="00A837F6" w:rsidRDefault="002C0CF1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684" w:type="pct"/>
            <w:vAlign w:val="center"/>
          </w:tcPr>
          <w:p w:rsidR="002C0CF1" w:rsidRPr="00A837F6" w:rsidRDefault="002C0CF1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1061" w:type="pct"/>
            <w:vAlign w:val="center"/>
          </w:tcPr>
          <w:p w:rsidR="002C0CF1" w:rsidRPr="00A837F6" w:rsidRDefault="002C0CF1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816,9</w:t>
            </w:r>
          </w:p>
        </w:tc>
      </w:tr>
      <w:tr w:rsidR="00FD2580" w:rsidRPr="00D90E95" w:rsidTr="00F00774">
        <w:tc>
          <w:tcPr>
            <w:tcW w:w="1301" w:type="pct"/>
          </w:tcPr>
          <w:p w:rsidR="00FD2580" w:rsidRPr="00A837F6" w:rsidRDefault="00FD2580" w:rsidP="00383DD0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Мероприяти</w:t>
            </w:r>
            <w:r w:rsidR="00383DD0" w:rsidRPr="00A837F6">
              <w:rPr>
                <w:sz w:val="20"/>
                <w:szCs w:val="20"/>
              </w:rPr>
              <w:t xml:space="preserve">е </w:t>
            </w:r>
            <w:r w:rsidR="00A33E9A" w:rsidRPr="00A837F6">
              <w:rPr>
                <w:sz w:val="20"/>
                <w:szCs w:val="20"/>
              </w:rPr>
              <w:t>«</w:t>
            </w:r>
            <w:r w:rsidR="00F56399" w:rsidRPr="00A837F6">
              <w:rPr>
                <w:sz w:val="20"/>
                <w:szCs w:val="20"/>
              </w:rPr>
              <w:t>Приняты комплексные меры противодействия злоупотреблению наркотиками и их незаконному обороту</w:t>
            </w:r>
            <w:r w:rsidR="00A33E9A" w:rsidRPr="00A837F6">
              <w:rPr>
                <w:sz w:val="20"/>
                <w:szCs w:val="20"/>
              </w:rPr>
              <w:t>»</w:t>
            </w:r>
          </w:p>
        </w:tc>
        <w:tc>
          <w:tcPr>
            <w:tcW w:w="514" w:type="pct"/>
            <w:vAlign w:val="center"/>
          </w:tcPr>
          <w:p w:rsidR="00FD2580" w:rsidRPr="00A837F6" w:rsidRDefault="00F713DE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157,9</w:t>
            </w:r>
          </w:p>
        </w:tc>
        <w:tc>
          <w:tcPr>
            <w:tcW w:w="480" w:type="pct"/>
            <w:vAlign w:val="center"/>
          </w:tcPr>
          <w:p w:rsidR="00FD2580" w:rsidRPr="00A837F6" w:rsidRDefault="00F713DE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157,9</w:t>
            </w:r>
          </w:p>
        </w:tc>
        <w:tc>
          <w:tcPr>
            <w:tcW w:w="480" w:type="pct"/>
            <w:vAlign w:val="center"/>
          </w:tcPr>
          <w:p w:rsidR="00FD2580" w:rsidRPr="00A837F6" w:rsidRDefault="00F713DE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157,9</w:t>
            </w:r>
          </w:p>
        </w:tc>
        <w:tc>
          <w:tcPr>
            <w:tcW w:w="481" w:type="pct"/>
            <w:vAlign w:val="center"/>
          </w:tcPr>
          <w:p w:rsidR="00FD2580" w:rsidRPr="00A837F6" w:rsidRDefault="00B47D37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684" w:type="pct"/>
            <w:vAlign w:val="center"/>
          </w:tcPr>
          <w:p w:rsidR="00FD2580" w:rsidRPr="00A837F6" w:rsidRDefault="00B47D37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1061" w:type="pct"/>
            <w:vAlign w:val="center"/>
          </w:tcPr>
          <w:p w:rsidR="00FD2580" w:rsidRPr="00A837F6" w:rsidRDefault="00F713DE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473,7</w:t>
            </w:r>
          </w:p>
        </w:tc>
      </w:tr>
    </w:tbl>
    <w:p w:rsidR="005106E5" w:rsidRPr="00D90E95" w:rsidRDefault="005106E5" w:rsidP="005106E5">
      <w:pPr>
        <w:pStyle w:val="ConsPlusNormal1"/>
        <w:jc w:val="both"/>
        <w:rPr>
          <w:sz w:val="19"/>
          <w:szCs w:val="19"/>
        </w:rPr>
      </w:pPr>
    </w:p>
    <w:p w:rsidR="00E534F7" w:rsidRDefault="00E534F7" w:rsidP="005106E5">
      <w:pPr>
        <w:pStyle w:val="ConsPlusTitle1"/>
        <w:jc w:val="center"/>
        <w:outlineLvl w:val="2"/>
        <w:rPr>
          <w:rFonts w:ascii="Times New Roman" w:hAnsi="Times New Roman" w:cs="Times New Roman"/>
          <w:sz w:val="19"/>
          <w:szCs w:val="19"/>
        </w:rPr>
      </w:pPr>
    </w:p>
    <w:p w:rsidR="00E534F7" w:rsidRDefault="00E534F7" w:rsidP="005106E5">
      <w:pPr>
        <w:pStyle w:val="ConsPlusTitle1"/>
        <w:jc w:val="center"/>
        <w:outlineLvl w:val="2"/>
        <w:rPr>
          <w:rFonts w:ascii="Times New Roman" w:hAnsi="Times New Roman" w:cs="Times New Roman"/>
          <w:sz w:val="19"/>
          <w:szCs w:val="19"/>
        </w:rPr>
      </w:pPr>
    </w:p>
    <w:p w:rsidR="005106E5" w:rsidRPr="00D50739" w:rsidRDefault="005106E5" w:rsidP="005106E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>6. План реализации комплекса процессных мероприятий</w:t>
      </w:r>
    </w:p>
    <w:p w:rsidR="005106E5" w:rsidRPr="00D50739" w:rsidRDefault="005106E5" w:rsidP="005106E5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00"/>
        <w:gridCol w:w="1700"/>
        <w:gridCol w:w="2812"/>
        <w:gridCol w:w="2617"/>
      </w:tblGrid>
      <w:tr w:rsidR="005106E5" w:rsidRPr="00D90E95" w:rsidTr="00DF53EE">
        <w:tc>
          <w:tcPr>
            <w:tcW w:w="1549" w:type="pct"/>
          </w:tcPr>
          <w:p w:rsidR="005106E5" w:rsidRPr="00A837F6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823" w:type="pct"/>
          </w:tcPr>
          <w:p w:rsidR="005106E5" w:rsidRPr="00A837F6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361" w:type="pct"/>
          </w:tcPr>
          <w:p w:rsidR="005106E5" w:rsidRPr="00A837F6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 w:rsidRPr="00A837F6">
              <w:rPr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  <w:proofErr w:type="gramEnd"/>
          </w:p>
        </w:tc>
        <w:tc>
          <w:tcPr>
            <w:tcW w:w="1267" w:type="pct"/>
          </w:tcPr>
          <w:p w:rsidR="005106E5" w:rsidRPr="00A837F6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5106E5" w:rsidRPr="00D90E95" w:rsidTr="00DF53EE">
        <w:tc>
          <w:tcPr>
            <w:tcW w:w="1549" w:type="pct"/>
          </w:tcPr>
          <w:p w:rsidR="005106E5" w:rsidRPr="00A837F6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</w:t>
            </w:r>
          </w:p>
        </w:tc>
        <w:tc>
          <w:tcPr>
            <w:tcW w:w="823" w:type="pct"/>
          </w:tcPr>
          <w:p w:rsidR="005106E5" w:rsidRPr="00A837F6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</w:t>
            </w:r>
          </w:p>
        </w:tc>
        <w:tc>
          <w:tcPr>
            <w:tcW w:w="1361" w:type="pct"/>
          </w:tcPr>
          <w:p w:rsidR="005106E5" w:rsidRPr="00A837F6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3</w:t>
            </w:r>
          </w:p>
        </w:tc>
        <w:tc>
          <w:tcPr>
            <w:tcW w:w="1267" w:type="pct"/>
          </w:tcPr>
          <w:p w:rsidR="005106E5" w:rsidRPr="00A837F6" w:rsidRDefault="005106E5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</w:t>
            </w:r>
          </w:p>
        </w:tc>
      </w:tr>
      <w:tr w:rsidR="005106E5" w:rsidRPr="00D90E95" w:rsidTr="00CA05B7">
        <w:trPr>
          <w:trHeight w:val="294"/>
        </w:trPr>
        <w:tc>
          <w:tcPr>
            <w:tcW w:w="5000" w:type="pct"/>
            <w:gridSpan w:val="4"/>
          </w:tcPr>
          <w:p w:rsidR="005106E5" w:rsidRPr="00A837F6" w:rsidRDefault="00F56399" w:rsidP="00DC7FD2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Повышен уровень безопасности  граждан во время проведения городских массовых мероприятий</w:t>
            </w:r>
          </w:p>
        </w:tc>
      </w:tr>
      <w:tr w:rsidR="005106E5" w:rsidRPr="00D90E95" w:rsidTr="00DF53EE">
        <w:tc>
          <w:tcPr>
            <w:tcW w:w="1549" w:type="pct"/>
          </w:tcPr>
          <w:p w:rsidR="005B37C4" w:rsidRDefault="005106E5" w:rsidP="001E4445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Мероприятие (результат) </w:t>
            </w:r>
            <w:r w:rsidR="00E25A38" w:rsidRPr="00A837F6">
              <w:rPr>
                <w:sz w:val="20"/>
                <w:szCs w:val="20"/>
              </w:rPr>
              <w:t xml:space="preserve"> </w:t>
            </w:r>
            <w:r w:rsidR="005B37C4">
              <w:rPr>
                <w:sz w:val="20"/>
                <w:szCs w:val="20"/>
              </w:rPr>
              <w:t>1</w:t>
            </w:r>
          </w:p>
          <w:p w:rsidR="005106E5" w:rsidRPr="00A837F6" w:rsidRDefault="00E25A38" w:rsidP="001E4445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«</w:t>
            </w:r>
            <w:r w:rsidR="00F56399" w:rsidRPr="00A837F6">
              <w:rPr>
                <w:sz w:val="20"/>
                <w:szCs w:val="20"/>
              </w:rPr>
              <w:t>Приняты меры по обеспечению безопасности граждан во время проведения</w:t>
            </w:r>
            <w:r w:rsidRPr="00A837F6">
              <w:rPr>
                <w:sz w:val="20"/>
                <w:szCs w:val="20"/>
              </w:rPr>
              <w:t xml:space="preserve"> городских массовых мероприятий»</w:t>
            </w:r>
            <w:r w:rsidR="00F56399" w:rsidRPr="00A837F6">
              <w:rPr>
                <w:sz w:val="20"/>
                <w:szCs w:val="20"/>
              </w:rPr>
              <w:t xml:space="preserve"> </w:t>
            </w:r>
            <w:r w:rsidR="00517877" w:rsidRPr="00A837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pct"/>
          </w:tcPr>
          <w:p w:rsidR="005106E5" w:rsidRPr="00A837F6" w:rsidRDefault="006C58AE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X</w:t>
            </w:r>
          </w:p>
        </w:tc>
        <w:tc>
          <w:tcPr>
            <w:tcW w:w="1361" w:type="pct"/>
          </w:tcPr>
          <w:p w:rsidR="005106E5" w:rsidRPr="00A837F6" w:rsidRDefault="005106E5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267" w:type="pct"/>
          </w:tcPr>
          <w:p w:rsidR="005106E5" w:rsidRPr="00A837F6" w:rsidRDefault="005106E5" w:rsidP="006347DA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</w:tr>
      <w:tr w:rsidR="00270E98" w:rsidRPr="00D90E95" w:rsidTr="00DF53EE">
        <w:tc>
          <w:tcPr>
            <w:tcW w:w="1549" w:type="pct"/>
          </w:tcPr>
          <w:p w:rsidR="007F2521" w:rsidRPr="00A837F6" w:rsidRDefault="00270E98" w:rsidP="00270E98">
            <w:pPr>
              <w:pStyle w:val="ac"/>
              <w:spacing w:before="0" w:beforeAutospacing="0" w:after="0" w:afterAutospacing="0" w:line="230" w:lineRule="atLeast"/>
              <w:rPr>
                <w:sz w:val="20"/>
                <w:szCs w:val="20"/>
                <w:highlight w:val="green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1.1</w:t>
            </w:r>
          </w:p>
          <w:p w:rsidR="00270E98" w:rsidRPr="00A837F6" w:rsidRDefault="002A7A31" w:rsidP="007F2521">
            <w:pPr>
              <w:rPr>
                <w:color w:val="000000" w:themeColor="text1"/>
                <w:sz w:val="20"/>
                <w:szCs w:val="20"/>
                <w:highlight w:val="green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«</w:t>
            </w:r>
            <w:r w:rsidR="007F2521" w:rsidRPr="00A837F6">
              <w:rPr>
                <w:color w:val="000000" w:themeColor="text1"/>
                <w:sz w:val="20"/>
                <w:szCs w:val="20"/>
              </w:rPr>
              <w:t xml:space="preserve">Заключено соглашение о предоставлении из бюджета Осинниковского городского округа Кемеровской области-Кузбасса субсидии </w:t>
            </w:r>
            <w:proofErr w:type="spellStart"/>
            <w:r w:rsidR="007F2521" w:rsidRPr="00A837F6">
              <w:rPr>
                <w:color w:val="000000" w:themeColor="text1"/>
                <w:sz w:val="20"/>
                <w:szCs w:val="20"/>
              </w:rPr>
              <w:t>К</w:t>
            </w:r>
            <w:r w:rsidR="007F2521"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>ондомскому</w:t>
            </w:r>
            <w:proofErr w:type="spellEnd"/>
            <w:r w:rsidR="007F2521"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 xml:space="preserve"> станичному казачьему обществу Кемеровского </w:t>
            </w:r>
            <w:proofErr w:type="spellStart"/>
            <w:r w:rsidR="007F2521"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>отдельского</w:t>
            </w:r>
            <w:proofErr w:type="spellEnd"/>
            <w:r w:rsidR="007F2521"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 xml:space="preserve"> казачьего общества Сибирского войскового казачьего общества</w:t>
            </w:r>
            <w:r w:rsidR="001C52A8"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3" w:type="pct"/>
          </w:tcPr>
          <w:p w:rsidR="00270E98" w:rsidRPr="00A837F6" w:rsidRDefault="00280C01" w:rsidP="001E444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280C01">
              <w:rPr>
                <w:color w:val="000000" w:themeColor="text1"/>
                <w:sz w:val="20"/>
                <w:szCs w:val="20"/>
              </w:rPr>
              <w:t>15</w:t>
            </w:r>
            <w:r w:rsidR="00705E92" w:rsidRPr="00280C01">
              <w:rPr>
                <w:color w:val="000000" w:themeColor="text1"/>
                <w:sz w:val="20"/>
                <w:szCs w:val="20"/>
              </w:rPr>
              <w:t xml:space="preserve"> января</w:t>
            </w:r>
          </w:p>
        </w:tc>
        <w:tc>
          <w:tcPr>
            <w:tcW w:w="1361" w:type="pct"/>
          </w:tcPr>
          <w:p w:rsidR="005A19B7" w:rsidRPr="00A837F6" w:rsidRDefault="005A19B7" w:rsidP="005A19B7">
            <w:pPr>
              <w:rPr>
                <w:color w:val="000000" w:themeColor="text1"/>
                <w:sz w:val="20"/>
                <w:szCs w:val="20"/>
                <w:highlight w:val="green"/>
              </w:rPr>
            </w:pPr>
            <w:proofErr w:type="gramStart"/>
            <w:r w:rsidRPr="00A837F6">
              <w:rPr>
                <w:color w:val="000000" w:themeColor="text1"/>
                <w:sz w:val="20"/>
                <w:szCs w:val="20"/>
              </w:rPr>
              <w:t>Сырых</w:t>
            </w:r>
            <w:proofErr w:type="gramEnd"/>
            <w:r w:rsidRPr="00A837F6">
              <w:rPr>
                <w:color w:val="000000" w:themeColor="text1"/>
                <w:sz w:val="20"/>
                <w:szCs w:val="20"/>
              </w:rPr>
              <w:t xml:space="preserve"> А.В., директор Муниципального казенного учреждения «Жилищно-коммунальное управление»</w:t>
            </w:r>
          </w:p>
          <w:p w:rsidR="00270E98" w:rsidRPr="00A837F6" w:rsidRDefault="00270E98" w:rsidP="005A19B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67" w:type="pct"/>
          </w:tcPr>
          <w:p w:rsidR="00270E98" w:rsidRPr="00A837F6" w:rsidRDefault="007F2521" w:rsidP="00C8587A">
            <w:pPr>
              <w:rPr>
                <w:color w:val="000000" w:themeColor="text1"/>
                <w:sz w:val="20"/>
                <w:szCs w:val="20"/>
                <w:highlight w:val="green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 xml:space="preserve">Соглашение о предоставлении субсидии </w:t>
            </w:r>
          </w:p>
        </w:tc>
      </w:tr>
      <w:tr w:rsidR="00D60C69" w:rsidRPr="00D90E95" w:rsidTr="00DF53EE">
        <w:tc>
          <w:tcPr>
            <w:tcW w:w="1549" w:type="pct"/>
          </w:tcPr>
          <w:p w:rsidR="00DC7FD2" w:rsidRDefault="001C52A8" w:rsidP="00334A11">
            <w:pPr>
              <w:pStyle w:val="ac"/>
              <w:spacing w:before="0" w:beforeAutospacing="0" w:after="0" w:afterAutospacing="0" w:line="230" w:lineRule="atLeast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lastRenderedPageBreak/>
              <w:t xml:space="preserve">Контрольная точка </w:t>
            </w:r>
            <w:r w:rsidR="00DC7FD2">
              <w:rPr>
                <w:color w:val="000000" w:themeColor="text1"/>
                <w:sz w:val="20"/>
                <w:szCs w:val="20"/>
              </w:rPr>
              <w:t>1.2</w:t>
            </w:r>
          </w:p>
          <w:p w:rsidR="00D60C69" w:rsidRPr="00A837F6" w:rsidRDefault="001C52A8" w:rsidP="00334A11">
            <w:pPr>
              <w:pStyle w:val="ac"/>
              <w:spacing w:before="0" w:beforeAutospacing="0" w:after="0" w:afterAutospacing="0" w:line="230" w:lineRule="atLeast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«</w:t>
            </w:r>
            <w:r w:rsidR="00334A11" w:rsidRPr="00A837F6">
              <w:rPr>
                <w:color w:val="000000" w:themeColor="text1"/>
                <w:sz w:val="20"/>
                <w:szCs w:val="20"/>
              </w:rPr>
              <w:t xml:space="preserve">Предоставлены </w:t>
            </w:r>
            <w:r w:rsidR="007F2521" w:rsidRPr="00A837F6">
              <w:rPr>
                <w:color w:val="000000" w:themeColor="text1"/>
                <w:sz w:val="20"/>
                <w:szCs w:val="20"/>
              </w:rPr>
              <w:t xml:space="preserve">ежеквартальные отчеты </w:t>
            </w:r>
            <w:r w:rsidR="00334A11" w:rsidRPr="00A837F6">
              <w:rPr>
                <w:color w:val="000000" w:themeColor="text1"/>
                <w:sz w:val="20"/>
                <w:szCs w:val="20"/>
              </w:rPr>
              <w:t xml:space="preserve">в соответствии с </w:t>
            </w:r>
            <w:r w:rsidR="007F2521" w:rsidRPr="00A837F6">
              <w:rPr>
                <w:color w:val="000000" w:themeColor="text1"/>
                <w:sz w:val="20"/>
                <w:szCs w:val="20"/>
              </w:rPr>
              <w:t>соглашени</w:t>
            </w:r>
            <w:r w:rsidR="00334A11" w:rsidRPr="00A837F6">
              <w:rPr>
                <w:color w:val="000000" w:themeColor="text1"/>
                <w:sz w:val="20"/>
                <w:szCs w:val="20"/>
              </w:rPr>
              <w:t>ем</w:t>
            </w:r>
            <w:r w:rsidR="007F2521" w:rsidRPr="00A837F6">
              <w:rPr>
                <w:color w:val="000000" w:themeColor="text1"/>
                <w:sz w:val="20"/>
                <w:szCs w:val="20"/>
              </w:rPr>
              <w:t xml:space="preserve"> о предоставлении из бюджета Осинниковского городского округа Кемеровской области-Кузбасса субсидии </w:t>
            </w:r>
            <w:proofErr w:type="spellStart"/>
            <w:r w:rsidR="007F2521" w:rsidRPr="00A837F6">
              <w:rPr>
                <w:color w:val="000000" w:themeColor="text1"/>
                <w:sz w:val="20"/>
                <w:szCs w:val="20"/>
              </w:rPr>
              <w:t>К</w:t>
            </w:r>
            <w:r w:rsidR="007F2521"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>ондомскому</w:t>
            </w:r>
            <w:proofErr w:type="spellEnd"/>
            <w:r w:rsidR="007F2521"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 xml:space="preserve"> станичному казачьему обществу Кемеровского </w:t>
            </w:r>
            <w:proofErr w:type="spellStart"/>
            <w:r w:rsidR="007F2521"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>отдельского</w:t>
            </w:r>
            <w:proofErr w:type="spellEnd"/>
            <w:r w:rsidR="007F2521"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 xml:space="preserve"> казачьего общества Сибирского войскового казачьего общества</w:t>
            </w:r>
            <w:r w:rsidRPr="00A837F6">
              <w:rPr>
                <w:rStyle w:val="markedcontent"/>
                <w:rFonts w:eastAsiaTheme="minorEastAsia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3" w:type="pct"/>
          </w:tcPr>
          <w:p w:rsidR="00D60C69" w:rsidRPr="00A837F6" w:rsidRDefault="00635DE5" w:rsidP="001E444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20 апреля</w:t>
            </w:r>
            <w:r w:rsidR="00705E92">
              <w:rPr>
                <w:color w:val="000000" w:themeColor="text1"/>
                <w:sz w:val="20"/>
                <w:szCs w:val="20"/>
              </w:rPr>
              <w:t>;</w:t>
            </w:r>
            <w:r w:rsidRPr="00A837F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35DE5" w:rsidRPr="00A837F6" w:rsidRDefault="00705E92" w:rsidP="001E444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 июля;</w:t>
            </w:r>
          </w:p>
          <w:p w:rsidR="00635DE5" w:rsidRPr="00A837F6" w:rsidRDefault="00635DE5" w:rsidP="001E444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20 октября</w:t>
            </w:r>
            <w:r w:rsidR="00705E92">
              <w:rPr>
                <w:color w:val="000000" w:themeColor="text1"/>
                <w:sz w:val="20"/>
                <w:szCs w:val="20"/>
              </w:rPr>
              <w:t>;</w:t>
            </w:r>
            <w:r w:rsidRPr="00A837F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35DE5" w:rsidRPr="00A837F6" w:rsidRDefault="00635DE5" w:rsidP="001E444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20 января</w:t>
            </w:r>
          </w:p>
        </w:tc>
        <w:tc>
          <w:tcPr>
            <w:tcW w:w="1361" w:type="pct"/>
          </w:tcPr>
          <w:p w:rsidR="005A19B7" w:rsidRPr="00A837F6" w:rsidRDefault="005A19B7" w:rsidP="005A19B7">
            <w:pPr>
              <w:rPr>
                <w:color w:val="000000" w:themeColor="text1"/>
                <w:sz w:val="20"/>
                <w:szCs w:val="20"/>
                <w:highlight w:val="green"/>
              </w:rPr>
            </w:pPr>
            <w:proofErr w:type="gramStart"/>
            <w:r w:rsidRPr="00A837F6">
              <w:rPr>
                <w:color w:val="000000" w:themeColor="text1"/>
                <w:sz w:val="20"/>
                <w:szCs w:val="20"/>
              </w:rPr>
              <w:t>Сырых</w:t>
            </w:r>
            <w:proofErr w:type="gramEnd"/>
            <w:r w:rsidRPr="00A837F6">
              <w:rPr>
                <w:color w:val="000000" w:themeColor="text1"/>
                <w:sz w:val="20"/>
                <w:szCs w:val="20"/>
              </w:rPr>
              <w:t xml:space="preserve"> А.В., директор Муниципального казенного учреждения «Жилищно-коммунальное управление»</w:t>
            </w:r>
          </w:p>
          <w:p w:rsidR="00D60C69" w:rsidRPr="00A837F6" w:rsidRDefault="00D60C69" w:rsidP="00270E98">
            <w:pPr>
              <w:pStyle w:val="ConsPlusNormal1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67" w:type="pct"/>
          </w:tcPr>
          <w:p w:rsidR="00D60C69" w:rsidRPr="00A837F6" w:rsidRDefault="007F2521" w:rsidP="00270E98">
            <w:pPr>
              <w:pStyle w:val="ConsPlusNormal1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 xml:space="preserve">Отчет </w:t>
            </w:r>
          </w:p>
        </w:tc>
      </w:tr>
      <w:tr w:rsidR="007F2521" w:rsidRPr="00D90E95" w:rsidTr="00DF53EE">
        <w:tc>
          <w:tcPr>
            <w:tcW w:w="1549" w:type="pct"/>
          </w:tcPr>
          <w:p w:rsidR="007F2521" w:rsidRPr="00A837F6" w:rsidRDefault="001C52A8" w:rsidP="00334A11">
            <w:pPr>
              <w:pStyle w:val="ac"/>
              <w:spacing w:before="0" w:beforeAutospacing="0" w:after="0" w:afterAutospacing="0" w:line="230" w:lineRule="atLeast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Контрольная точка</w:t>
            </w:r>
            <w:r w:rsidR="00DC7FD2">
              <w:rPr>
                <w:color w:val="000000" w:themeColor="text1"/>
                <w:sz w:val="20"/>
                <w:szCs w:val="20"/>
              </w:rPr>
              <w:t xml:space="preserve"> 1.3</w:t>
            </w:r>
            <w:r w:rsidRPr="00A837F6">
              <w:rPr>
                <w:color w:val="000000" w:themeColor="text1"/>
                <w:sz w:val="20"/>
                <w:szCs w:val="20"/>
              </w:rPr>
              <w:t xml:space="preserve"> «</w:t>
            </w:r>
            <w:r w:rsidR="007F2521" w:rsidRPr="00A837F6">
              <w:rPr>
                <w:color w:val="000000" w:themeColor="text1"/>
                <w:sz w:val="20"/>
                <w:szCs w:val="20"/>
              </w:rPr>
              <w:t>Перечислены средства субсидии в соответст</w:t>
            </w:r>
            <w:r w:rsidR="00334A11" w:rsidRPr="00A837F6">
              <w:rPr>
                <w:color w:val="000000" w:themeColor="text1"/>
                <w:sz w:val="20"/>
                <w:szCs w:val="20"/>
              </w:rPr>
              <w:t xml:space="preserve">вии с графиком, определенным </w:t>
            </w:r>
            <w:r w:rsidR="007F2521" w:rsidRPr="00A837F6">
              <w:rPr>
                <w:color w:val="000000" w:themeColor="text1"/>
                <w:sz w:val="20"/>
                <w:szCs w:val="20"/>
              </w:rPr>
              <w:t>соглашени</w:t>
            </w:r>
            <w:r w:rsidR="00334A11" w:rsidRPr="00A837F6">
              <w:rPr>
                <w:color w:val="000000" w:themeColor="text1"/>
                <w:sz w:val="20"/>
                <w:szCs w:val="20"/>
              </w:rPr>
              <w:t>ем</w:t>
            </w:r>
            <w:r w:rsidRPr="00A837F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823" w:type="pct"/>
          </w:tcPr>
          <w:p w:rsidR="007F2521" w:rsidRPr="00A837F6" w:rsidRDefault="00635DE5" w:rsidP="001E444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361" w:type="pct"/>
          </w:tcPr>
          <w:p w:rsidR="007F2521" w:rsidRPr="00A837F6" w:rsidRDefault="005A19B7" w:rsidP="005A19B7">
            <w:pPr>
              <w:rPr>
                <w:color w:val="000000" w:themeColor="text1"/>
                <w:sz w:val="20"/>
                <w:szCs w:val="20"/>
                <w:highlight w:val="green"/>
              </w:rPr>
            </w:pPr>
            <w:proofErr w:type="gramStart"/>
            <w:r w:rsidRPr="00A837F6">
              <w:rPr>
                <w:color w:val="000000" w:themeColor="text1"/>
                <w:sz w:val="20"/>
                <w:szCs w:val="20"/>
              </w:rPr>
              <w:t>Сырых</w:t>
            </w:r>
            <w:proofErr w:type="gramEnd"/>
            <w:r w:rsidRPr="00A837F6">
              <w:rPr>
                <w:color w:val="000000" w:themeColor="text1"/>
                <w:sz w:val="20"/>
                <w:szCs w:val="20"/>
              </w:rPr>
              <w:t xml:space="preserve"> А.В., директор Муниципального казенного учреждения «Жилищно-коммунальное управление»</w:t>
            </w:r>
          </w:p>
        </w:tc>
        <w:tc>
          <w:tcPr>
            <w:tcW w:w="1267" w:type="pct"/>
          </w:tcPr>
          <w:p w:rsidR="005A19B7" w:rsidRPr="00A837F6" w:rsidRDefault="005A19B7" w:rsidP="005A19B7">
            <w:pPr>
              <w:pStyle w:val="ac"/>
              <w:spacing w:before="0" w:beforeAutospacing="0" w:after="0" w:afterAutospacing="0" w:line="240" w:lineRule="atLeast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 xml:space="preserve">Платежное </w:t>
            </w:r>
            <w:r w:rsidR="00705E9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37F6">
              <w:rPr>
                <w:color w:val="000000" w:themeColor="text1"/>
                <w:sz w:val="20"/>
                <w:szCs w:val="20"/>
              </w:rPr>
              <w:t>поручение</w:t>
            </w:r>
          </w:p>
          <w:p w:rsidR="007F2521" w:rsidRPr="00A837F6" w:rsidRDefault="007F2521" w:rsidP="00270E98">
            <w:pPr>
              <w:pStyle w:val="ConsPlusNormal1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FF2AE1" w:rsidRPr="00D90E95" w:rsidTr="00DF53EE">
        <w:tc>
          <w:tcPr>
            <w:tcW w:w="1549" w:type="pct"/>
          </w:tcPr>
          <w:p w:rsidR="00DC7FD2" w:rsidRDefault="00FF2AE1" w:rsidP="006347DA">
            <w:pPr>
              <w:pStyle w:val="ac"/>
              <w:spacing w:before="0" w:beforeAutospacing="0" w:after="0" w:afterAutospacing="0" w:line="230" w:lineRule="atLeast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1.4</w:t>
            </w:r>
          </w:p>
          <w:p w:rsidR="00FF2AE1" w:rsidRPr="00A837F6" w:rsidRDefault="00FF2AE1" w:rsidP="006347DA">
            <w:pPr>
              <w:pStyle w:val="ac"/>
              <w:spacing w:before="0" w:beforeAutospacing="0" w:after="0" w:afterAutospacing="0" w:line="230" w:lineRule="atLeast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«Члены казачьих обще</w:t>
            </w:r>
            <w:proofErr w:type="gramStart"/>
            <w:r w:rsidRPr="00A837F6">
              <w:rPr>
                <w:sz w:val="20"/>
                <w:szCs w:val="20"/>
              </w:rPr>
              <w:t>ств пр</w:t>
            </w:r>
            <w:proofErr w:type="gramEnd"/>
            <w:r w:rsidRPr="00A837F6">
              <w:rPr>
                <w:sz w:val="20"/>
                <w:szCs w:val="20"/>
              </w:rPr>
              <w:t>ивлечены к охране общественного порядка»</w:t>
            </w:r>
          </w:p>
        </w:tc>
        <w:tc>
          <w:tcPr>
            <w:tcW w:w="823" w:type="pct"/>
          </w:tcPr>
          <w:p w:rsidR="00FF2AE1" w:rsidRPr="00A837F6" w:rsidRDefault="001273D1" w:rsidP="001E4445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361" w:type="pct"/>
          </w:tcPr>
          <w:p w:rsidR="00FF2AE1" w:rsidRPr="00A837F6" w:rsidRDefault="00FF2AE1" w:rsidP="008F36EE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Турков С.В., начальник отдела по работе с правоохранительными органами администрации Осинниковского городского округа</w:t>
            </w:r>
          </w:p>
        </w:tc>
        <w:tc>
          <w:tcPr>
            <w:tcW w:w="1267" w:type="pct"/>
          </w:tcPr>
          <w:p w:rsidR="00FF2AE1" w:rsidRPr="00A837F6" w:rsidRDefault="00FF2AE1" w:rsidP="002A7A31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Справка</w:t>
            </w:r>
            <w:r w:rsidR="00CD04F7" w:rsidRPr="00A837F6">
              <w:rPr>
                <w:sz w:val="20"/>
                <w:szCs w:val="20"/>
              </w:rPr>
              <w:t xml:space="preserve"> </w:t>
            </w:r>
            <w:r w:rsidR="002A7A31" w:rsidRPr="00A837F6">
              <w:rPr>
                <w:sz w:val="20"/>
                <w:szCs w:val="20"/>
              </w:rPr>
              <w:t>(отчет)</w:t>
            </w:r>
          </w:p>
        </w:tc>
      </w:tr>
      <w:tr w:rsidR="00CA05B7" w:rsidRPr="00D90E95" w:rsidTr="00DF53EE">
        <w:tc>
          <w:tcPr>
            <w:tcW w:w="1549" w:type="pct"/>
          </w:tcPr>
          <w:p w:rsidR="00DC7FD2" w:rsidRDefault="00CA05B7" w:rsidP="00CA05B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1.5</w:t>
            </w:r>
          </w:p>
          <w:p w:rsidR="00CA05B7" w:rsidRPr="00A837F6" w:rsidRDefault="00CA05B7" w:rsidP="00CA05B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«Народные дружинники привлечены к охране общественного порядка»</w:t>
            </w:r>
          </w:p>
        </w:tc>
        <w:tc>
          <w:tcPr>
            <w:tcW w:w="823" w:type="pct"/>
          </w:tcPr>
          <w:p w:rsidR="00CA05B7" w:rsidRPr="00A837F6" w:rsidRDefault="00CA05B7" w:rsidP="00CA05B7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361" w:type="pct"/>
          </w:tcPr>
          <w:p w:rsidR="00CA05B7" w:rsidRPr="00A837F6" w:rsidRDefault="00CA05B7" w:rsidP="00CA05B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Турков С.В., начальник отдела по работе с правоохранительными органами администрации Осинниковского городского округа</w:t>
            </w:r>
          </w:p>
        </w:tc>
        <w:tc>
          <w:tcPr>
            <w:tcW w:w="1267" w:type="pct"/>
          </w:tcPr>
          <w:p w:rsidR="00CA05B7" w:rsidRPr="00A837F6" w:rsidRDefault="00CA05B7" w:rsidP="00CA05B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Справка (отчет) о  выполнении мероприятия</w:t>
            </w:r>
          </w:p>
          <w:p w:rsidR="00CA05B7" w:rsidRPr="00A837F6" w:rsidRDefault="00CA05B7" w:rsidP="00CA05B7">
            <w:pPr>
              <w:rPr>
                <w:sz w:val="20"/>
                <w:szCs w:val="20"/>
              </w:rPr>
            </w:pPr>
          </w:p>
          <w:p w:rsidR="00CA05B7" w:rsidRPr="00A837F6" w:rsidRDefault="00CA05B7" w:rsidP="00CA05B7">
            <w:pPr>
              <w:rPr>
                <w:sz w:val="20"/>
                <w:szCs w:val="20"/>
              </w:rPr>
            </w:pPr>
          </w:p>
        </w:tc>
      </w:tr>
      <w:tr w:rsidR="008F36EE" w:rsidRPr="00D90E95" w:rsidTr="00F56399">
        <w:tc>
          <w:tcPr>
            <w:tcW w:w="5000" w:type="pct"/>
            <w:gridSpan w:val="4"/>
          </w:tcPr>
          <w:p w:rsidR="008F36EE" w:rsidRPr="00A837F6" w:rsidRDefault="008F36EE" w:rsidP="007F70C3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Обеспечена профилактика распространения наркомании, снижены масштабы употребления наркотических средств</w:t>
            </w:r>
          </w:p>
        </w:tc>
      </w:tr>
      <w:tr w:rsidR="008F36EE" w:rsidRPr="00D90E95" w:rsidTr="00DF53EE">
        <w:tc>
          <w:tcPr>
            <w:tcW w:w="1549" w:type="pct"/>
          </w:tcPr>
          <w:p w:rsidR="005B37C4" w:rsidRDefault="00FB237D" w:rsidP="001273D1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Мероприятие (результат)</w:t>
            </w:r>
            <w:r w:rsidR="00601CAD" w:rsidRPr="00A837F6">
              <w:rPr>
                <w:sz w:val="20"/>
                <w:szCs w:val="20"/>
              </w:rPr>
              <w:t xml:space="preserve"> </w:t>
            </w:r>
            <w:r w:rsidR="005B37C4">
              <w:rPr>
                <w:sz w:val="20"/>
                <w:szCs w:val="20"/>
              </w:rPr>
              <w:t>2</w:t>
            </w:r>
          </w:p>
          <w:p w:rsidR="008F36EE" w:rsidRPr="00A837F6" w:rsidRDefault="00601CAD" w:rsidP="001273D1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«Приняты 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823" w:type="pct"/>
          </w:tcPr>
          <w:p w:rsidR="008F36EE" w:rsidRPr="00A837F6" w:rsidRDefault="00744027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X</w:t>
            </w:r>
          </w:p>
        </w:tc>
        <w:tc>
          <w:tcPr>
            <w:tcW w:w="1361" w:type="pct"/>
          </w:tcPr>
          <w:p w:rsidR="008F36EE" w:rsidRPr="00A837F6" w:rsidRDefault="008F36EE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267" w:type="pct"/>
          </w:tcPr>
          <w:p w:rsidR="008F36EE" w:rsidRPr="00A837F6" w:rsidRDefault="008F36EE" w:rsidP="00601CAD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</w:tr>
      <w:tr w:rsidR="001273D1" w:rsidRPr="00D90E95" w:rsidTr="00DF53EE">
        <w:tc>
          <w:tcPr>
            <w:tcW w:w="1549" w:type="pct"/>
          </w:tcPr>
          <w:p w:rsidR="00DC7FD2" w:rsidRDefault="001273D1" w:rsidP="001D6D8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2.1</w:t>
            </w:r>
          </w:p>
          <w:p w:rsidR="001273D1" w:rsidRPr="00A837F6" w:rsidRDefault="001273D1" w:rsidP="001D6D8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«Проведены обучающие семинары, тренинги с привлечением нарколога, психолога наркологического кабинета для специалистов образовательных учреждений»</w:t>
            </w:r>
          </w:p>
        </w:tc>
        <w:tc>
          <w:tcPr>
            <w:tcW w:w="823" w:type="pct"/>
          </w:tcPr>
          <w:p w:rsidR="001273D1" w:rsidRPr="00A837F6" w:rsidRDefault="001273D1" w:rsidP="001273D1">
            <w:pPr>
              <w:jc w:val="center"/>
              <w:rPr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361" w:type="pct"/>
          </w:tcPr>
          <w:p w:rsidR="001273D1" w:rsidRPr="00A837F6" w:rsidRDefault="001273D1" w:rsidP="00744027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A837F6">
              <w:rPr>
                <w:sz w:val="20"/>
                <w:szCs w:val="20"/>
              </w:rPr>
              <w:t>Кехтер</w:t>
            </w:r>
            <w:proofErr w:type="spellEnd"/>
            <w:r w:rsidRPr="00A837F6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  <w:p w:rsidR="001273D1" w:rsidRPr="00A837F6" w:rsidRDefault="001273D1" w:rsidP="005106E5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267" w:type="pct"/>
          </w:tcPr>
          <w:p w:rsidR="001273D1" w:rsidRPr="00A837F6" w:rsidRDefault="001273D1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Справка (отчет) о  проведении мероприятий</w:t>
            </w:r>
          </w:p>
        </w:tc>
      </w:tr>
      <w:tr w:rsidR="001273D1" w:rsidRPr="00D90E95" w:rsidTr="00DF53EE">
        <w:tc>
          <w:tcPr>
            <w:tcW w:w="1549" w:type="pct"/>
          </w:tcPr>
          <w:p w:rsidR="00DC7FD2" w:rsidRDefault="001273D1" w:rsidP="005707E9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2.2</w:t>
            </w:r>
          </w:p>
          <w:p w:rsidR="001273D1" w:rsidRPr="00A837F6" w:rsidRDefault="001273D1" w:rsidP="005707E9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«</w:t>
            </w:r>
            <w:proofErr w:type="gramStart"/>
            <w:r w:rsidRPr="00A837F6">
              <w:rPr>
                <w:sz w:val="20"/>
                <w:szCs w:val="20"/>
              </w:rPr>
              <w:t>Организованы и проведены</w:t>
            </w:r>
            <w:proofErr w:type="gramEnd"/>
            <w:r w:rsidRPr="00A837F6">
              <w:rPr>
                <w:sz w:val="20"/>
                <w:szCs w:val="20"/>
              </w:rPr>
              <w:t xml:space="preserve"> профилактические медицинские осмотры обучающихся в образовательных организациях, у которых имеется риск употребления наркотических средств и психотропных веществ»</w:t>
            </w:r>
          </w:p>
        </w:tc>
        <w:tc>
          <w:tcPr>
            <w:tcW w:w="823" w:type="pct"/>
          </w:tcPr>
          <w:p w:rsidR="001273D1" w:rsidRPr="00A837F6" w:rsidRDefault="001273D1" w:rsidP="001273D1">
            <w:pPr>
              <w:jc w:val="center"/>
              <w:rPr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361" w:type="pct"/>
          </w:tcPr>
          <w:p w:rsidR="001273D1" w:rsidRPr="00A837F6" w:rsidRDefault="001273D1" w:rsidP="00744027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A837F6">
              <w:rPr>
                <w:sz w:val="20"/>
                <w:szCs w:val="20"/>
              </w:rPr>
              <w:t>Кехтер</w:t>
            </w:r>
            <w:proofErr w:type="spellEnd"/>
            <w:r w:rsidRPr="00A837F6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  <w:p w:rsidR="001273D1" w:rsidRPr="00A837F6" w:rsidRDefault="001273D1" w:rsidP="005707E9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267" w:type="pct"/>
          </w:tcPr>
          <w:p w:rsidR="001273D1" w:rsidRPr="00A837F6" w:rsidRDefault="001273D1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Справка (отчет) о  проведении мероприятий</w:t>
            </w:r>
          </w:p>
        </w:tc>
      </w:tr>
      <w:tr w:rsidR="001273D1" w:rsidRPr="00D90E95" w:rsidTr="00DC7FD2">
        <w:trPr>
          <w:trHeight w:val="288"/>
        </w:trPr>
        <w:tc>
          <w:tcPr>
            <w:tcW w:w="1549" w:type="pct"/>
          </w:tcPr>
          <w:p w:rsidR="00DC7FD2" w:rsidRDefault="001273D1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2.3</w:t>
            </w:r>
          </w:p>
          <w:p w:rsidR="001273D1" w:rsidRPr="00A837F6" w:rsidRDefault="001273D1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«Проведены мероприятия </w:t>
            </w:r>
            <w:proofErr w:type="spellStart"/>
            <w:r w:rsidRPr="00A837F6">
              <w:rPr>
                <w:sz w:val="20"/>
                <w:szCs w:val="20"/>
              </w:rPr>
              <w:t>антинаркотической</w:t>
            </w:r>
            <w:proofErr w:type="spellEnd"/>
            <w:r w:rsidRPr="00A837F6">
              <w:rPr>
                <w:sz w:val="20"/>
                <w:szCs w:val="20"/>
              </w:rPr>
              <w:t xml:space="preserve"> направленности учреждениями, подведомственными Управлению образования администрации Осинниковского городского </w:t>
            </w:r>
            <w:r w:rsidRPr="00A837F6">
              <w:rPr>
                <w:sz w:val="20"/>
                <w:szCs w:val="20"/>
              </w:rPr>
              <w:lastRenderedPageBreak/>
              <w:t>округа»</w:t>
            </w:r>
          </w:p>
        </w:tc>
        <w:tc>
          <w:tcPr>
            <w:tcW w:w="823" w:type="pct"/>
          </w:tcPr>
          <w:p w:rsidR="001273D1" w:rsidRPr="00A837F6" w:rsidRDefault="001273D1" w:rsidP="001273D1">
            <w:pPr>
              <w:jc w:val="center"/>
              <w:rPr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lastRenderedPageBreak/>
              <w:t>25  декабря</w:t>
            </w:r>
          </w:p>
        </w:tc>
        <w:tc>
          <w:tcPr>
            <w:tcW w:w="1361" w:type="pct"/>
          </w:tcPr>
          <w:p w:rsidR="001273D1" w:rsidRPr="00A837F6" w:rsidRDefault="001273D1" w:rsidP="00744027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A837F6">
              <w:rPr>
                <w:sz w:val="20"/>
                <w:szCs w:val="20"/>
              </w:rPr>
              <w:t>Кехтер</w:t>
            </w:r>
            <w:proofErr w:type="spellEnd"/>
            <w:r w:rsidRPr="00A837F6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  <w:p w:rsidR="001273D1" w:rsidRPr="00A837F6" w:rsidRDefault="001273D1" w:rsidP="00744027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267" w:type="pct"/>
          </w:tcPr>
          <w:p w:rsidR="001273D1" w:rsidRPr="00A837F6" w:rsidRDefault="001273D1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Справка (отчет) о  проведении мероприятий</w:t>
            </w:r>
          </w:p>
        </w:tc>
      </w:tr>
      <w:tr w:rsidR="00DF53EE" w:rsidRPr="00D90E95" w:rsidTr="00DF53EE">
        <w:trPr>
          <w:trHeight w:val="1231"/>
        </w:trPr>
        <w:tc>
          <w:tcPr>
            <w:tcW w:w="1549" w:type="pct"/>
          </w:tcPr>
          <w:p w:rsidR="00DC7FD2" w:rsidRDefault="00DF53EE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lastRenderedPageBreak/>
              <w:t xml:space="preserve">Контрольная точка </w:t>
            </w:r>
            <w:r w:rsidR="00DC7FD2">
              <w:rPr>
                <w:sz w:val="20"/>
                <w:szCs w:val="20"/>
              </w:rPr>
              <w:t>2.4</w:t>
            </w:r>
          </w:p>
          <w:p w:rsidR="00DF53EE" w:rsidRPr="00A837F6" w:rsidRDefault="00DF53EE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«Проведены  мероприятия </w:t>
            </w:r>
            <w:proofErr w:type="spellStart"/>
            <w:r w:rsidRPr="00A837F6">
              <w:rPr>
                <w:sz w:val="20"/>
                <w:szCs w:val="20"/>
              </w:rPr>
              <w:t>антинаркотической</w:t>
            </w:r>
            <w:proofErr w:type="spellEnd"/>
            <w:r w:rsidRPr="00A837F6">
              <w:rPr>
                <w:sz w:val="20"/>
                <w:szCs w:val="20"/>
              </w:rPr>
              <w:t xml:space="preserve"> направленности учреждениями, подведомственными Управлению культуры администрации Осинниковского городского округа»</w:t>
            </w:r>
          </w:p>
        </w:tc>
        <w:tc>
          <w:tcPr>
            <w:tcW w:w="823" w:type="pct"/>
          </w:tcPr>
          <w:p w:rsidR="00DF53EE" w:rsidRPr="00A837F6" w:rsidRDefault="00DF53EE" w:rsidP="00DF53EE">
            <w:pPr>
              <w:jc w:val="center"/>
              <w:rPr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361" w:type="pct"/>
          </w:tcPr>
          <w:p w:rsidR="00DF53EE" w:rsidRPr="00A837F6" w:rsidRDefault="00DF53EE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Лях Е.А., начальник Управления культуры администрации Осинниковского городского округа</w:t>
            </w:r>
          </w:p>
          <w:p w:rsidR="00DF53EE" w:rsidRPr="00A837F6" w:rsidRDefault="00DF53EE" w:rsidP="00744027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267" w:type="pct"/>
          </w:tcPr>
          <w:p w:rsidR="00DF53EE" w:rsidRPr="00A837F6" w:rsidRDefault="00DF53EE" w:rsidP="0074402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Справка (отчет) о  проведении мероприятий</w:t>
            </w:r>
          </w:p>
        </w:tc>
      </w:tr>
      <w:tr w:rsidR="00DF53EE" w:rsidRPr="00D90E95" w:rsidTr="00DF53EE">
        <w:trPr>
          <w:trHeight w:val="1231"/>
        </w:trPr>
        <w:tc>
          <w:tcPr>
            <w:tcW w:w="1549" w:type="pct"/>
          </w:tcPr>
          <w:p w:rsidR="00DC7FD2" w:rsidRDefault="00DF53EE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2.5</w:t>
            </w:r>
          </w:p>
          <w:p w:rsidR="00DF53EE" w:rsidRPr="00A837F6" w:rsidRDefault="00DF53EE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«Проведены мероприятия </w:t>
            </w:r>
            <w:proofErr w:type="spellStart"/>
            <w:r w:rsidRPr="00A837F6">
              <w:rPr>
                <w:sz w:val="20"/>
                <w:szCs w:val="20"/>
              </w:rPr>
              <w:t>антинаркотической</w:t>
            </w:r>
            <w:proofErr w:type="spellEnd"/>
            <w:r w:rsidRPr="00A837F6">
              <w:rPr>
                <w:sz w:val="20"/>
                <w:szCs w:val="20"/>
              </w:rPr>
              <w:t xml:space="preserve"> направленности учреждениями, подведомственными </w:t>
            </w:r>
          </w:p>
          <w:p w:rsidR="00DF53EE" w:rsidRPr="00A837F6" w:rsidRDefault="00DF53EE" w:rsidP="00472AD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Управления физической культуры, спорта, туризма и молодежной политики администрации Осинниковского городского округа»</w:t>
            </w:r>
          </w:p>
        </w:tc>
        <w:tc>
          <w:tcPr>
            <w:tcW w:w="823" w:type="pct"/>
          </w:tcPr>
          <w:p w:rsidR="00DF53EE" w:rsidRPr="00A837F6" w:rsidRDefault="00DF53EE" w:rsidP="00DF53EE">
            <w:pPr>
              <w:jc w:val="center"/>
              <w:rPr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361" w:type="pct"/>
          </w:tcPr>
          <w:p w:rsidR="00DF53EE" w:rsidRPr="00A837F6" w:rsidRDefault="00DF53EE" w:rsidP="0074402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Савкина Н.В., начальник Управления физической культуры, спорта, туризма и молодежной политики администрации Осинниковского городского округа</w:t>
            </w:r>
          </w:p>
        </w:tc>
        <w:tc>
          <w:tcPr>
            <w:tcW w:w="1267" w:type="pct"/>
          </w:tcPr>
          <w:p w:rsidR="00DF53EE" w:rsidRPr="00A837F6" w:rsidRDefault="00DF53EE" w:rsidP="0074402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Справка (отчет) о  проведении мероприятий</w:t>
            </w:r>
          </w:p>
        </w:tc>
      </w:tr>
      <w:tr w:rsidR="001C52A8" w:rsidRPr="00D90E95" w:rsidTr="00DF53EE">
        <w:tc>
          <w:tcPr>
            <w:tcW w:w="1549" w:type="pct"/>
          </w:tcPr>
          <w:p w:rsidR="00DC7FD2" w:rsidRDefault="001C52A8" w:rsidP="001C52A8">
            <w:pPr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2.6</w:t>
            </w:r>
          </w:p>
          <w:p w:rsidR="001C52A8" w:rsidRPr="00A837F6" w:rsidRDefault="001C52A8" w:rsidP="001C52A8">
            <w:pPr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«Заключены контракты (договоры) на приобретение (изготовление) продукции в целях повышения </w:t>
            </w:r>
            <w:proofErr w:type="spellStart"/>
            <w:r w:rsidRPr="00A837F6">
              <w:rPr>
                <w:sz w:val="20"/>
                <w:szCs w:val="20"/>
              </w:rPr>
              <w:t>антинаркотической</w:t>
            </w:r>
            <w:proofErr w:type="spellEnd"/>
            <w:r w:rsidRPr="00A837F6">
              <w:rPr>
                <w:sz w:val="20"/>
                <w:szCs w:val="20"/>
              </w:rPr>
              <w:t xml:space="preserve"> пропаганды»</w:t>
            </w:r>
          </w:p>
        </w:tc>
        <w:tc>
          <w:tcPr>
            <w:tcW w:w="823" w:type="pct"/>
          </w:tcPr>
          <w:p w:rsidR="001C52A8" w:rsidRPr="00A837F6" w:rsidRDefault="002A7A31" w:rsidP="002A7A31">
            <w:pPr>
              <w:ind w:firstLine="225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 декабря</w:t>
            </w:r>
          </w:p>
        </w:tc>
        <w:tc>
          <w:tcPr>
            <w:tcW w:w="1361" w:type="pct"/>
          </w:tcPr>
          <w:p w:rsidR="001C52A8" w:rsidRPr="00A837F6" w:rsidRDefault="001C52A8" w:rsidP="001C52A8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Лях Е.А., начальник Управления культуры администрации Осинниковского городского округа</w:t>
            </w:r>
            <w:r w:rsidR="00164E14" w:rsidRPr="00A837F6">
              <w:rPr>
                <w:sz w:val="20"/>
                <w:szCs w:val="20"/>
              </w:rPr>
              <w:t>;</w:t>
            </w:r>
          </w:p>
          <w:p w:rsidR="001C52A8" w:rsidRPr="00A837F6" w:rsidRDefault="001C52A8" w:rsidP="00A127EF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Савкина Н.В., начальник Управления физической культуры, спорта, туризма и молодежной политики администрации Осинниковского городского округа</w:t>
            </w:r>
            <w:r w:rsidR="00164E14" w:rsidRPr="00A837F6">
              <w:rPr>
                <w:sz w:val="20"/>
                <w:szCs w:val="20"/>
              </w:rPr>
              <w:t>;</w:t>
            </w:r>
          </w:p>
          <w:p w:rsidR="00164E14" w:rsidRPr="00A837F6" w:rsidRDefault="00164E14" w:rsidP="00A127EF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A837F6">
              <w:rPr>
                <w:sz w:val="20"/>
                <w:szCs w:val="20"/>
              </w:rPr>
              <w:t>Кехтер</w:t>
            </w:r>
            <w:proofErr w:type="spellEnd"/>
            <w:r w:rsidRPr="00A837F6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</w:tc>
        <w:tc>
          <w:tcPr>
            <w:tcW w:w="1267" w:type="pct"/>
          </w:tcPr>
          <w:p w:rsidR="001C52A8" w:rsidRPr="00A837F6" w:rsidRDefault="001C52A8" w:rsidP="00F43011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Контракт (договор)</w:t>
            </w:r>
          </w:p>
        </w:tc>
      </w:tr>
      <w:tr w:rsidR="001C52A8" w:rsidRPr="00D90E95" w:rsidTr="00DF53EE">
        <w:tc>
          <w:tcPr>
            <w:tcW w:w="1549" w:type="pct"/>
          </w:tcPr>
          <w:p w:rsidR="001C52A8" w:rsidRPr="00A837F6" w:rsidRDefault="001C52A8" w:rsidP="00DF53EE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2.7</w:t>
            </w:r>
          </w:p>
          <w:p w:rsidR="001C52A8" w:rsidRPr="00A837F6" w:rsidRDefault="001C52A8" w:rsidP="001C52A8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«Приобретена (изготовлена) продукция в целях повышения </w:t>
            </w:r>
            <w:proofErr w:type="spellStart"/>
            <w:r w:rsidRPr="00A837F6">
              <w:rPr>
                <w:sz w:val="20"/>
                <w:szCs w:val="20"/>
              </w:rPr>
              <w:t>антинаркотической</w:t>
            </w:r>
            <w:proofErr w:type="spellEnd"/>
            <w:r w:rsidRPr="00A837F6">
              <w:rPr>
                <w:sz w:val="20"/>
                <w:szCs w:val="20"/>
              </w:rPr>
              <w:t xml:space="preserve"> пропаганды»</w:t>
            </w:r>
          </w:p>
        </w:tc>
        <w:tc>
          <w:tcPr>
            <w:tcW w:w="823" w:type="pct"/>
          </w:tcPr>
          <w:p w:rsidR="001C52A8" w:rsidRPr="00A837F6" w:rsidRDefault="001C52A8" w:rsidP="00DF53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361" w:type="pct"/>
          </w:tcPr>
          <w:p w:rsidR="001C52A8" w:rsidRPr="00A837F6" w:rsidRDefault="001C52A8" w:rsidP="001C52A8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Лях Е.А., начальник Управления культуры администрации Осинниковского городского округа</w:t>
            </w:r>
            <w:r w:rsidR="00164E14" w:rsidRPr="00A837F6">
              <w:rPr>
                <w:sz w:val="20"/>
                <w:szCs w:val="20"/>
              </w:rPr>
              <w:t>;</w:t>
            </w:r>
          </w:p>
          <w:p w:rsidR="001C52A8" w:rsidRPr="00A837F6" w:rsidRDefault="001C52A8" w:rsidP="00DF53EE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Савкина Н.В., начальник Управления физической культуры, спорта, туризма и молодежной политики администрации Осинниковского городского округа</w:t>
            </w:r>
            <w:r w:rsidR="00164E14" w:rsidRPr="00A837F6">
              <w:rPr>
                <w:sz w:val="20"/>
                <w:szCs w:val="20"/>
              </w:rPr>
              <w:t>;</w:t>
            </w:r>
          </w:p>
          <w:p w:rsidR="00164E14" w:rsidRPr="00A837F6" w:rsidRDefault="00164E14" w:rsidP="00DF53EE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A837F6">
              <w:rPr>
                <w:sz w:val="20"/>
                <w:szCs w:val="20"/>
              </w:rPr>
              <w:t>Кехтер</w:t>
            </w:r>
            <w:proofErr w:type="spellEnd"/>
            <w:r w:rsidRPr="00A837F6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</w:tc>
        <w:tc>
          <w:tcPr>
            <w:tcW w:w="1267" w:type="pct"/>
          </w:tcPr>
          <w:p w:rsidR="001C52A8" w:rsidRPr="00A837F6" w:rsidRDefault="001C52A8" w:rsidP="001C52A8">
            <w:pPr>
              <w:pStyle w:val="ConsPlusNormal1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Передаточный документ (универсальный передаточный документ/акт выполненных работ (оказанных услуг) и др.)</w:t>
            </w:r>
          </w:p>
          <w:p w:rsidR="001C52A8" w:rsidRPr="00A837F6" w:rsidRDefault="001C52A8" w:rsidP="00DF53EE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1C52A8" w:rsidRPr="00D90E95" w:rsidTr="00DF53EE">
        <w:tc>
          <w:tcPr>
            <w:tcW w:w="1549" w:type="pct"/>
          </w:tcPr>
          <w:p w:rsidR="001C52A8" w:rsidRPr="00A837F6" w:rsidRDefault="001C52A8" w:rsidP="001C52A8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2.8</w:t>
            </w:r>
          </w:p>
          <w:p w:rsidR="001C52A8" w:rsidRPr="00A837F6" w:rsidRDefault="001C52A8" w:rsidP="00164E14">
            <w:pPr>
              <w:pStyle w:val="ConsPlusNormal1"/>
              <w:rPr>
                <w:sz w:val="20"/>
                <w:szCs w:val="20"/>
              </w:rPr>
            </w:pPr>
            <w:proofErr w:type="gramStart"/>
            <w:r w:rsidRPr="00A837F6">
              <w:rPr>
                <w:sz w:val="20"/>
                <w:szCs w:val="20"/>
              </w:rPr>
              <w:t xml:space="preserve">«Опубликованы в официальных </w:t>
            </w:r>
            <w:proofErr w:type="spellStart"/>
            <w:r w:rsidRPr="00A837F6">
              <w:rPr>
                <w:sz w:val="20"/>
                <w:szCs w:val="20"/>
              </w:rPr>
              <w:t>акк</w:t>
            </w:r>
            <w:r w:rsidR="00164E14" w:rsidRPr="00A837F6">
              <w:rPr>
                <w:sz w:val="20"/>
                <w:szCs w:val="20"/>
              </w:rPr>
              <w:t>аунтах</w:t>
            </w:r>
            <w:proofErr w:type="spellEnd"/>
            <w:r w:rsidR="00164E14" w:rsidRPr="00A837F6">
              <w:rPr>
                <w:sz w:val="20"/>
                <w:szCs w:val="20"/>
              </w:rPr>
              <w:t xml:space="preserve"> муниципальных учреждений</w:t>
            </w:r>
            <w:r w:rsidRPr="00A837F6">
              <w:rPr>
                <w:sz w:val="20"/>
                <w:szCs w:val="20"/>
              </w:rPr>
              <w:t xml:space="preserve"> материалы, направленные на противодействие злоупотреблению наркотиками»</w:t>
            </w:r>
            <w:proofErr w:type="gramEnd"/>
          </w:p>
        </w:tc>
        <w:tc>
          <w:tcPr>
            <w:tcW w:w="823" w:type="pct"/>
          </w:tcPr>
          <w:p w:rsidR="001C52A8" w:rsidRPr="00A837F6" w:rsidRDefault="00164E14" w:rsidP="00DF53EE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25</w:t>
            </w:r>
            <w:r w:rsidR="001C52A8" w:rsidRPr="00A837F6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1361" w:type="pct"/>
          </w:tcPr>
          <w:p w:rsidR="001C52A8" w:rsidRPr="00A837F6" w:rsidRDefault="00164E14" w:rsidP="00164E14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Турков С.В., начальник отдела по работе с правоохранительными органами администрации Осинниковского городского округа</w:t>
            </w:r>
          </w:p>
        </w:tc>
        <w:tc>
          <w:tcPr>
            <w:tcW w:w="1267" w:type="pct"/>
          </w:tcPr>
          <w:p w:rsidR="001C52A8" w:rsidRPr="00A837F6" w:rsidRDefault="00164E14" w:rsidP="001C52A8">
            <w:pPr>
              <w:pStyle w:val="ConsPlusNormal1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Справка (отчет)</w:t>
            </w:r>
          </w:p>
        </w:tc>
      </w:tr>
      <w:tr w:rsidR="001C52A8" w:rsidRPr="00D90E95" w:rsidTr="00F56399">
        <w:tc>
          <w:tcPr>
            <w:tcW w:w="5000" w:type="pct"/>
            <w:gridSpan w:val="4"/>
          </w:tcPr>
          <w:p w:rsidR="001C52A8" w:rsidRPr="00A837F6" w:rsidRDefault="001C52A8" w:rsidP="00DC7FD2">
            <w:pPr>
              <w:pStyle w:val="ConsPlusNormal1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lastRenderedPageBreak/>
              <w:t>Обеспечена профилактика распространения алкоголизма, снижены масштабы злоупотребления алкогольной продукцией</w:t>
            </w:r>
          </w:p>
        </w:tc>
      </w:tr>
      <w:tr w:rsidR="001C52A8" w:rsidRPr="00D90E95" w:rsidTr="00DF53EE">
        <w:tc>
          <w:tcPr>
            <w:tcW w:w="1549" w:type="pct"/>
          </w:tcPr>
          <w:p w:rsidR="005B37C4" w:rsidRDefault="001C52A8" w:rsidP="00DF53EE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Мероприятие (результат) </w:t>
            </w:r>
            <w:r w:rsidR="005B37C4">
              <w:rPr>
                <w:sz w:val="20"/>
                <w:szCs w:val="20"/>
              </w:rPr>
              <w:t xml:space="preserve"> 3</w:t>
            </w:r>
          </w:p>
          <w:p w:rsidR="001C52A8" w:rsidRPr="00A837F6" w:rsidRDefault="001C52A8" w:rsidP="00DF53EE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«Приняты меры по профилактике распространения алкоголизма и снижению масштабов злоупотребления алкогольной продукцией» </w:t>
            </w:r>
          </w:p>
        </w:tc>
        <w:tc>
          <w:tcPr>
            <w:tcW w:w="823" w:type="pct"/>
          </w:tcPr>
          <w:p w:rsidR="001C52A8" w:rsidRPr="00A837F6" w:rsidRDefault="001C52A8" w:rsidP="005F2BC9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X</w:t>
            </w:r>
          </w:p>
        </w:tc>
        <w:tc>
          <w:tcPr>
            <w:tcW w:w="1361" w:type="pct"/>
          </w:tcPr>
          <w:p w:rsidR="001C52A8" w:rsidRPr="00A837F6" w:rsidRDefault="001C52A8" w:rsidP="005F2BC9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267" w:type="pct"/>
          </w:tcPr>
          <w:p w:rsidR="001C52A8" w:rsidRPr="00A837F6" w:rsidRDefault="001C52A8" w:rsidP="005F2BC9">
            <w:pPr>
              <w:pStyle w:val="ConsPlusNormal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C52A8" w:rsidRPr="00D90E95" w:rsidTr="00DF53EE">
        <w:tc>
          <w:tcPr>
            <w:tcW w:w="1549" w:type="pct"/>
          </w:tcPr>
          <w:p w:rsidR="00DC7FD2" w:rsidRDefault="001C52A8" w:rsidP="005106E5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3.1</w:t>
            </w:r>
          </w:p>
          <w:p w:rsidR="001C52A8" w:rsidRPr="00A837F6" w:rsidRDefault="001C52A8" w:rsidP="005106E5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«Проведены лекции и беседы о вреде алкоголя с привлечением врача-нарколога</w:t>
            </w:r>
            <w:r w:rsidR="007E2B4A" w:rsidRPr="00A837F6">
              <w:rPr>
                <w:sz w:val="20"/>
                <w:szCs w:val="20"/>
              </w:rPr>
              <w:t>, акции, конкурсы, спортивные соревнования, фестивали, и другие мероприятия антиалкогольной направленности»</w:t>
            </w:r>
          </w:p>
        </w:tc>
        <w:tc>
          <w:tcPr>
            <w:tcW w:w="823" w:type="pct"/>
          </w:tcPr>
          <w:p w:rsidR="001C52A8" w:rsidRPr="00A837F6" w:rsidRDefault="00112592" w:rsidP="005106E5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25 декабря</w:t>
            </w:r>
          </w:p>
        </w:tc>
        <w:tc>
          <w:tcPr>
            <w:tcW w:w="1361" w:type="pct"/>
          </w:tcPr>
          <w:p w:rsidR="001C52A8" w:rsidRPr="00A837F6" w:rsidRDefault="001C52A8" w:rsidP="005F2BC9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5B37C4">
              <w:rPr>
                <w:sz w:val="20"/>
                <w:szCs w:val="20"/>
              </w:rPr>
              <w:t>Кехтер</w:t>
            </w:r>
            <w:proofErr w:type="spellEnd"/>
            <w:r w:rsidRPr="005B37C4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</w:tc>
        <w:tc>
          <w:tcPr>
            <w:tcW w:w="1267" w:type="pct"/>
          </w:tcPr>
          <w:p w:rsidR="001C52A8" w:rsidRPr="00A837F6" w:rsidRDefault="001C52A8" w:rsidP="005F2BC9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Справка Управления образования администрации Осинниковского городского округа о выполнении мероприятия </w:t>
            </w:r>
          </w:p>
        </w:tc>
      </w:tr>
      <w:tr w:rsidR="001C52A8" w:rsidRPr="00D90E95" w:rsidTr="00F56399">
        <w:tc>
          <w:tcPr>
            <w:tcW w:w="5000" w:type="pct"/>
            <w:gridSpan w:val="4"/>
          </w:tcPr>
          <w:p w:rsidR="001C52A8" w:rsidRPr="00A837F6" w:rsidRDefault="001C52A8" w:rsidP="00DC7FD2">
            <w:pPr>
              <w:pStyle w:val="ConsPlusNormal1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Оказана помощь лицам, отбывшим наказание в виде лишения свободы, в том числе содействие их социальной реабилитации</w:t>
            </w:r>
          </w:p>
        </w:tc>
      </w:tr>
      <w:tr w:rsidR="001C52A8" w:rsidRPr="00D90E95" w:rsidTr="00DF53EE">
        <w:tc>
          <w:tcPr>
            <w:tcW w:w="1549" w:type="pct"/>
          </w:tcPr>
          <w:p w:rsidR="001C52A8" w:rsidRPr="00A837F6" w:rsidRDefault="001C52A8" w:rsidP="007558BD">
            <w:pPr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Мероприятие (результат)</w:t>
            </w:r>
            <w:r w:rsidR="005B37C4">
              <w:rPr>
                <w:sz w:val="20"/>
                <w:szCs w:val="20"/>
              </w:rPr>
              <w:t xml:space="preserve"> 5</w:t>
            </w:r>
            <w:r w:rsidRPr="00A837F6">
              <w:rPr>
                <w:sz w:val="20"/>
                <w:szCs w:val="20"/>
              </w:rPr>
              <w:t xml:space="preserve"> «</w:t>
            </w:r>
            <w:r w:rsidR="007558BD" w:rsidRPr="00A837F6">
              <w:rPr>
                <w:sz w:val="20"/>
                <w:szCs w:val="20"/>
              </w:rPr>
              <w:t>Приняты меры по оказанию помощи лицам, отбывшим наказание в виде лишения свободы</w:t>
            </w:r>
            <w:r w:rsidRPr="00A837F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823" w:type="pct"/>
          </w:tcPr>
          <w:p w:rsidR="001C52A8" w:rsidRPr="00A837F6" w:rsidRDefault="001C52A8" w:rsidP="00676C6F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X</w:t>
            </w:r>
          </w:p>
        </w:tc>
        <w:tc>
          <w:tcPr>
            <w:tcW w:w="1361" w:type="pct"/>
          </w:tcPr>
          <w:p w:rsidR="001C52A8" w:rsidRPr="00A837F6" w:rsidRDefault="001C52A8" w:rsidP="00676C6F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267" w:type="pct"/>
          </w:tcPr>
          <w:p w:rsidR="001C52A8" w:rsidRPr="00A837F6" w:rsidRDefault="001C52A8" w:rsidP="00676C6F">
            <w:pPr>
              <w:pStyle w:val="ConsPlusNormal1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C52A8" w:rsidRPr="00D90E95" w:rsidTr="00DF53EE">
        <w:tc>
          <w:tcPr>
            <w:tcW w:w="1549" w:type="pct"/>
          </w:tcPr>
          <w:p w:rsidR="00DC7FD2" w:rsidRDefault="001C52A8" w:rsidP="00112592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Контрольная точка</w:t>
            </w:r>
            <w:r w:rsidR="00DC7FD2">
              <w:rPr>
                <w:sz w:val="20"/>
                <w:szCs w:val="20"/>
              </w:rPr>
              <w:t xml:space="preserve"> 5.1</w:t>
            </w:r>
          </w:p>
          <w:p w:rsidR="001C52A8" w:rsidRPr="00A837F6" w:rsidRDefault="001C52A8" w:rsidP="00112592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 «</w:t>
            </w:r>
            <w:proofErr w:type="gramStart"/>
            <w:r w:rsidR="00112592" w:rsidRPr="00A837F6">
              <w:rPr>
                <w:sz w:val="20"/>
                <w:szCs w:val="20"/>
              </w:rPr>
              <w:t>Лицам, освободившимся из мест лишения свободы оказана</w:t>
            </w:r>
            <w:proofErr w:type="gramEnd"/>
            <w:r w:rsidR="00112592" w:rsidRPr="00A837F6">
              <w:rPr>
                <w:sz w:val="20"/>
                <w:szCs w:val="20"/>
              </w:rPr>
              <w:t xml:space="preserve"> социальная и иная помощь</w:t>
            </w:r>
            <w:r w:rsidRPr="00A837F6">
              <w:rPr>
                <w:sz w:val="20"/>
                <w:szCs w:val="20"/>
              </w:rPr>
              <w:t>»</w:t>
            </w:r>
          </w:p>
        </w:tc>
        <w:tc>
          <w:tcPr>
            <w:tcW w:w="823" w:type="pct"/>
          </w:tcPr>
          <w:p w:rsidR="001C52A8" w:rsidRPr="00A837F6" w:rsidRDefault="00112592" w:rsidP="007A6257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25 декабря</w:t>
            </w:r>
          </w:p>
        </w:tc>
        <w:tc>
          <w:tcPr>
            <w:tcW w:w="1361" w:type="pct"/>
          </w:tcPr>
          <w:p w:rsidR="001C52A8" w:rsidRPr="00A837F6" w:rsidRDefault="001C52A8" w:rsidP="007A625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Турков С.В., начальник отдела по работе с правоохранительными органами администрации Осинниковского городского округа</w:t>
            </w:r>
          </w:p>
        </w:tc>
        <w:tc>
          <w:tcPr>
            <w:tcW w:w="1267" w:type="pct"/>
          </w:tcPr>
          <w:p w:rsidR="001C52A8" w:rsidRPr="00A837F6" w:rsidRDefault="0083244E" w:rsidP="007A6257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Справка (отчет)</w:t>
            </w:r>
          </w:p>
        </w:tc>
      </w:tr>
    </w:tbl>
    <w:p w:rsidR="005106E5" w:rsidRPr="00D90E95" w:rsidRDefault="005106E5" w:rsidP="005106E5">
      <w:pPr>
        <w:pStyle w:val="ConsPlusNormal1"/>
        <w:jc w:val="both"/>
        <w:rPr>
          <w:sz w:val="19"/>
          <w:szCs w:val="19"/>
        </w:rPr>
      </w:pPr>
    </w:p>
    <w:p w:rsidR="00D337F8" w:rsidRPr="00D90E95" w:rsidRDefault="00D337F8" w:rsidP="00F170CC">
      <w:pPr>
        <w:rPr>
          <w:sz w:val="23"/>
          <w:szCs w:val="23"/>
        </w:rPr>
      </w:pPr>
    </w:p>
    <w:p w:rsidR="00D337F8" w:rsidRPr="00D90E95" w:rsidRDefault="00D337F8" w:rsidP="00F170CC">
      <w:pPr>
        <w:rPr>
          <w:sz w:val="23"/>
          <w:szCs w:val="23"/>
        </w:rPr>
      </w:pPr>
    </w:p>
    <w:p w:rsidR="00F55CE1" w:rsidRPr="00D90E95" w:rsidRDefault="00F55CE1">
      <w:pPr>
        <w:spacing w:after="200" w:line="276" w:lineRule="auto"/>
        <w:rPr>
          <w:sz w:val="23"/>
          <w:szCs w:val="23"/>
        </w:rPr>
      </w:pPr>
      <w:r w:rsidRPr="00D90E95">
        <w:rPr>
          <w:sz w:val="23"/>
          <w:szCs w:val="23"/>
        </w:rPr>
        <w:br w:type="page"/>
      </w:r>
    </w:p>
    <w:p w:rsidR="00765E56" w:rsidRPr="00D50739" w:rsidRDefault="00765E56" w:rsidP="00765E56">
      <w:pPr>
        <w:autoSpaceDE w:val="0"/>
        <w:jc w:val="right"/>
        <w:rPr>
          <w:color w:val="000000"/>
        </w:rPr>
      </w:pPr>
      <w:r w:rsidRPr="00D50739">
        <w:rPr>
          <w:color w:val="000000"/>
        </w:rPr>
        <w:lastRenderedPageBreak/>
        <w:t xml:space="preserve">Приложение №2 </w:t>
      </w:r>
    </w:p>
    <w:p w:rsidR="00765E56" w:rsidRPr="00D50739" w:rsidRDefault="00765E56" w:rsidP="00765E56">
      <w:pPr>
        <w:autoSpaceDE w:val="0"/>
        <w:jc w:val="right"/>
        <w:rPr>
          <w:color w:val="000000"/>
        </w:rPr>
      </w:pPr>
      <w:r w:rsidRPr="00D50739">
        <w:rPr>
          <w:color w:val="000000"/>
        </w:rPr>
        <w:t>к муниципальной программе</w:t>
      </w:r>
    </w:p>
    <w:p w:rsidR="00765E56" w:rsidRPr="00D50739" w:rsidRDefault="00156E33" w:rsidP="00156E33">
      <w:pPr>
        <w:tabs>
          <w:tab w:val="left" w:pos="2892"/>
          <w:tab w:val="right" w:pos="10205"/>
        </w:tabs>
        <w:autoSpaceDE w:val="0"/>
      </w:pPr>
      <w:r w:rsidRPr="00D50739">
        <w:rPr>
          <w:bCs/>
        </w:rPr>
        <w:tab/>
      </w:r>
      <w:r w:rsidRPr="00D50739">
        <w:rPr>
          <w:bCs/>
        </w:rPr>
        <w:tab/>
      </w:r>
      <w:r w:rsidR="00765E56" w:rsidRPr="00D50739">
        <w:rPr>
          <w:bCs/>
        </w:rPr>
        <w:t xml:space="preserve">«Борьба с преступностью, </w:t>
      </w:r>
      <w:r w:rsidR="00765E56" w:rsidRPr="00D50739">
        <w:rPr>
          <w:color w:val="000000"/>
        </w:rPr>
        <w:t xml:space="preserve">          </w:t>
      </w:r>
    </w:p>
    <w:p w:rsidR="00765E56" w:rsidRPr="00D50739" w:rsidRDefault="00765E56" w:rsidP="00765E56">
      <w:pPr>
        <w:pStyle w:val="ConsPlusTitle1"/>
        <w:jc w:val="right"/>
        <w:outlineLvl w:val="1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b w:val="0"/>
          <w:bCs/>
          <w:szCs w:val="24"/>
        </w:rPr>
        <w:t xml:space="preserve">профилактика правонарушений </w:t>
      </w:r>
    </w:p>
    <w:p w:rsidR="00765E56" w:rsidRPr="00D50739" w:rsidRDefault="00765E56" w:rsidP="00765E56">
      <w:pPr>
        <w:pStyle w:val="ConsPlusTitle1"/>
        <w:jc w:val="right"/>
        <w:outlineLvl w:val="1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b w:val="0"/>
          <w:bCs/>
          <w:szCs w:val="24"/>
        </w:rPr>
        <w:t>и обеспечение безопасности дорожного движения</w:t>
      </w:r>
    </w:p>
    <w:p w:rsidR="00765E56" w:rsidRPr="00D50739" w:rsidRDefault="00765E56" w:rsidP="00765E56">
      <w:pPr>
        <w:pStyle w:val="ConsPlusTitle1"/>
        <w:jc w:val="right"/>
        <w:outlineLvl w:val="1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b w:val="0"/>
          <w:bCs/>
          <w:szCs w:val="24"/>
        </w:rPr>
        <w:t xml:space="preserve">в </w:t>
      </w:r>
      <w:proofErr w:type="spellStart"/>
      <w:r w:rsidRPr="00D50739">
        <w:rPr>
          <w:rFonts w:ascii="Times New Roman" w:hAnsi="Times New Roman" w:cs="Times New Roman"/>
          <w:b w:val="0"/>
          <w:bCs/>
          <w:szCs w:val="24"/>
        </w:rPr>
        <w:t>Осинниковском</w:t>
      </w:r>
      <w:proofErr w:type="spellEnd"/>
      <w:r w:rsidRPr="00D50739">
        <w:rPr>
          <w:rFonts w:ascii="Times New Roman" w:hAnsi="Times New Roman" w:cs="Times New Roman"/>
          <w:b w:val="0"/>
          <w:bCs/>
          <w:szCs w:val="24"/>
        </w:rPr>
        <w:t xml:space="preserve"> городском округе»</w:t>
      </w:r>
      <w:r w:rsidRPr="00D50739">
        <w:rPr>
          <w:rFonts w:ascii="Times New Roman" w:hAnsi="Times New Roman" w:cs="Times New Roman"/>
          <w:szCs w:val="24"/>
        </w:rPr>
        <w:t xml:space="preserve"> </w:t>
      </w:r>
    </w:p>
    <w:p w:rsidR="00765E56" w:rsidRPr="00D90E95" w:rsidRDefault="00765E56" w:rsidP="00765E56">
      <w:pPr>
        <w:tabs>
          <w:tab w:val="left" w:pos="0"/>
          <w:tab w:val="left" w:pos="8175"/>
        </w:tabs>
        <w:autoSpaceDE w:val="0"/>
        <w:ind w:right="49"/>
        <w:rPr>
          <w:sz w:val="19"/>
          <w:szCs w:val="19"/>
        </w:rPr>
      </w:pPr>
    </w:p>
    <w:p w:rsidR="00765E56" w:rsidRPr="00D90E95" w:rsidRDefault="00765E56" w:rsidP="00765E56">
      <w:pPr>
        <w:tabs>
          <w:tab w:val="left" w:pos="0"/>
        </w:tabs>
        <w:autoSpaceDE w:val="0"/>
        <w:ind w:right="49"/>
        <w:rPr>
          <w:sz w:val="23"/>
          <w:szCs w:val="23"/>
        </w:rPr>
      </w:pPr>
    </w:p>
    <w:p w:rsidR="00765E56" w:rsidRPr="00D90E95" w:rsidRDefault="00765E56" w:rsidP="00765E56">
      <w:pPr>
        <w:tabs>
          <w:tab w:val="left" w:pos="0"/>
        </w:tabs>
        <w:autoSpaceDE w:val="0"/>
        <w:ind w:right="49"/>
        <w:rPr>
          <w:sz w:val="23"/>
          <w:szCs w:val="23"/>
        </w:rPr>
      </w:pPr>
    </w:p>
    <w:p w:rsidR="00765E56" w:rsidRPr="00D90E95" w:rsidRDefault="00765E56" w:rsidP="00765E56">
      <w:pPr>
        <w:tabs>
          <w:tab w:val="left" w:pos="0"/>
        </w:tabs>
        <w:autoSpaceDE w:val="0"/>
        <w:ind w:right="49"/>
        <w:rPr>
          <w:sz w:val="23"/>
          <w:szCs w:val="23"/>
        </w:rPr>
      </w:pPr>
    </w:p>
    <w:p w:rsidR="00765E56" w:rsidRPr="00D50739" w:rsidRDefault="00765E56" w:rsidP="00765E5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>Паспорт</w:t>
      </w:r>
    </w:p>
    <w:p w:rsidR="00765E56" w:rsidRPr="00D50739" w:rsidRDefault="00765E56" w:rsidP="00765E56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 xml:space="preserve">комплекса процессных мероприятий </w:t>
      </w:r>
    </w:p>
    <w:p w:rsidR="00765E56" w:rsidRPr="00D50739" w:rsidRDefault="00765E56" w:rsidP="00765E5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>«</w:t>
      </w:r>
      <w:r w:rsidRPr="00D50739">
        <w:rPr>
          <w:rFonts w:ascii="Times New Roman" w:hAnsi="Times New Roman" w:cs="Times New Roman"/>
          <w:szCs w:val="24"/>
          <w:lang w:eastAsia="en-US"/>
        </w:rPr>
        <w:t>Безопасность дорожного движения</w:t>
      </w:r>
      <w:r w:rsidRPr="00D50739">
        <w:rPr>
          <w:rFonts w:ascii="Times New Roman" w:hAnsi="Times New Roman" w:cs="Times New Roman"/>
          <w:szCs w:val="24"/>
        </w:rPr>
        <w:t>»</w:t>
      </w:r>
    </w:p>
    <w:p w:rsidR="00D90E95" w:rsidRPr="00D50739" w:rsidRDefault="00D90E95" w:rsidP="00765E5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</w:p>
    <w:p w:rsidR="00765E56" w:rsidRPr="00D50739" w:rsidRDefault="00765E56" w:rsidP="00765E56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>1. Общие положения</w:t>
      </w:r>
    </w:p>
    <w:p w:rsidR="00765E56" w:rsidRPr="00D50739" w:rsidRDefault="00765E56" w:rsidP="00765E56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01"/>
        <w:gridCol w:w="6328"/>
      </w:tblGrid>
      <w:tr w:rsidR="00765E56" w:rsidRPr="00D50739" w:rsidTr="000914E3">
        <w:tc>
          <w:tcPr>
            <w:tcW w:w="1937" w:type="pct"/>
          </w:tcPr>
          <w:p w:rsidR="00765E56" w:rsidRPr="00D50739" w:rsidRDefault="00765E56" w:rsidP="000914E3">
            <w:pPr>
              <w:pStyle w:val="ConsPlusNormal1"/>
              <w:rPr>
                <w:szCs w:val="24"/>
              </w:rPr>
            </w:pPr>
            <w:r w:rsidRPr="00D50739">
              <w:rPr>
                <w:szCs w:val="24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3063" w:type="pct"/>
          </w:tcPr>
          <w:p w:rsidR="001E29BA" w:rsidRPr="001E29BA" w:rsidRDefault="001E29BA" w:rsidP="000914E3">
            <w:pPr>
              <w:pStyle w:val="ConsPlusNormal1"/>
              <w:rPr>
                <w:szCs w:val="24"/>
              </w:rPr>
            </w:pPr>
            <w:r w:rsidRPr="001E29BA">
              <w:rPr>
                <w:szCs w:val="24"/>
              </w:rPr>
              <w:t xml:space="preserve">Муниципальное казенное учреждение «Жилищно-коммунальное управление», </w:t>
            </w:r>
          </w:p>
          <w:p w:rsidR="001E29BA" w:rsidRDefault="001E29BA" w:rsidP="000914E3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1E29BA">
              <w:rPr>
                <w:szCs w:val="24"/>
              </w:rPr>
              <w:t xml:space="preserve">иректор </w:t>
            </w:r>
            <w:proofErr w:type="gramStart"/>
            <w:r w:rsidRPr="001E29BA">
              <w:rPr>
                <w:szCs w:val="24"/>
              </w:rPr>
              <w:t>Сырых</w:t>
            </w:r>
            <w:proofErr w:type="gramEnd"/>
            <w:r w:rsidRPr="001E29BA">
              <w:rPr>
                <w:szCs w:val="24"/>
              </w:rPr>
              <w:t xml:space="preserve"> Анастасия Владимировна</w:t>
            </w:r>
            <w:r>
              <w:rPr>
                <w:szCs w:val="24"/>
              </w:rPr>
              <w:t>;</w:t>
            </w:r>
          </w:p>
          <w:p w:rsidR="00765E56" w:rsidRDefault="001E29BA" w:rsidP="000914E3">
            <w:pPr>
              <w:pStyle w:val="ConsPlusNormal1"/>
              <w:rPr>
                <w:szCs w:val="24"/>
              </w:rPr>
            </w:pPr>
            <w:r w:rsidRPr="001E29BA">
              <w:rPr>
                <w:szCs w:val="24"/>
              </w:rPr>
              <w:t>Управление образования администрации Осинниковского городского округа</w:t>
            </w:r>
            <w:r>
              <w:rPr>
                <w:szCs w:val="24"/>
              </w:rPr>
              <w:t>,</w:t>
            </w:r>
          </w:p>
          <w:p w:rsidR="001E29BA" w:rsidRPr="00D50739" w:rsidRDefault="001E29BA" w:rsidP="000914E3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proofErr w:type="spellStart"/>
            <w:r>
              <w:rPr>
                <w:szCs w:val="24"/>
              </w:rPr>
              <w:t>Кехтер</w:t>
            </w:r>
            <w:proofErr w:type="spellEnd"/>
            <w:r>
              <w:rPr>
                <w:szCs w:val="24"/>
              </w:rPr>
              <w:t xml:space="preserve"> Ольга Николаевна </w:t>
            </w:r>
          </w:p>
        </w:tc>
      </w:tr>
      <w:tr w:rsidR="00765E56" w:rsidRPr="00D50739" w:rsidTr="000914E3">
        <w:tc>
          <w:tcPr>
            <w:tcW w:w="1937" w:type="pct"/>
          </w:tcPr>
          <w:p w:rsidR="00765E56" w:rsidRPr="00D50739" w:rsidRDefault="00765E56" w:rsidP="000914E3">
            <w:pPr>
              <w:pStyle w:val="ConsPlusNormal1"/>
              <w:rPr>
                <w:szCs w:val="24"/>
              </w:rPr>
            </w:pPr>
            <w:r w:rsidRPr="00D50739">
              <w:rPr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063" w:type="pct"/>
          </w:tcPr>
          <w:p w:rsidR="00765E56" w:rsidRPr="00D50739" w:rsidRDefault="00765E56" w:rsidP="0017046A">
            <w:pPr>
              <w:jc w:val="both"/>
              <w:rPr>
                <w:bCs/>
              </w:rPr>
            </w:pPr>
            <w:r w:rsidRPr="00D50739">
              <w:t xml:space="preserve">Муниципальная программа </w:t>
            </w:r>
            <w:r w:rsidRPr="00D50739">
              <w:rPr>
                <w:bCs/>
              </w:rPr>
              <w:t xml:space="preserve">«Борьба с преступностью, профилактика правонарушений и обеспечение безопасности дорожного движения в </w:t>
            </w:r>
            <w:proofErr w:type="spellStart"/>
            <w:r w:rsidRPr="00D50739">
              <w:rPr>
                <w:bCs/>
              </w:rPr>
              <w:t>Осинниковском</w:t>
            </w:r>
            <w:proofErr w:type="spellEnd"/>
            <w:r w:rsidRPr="00D50739">
              <w:rPr>
                <w:bCs/>
              </w:rPr>
              <w:t xml:space="preserve"> городском округе</w:t>
            </w:r>
            <w:r w:rsidRPr="00D50739">
              <w:t xml:space="preserve">» </w:t>
            </w:r>
          </w:p>
        </w:tc>
      </w:tr>
    </w:tbl>
    <w:p w:rsidR="008D56C2" w:rsidRPr="00D90E95" w:rsidRDefault="008D56C2" w:rsidP="00066BA3">
      <w:pPr>
        <w:autoSpaceDE w:val="0"/>
        <w:autoSpaceDN w:val="0"/>
        <w:adjustRightInd w:val="0"/>
        <w:rPr>
          <w:b/>
          <w:bCs/>
          <w:sz w:val="23"/>
          <w:szCs w:val="23"/>
        </w:rPr>
        <w:sectPr w:rsidR="008D56C2" w:rsidRPr="00D90E95" w:rsidSect="00156E33">
          <w:pgSz w:w="11906" w:h="16838"/>
          <w:pgMar w:top="907" w:right="567" w:bottom="567" w:left="1134" w:header="680" w:footer="680" w:gutter="0"/>
          <w:cols w:space="708"/>
          <w:docGrid w:linePitch="360"/>
        </w:sectPr>
      </w:pPr>
    </w:p>
    <w:p w:rsidR="00CF4010" w:rsidRPr="00D90E95" w:rsidRDefault="00CF4010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CF4010" w:rsidRPr="00D50739" w:rsidRDefault="00CF4010" w:rsidP="00CF4010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>2. Показатели комплекса процессных мероприятий</w:t>
      </w:r>
    </w:p>
    <w:p w:rsidR="00CF4010" w:rsidRPr="00D90E95" w:rsidRDefault="00CF4010" w:rsidP="00CF4010">
      <w:pPr>
        <w:pStyle w:val="ConsPlusTitle1"/>
        <w:jc w:val="center"/>
        <w:outlineLvl w:val="2"/>
        <w:rPr>
          <w:rFonts w:ascii="Times New Roman" w:hAnsi="Times New Roman" w:cs="Times New Roman"/>
          <w:sz w:val="19"/>
          <w:szCs w:val="19"/>
        </w:rPr>
      </w:pPr>
    </w:p>
    <w:tbl>
      <w:tblPr>
        <w:tblW w:w="5000" w:type="pct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86"/>
        <w:gridCol w:w="2246"/>
        <w:gridCol w:w="1358"/>
        <w:gridCol w:w="1029"/>
        <w:gridCol w:w="67"/>
        <w:gridCol w:w="928"/>
        <w:gridCol w:w="870"/>
        <w:gridCol w:w="769"/>
        <w:gridCol w:w="903"/>
        <w:gridCol w:w="818"/>
        <w:gridCol w:w="1019"/>
        <w:gridCol w:w="15"/>
        <w:gridCol w:w="800"/>
        <w:gridCol w:w="15"/>
        <w:gridCol w:w="809"/>
        <w:gridCol w:w="9"/>
        <w:gridCol w:w="2720"/>
      </w:tblGrid>
      <w:tr w:rsidR="00CF4010" w:rsidRPr="00D90E95" w:rsidTr="00845092">
        <w:tc>
          <w:tcPr>
            <w:tcW w:w="290" w:type="pct"/>
            <w:vMerge w:val="restar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A837F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837F6">
              <w:rPr>
                <w:sz w:val="20"/>
                <w:szCs w:val="20"/>
              </w:rPr>
              <w:t>/</w:t>
            </w:r>
            <w:proofErr w:type="spellStart"/>
            <w:r w:rsidRPr="00A837F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36" w:type="pct"/>
            <w:vMerge w:val="restar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445" w:type="pct"/>
            <w:vMerge w:val="restar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359" w:type="pct"/>
            <w:gridSpan w:val="2"/>
            <w:vMerge w:val="restart"/>
          </w:tcPr>
          <w:p w:rsidR="00705E92" w:rsidRDefault="00CF4010" w:rsidP="00705E92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Уровень показателя</w:t>
            </w:r>
          </w:p>
          <w:p w:rsidR="00CF4010" w:rsidRPr="00705E92" w:rsidRDefault="00705E92" w:rsidP="00705E92">
            <w:pPr>
              <w:jc w:val="center"/>
            </w:pPr>
            <w:r w:rsidRPr="00984070">
              <w:rPr>
                <w:sz w:val="23"/>
                <w:szCs w:val="23"/>
              </w:rPr>
              <w:t>&lt;*&gt;</w:t>
            </w:r>
          </w:p>
        </w:tc>
        <w:tc>
          <w:tcPr>
            <w:tcW w:w="304" w:type="pct"/>
            <w:vMerge w:val="restar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Единица измерения (по </w:t>
            </w:r>
            <w:hyperlink r:id="rId28">
              <w:r w:rsidRPr="00A837F6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837F6">
              <w:rPr>
                <w:sz w:val="20"/>
                <w:szCs w:val="20"/>
              </w:rPr>
              <w:t>)</w:t>
            </w:r>
          </w:p>
        </w:tc>
        <w:tc>
          <w:tcPr>
            <w:tcW w:w="537" w:type="pct"/>
            <w:gridSpan w:val="2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435" w:type="pct"/>
            <w:gridSpan w:val="7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894" w:type="pct"/>
            <w:gridSpan w:val="2"/>
            <w:vMerge w:val="restar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CF4010" w:rsidRPr="00D90E95" w:rsidTr="00845092">
        <w:tc>
          <w:tcPr>
            <w:tcW w:w="290" w:type="pct"/>
            <w:vMerge/>
          </w:tcPr>
          <w:p w:rsidR="00CF4010" w:rsidRPr="00A837F6" w:rsidRDefault="00CF4010" w:rsidP="00CF4010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736" w:type="pct"/>
            <w:vMerge/>
          </w:tcPr>
          <w:p w:rsidR="00CF4010" w:rsidRPr="00A837F6" w:rsidRDefault="00CF4010" w:rsidP="00CF4010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</w:tcPr>
          <w:p w:rsidR="00CF4010" w:rsidRPr="00A837F6" w:rsidRDefault="00CF4010" w:rsidP="00CF4010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59" w:type="pct"/>
            <w:gridSpan w:val="2"/>
            <w:vMerge/>
          </w:tcPr>
          <w:p w:rsidR="00CF4010" w:rsidRPr="00A837F6" w:rsidRDefault="00CF4010" w:rsidP="00CF4010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CF4010" w:rsidRPr="00A837F6" w:rsidRDefault="00CF4010" w:rsidP="00CF4010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85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значение</w:t>
            </w:r>
          </w:p>
        </w:tc>
        <w:tc>
          <w:tcPr>
            <w:tcW w:w="252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год</w:t>
            </w:r>
          </w:p>
        </w:tc>
        <w:tc>
          <w:tcPr>
            <w:tcW w:w="296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2026</w:t>
            </w:r>
          </w:p>
        </w:tc>
        <w:tc>
          <w:tcPr>
            <w:tcW w:w="268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2027</w:t>
            </w:r>
          </w:p>
        </w:tc>
        <w:tc>
          <w:tcPr>
            <w:tcW w:w="334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2028</w:t>
            </w:r>
          </w:p>
        </w:tc>
        <w:tc>
          <w:tcPr>
            <w:tcW w:w="267" w:type="pct"/>
            <w:gridSpan w:val="2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2029</w:t>
            </w:r>
          </w:p>
        </w:tc>
        <w:tc>
          <w:tcPr>
            <w:tcW w:w="270" w:type="pct"/>
            <w:gridSpan w:val="2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2030</w:t>
            </w:r>
          </w:p>
        </w:tc>
        <w:tc>
          <w:tcPr>
            <w:tcW w:w="894" w:type="pct"/>
            <w:gridSpan w:val="2"/>
            <w:vMerge/>
          </w:tcPr>
          <w:p w:rsidR="00CF4010" w:rsidRPr="00A837F6" w:rsidRDefault="00CF4010" w:rsidP="00CF4010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CF4010" w:rsidRPr="00D90E95" w:rsidTr="00845092">
        <w:tc>
          <w:tcPr>
            <w:tcW w:w="290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</w:t>
            </w:r>
          </w:p>
        </w:tc>
        <w:tc>
          <w:tcPr>
            <w:tcW w:w="736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</w:t>
            </w:r>
          </w:p>
        </w:tc>
        <w:tc>
          <w:tcPr>
            <w:tcW w:w="445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3</w:t>
            </w:r>
          </w:p>
        </w:tc>
        <w:tc>
          <w:tcPr>
            <w:tcW w:w="359" w:type="pct"/>
            <w:gridSpan w:val="2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</w:t>
            </w:r>
          </w:p>
        </w:tc>
        <w:tc>
          <w:tcPr>
            <w:tcW w:w="304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</w:t>
            </w:r>
          </w:p>
        </w:tc>
        <w:tc>
          <w:tcPr>
            <w:tcW w:w="285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6</w:t>
            </w:r>
          </w:p>
        </w:tc>
        <w:tc>
          <w:tcPr>
            <w:tcW w:w="252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7</w:t>
            </w:r>
          </w:p>
        </w:tc>
        <w:tc>
          <w:tcPr>
            <w:tcW w:w="296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8</w:t>
            </w:r>
          </w:p>
        </w:tc>
        <w:tc>
          <w:tcPr>
            <w:tcW w:w="268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9</w:t>
            </w:r>
          </w:p>
        </w:tc>
        <w:tc>
          <w:tcPr>
            <w:tcW w:w="334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10</w:t>
            </w:r>
          </w:p>
        </w:tc>
        <w:tc>
          <w:tcPr>
            <w:tcW w:w="267" w:type="pct"/>
            <w:gridSpan w:val="2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11</w:t>
            </w:r>
          </w:p>
        </w:tc>
        <w:tc>
          <w:tcPr>
            <w:tcW w:w="270" w:type="pct"/>
            <w:gridSpan w:val="2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12</w:t>
            </w:r>
          </w:p>
        </w:tc>
        <w:tc>
          <w:tcPr>
            <w:tcW w:w="894" w:type="pct"/>
            <w:gridSpan w:val="2"/>
          </w:tcPr>
          <w:p w:rsidR="00CF4010" w:rsidRPr="00A837F6" w:rsidRDefault="00CF4010" w:rsidP="00CF4010">
            <w:pPr>
              <w:pStyle w:val="ConsPlusNormal1"/>
              <w:ind w:left="389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13</w:t>
            </w:r>
          </w:p>
        </w:tc>
      </w:tr>
      <w:tr w:rsidR="00CF4010" w:rsidRPr="00D90E95" w:rsidTr="00845092">
        <w:tc>
          <w:tcPr>
            <w:tcW w:w="290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</w:t>
            </w:r>
          </w:p>
        </w:tc>
        <w:tc>
          <w:tcPr>
            <w:tcW w:w="4710" w:type="pct"/>
            <w:gridSpan w:val="16"/>
          </w:tcPr>
          <w:p w:rsidR="00CF4010" w:rsidRPr="00A837F6" w:rsidRDefault="005C75D0" w:rsidP="005C75D0">
            <w:pPr>
              <w:pStyle w:val="ac"/>
              <w:spacing w:before="0" w:beforeAutospacing="0" w:after="0" w:afterAutospacing="0" w:line="249" w:lineRule="atLeast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Повышен уровень</w:t>
            </w:r>
            <w:r w:rsidR="00CF4010" w:rsidRPr="00A837F6">
              <w:rPr>
                <w:sz w:val="20"/>
                <w:szCs w:val="20"/>
              </w:rPr>
              <w:t xml:space="preserve"> безопасност</w:t>
            </w:r>
            <w:r w:rsidRPr="00A837F6">
              <w:rPr>
                <w:sz w:val="20"/>
                <w:szCs w:val="20"/>
              </w:rPr>
              <w:t>и</w:t>
            </w:r>
            <w:r w:rsidR="00CF4010" w:rsidRPr="00A837F6">
              <w:rPr>
                <w:sz w:val="20"/>
                <w:szCs w:val="20"/>
              </w:rPr>
              <w:t xml:space="preserve"> участников дорожного движения</w:t>
            </w:r>
          </w:p>
        </w:tc>
      </w:tr>
      <w:tr w:rsidR="00EA28A4" w:rsidRPr="00D90E95" w:rsidTr="00845092">
        <w:trPr>
          <w:trHeight w:val="4517"/>
        </w:trPr>
        <w:tc>
          <w:tcPr>
            <w:tcW w:w="290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1.1</w:t>
            </w:r>
          </w:p>
        </w:tc>
        <w:tc>
          <w:tcPr>
            <w:tcW w:w="736" w:type="pct"/>
          </w:tcPr>
          <w:p w:rsidR="00CF4010" w:rsidRPr="00A837F6" w:rsidRDefault="00CF4010" w:rsidP="00CF40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Число лиц, </w:t>
            </w:r>
          </w:p>
          <w:p w:rsidR="005C75D0" w:rsidRPr="00A837F6" w:rsidRDefault="00CF4010" w:rsidP="00DE6A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погибших в дорожно-транспортных происшест</w:t>
            </w:r>
            <w:r w:rsidR="00EA28A4" w:rsidRPr="00A837F6">
              <w:rPr>
                <w:sz w:val="20"/>
                <w:szCs w:val="20"/>
              </w:rPr>
              <w:t xml:space="preserve">виях </w:t>
            </w:r>
          </w:p>
        </w:tc>
        <w:tc>
          <w:tcPr>
            <w:tcW w:w="445" w:type="pct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убывание</w:t>
            </w:r>
          </w:p>
        </w:tc>
        <w:tc>
          <w:tcPr>
            <w:tcW w:w="337" w:type="pct"/>
          </w:tcPr>
          <w:p w:rsidR="00CF4010" w:rsidRPr="00A837F6" w:rsidRDefault="00705E92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326" w:type="pct"/>
            <w:gridSpan w:val="2"/>
          </w:tcPr>
          <w:p w:rsidR="00CF4010" w:rsidRPr="00A837F6" w:rsidRDefault="00CF4010" w:rsidP="00CF4010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человек</w:t>
            </w:r>
          </w:p>
        </w:tc>
        <w:tc>
          <w:tcPr>
            <w:tcW w:w="285" w:type="pct"/>
          </w:tcPr>
          <w:p w:rsidR="00CF4010" w:rsidRPr="00A837F6" w:rsidRDefault="00DE6A4C" w:rsidP="00CF4010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:rsidR="00CF4010" w:rsidRPr="00A837F6" w:rsidRDefault="00DE6A4C" w:rsidP="00CF4010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96" w:type="pct"/>
          </w:tcPr>
          <w:p w:rsidR="00CF4010" w:rsidRPr="00A837F6" w:rsidRDefault="00DE6A4C" w:rsidP="00CF4010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8" w:type="pct"/>
          </w:tcPr>
          <w:p w:rsidR="00CF4010" w:rsidRPr="00A837F6" w:rsidRDefault="0083244E" w:rsidP="00CF4010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39" w:type="pct"/>
            <w:gridSpan w:val="2"/>
          </w:tcPr>
          <w:p w:rsidR="00CF4010" w:rsidRPr="00A837F6" w:rsidRDefault="00DE6A4C" w:rsidP="00CF4010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7" w:type="pct"/>
            <w:gridSpan w:val="2"/>
          </w:tcPr>
          <w:p w:rsidR="00CF4010" w:rsidRPr="00A837F6" w:rsidRDefault="00DE6A4C" w:rsidP="00CF4010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8" w:type="pct"/>
            <w:gridSpan w:val="2"/>
          </w:tcPr>
          <w:p w:rsidR="00CF4010" w:rsidRPr="00A837F6" w:rsidRDefault="00DE6A4C" w:rsidP="00CF4010">
            <w:pPr>
              <w:pStyle w:val="ConsPlusNormal1"/>
              <w:jc w:val="center"/>
              <w:rPr>
                <w:color w:val="000000" w:themeColor="text1"/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1" w:type="pct"/>
          </w:tcPr>
          <w:p w:rsidR="00CF4010" w:rsidRPr="00A837F6" w:rsidRDefault="000764B0" w:rsidP="00DE6A4C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Муниципальное казенное учреждение </w:t>
            </w:r>
            <w:r w:rsidR="001A4BE4" w:rsidRPr="00A837F6">
              <w:rPr>
                <w:sz w:val="20"/>
                <w:szCs w:val="20"/>
              </w:rPr>
              <w:t>«Жилищно-коммунальное управление»</w:t>
            </w:r>
            <w:r w:rsidR="00930AD0" w:rsidRPr="00A837F6">
              <w:rPr>
                <w:sz w:val="20"/>
                <w:szCs w:val="20"/>
              </w:rPr>
              <w:t>; Управление образования администрации Осинниковского городского округа</w:t>
            </w:r>
          </w:p>
        </w:tc>
      </w:tr>
    </w:tbl>
    <w:p w:rsidR="00EA28A4" w:rsidRPr="00D90E95" w:rsidRDefault="00EA28A4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EA28A4" w:rsidRDefault="00EA28A4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D90E95" w:rsidRDefault="00D90E95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6E6A0B" w:rsidRDefault="006E6A0B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5C75D0" w:rsidRDefault="005C75D0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5C75D0" w:rsidRDefault="005C75D0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5C75D0" w:rsidRDefault="005C75D0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5C75D0" w:rsidRDefault="005C75D0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5C75D0" w:rsidRDefault="005C75D0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5C75D0" w:rsidRDefault="005C75D0" w:rsidP="00CB0146">
      <w:pPr>
        <w:tabs>
          <w:tab w:val="left" w:pos="0"/>
        </w:tabs>
        <w:autoSpaceDE w:val="0"/>
        <w:ind w:right="49"/>
        <w:rPr>
          <w:sz w:val="19"/>
          <w:szCs w:val="19"/>
        </w:rPr>
      </w:pPr>
    </w:p>
    <w:p w:rsidR="00EA28A4" w:rsidRPr="00D50739" w:rsidRDefault="00EA28A4" w:rsidP="003D1815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lastRenderedPageBreak/>
        <w:t>3. План достижения показателей комплекса процессных</w:t>
      </w:r>
      <w:r w:rsidR="00845092">
        <w:rPr>
          <w:rFonts w:ascii="Times New Roman" w:hAnsi="Times New Roman" w:cs="Times New Roman"/>
          <w:szCs w:val="24"/>
        </w:rPr>
        <w:t xml:space="preserve"> </w:t>
      </w:r>
      <w:r w:rsidRPr="00D50739">
        <w:rPr>
          <w:rFonts w:ascii="Times New Roman" w:hAnsi="Times New Roman" w:cs="Times New Roman"/>
          <w:szCs w:val="24"/>
        </w:rPr>
        <w:t>мероприятий в 2026 году</w:t>
      </w:r>
    </w:p>
    <w:p w:rsidR="00EA28A4" w:rsidRPr="00D90E95" w:rsidRDefault="00EA28A4" w:rsidP="00EA28A4">
      <w:pPr>
        <w:pStyle w:val="ConsPlusNormal1"/>
        <w:jc w:val="both"/>
        <w:rPr>
          <w:sz w:val="19"/>
          <w:szCs w:val="19"/>
        </w:rPr>
      </w:pPr>
    </w:p>
    <w:tbl>
      <w:tblPr>
        <w:tblW w:w="4854" w:type="pct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8"/>
        <w:gridCol w:w="2214"/>
        <w:gridCol w:w="1053"/>
        <w:gridCol w:w="1169"/>
        <w:gridCol w:w="860"/>
        <w:gridCol w:w="956"/>
        <w:gridCol w:w="665"/>
        <w:gridCol w:w="823"/>
        <w:gridCol w:w="542"/>
        <w:gridCol w:w="684"/>
        <w:gridCol w:w="680"/>
        <w:gridCol w:w="811"/>
        <w:gridCol w:w="1046"/>
        <w:gridCol w:w="951"/>
        <w:gridCol w:w="837"/>
        <w:gridCol w:w="796"/>
      </w:tblGrid>
      <w:tr w:rsidR="00EA28A4" w:rsidRPr="00A837F6" w:rsidTr="00705E92">
        <w:tc>
          <w:tcPr>
            <w:tcW w:w="728" w:type="dxa"/>
            <w:vMerge w:val="restart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A837F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837F6">
              <w:rPr>
                <w:sz w:val="20"/>
                <w:szCs w:val="20"/>
              </w:rPr>
              <w:t>/</w:t>
            </w:r>
            <w:proofErr w:type="spellStart"/>
            <w:r w:rsidRPr="00A837F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14" w:type="dxa"/>
            <w:vMerge w:val="restart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053" w:type="dxa"/>
            <w:vMerge w:val="restart"/>
          </w:tcPr>
          <w:p w:rsidR="00705E92" w:rsidRDefault="00EA28A4" w:rsidP="00705E92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Уровень показателя</w:t>
            </w:r>
          </w:p>
          <w:p w:rsidR="00EA28A4" w:rsidRPr="00705E92" w:rsidRDefault="00705E92" w:rsidP="00705E92">
            <w:pPr>
              <w:jc w:val="center"/>
            </w:pPr>
            <w:r w:rsidRPr="00984070">
              <w:rPr>
                <w:sz w:val="23"/>
                <w:szCs w:val="23"/>
              </w:rPr>
              <w:t>&lt;*&gt;</w:t>
            </w:r>
          </w:p>
        </w:tc>
        <w:tc>
          <w:tcPr>
            <w:tcW w:w="1169" w:type="dxa"/>
            <w:vMerge w:val="restart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Единица измерения (по </w:t>
            </w:r>
            <w:hyperlink r:id="rId29">
              <w:r w:rsidRPr="00A837F6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837F6">
              <w:rPr>
                <w:sz w:val="20"/>
                <w:szCs w:val="20"/>
              </w:rPr>
              <w:t>)</w:t>
            </w:r>
          </w:p>
        </w:tc>
        <w:tc>
          <w:tcPr>
            <w:tcW w:w="8855" w:type="dxa"/>
            <w:gridSpan w:val="11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796" w:type="dxa"/>
            <w:vMerge w:val="restart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 w:rsidRPr="00A837F6">
              <w:rPr>
                <w:sz w:val="20"/>
                <w:szCs w:val="20"/>
              </w:rPr>
              <w:t>На конец</w:t>
            </w:r>
            <w:proofErr w:type="gramEnd"/>
            <w:r w:rsidRPr="00A837F6">
              <w:rPr>
                <w:sz w:val="20"/>
                <w:szCs w:val="20"/>
              </w:rPr>
              <w:t xml:space="preserve"> 2026 года</w:t>
            </w:r>
          </w:p>
        </w:tc>
      </w:tr>
      <w:tr w:rsidR="00EA28A4" w:rsidRPr="00A837F6" w:rsidTr="00705E92">
        <w:tc>
          <w:tcPr>
            <w:tcW w:w="728" w:type="dxa"/>
            <w:vMerge/>
          </w:tcPr>
          <w:p w:rsidR="00EA28A4" w:rsidRPr="00A837F6" w:rsidRDefault="00EA28A4" w:rsidP="00EA28A4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</w:tcPr>
          <w:p w:rsidR="00EA28A4" w:rsidRPr="00A837F6" w:rsidRDefault="00EA28A4" w:rsidP="00EA28A4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EA28A4" w:rsidRPr="00A837F6" w:rsidRDefault="00EA28A4" w:rsidP="00EA28A4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</w:tcPr>
          <w:p w:rsidR="00EA28A4" w:rsidRPr="00A837F6" w:rsidRDefault="00EA28A4" w:rsidP="00EA28A4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60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январь</w:t>
            </w:r>
          </w:p>
        </w:tc>
        <w:tc>
          <w:tcPr>
            <w:tcW w:w="956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февраль</w:t>
            </w:r>
          </w:p>
        </w:tc>
        <w:tc>
          <w:tcPr>
            <w:tcW w:w="665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март</w:t>
            </w:r>
          </w:p>
        </w:tc>
        <w:tc>
          <w:tcPr>
            <w:tcW w:w="823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апрель</w:t>
            </w:r>
          </w:p>
        </w:tc>
        <w:tc>
          <w:tcPr>
            <w:tcW w:w="542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май</w:t>
            </w:r>
          </w:p>
        </w:tc>
        <w:tc>
          <w:tcPr>
            <w:tcW w:w="684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июнь</w:t>
            </w:r>
          </w:p>
        </w:tc>
        <w:tc>
          <w:tcPr>
            <w:tcW w:w="680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июль</w:t>
            </w:r>
          </w:p>
        </w:tc>
        <w:tc>
          <w:tcPr>
            <w:tcW w:w="811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август</w:t>
            </w:r>
          </w:p>
        </w:tc>
        <w:tc>
          <w:tcPr>
            <w:tcW w:w="1046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сентябрь</w:t>
            </w:r>
          </w:p>
        </w:tc>
        <w:tc>
          <w:tcPr>
            <w:tcW w:w="951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октябрь</w:t>
            </w:r>
          </w:p>
        </w:tc>
        <w:tc>
          <w:tcPr>
            <w:tcW w:w="837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ноябрь</w:t>
            </w:r>
          </w:p>
        </w:tc>
        <w:tc>
          <w:tcPr>
            <w:tcW w:w="796" w:type="dxa"/>
            <w:vMerge/>
          </w:tcPr>
          <w:p w:rsidR="00EA28A4" w:rsidRPr="00A837F6" w:rsidRDefault="00EA28A4" w:rsidP="00EA28A4">
            <w:pPr>
              <w:pStyle w:val="ConsPlusNormal1"/>
              <w:rPr>
                <w:sz w:val="20"/>
                <w:szCs w:val="20"/>
              </w:rPr>
            </w:pPr>
          </w:p>
        </w:tc>
      </w:tr>
      <w:tr w:rsidR="00EA28A4" w:rsidRPr="00A837F6" w:rsidTr="00705E92">
        <w:tc>
          <w:tcPr>
            <w:tcW w:w="728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</w:t>
            </w:r>
          </w:p>
        </w:tc>
        <w:tc>
          <w:tcPr>
            <w:tcW w:w="2214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</w:t>
            </w:r>
          </w:p>
        </w:tc>
        <w:tc>
          <w:tcPr>
            <w:tcW w:w="1053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3</w:t>
            </w:r>
          </w:p>
        </w:tc>
        <w:tc>
          <w:tcPr>
            <w:tcW w:w="1169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</w:t>
            </w:r>
          </w:p>
        </w:tc>
        <w:tc>
          <w:tcPr>
            <w:tcW w:w="956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6</w:t>
            </w:r>
          </w:p>
        </w:tc>
        <w:tc>
          <w:tcPr>
            <w:tcW w:w="665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7</w:t>
            </w:r>
          </w:p>
        </w:tc>
        <w:tc>
          <w:tcPr>
            <w:tcW w:w="823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8</w:t>
            </w:r>
          </w:p>
        </w:tc>
        <w:tc>
          <w:tcPr>
            <w:tcW w:w="542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9</w:t>
            </w:r>
          </w:p>
        </w:tc>
        <w:tc>
          <w:tcPr>
            <w:tcW w:w="684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10</w:t>
            </w:r>
          </w:p>
        </w:tc>
        <w:tc>
          <w:tcPr>
            <w:tcW w:w="680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11</w:t>
            </w:r>
          </w:p>
        </w:tc>
        <w:tc>
          <w:tcPr>
            <w:tcW w:w="811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12</w:t>
            </w:r>
          </w:p>
        </w:tc>
        <w:tc>
          <w:tcPr>
            <w:tcW w:w="1046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13</w:t>
            </w:r>
          </w:p>
        </w:tc>
        <w:tc>
          <w:tcPr>
            <w:tcW w:w="951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14</w:t>
            </w:r>
          </w:p>
        </w:tc>
        <w:tc>
          <w:tcPr>
            <w:tcW w:w="837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15</w:t>
            </w:r>
          </w:p>
        </w:tc>
        <w:tc>
          <w:tcPr>
            <w:tcW w:w="796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16</w:t>
            </w:r>
          </w:p>
        </w:tc>
      </w:tr>
      <w:tr w:rsidR="00EA28A4" w:rsidRPr="00A837F6" w:rsidTr="00705E92">
        <w:tc>
          <w:tcPr>
            <w:tcW w:w="728" w:type="dxa"/>
          </w:tcPr>
          <w:p w:rsidR="00EA28A4" w:rsidRPr="00A837F6" w:rsidRDefault="00EA28A4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</w:t>
            </w:r>
          </w:p>
        </w:tc>
        <w:tc>
          <w:tcPr>
            <w:tcW w:w="14087" w:type="dxa"/>
            <w:gridSpan w:val="15"/>
          </w:tcPr>
          <w:p w:rsidR="00EA28A4" w:rsidRPr="00A837F6" w:rsidRDefault="005C75D0" w:rsidP="00EA28A4">
            <w:pPr>
              <w:pStyle w:val="ac"/>
              <w:spacing w:before="0" w:beforeAutospacing="0" w:after="0" w:afterAutospacing="0" w:line="195" w:lineRule="atLeast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Повышен уровень безопасности участников дорожного движения</w:t>
            </w:r>
          </w:p>
        </w:tc>
      </w:tr>
      <w:tr w:rsidR="00DE6A4C" w:rsidRPr="00A837F6" w:rsidTr="00705E92">
        <w:trPr>
          <w:trHeight w:val="860"/>
        </w:trPr>
        <w:tc>
          <w:tcPr>
            <w:tcW w:w="728" w:type="dxa"/>
          </w:tcPr>
          <w:p w:rsidR="00DE6A4C" w:rsidRPr="00A837F6" w:rsidRDefault="00DE6A4C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1.1</w:t>
            </w:r>
          </w:p>
        </w:tc>
        <w:tc>
          <w:tcPr>
            <w:tcW w:w="2214" w:type="dxa"/>
          </w:tcPr>
          <w:p w:rsidR="00DE6A4C" w:rsidRPr="00A837F6" w:rsidRDefault="00DE6A4C" w:rsidP="005C75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Число лиц, </w:t>
            </w:r>
          </w:p>
          <w:p w:rsidR="00DE6A4C" w:rsidRPr="00A837F6" w:rsidRDefault="00DE6A4C" w:rsidP="008450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погибших в дорожно-транспортных происшествиях </w:t>
            </w:r>
          </w:p>
        </w:tc>
        <w:tc>
          <w:tcPr>
            <w:tcW w:w="1053" w:type="dxa"/>
          </w:tcPr>
          <w:p w:rsidR="00DE6A4C" w:rsidRPr="00A837F6" w:rsidRDefault="00705E92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CA05B7">
              <w:rPr>
                <w:sz w:val="20"/>
                <w:szCs w:val="20"/>
              </w:rPr>
              <w:t>«КПМ»</w:t>
            </w:r>
          </w:p>
        </w:tc>
        <w:tc>
          <w:tcPr>
            <w:tcW w:w="1169" w:type="dxa"/>
          </w:tcPr>
          <w:p w:rsidR="00DE6A4C" w:rsidRPr="00A837F6" w:rsidRDefault="00DE6A4C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человек</w:t>
            </w:r>
          </w:p>
        </w:tc>
        <w:tc>
          <w:tcPr>
            <w:tcW w:w="860" w:type="dxa"/>
          </w:tcPr>
          <w:p w:rsidR="00DE6A4C" w:rsidRPr="00A837F6" w:rsidRDefault="00DE6A4C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E6A4C" w:rsidRPr="00A837F6" w:rsidRDefault="00DE6A4C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DE6A4C" w:rsidRPr="00A837F6" w:rsidRDefault="00DE6A4C" w:rsidP="00DE6A4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DE6A4C" w:rsidRPr="00A837F6" w:rsidRDefault="00DE6A4C" w:rsidP="00DE6A4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542" w:type="dxa"/>
          </w:tcPr>
          <w:p w:rsidR="00DE6A4C" w:rsidRPr="00A837F6" w:rsidRDefault="00DE6A4C" w:rsidP="00DE6A4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684" w:type="dxa"/>
          </w:tcPr>
          <w:p w:rsidR="00DE6A4C" w:rsidRPr="00A837F6" w:rsidRDefault="00DE6A4C" w:rsidP="00DE6A4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</w:tcPr>
          <w:p w:rsidR="00DE6A4C" w:rsidRPr="00A837F6" w:rsidRDefault="00DE6A4C" w:rsidP="00DE6A4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DE6A4C" w:rsidRPr="00A837F6" w:rsidRDefault="00DE6A4C" w:rsidP="00DE6A4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DE6A4C" w:rsidRPr="00A837F6" w:rsidRDefault="00DE6A4C" w:rsidP="00DE6A4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:rsidR="00DE6A4C" w:rsidRPr="00A837F6" w:rsidRDefault="00DE6A4C" w:rsidP="00DE6A4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DE6A4C" w:rsidRPr="00A837F6" w:rsidRDefault="00DE6A4C" w:rsidP="00DE6A4C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DE6A4C" w:rsidRPr="00A837F6" w:rsidRDefault="00DE6A4C" w:rsidP="00EA28A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</w:t>
            </w:r>
          </w:p>
        </w:tc>
      </w:tr>
    </w:tbl>
    <w:p w:rsidR="00705E92" w:rsidRDefault="00705E92" w:rsidP="00845092">
      <w:pPr>
        <w:pStyle w:val="ConsPlusTitle1"/>
        <w:jc w:val="center"/>
        <w:rPr>
          <w:rFonts w:ascii="Times New Roman" w:hAnsi="Times New Roman" w:cs="Times New Roman"/>
          <w:szCs w:val="24"/>
        </w:rPr>
      </w:pPr>
    </w:p>
    <w:p w:rsidR="00992554" w:rsidRPr="00A837F6" w:rsidRDefault="00992554" w:rsidP="00845092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A837F6">
        <w:rPr>
          <w:rFonts w:ascii="Times New Roman" w:hAnsi="Times New Roman" w:cs="Times New Roman"/>
          <w:szCs w:val="24"/>
        </w:rPr>
        <w:t>4. Перечень мероприятий (результатов) комплекса процессных</w:t>
      </w:r>
      <w:r w:rsidR="00845092" w:rsidRPr="00A837F6">
        <w:rPr>
          <w:rFonts w:ascii="Times New Roman" w:hAnsi="Times New Roman" w:cs="Times New Roman"/>
          <w:szCs w:val="24"/>
        </w:rPr>
        <w:t xml:space="preserve"> мероприятий</w:t>
      </w:r>
    </w:p>
    <w:p w:rsidR="00992554" w:rsidRPr="00A837F6" w:rsidRDefault="00992554" w:rsidP="00992554">
      <w:pPr>
        <w:pStyle w:val="ConsPlusNormal1"/>
        <w:jc w:val="both"/>
        <w:rPr>
          <w:szCs w:val="24"/>
        </w:rPr>
      </w:pPr>
    </w:p>
    <w:tbl>
      <w:tblPr>
        <w:tblW w:w="4830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2621"/>
        <w:gridCol w:w="1277"/>
        <w:gridCol w:w="2916"/>
        <w:gridCol w:w="1138"/>
        <w:gridCol w:w="1135"/>
        <w:gridCol w:w="852"/>
        <w:gridCol w:w="846"/>
        <w:gridCol w:w="849"/>
        <w:gridCol w:w="849"/>
        <w:gridCol w:w="849"/>
        <w:gridCol w:w="852"/>
      </w:tblGrid>
      <w:tr w:rsidR="00992554" w:rsidRPr="00A837F6" w:rsidTr="00992554">
        <w:tc>
          <w:tcPr>
            <w:tcW w:w="189" w:type="pct"/>
            <w:vMerge w:val="restar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A837F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837F6">
              <w:rPr>
                <w:sz w:val="20"/>
                <w:szCs w:val="20"/>
              </w:rPr>
              <w:t>/</w:t>
            </w:r>
            <w:proofErr w:type="spellStart"/>
            <w:r w:rsidRPr="00A837F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89" w:type="pct"/>
            <w:vMerge w:val="restar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433" w:type="pct"/>
            <w:vMerge w:val="restar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989" w:type="pct"/>
            <w:vMerge w:val="restar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386" w:type="pct"/>
            <w:vMerge w:val="restar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Единица измерения (по </w:t>
            </w:r>
            <w:hyperlink r:id="rId30">
              <w:r w:rsidRPr="00A837F6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837F6">
              <w:rPr>
                <w:sz w:val="20"/>
                <w:szCs w:val="20"/>
              </w:rPr>
              <w:t>)</w:t>
            </w:r>
          </w:p>
        </w:tc>
        <w:tc>
          <w:tcPr>
            <w:tcW w:w="674" w:type="pct"/>
            <w:gridSpan w:val="2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1440" w:type="pct"/>
            <w:gridSpan w:val="5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992554" w:rsidRPr="00A837F6" w:rsidTr="005D5A97">
        <w:tc>
          <w:tcPr>
            <w:tcW w:w="189" w:type="pct"/>
            <w:vMerge/>
          </w:tcPr>
          <w:p w:rsidR="00992554" w:rsidRPr="00A837F6" w:rsidRDefault="00992554" w:rsidP="00992554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889" w:type="pct"/>
            <w:vMerge/>
          </w:tcPr>
          <w:p w:rsidR="00992554" w:rsidRPr="00A837F6" w:rsidRDefault="00992554" w:rsidP="00992554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992554" w:rsidRPr="00A837F6" w:rsidRDefault="00992554" w:rsidP="00992554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989" w:type="pct"/>
            <w:vMerge/>
          </w:tcPr>
          <w:p w:rsidR="00992554" w:rsidRPr="00A837F6" w:rsidRDefault="00992554" w:rsidP="00992554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86" w:type="pct"/>
            <w:vMerge/>
          </w:tcPr>
          <w:p w:rsidR="00992554" w:rsidRPr="00A837F6" w:rsidRDefault="00992554" w:rsidP="00992554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385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значение</w:t>
            </w:r>
          </w:p>
        </w:tc>
        <w:tc>
          <w:tcPr>
            <w:tcW w:w="289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год</w:t>
            </w:r>
          </w:p>
        </w:tc>
        <w:tc>
          <w:tcPr>
            <w:tcW w:w="287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2026</w:t>
            </w:r>
          </w:p>
        </w:tc>
        <w:tc>
          <w:tcPr>
            <w:tcW w:w="288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2027</w:t>
            </w:r>
          </w:p>
        </w:tc>
        <w:tc>
          <w:tcPr>
            <w:tcW w:w="288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2028</w:t>
            </w:r>
          </w:p>
        </w:tc>
        <w:tc>
          <w:tcPr>
            <w:tcW w:w="288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2029</w:t>
            </w:r>
          </w:p>
        </w:tc>
        <w:tc>
          <w:tcPr>
            <w:tcW w:w="289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2030</w:t>
            </w:r>
          </w:p>
        </w:tc>
      </w:tr>
      <w:tr w:rsidR="00992554" w:rsidRPr="00A837F6" w:rsidTr="005D5A97">
        <w:trPr>
          <w:trHeight w:val="232"/>
        </w:trPr>
        <w:tc>
          <w:tcPr>
            <w:tcW w:w="189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</w:t>
            </w:r>
          </w:p>
        </w:tc>
        <w:tc>
          <w:tcPr>
            <w:tcW w:w="889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</w:t>
            </w:r>
          </w:p>
        </w:tc>
        <w:tc>
          <w:tcPr>
            <w:tcW w:w="433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3</w:t>
            </w:r>
          </w:p>
        </w:tc>
        <w:tc>
          <w:tcPr>
            <w:tcW w:w="989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</w:t>
            </w:r>
          </w:p>
        </w:tc>
        <w:tc>
          <w:tcPr>
            <w:tcW w:w="386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</w:t>
            </w:r>
          </w:p>
        </w:tc>
        <w:tc>
          <w:tcPr>
            <w:tcW w:w="385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6</w:t>
            </w:r>
          </w:p>
        </w:tc>
        <w:tc>
          <w:tcPr>
            <w:tcW w:w="289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7</w:t>
            </w:r>
          </w:p>
        </w:tc>
        <w:tc>
          <w:tcPr>
            <w:tcW w:w="287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8</w:t>
            </w:r>
          </w:p>
        </w:tc>
        <w:tc>
          <w:tcPr>
            <w:tcW w:w="288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9</w:t>
            </w:r>
          </w:p>
        </w:tc>
        <w:tc>
          <w:tcPr>
            <w:tcW w:w="288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10</w:t>
            </w:r>
          </w:p>
        </w:tc>
        <w:tc>
          <w:tcPr>
            <w:tcW w:w="288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11</w:t>
            </w:r>
          </w:p>
        </w:tc>
        <w:tc>
          <w:tcPr>
            <w:tcW w:w="289" w:type="pct"/>
          </w:tcPr>
          <w:p w:rsidR="00992554" w:rsidRPr="00A837F6" w:rsidRDefault="00992554" w:rsidP="0099255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12</w:t>
            </w:r>
          </w:p>
        </w:tc>
      </w:tr>
      <w:tr w:rsidR="003D1815" w:rsidRPr="00A837F6" w:rsidTr="003D1815">
        <w:trPr>
          <w:trHeight w:val="232"/>
        </w:trPr>
        <w:tc>
          <w:tcPr>
            <w:tcW w:w="5000" w:type="pct"/>
            <w:gridSpan w:val="12"/>
          </w:tcPr>
          <w:p w:rsidR="003D1815" w:rsidRPr="00A837F6" w:rsidRDefault="003D1815" w:rsidP="003D1815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Повышен уровень безопасности участников дорожного движения</w:t>
            </w:r>
          </w:p>
        </w:tc>
      </w:tr>
      <w:tr w:rsidR="00845092" w:rsidRPr="00A837F6" w:rsidTr="00845092">
        <w:trPr>
          <w:trHeight w:val="2735"/>
        </w:trPr>
        <w:tc>
          <w:tcPr>
            <w:tcW w:w="189" w:type="pct"/>
          </w:tcPr>
          <w:p w:rsidR="00845092" w:rsidRPr="00A837F6" w:rsidRDefault="003D1815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9" w:type="pct"/>
          </w:tcPr>
          <w:p w:rsidR="00845092" w:rsidRPr="00A837F6" w:rsidRDefault="00845092" w:rsidP="008450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Проведен</w:t>
            </w:r>
            <w:r w:rsidR="00705E92">
              <w:rPr>
                <w:sz w:val="20"/>
                <w:szCs w:val="20"/>
              </w:rPr>
              <w:t>ы</w:t>
            </w:r>
            <w:r w:rsidRPr="00A837F6">
              <w:rPr>
                <w:sz w:val="20"/>
                <w:szCs w:val="20"/>
              </w:rPr>
              <w:t xml:space="preserve"> </w:t>
            </w:r>
            <w:r w:rsidR="00705E92">
              <w:rPr>
                <w:sz w:val="20"/>
                <w:szCs w:val="20"/>
              </w:rPr>
              <w:t>мероприятия</w:t>
            </w:r>
            <w:r w:rsidRPr="00A837F6">
              <w:rPr>
                <w:sz w:val="20"/>
                <w:szCs w:val="20"/>
              </w:rPr>
              <w:t xml:space="preserve"> по повышению уровня обеспечения безопасности дорожного движения</w:t>
            </w:r>
          </w:p>
          <w:p w:rsidR="00845092" w:rsidRPr="00A837F6" w:rsidRDefault="00845092" w:rsidP="008450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845092" w:rsidRPr="00A837F6" w:rsidRDefault="00845092" w:rsidP="00845092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Приобретение товаров, работ, услуг</w:t>
            </w:r>
          </w:p>
          <w:p w:rsidR="00845092" w:rsidRPr="00A837F6" w:rsidRDefault="00845092" w:rsidP="00845092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pct"/>
          </w:tcPr>
          <w:p w:rsidR="00845092" w:rsidRPr="00A837F6" w:rsidRDefault="00845092" w:rsidP="00845092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Осуществлена реконструкция светофорных о</w:t>
            </w:r>
            <w:r w:rsidR="00D72462">
              <w:rPr>
                <w:sz w:val="20"/>
                <w:szCs w:val="20"/>
              </w:rPr>
              <w:t xml:space="preserve">бъектов, пешеходных ограждений/ </w:t>
            </w:r>
            <w:r w:rsidRPr="00A837F6">
              <w:rPr>
                <w:sz w:val="20"/>
                <w:szCs w:val="20"/>
              </w:rPr>
              <w:t>приобретены дорожные зна</w:t>
            </w:r>
            <w:r w:rsidR="00D72462">
              <w:rPr>
                <w:sz w:val="20"/>
                <w:szCs w:val="20"/>
              </w:rPr>
              <w:t xml:space="preserve">ки, </w:t>
            </w:r>
            <w:proofErr w:type="gramStart"/>
            <w:r w:rsidR="00D72462">
              <w:rPr>
                <w:sz w:val="20"/>
                <w:szCs w:val="20"/>
              </w:rPr>
              <w:t xml:space="preserve">нанесена дорожная разметка/ </w:t>
            </w:r>
            <w:r w:rsidRPr="00A837F6">
              <w:rPr>
                <w:sz w:val="20"/>
                <w:szCs w:val="20"/>
              </w:rPr>
              <w:t>изготовлена</w:t>
            </w:r>
            <w:proofErr w:type="gramEnd"/>
            <w:r w:rsidRPr="00A837F6">
              <w:rPr>
                <w:sz w:val="20"/>
                <w:szCs w:val="20"/>
              </w:rPr>
              <w:t xml:space="preserve"> и размещена социальная реклама по безопасности дорожного движения</w:t>
            </w:r>
          </w:p>
          <w:p w:rsidR="00845092" w:rsidRPr="00A837F6" w:rsidRDefault="00845092" w:rsidP="00845092">
            <w:pPr>
              <w:pStyle w:val="ConsPlusNormal1"/>
              <w:rPr>
                <w:sz w:val="20"/>
                <w:szCs w:val="20"/>
              </w:rPr>
            </w:pPr>
          </w:p>
          <w:p w:rsidR="00845092" w:rsidRPr="00A837F6" w:rsidRDefault="00845092" w:rsidP="008450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Результатом является процент исполнения контрактов (договоров)</w:t>
            </w:r>
          </w:p>
        </w:tc>
        <w:tc>
          <w:tcPr>
            <w:tcW w:w="386" w:type="pct"/>
          </w:tcPr>
          <w:p w:rsidR="00845092" w:rsidRPr="00A837F6" w:rsidRDefault="0084509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процент</w:t>
            </w:r>
          </w:p>
        </w:tc>
        <w:tc>
          <w:tcPr>
            <w:tcW w:w="385" w:type="pct"/>
          </w:tcPr>
          <w:p w:rsidR="00845092" w:rsidRPr="00A837F6" w:rsidRDefault="0084509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100</w:t>
            </w:r>
          </w:p>
        </w:tc>
        <w:tc>
          <w:tcPr>
            <w:tcW w:w="289" w:type="pct"/>
          </w:tcPr>
          <w:p w:rsidR="00845092" w:rsidRPr="00A837F6" w:rsidRDefault="0084509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2025</w:t>
            </w:r>
          </w:p>
        </w:tc>
        <w:tc>
          <w:tcPr>
            <w:tcW w:w="287" w:type="pct"/>
          </w:tcPr>
          <w:p w:rsidR="00845092" w:rsidRPr="00A837F6" w:rsidRDefault="00845092" w:rsidP="00845092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100</w:t>
            </w:r>
          </w:p>
        </w:tc>
        <w:tc>
          <w:tcPr>
            <w:tcW w:w="288" w:type="pct"/>
          </w:tcPr>
          <w:p w:rsidR="00845092" w:rsidRPr="00A837F6" w:rsidRDefault="00845092" w:rsidP="00845092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100</w:t>
            </w:r>
          </w:p>
        </w:tc>
        <w:tc>
          <w:tcPr>
            <w:tcW w:w="288" w:type="pct"/>
          </w:tcPr>
          <w:p w:rsidR="00845092" w:rsidRPr="00A837F6" w:rsidRDefault="00845092" w:rsidP="00845092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100</w:t>
            </w:r>
          </w:p>
        </w:tc>
        <w:tc>
          <w:tcPr>
            <w:tcW w:w="288" w:type="pct"/>
          </w:tcPr>
          <w:p w:rsidR="00845092" w:rsidRPr="00A837F6" w:rsidRDefault="00845092" w:rsidP="00845092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100</w:t>
            </w:r>
          </w:p>
        </w:tc>
        <w:tc>
          <w:tcPr>
            <w:tcW w:w="289" w:type="pct"/>
          </w:tcPr>
          <w:p w:rsidR="00845092" w:rsidRPr="00A837F6" w:rsidRDefault="00845092" w:rsidP="00845092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100</w:t>
            </w:r>
          </w:p>
        </w:tc>
      </w:tr>
      <w:tr w:rsidR="00845092" w:rsidRPr="00A837F6" w:rsidTr="00845092">
        <w:trPr>
          <w:trHeight w:val="2735"/>
        </w:trPr>
        <w:tc>
          <w:tcPr>
            <w:tcW w:w="189" w:type="pct"/>
          </w:tcPr>
          <w:p w:rsidR="00845092" w:rsidRPr="00A837F6" w:rsidRDefault="003D1815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89" w:type="pct"/>
          </w:tcPr>
          <w:p w:rsidR="00845092" w:rsidRPr="00A837F6" w:rsidRDefault="00845092" w:rsidP="008450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Проведены мероприятия по профилактике детского дорожно-транспортного травматизма</w:t>
            </w:r>
          </w:p>
          <w:p w:rsidR="00845092" w:rsidRPr="00A837F6" w:rsidRDefault="00845092" w:rsidP="008450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845092" w:rsidRPr="00A837F6" w:rsidRDefault="00845092" w:rsidP="00845092">
            <w:pPr>
              <w:pStyle w:val="ac"/>
              <w:spacing w:before="0" w:beforeAutospacing="0" w:after="0" w:afterAutospacing="0" w:line="266" w:lineRule="atLeast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Приобретение товаров, работ, услуг</w:t>
            </w:r>
          </w:p>
          <w:p w:rsidR="00845092" w:rsidRPr="00A837F6" w:rsidRDefault="00845092" w:rsidP="00845092">
            <w:pPr>
              <w:jc w:val="center"/>
              <w:rPr>
                <w:sz w:val="20"/>
                <w:szCs w:val="20"/>
              </w:rPr>
            </w:pPr>
          </w:p>
          <w:p w:rsidR="00845092" w:rsidRPr="00A837F6" w:rsidRDefault="00845092" w:rsidP="00845092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Иные мероприятия</w:t>
            </w:r>
          </w:p>
        </w:tc>
        <w:tc>
          <w:tcPr>
            <w:tcW w:w="989" w:type="pct"/>
          </w:tcPr>
          <w:p w:rsidR="00845092" w:rsidRPr="00A837F6" w:rsidRDefault="00845092" w:rsidP="00845092">
            <w:pPr>
              <w:pStyle w:val="ConsPlusNormal1"/>
              <w:rPr>
                <w:sz w:val="20"/>
                <w:szCs w:val="20"/>
              </w:rPr>
            </w:pPr>
            <w:proofErr w:type="gramStart"/>
            <w:r w:rsidRPr="00A837F6">
              <w:rPr>
                <w:sz w:val="20"/>
                <w:szCs w:val="20"/>
              </w:rPr>
              <w:t>Приобретены и  распространены</w:t>
            </w:r>
            <w:proofErr w:type="gramEnd"/>
            <w:r w:rsidRPr="00A837F6">
              <w:rPr>
                <w:sz w:val="20"/>
                <w:szCs w:val="20"/>
              </w:rPr>
              <w:t xml:space="preserve"> </w:t>
            </w:r>
            <w:proofErr w:type="spellStart"/>
            <w:r w:rsidRPr="00A837F6">
              <w:rPr>
                <w:sz w:val="20"/>
                <w:szCs w:val="20"/>
              </w:rPr>
              <w:t>световозвращающие</w:t>
            </w:r>
            <w:proofErr w:type="spellEnd"/>
            <w:r w:rsidRPr="00A837F6">
              <w:rPr>
                <w:sz w:val="20"/>
                <w:szCs w:val="20"/>
              </w:rPr>
              <w:t xml:space="preserve"> приспособления среди младших школьников и дошкольников;</w:t>
            </w:r>
          </w:p>
          <w:p w:rsidR="00845092" w:rsidRPr="00A837F6" w:rsidRDefault="00845092" w:rsidP="00845092">
            <w:pPr>
              <w:pStyle w:val="ac"/>
              <w:spacing w:before="0" w:beforeAutospacing="0" w:after="0" w:afterAutospacing="0" w:line="230" w:lineRule="atLeast"/>
              <w:rPr>
                <w:sz w:val="20"/>
                <w:szCs w:val="20"/>
              </w:rPr>
            </w:pPr>
            <w:r w:rsidRPr="00A837F6">
              <w:rPr>
                <w:rFonts w:eastAsiaTheme="minorEastAsia"/>
                <w:sz w:val="20"/>
                <w:szCs w:val="20"/>
              </w:rPr>
              <w:t>п</w:t>
            </w:r>
            <w:r w:rsidRPr="00A837F6">
              <w:rPr>
                <w:sz w:val="20"/>
                <w:szCs w:val="20"/>
              </w:rPr>
              <w:t>роведены мероприятия с детьми по профилактике детского травматизма и обучению безопасного участия в дорожном движении;</w:t>
            </w:r>
          </w:p>
          <w:p w:rsidR="00845092" w:rsidRPr="00A837F6" w:rsidRDefault="00845092" w:rsidP="00845092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rFonts w:eastAsia="Times New Roman"/>
                <w:sz w:val="20"/>
                <w:szCs w:val="20"/>
              </w:rPr>
              <w:t>п</w:t>
            </w:r>
            <w:r w:rsidRPr="00A837F6">
              <w:rPr>
                <w:sz w:val="20"/>
                <w:szCs w:val="20"/>
              </w:rPr>
              <w:t>риобретено для дошкольных образовательных учреждений оборудование, позволяющее в игровой форме формировать навыки безопасного поведения на улично-дорожной сети</w:t>
            </w:r>
          </w:p>
          <w:p w:rsidR="00845092" w:rsidRPr="00A837F6" w:rsidRDefault="00845092" w:rsidP="00845092">
            <w:pPr>
              <w:pStyle w:val="ConsPlusNormal1"/>
              <w:rPr>
                <w:sz w:val="20"/>
                <w:szCs w:val="20"/>
              </w:rPr>
            </w:pPr>
          </w:p>
          <w:p w:rsidR="00845092" w:rsidRPr="00A837F6" w:rsidRDefault="00845092" w:rsidP="008450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Результатом является количество проведенных мероприятий</w:t>
            </w:r>
          </w:p>
        </w:tc>
        <w:tc>
          <w:tcPr>
            <w:tcW w:w="386" w:type="pct"/>
          </w:tcPr>
          <w:p w:rsidR="00845092" w:rsidRPr="00A837F6" w:rsidRDefault="0084509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единиц</w:t>
            </w:r>
          </w:p>
        </w:tc>
        <w:tc>
          <w:tcPr>
            <w:tcW w:w="385" w:type="pct"/>
          </w:tcPr>
          <w:p w:rsidR="00845092" w:rsidRPr="00A837F6" w:rsidRDefault="00D7246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9" w:type="pct"/>
          </w:tcPr>
          <w:p w:rsidR="00845092" w:rsidRPr="00A837F6" w:rsidRDefault="0084509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2025</w:t>
            </w:r>
          </w:p>
        </w:tc>
        <w:tc>
          <w:tcPr>
            <w:tcW w:w="287" w:type="pct"/>
          </w:tcPr>
          <w:p w:rsidR="00845092" w:rsidRPr="00A837F6" w:rsidRDefault="00D7246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8" w:type="pct"/>
          </w:tcPr>
          <w:p w:rsidR="00845092" w:rsidRPr="00A837F6" w:rsidRDefault="00D7246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8" w:type="pct"/>
          </w:tcPr>
          <w:p w:rsidR="00845092" w:rsidRPr="00A837F6" w:rsidRDefault="00D7246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8" w:type="pct"/>
          </w:tcPr>
          <w:p w:rsidR="00845092" w:rsidRPr="00A837F6" w:rsidRDefault="00D7246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9" w:type="pct"/>
          </w:tcPr>
          <w:p w:rsidR="00845092" w:rsidRPr="00A837F6" w:rsidRDefault="00D72462" w:rsidP="00845092">
            <w:pPr>
              <w:pStyle w:val="ConsPlus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845092" w:rsidRDefault="00845092"/>
    <w:p w:rsidR="00705E92" w:rsidRDefault="00705E92" w:rsidP="00705E92">
      <w:pPr>
        <w:ind w:left="426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sz w:val="23"/>
          <w:szCs w:val="23"/>
        </w:rPr>
        <w:t>_____________________________</w:t>
      </w:r>
    </w:p>
    <w:p w:rsidR="00705E92" w:rsidRPr="00666787" w:rsidRDefault="00705E92" w:rsidP="00705E92">
      <w:pPr>
        <w:pStyle w:val="ConsPlusNormal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705E92" w:rsidRPr="00705E92" w:rsidRDefault="00705E92" w:rsidP="00705E92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5E92">
        <w:rPr>
          <w:rFonts w:ascii="Times New Roman" w:hAnsi="Times New Roman" w:cs="Times New Roman"/>
          <w:sz w:val="24"/>
          <w:szCs w:val="24"/>
        </w:rPr>
        <w:t>&lt;*&gt; «КПМ» – комплекс процессных мероприятий</w:t>
      </w:r>
    </w:p>
    <w:p w:rsidR="00705E92" w:rsidRPr="00705E92" w:rsidRDefault="00705E92" w:rsidP="00705E92">
      <w:pPr>
        <w:tabs>
          <w:tab w:val="left" w:pos="0"/>
        </w:tabs>
        <w:autoSpaceDE w:val="0"/>
        <w:ind w:right="49"/>
      </w:pPr>
    </w:p>
    <w:p w:rsidR="00705E92" w:rsidRPr="00705E92" w:rsidRDefault="00705E92" w:rsidP="00705E92">
      <w:pPr>
        <w:tabs>
          <w:tab w:val="left" w:pos="0"/>
        </w:tabs>
        <w:autoSpaceDE w:val="0"/>
        <w:ind w:right="49" w:firstLine="708"/>
      </w:pPr>
    </w:p>
    <w:p w:rsidR="00705E92" w:rsidRDefault="00705E92" w:rsidP="00705E92">
      <w:pPr>
        <w:rPr>
          <w:sz w:val="19"/>
          <w:szCs w:val="19"/>
        </w:rPr>
      </w:pPr>
    </w:p>
    <w:p w:rsidR="00180366" w:rsidRPr="00705E92" w:rsidRDefault="00180366" w:rsidP="00705E92">
      <w:pPr>
        <w:rPr>
          <w:sz w:val="19"/>
          <w:szCs w:val="19"/>
        </w:rPr>
        <w:sectPr w:rsidR="00180366" w:rsidRPr="00705E92" w:rsidSect="006A2DE4">
          <w:pgSz w:w="16838" w:h="11906" w:orient="landscape"/>
          <w:pgMar w:top="1134" w:right="1134" w:bottom="567" w:left="567" w:header="624" w:footer="624" w:gutter="0"/>
          <w:cols w:space="708"/>
          <w:docGrid w:linePitch="360"/>
        </w:sectPr>
      </w:pPr>
    </w:p>
    <w:p w:rsidR="00651D8A" w:rsidRPr="00D50739" w:rsidRDefault="00651D8A" w:rsidP="00651D8A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lastRenderedPageBreak/>
        <w:t>5. Финансовое обеспечение комплекса процессных мероприятий</w:t>
      </w:r>
    </w:p>
    <w:p w:rsidR="00651D8A" w:rsidRPr="00D90E95" w:rsidRDefault="00651D8A" w:rsidP="00651D8A">
      <w:pPr>
        <w:pStyle w:val="ConsPlusNormal1"/>
        <w:jc w:val="both"/>
        <w:rPr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87"/>
        <w:gridCol w:w="1061"/>
        <w:gridCol w:w="992"/>
        <w:gridCol w:w="992"/>
        <w:gridCol w:w="994"/>
        <w:gridCol w:w="1415"/>
        <w:gridCol w:w="2188"/>
      </w:tblGrid>
      <w:tr w:rsidR="00651D8A" w:rsidRPr="00D90E95" w:rsidTr="006E6A0B">
        <w:tc>
          <w:tcPr>
            <w:tcW w:w="1301" w:type="pct"/>
            <w:vMerge w:val="restar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699" w:type="pct"/>
            <w:gridSpan w:val="6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651D8A" w:rsidRPr="00D90E95" w:rsidTr="006E6A0B">
        <w:tc>
          <w:tcPr>
            <w:tcW w:w="1301" w:type="pct"/>
            <w:vMerge/>
          </w:tcPr>
          <w:p w:rsidR="00651D8A" w:rsidRPr="00A837F6" w:rsidRDefault="00651D8A" w:rsidP="006E6A0B">
            <w:pPr>
              <w:pStyle w:val="ConsPlusNormal1"/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2026</w:t>
            </w:r>
          </w:p>
        </w:tc>
        <w:tc>
          <w:tcPr>
            <w:tcW w:w="480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2027</w:t>
            </w:r>
          </w:p>
        </w:tc>
        <w:tc>
          <w:tcPr>
            <w:tcW w:w="480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2028</w:t>
            </w:r>
          </w:p>
        </w:tc>
        <w:tc>
          <w:tcPr>
            <w:tcW w:w="481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2029</w:t>
            </w:r>
          </w:p>
        </w:tc>
        <w:tc>
          <w:tcPr>
            <w:tcW w:w="685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2030</w:t>
            </w:r>
          </w:p>
        </w:tc>
        <w:tc>
          <w:tcPr>
            <w:tcW w:w="1059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Всего</w:t>
            </w:r>
          </w:p>
        </w:tc>
      </w:tr>
      <w:tr w:rsidR="00651D8A" w:rsidRPr="00D90E95" w:rsidTr="006E6A0B">
        <w:tc>
          <w:tcPr>
            <w:tcW w:w="1301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</w:t>
            </w:r>
          </w:p>
        </w:tc>
        <w:tc>
          <w:tcPr>
            <w:tcW w:w="514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2</w:t>
            </w:r>
          </w:p>
        </w:tc>
        <w:tc>
          <w:tcPr>
            <w:tcW w:w="480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3</w:t>
            </w:r>
          </w:p>
        </w:tc>
        <w:tc>
          <w:tcPr>
            <w:tcW w:w="480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4</w:t>
            </w:r>
          </w:p>
        </w:tc>
        <w:tc>
          <w:tcPr>
            <w:tcW w:w="481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</w:t>
            </w:r>
          </w:p>
        </w:tc>
        <w:tc>
          <w:tcPr>
            <w:tcW w:w="685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6</w:t>
            </w:r>
          </w:p>
        </w:tc>
        <w:tc>
          <w:tcPr>
            <w:tcW w:w="1059" w:type="pct"/>
          </w:tcPr>
          <w:p w:rsidR="00651D8A" w:rsidRPr="00A837F6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7</w:t>
            </w:r>
          </w:p>
        </w:tc>
      </w:tr>
      <w:tr w:rsidR="006000FC" w:rsidRPr="00D90E95" w:rsidTr="00F00774">
        <w:tc>
          <w:tcPr>
            <w:tcW w:w="1301" w:type="pct"/>
            <w:vAlign w:val="center"/>
          </w:tcPr>
          <w:p w:rsidR="006000FC" w:rsidRPr="00A837F6" w:rsidRDefault="006000FC" w:rsidP="00F00774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 xml:space="preserve">Комплекс процессных мероприятий </w:t>
            </w:r>
            <w:r w:rsidRPr="00A837F6">
              <w:rPr>
                <w:color w:val="000000" w:themeColor="text1"/>
                <w:sz w:val="20"/>
                <w:szCs w:val="20"/>
                <w:lang w:eastAsia="en-US"/>
              </w:rPr>
              <w:t>«Б</w:t>
            </w:r>
            <w:r w:rsidRPr="00A837F6">
              <w:rPr>
                <w:sz w:val="20"/>
                <w:szCs w:val="20"/>
              </w:rPr>
              <w:t>езопасность дорожного движения» (всего), в том числе</w:t>
            </w:r>
          </w:p>
        </w:tc>
        <w:tc>
          <w:tcPr>
            <w:tcW w:w="514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5 306,7</w:t>
            </w:r>
          </w:p>
        </w:tc>
        <w:tc>
          <w:tcPr>
            <w:tcW w:w="480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5 306,7</w:t>
            </w:r>
          </w:p>
        </w:tc>
        <w:tc>
          <w:tcPr>
            <w:tcW w:w="480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5 306,7</w:t>
            </w:r>
          </w:p>
        </w:tc>
        <w:tc>
          <w:tcPr>
            <w:tcW w:w="481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685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1059" w:type="pct"/>
            <w:vAlign w:val="center"/>
          </w:tcPr>
          <w:p w:rsidR="006000FC" w:rsidRPr="00A837F6" w:rsidRDefault="00E97301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15 920,1</w:t>
            </w:r>
          </w:p>
        </w:tc>
      </w:tr>
      <w:tr w:rsidR="006000FC" w:rsidRPr="00D90E95" w:rsidTr="00F00774">
        <w:tc>
          <w:tcPr>
            <w:tcW w:w="1301" w:type="pct"/>
            <w:vAlign w:val="center"/>
          </w:tcPr>
          <w:p w:rsidR="006000FC" w:rsidRPr="00A837F6" w:rsidRDefault="006000FC" w:rsidP="00F00774">
            <w:pPr>
              <w:pStyle w:val="ConsPlusNormal1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514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5 306,7</w:t>
            </w:r>
          </w:p>
        </w:tc>
        <w:tc>
          <w:tcPr>
            <w:tcW w:w="480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5 306,7</w:t>
            </w:r>
          </w:p>
        </w:tc>
        <w:tc>
          <w:tcPr>
            <w:tcW w:w="480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5 306,7</w:t>
            </w:r>
          </w:p>
        </w:tc>
        <w:tc>
          <w:tcPr>
            <w:tcW w:w="481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685" w:type="pct"/>
            <w:vAlign w:val="center"/>
          </w:tcPr>
          <w:p w:rsidR="006000FC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1059" w:type="pct"/>
            <w:vAlign w:val="center"/>
          </w:tcPr>
          <w:p w:rsidR="006000FC" w:rsidRPr="00A837F6" w:rsidRDefault="00E97301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15 920,1</w:t>
            </w:r>
          </w:p>
        </w:tc>
      </w:tr>
      <w:tr w:rsidR="00965467" w:rsidRPr="00D90E95" w:rsidTr="00F00774">
        <w:tc>
          <w:tcPr>
            <w:tcW w:w="1301" w:type="pct"/>
            <w:vAlign w:val="center"/>
          </w:tcPr>
          <w:p w:rsidR="00965467" w:rsidRPr="00A837F6" w:rsidRDefault="00965467" w:rsidP="00705E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Мероприятие «Проведен</w:t>
            </w:r>
            <w:r w:rsidR="00705E92">
              <w:rPr>
                <w:sz w:val="20"/>
                <w:szCs w:val="20"/>
              </w:rPr>
              <w:t>ы</w:t>
            </w:r>
            <w:r w:rsidRPr="00A837F6">
              <w:rPr>
                <w:sz w:val="20"/>
                <w:szCs w:val="20"/>
              </w:rPr>
              <w:t xml:space="preserve"> </w:t>
            </w:r>
            <w:r w:rsidR="00705E92">
              <w:rPr>
                <w:sz w:val="20"/>
                <w:szCs w:val="20"/>
              </w:rPr>
              <w:t>мероприятия</w:t>
            </w:r>
            <w:r w:rsidRPr="00A837F6">
              <w:rPr>
                <w:sz w:val="20"/>
                <w:szCs w:val="20"/>
              </w:rPr>
              <w:t xml:space="preserve"> по повышению уровня обеспечения безопасности дорожного движения</w:t>
            </w:r>
            <w:r w:rsidRPr="00A837F6">
              <w:rPr>
                <w:bCs/>
                <w:color w:val="000000" w:themeColor="text1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14" w:type="pct"/>
            <w:vAlign w:val="center"/>
          </w:tcPr>
          <w:p w:rsidR="00965467" w:rsidRPr="00A837F6" w:rsidRDefault="00965467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5192,5</w:t>
            </w:r>
          </w:p>
        </w:tc>
        <w:tc>
          <w:tcPr>
            <w:tcW w:w="480" w:type="pct"/>
            <w:vAlign w:val="center"/>
          </w:tcPr>
          <w:p w:rsidR="00965467" w:rsidRPr="00A837F6" w:rsidRDefault="00965467" w:rsidP="00F00774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5192,5</w:t>
            </w:r>
          </w:p>
        </w:tc>
        <w:tc>
          <w:tcPr>
            <w:tcW w:w="480" w:type="pct"/>
            <w:vAlign w:val="center"/>
          </w:tcPr>
          <w:p w:rsidR="00965467" w:rsidRPr="00A837F6" w:rsidRDefault="00965467" w:rsidP="00F00774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5192,5</w:t>
            </w:r>
          </w:p>
        </w:tc>
        <w:tc>
          <w:tcPr>
            <w:tcW w:w="481" w:type="pct"/>
            <w:vAlign w:val="center"/>
          </w:tcPr>
          <w:p w:rsidR="00965467" w:rsidRPr="00A837F6" w:rsidRDefault="00965467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685" w:type="pct"/>
            <w:vAlign w:val="center"/>
          </w:tcPr>
          <w:p w:rsidR="00965467" w:rsidRPr="00A837F6" w:rsidRDefault="00965467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1059" w:type="pct"/>
            <w:vAlign w:val="center"/>
          </w:tcPr>
          <w:p w:rsidR="00965467" w:rsidRPr="00A837F6" w:rsidRDefault="006000FC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15577,5</w:t>
            </w:r>
          </w:p>
        </w:tc>
      </w:tr>
      <w:tr w:rsidR="00965467" w:rsidRPr="00D90E95" w:rsidTr="00F00774">
        <w:tc>
          <w:tcPr>
            <w:tcW w:w="1301" w:type="pct"/>
            <w:vAlign w:val="center"/>
          </w:tcPr>
          <w:p w:rsidR="00965467" w:rsidRPr="00A837F6" w:rsidRDefault="00965467" w:rsidP="00F0077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Мероприятие «Проведены мероприятия по профилактике детского дорожно-транспортного травматизма»</w:t>
            </w:r>
          </w:p>
        </w:tc>
        <w:tc>
          <w:tcPr>
            <w:tcW w:w="514" w:type="pct"/>
            <w:vAlign w:val="center"/>
          </w:tcPr>
          <w:p w:rsidR="00965467" w:rsidRPr="00A837F6" w:rsidRDefault="00965467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114,2</w:t>
            </w:r>
          </w:p>
        </w:tc>
        <w:tc>
          <w:tcPr>
            <w:tcW w:w="480" w:type="pct"/>
            <w:vAlign w:val="center"/>
          </w:tcPr>
          <w:p w:rsidR="00965467" w:rsidRPr="00A837F6" w:rsidRDefault="00965467" w:rsidP="00F00774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114,2</w:t>
            </w:r>
          </w:p>
        </w:tc>
        <w:tc>
          <w:tcPr>
            <w:tcW w:w="480" w:type="pct"/>
            <w:vAlign w:val="center"/>
          </w:tcPr>
          <w:p w:rsidR="00965467" w:rsidRPr="00A837F6" w:rsidRDefault="00965467" w:rsidP="00F00774">
            <w:pPr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114,2</w:t>
            </w:r>
          </w:p>
        </w:tc>
        <w:tc>
          <w:tcPr>
            <w:tcW w:w="481" w:type="pct"/>
            <w:vAlign w:val="center"/>
          </w:tcPr>
          <w:p w:rsidR="00965467" w:rsidRPr="00A837F6" w:rsidRDefault="00965467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685" w:type="pct"/>
            <w:vAlign w:val="center"/>
          </w:tcPr>
          <w:p w:rsidR="00965467" w:rsidRPr="00A837F6" w:rsidRDefault="00965467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0</w:t>
            </w:r>
          </w:p>
        </w:tc>
        <w:tc>
          <w:tcPr>
            <w:tcW w:w="1059" w:type="pct"/>
            <w:vAlign w:val="center"/>
          </w:tcPr>
          <w:p w:rsidR="00965467" w:rsidRPr="00A837F6" w:rsidRDefault="00965467" w:rsidP="00F00774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342,6</w:t>
            </w:r>
          </w:p>
        </w:tc>
      </w:tr>
    </w:tbl>
    <w:p w:rsidR="00651D8A" w:rsidRDefault="00651D8A" w:rsidP="00651D8A">
      <w:pPr>
        <w:spacing w:after="200" w:line="276" w:lineRule="auto"/>
        <w:rPr>
          <w:sz w:val="19"/>
          <w:szCs w:val="19"/>
        </w:rPr>
      </w:pPr>
    </w:p>
    <w:p w:rsidR="00651D8A" w:rsidRPr="00D50739" w:rsidRDefault="00651D8A" w:rsidP="00651D8A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50739">
        <w:rPr>
          <w:rFonts w:ascii="Times New Roman" w:hAnsi="Times New Roman" w:cs="Times New Roman"/>
          <w:szCs w:val="24"/>
        </w:rPr>
        <w:t>6. План реализации комплекса процессных мероприятий</w:t>
      </w:r>
    </w:p>
    <w:p w:rsidR="00651D8A" w:rsidRPr="00D90E95" w:rsidRDefault="00651D8A" w:rsidP="00651D8A">
      <w:pPr>
        <w:pStyle w:val="ConsPlusNormal1"/>
        <w:jc w:val="both"/>
        <w:rPr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93"/>
        <w:gridCol w:w="1419"/>
        <w:gridCol w:w="2905"/>
        <w:gridCol w:w="2712"/>
      </w:tblGrid>
      <w:tr w:rsidR="00651D8A" w:rsidRPr="00D90E95" w:rsidTr="006E6A0B">
        <w:tc>
          <w:tcPr>
            <w:tcW w:w="1594" w:type="pct"/>
          </w:tcPr>
          <w:p w:rsidR="00651D8A" w:rsidRPr="00845092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687" w:type="pct"/>
          </w:tcPr>
          <w:p w:rsidR="00651D8A" w:rsidRPr="00845092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406" w:type="pct"/>
          </w:tcPr>
          <w:p w:rsidR="00651D8A" w:rsidRPr="00845092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proofErr w:type="gramStart"/>
            <w:r w:rsidRPr="00845092">
              <w:rPr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  <w:proofErr w:type="gramEnd"/>
          </w:p>
        </w:tc>
        <w:tc>
          <w:tcPr>
            <w:tcW w:w="1313" w:type="pct"/>
          </w:tcPr>
          <w:p w:rsidR="00651D8A" w:rsidRPr="00845092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651D8A" w:rsidRPr="00D90E95" w:rsidTr="006E6A0B">
        <w:tc>
          <w:tcPr>
            <w:tcW w:w="1594" w:type="pct"/>
          </w:tcPr>
          <w:p w:rsidR="00651D8A" w:rsidRPr="00845092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1</w:t>
            </w:r>
          </w:p>
        </w:tc>
        <w:tc>
          <w:tcPr>
            <w:tcW w:w="687" w:type="pct"/>
          </w:tcPr>
          <w:p w:rsidR="00651D8A" w:rsidRPr="00845092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2</w:t>
            </w:r>
          </w:p>
        </w:tc>
        <w:tc>
          <w:tcPr>
            <w:tcW w:w="1406" w:type="pct"/>
          </w:tcPr>
          <w:p w:rsidR="00651D8A" w:rsidRPr="00845092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3</w:t>
            </w:r>
          </w:p>
        </w:tc>
        <w:tc>
          <w:tcPr>
            <w:tcW w:w="1313" w:type="pct"/>
          </w:tcPr>
          <w:p w:rsidR="00651D8A" w:rsidRPr="00845092" w:rsidRDefault="00651D8A" w:rsidP="006E6A0B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4</w:t>
            </w:r>
          </w:p>
        </w:tc>
      </w:tr>
      <w:tr w:rsidR="00651D8A" w:rsidRPr="00D90E95" w:rsidTr="006E6A0B">
        <w:tc>
          <w:tcPr>
            <w:tcW w:w="5000" w:type="pct"/>
            <w:gridSpan w:val="4"/>
          </w:tcPr>
          <w:p w:rsidR="00651D8A" w:rsidRPr="00845092" w:rsidRDefault="008F60B7" w:rsidP="008F60B7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Повышен уровень безопасности участников дорожного движения</w:t>
            </w:r>
          </w:p>
        </w:tc>
      </w:tr>
      <w:tr w:rsidR="00FA5B5F" w:rsidRPr="00D90E95" w:rsidTr="006E6A0B">
        <w:tc>
          <w:tcPr>
            <w:tcW w:w="1594" w:type="pct"/>
          </w:tcPr>
          <w:p w:rsidR="003D1815" w:rsidRDefault="00FA5B5F" w:rsidP="00705E92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Мероприятие (результат)  </w:t>
            </w:r>
            <w:r w:rsidR="003D1815">
              <w:rPr>
                <w:sz w:val="20"/>
                <w:szCs w:val="20"/>
              </w:rPr>
              <w:t>1</w:t>
            </w:r>
          </w:p>
          <w:p w:rsidR="00FA5B5F" w:rsidRPr="00845092" w:rsidRDefault="00FA5B5F" w:rsidP="00705E92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«Проведен</w:t>
            </w:r>
            <w:r w:rsidR="00705E92">
              <w:rPr>
                <w:sz w:val="20"/>
                <w:szCs w:val="20"/>
              </w:rPr>
              <w:t>ы</w:t>
            </w:r>
            <w:r w:rsidRPr="00845092">
              <w:rPr>
                <w:sz w:val="20"/>
                <w:szCs w:val="20"/>
              </w:rPr>
              <w:t xml:space="preserve"> </w:t>
            </w:r>
            <w:r w:rsidR="00705E92">
              <w:rPr>
                <w:sz w:val="20"/>
                <w:szCs w:val="20"/>
              </w:rPr>
              <w:t>мероприятия</w:t>
            </w:r>
            <w:r w:rsidRPr="00845092">
              <w:rPr>
                <w:sz w:val="20"/>
                <w:szCs w:val="20"/>
              </w:rPr>
              <w:t xml:space="preserve"> по повышению уровня обеспечения безопасности дорожного движения</w:t>
            </w:r>
            <w:r w:rsidRPr="00845092">
              <w:rPr>
                <w:bCs/>
                <w:color w:val="000000" w:themeColor="text1"/>
                <w:sz w:val="20"/>
                <w:szCs w:val="20"/>
                <w:lang w:eastAsia="en-US"/>
              </w:rPr>
              <w:t>»</w:t>
            </w:r>
            <w:r w:rsidR="000764B0" w:rsidRPr="00845092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87" w:type="pct"/>
          </w:tcPr>
          <w:p w:rsidR="00FA5B5F" w:rsidRPr="00845092" w:rsidRDefault="00890B5C" w:rsidP="00FA5B5F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FA5B5F" w:rsidRPr="00845092" w:rsidRDefault="00FA5B5F" w:rsidP="000764B0">
            <w:pPr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FA5B5F" w:rsidRPr="00845092" w:rsidRDefault="00FA5B5F" w:rsidP="000764B0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</w:tr>
      <w:tr w:rsidR="002E15A6" w:rsidRPr="00D90E95" w:rsidTr="006E6A0B">
        <w:tc>
          <w:tcPr>
            <w:tcW w:w="1594" w:type="pct"/>
          </w:tcPr>
          <w:p w:rsidR="00DC7FD2" w:rsidRDefault="002E15A6" w:rsidP="00930AD0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1.1</w:t>
            </w:r>
          </w:p>
          <w:p w:rsidR="002E15A6" w:rsidRPr="00845092" w:rsidRDefault="002E15A6" w:rsidP="00930AD0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«Заключены контракты </w:t>
            </w:r>
            <w:r w:rsidR="00362168" w:rsidRPr="00845092">
              <w:rPr>
                <w:sz w:val="20"/>
                <w:szCs w:val="20"/>
              </w:rPr>
              <w:t xml:space="preserve">(договоры) </w:t>
            </w:r>
            <w:r w:rsidRPr="00845092">
              <w:rPr>
                <w:sz w:val="20"/>
                <w:szCs w:val="20"/>
              </w:rPr>
              <w:t xml:space="preserve">на реконструкцию светофорных </w:t>
            </w:r>
            <w:r w:rsidR="00362168" w:rsidRPr="00845092">
              <w:rPr>
                <w:sz w:val="20"/>
                <w:szCs w:val="20"/>
              </w:rPr>
              <w:t>объекто</w:t>
            </w:r>
            <w:r w:rsidR="00BA4EAE">
              <w:rPr>
                <w:sz w:val="20"/>
                <w:szCs w:val="20"/>
              </w:rPr>
              <w:t>в, пешеходных ограждений/</w:t>
            </w:r>
            <w:r w:rsidR="00930AD0" w:rsidRPr="00845092">
              <w:rPr>
                <w:sz w:val="20"/>
                <w:szCs w:val="20"/>
              </w:rPr>
              <w:t xml:space="preserve"> на приобретение</w:t>
            </w:r>
            <w:r w:rsidR="00BA4EAE">
              <w:rPr>
                <w:sz w:val="20"/>
                <w:szCs w:val="20"/>
              </w:rPr>
              <w:t>, установку</w:t>
            </w:r>
            <w:r w:rsidR="00930AD0" w:rsidRPr="00845092">
              <w:rPr>
                <w:sz w:val="20"/>
                <w:szCs w:val="20"/>
              </w:rPr>
              <w:t xml:space="preserve"> дорожных знаков</w:t>
            </w:r>
            <w:r w:rsidR="00BA4EAE">
              <w:rPr>
                <w:sz w:val="20"/>
                <w:szCs w:val="20"/>
              </w:rPr>
              <w:t>/</w:t>
            </w:r>
            <w:r w:rsidR="00362168" w:rsidRPr="00845092">
              <w:rPr>
                <w:sz w:val="20"/>
                <w:szCs w:val="20"/>
              </w:rPr>
              <w:t xml:space="preserve"> на изготовление и размещение социальной рекламы по безопасности дорожного движения»</w:t>
            </w:r>
          </w:p>
        </w:tc>
        <w:tc>
          <w:tcPr>
            <w:tcW w:w="687" w:type="pct"/>
          </w:tcPr>
          <w:p w:rsidR="002E15A6" w:rsidRPr="00845092" w:rsidRDefault="00705E92" w:rsidP="0036216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 декабря</w:t>
            </w:r>
          </w:p>
        </w:tc>
        <w:tc>
          <w:tcPr>
            <w:tcW w:w="1406" w:type="pct"/>
          </w:tcPr>
          <w:p w:rsidR="002E15A6" w:rsidRPr="00845092" w:rsidRDefault="006E34BE" w:rsidP="00FA5B5F">
            <w:pPr>
              <w:pStyle w:val="ConsPlusNormal1"/>
              <w:rPr>
                <w:sz w:val="20"/>
                <w:szCs w:val="20"/>
              </w:rPr>
            </w:pPr>
            <w:proofErr w:type="gramStart"/>
            <w:r w:rsidRPr="00845092">
              <w:rPr>
                <w:sz w:val="20"/>
                <w:szCs w:val="20"/>
              </w:rPr>
              <w:t>Сырых</w:t>
            </w:r>
            <w:proofErr w:type="gramEnd"/>
            <w:r w:rsidRPr="00845092">
              <w:rPr>
                <w:sz w:val="20"/>
                <w:szCs w:val="20"/>
              </w:rPr>
              <w:t xml:space="preserve"> А.В., директор М</w:t>
            </w:r>
            <w:r w:rsidR="002E15A6" w:rsidRPr="00845092">
              <w:rPr>
                <w:sz w:val="20"/>
                <w:szCs w:val="20"/>
              </w:rPr>
              <w:t>униципального казенного учреждения «</w:t>
            </w:r>
            <w:r w:rsidRPr="00845092">
              <w:rPr>
                <w:sz w:val="20"/>
                <w:szCs w:val="20"/>
              </w:rPr>
              <w:t>Жилищно-коммунальное управление</w:t>
            </w:r>
            <w:r w:rsidR="002E15A6" w:rsidRPr="00845092">
              <w:rPr>
                <w:sz w:val="20"/>
                <w:szCs w:val="20"/>
              </w:rPr>
              <w:t>»</w:t>
            </w:r>
          </w:p>
        </w:tc>
        <w:tc>
          <w:tcPr>
            <w:tcW w:w="1313" w:type="pct"/>
          </w:tcPr>
          <w:p w:rsidR="002E15A6" w:rsidRPr="00845092" w:rsidRDefault="00362168" w:rsidP="001A4BE4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Контракт (договор)</w:t>
            </w:r>
          </w:p>
        </w:tc>
      </w:tr>
      <w:tr w:rsidR="002E15A6" w:rsidRPr="00D90E95" w:rsidTr="006E6A0B">
        <w:tc>
          <w:tcPr>
            <w:tcW w:w="1594" w:type="pct"/>
          </w:tcPr>
          <w:p w:rsidR="00DC7FD2" w:rsidRDefault="002E15A6" w:rsidP="002E15A6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1.2</w:t>
            </w:r>
          </w:p>
          <w:p w:rsidR="002E15A6" w:rsidRPr="00845092" w:rsidRDefault="002E15A6" w:rsidP="002E15A6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«Проведена реконструкция светофорных объектов, пешеходных ограждений</w:t>
            </w:r>
            <w:r w:rsidR="00362168" w:rsidRPr="00845092">
              <w:rPr>
                <w:sz w:val="20"/>
                <w:szCs w:val="20"/>
              </w:rPr>
              <w:t xml:space="preserve">/ </w:t>
            </w:r>
            <w:r w:rsidR="00930AD0" w:rsidRPr="00845092">
              <w:rPr>
                <w:sz w:val="20"/>
                <w:szCs w:val="20"/>
              </w:rPr>
              <w:t>приобретены</w:t>
            </w:r>
            <w:r w:rsidR="00362168" w:rsidRPr="00845092">
              <w:rPr>
                <w:sz w:val="20"/>
                <w:szCs w:val="20"/>
              </w:rPr>
              <w:t>,</w:t>
            </w:r>
            <w:r w:rsidR="00930AD0" w:rsidRPr="00845092">
              <w:rPr>
                <w:sz w:val="20"/>
                <w:szCs w:val="20"/>
              </w:rPr>
              <w:t xml:space="preserve"> </w:t>
            </w:r>
            <w:proofErr w:type="gramStart"/>
            <w:r w:rsidR="00930AD0" w:rsidRPr="00845092">
              <w:rPr>
                <w:sz w:val="20"/>
                <w:szCs w:val="20"/>
              </w:rPr>
              <w:t>установлены дорожные знаки</w:t>
            </w:r>
            <w:r w:rsidR="00362168" w:rsidRPr="00845092">
              <w:rPr>
                <w:sz w:val="20"/>
                <w:szCs w:val="20"/>
              </w:rPr>
              <w:t>/ изготовлена</w:t>
            </w:r>
            <w:proofErr w:type="gramEnd"/>
            <w:r w:rsidR="00362168" w:rsidRPr="00845092">
              <w:rPr>
                <w:sz w:val="20"/>
                <w:szCs w:val="20"/>
              </w:rPr>
              <w:t xml:space="preserve"> и размещена социальная реклама по безопасности </w:t>
            </w:r>
            <w:r w:rsidR="00362168" w:rsidRPr="00845092">
              <w:rPr>
                <w:sz w:val="20"/>
                <w:szCs w:val="20"/>
              </w:rPr>
              <w:lastRenderedPageBreak/>
              <w:t>дорожного движения»</w:t>
            </w:r>
          </w:p>
        </w:tc>
        <w:tc>
          <w:tcPr>
            <w:tcW w:w="687" w:type="pct"/>
          </w:tcPr>
          <w:p w:rsidR="002E15A6" w:rsidRPr="00845092" w:rsidRDefault="00705E92" w:rsidP="00362168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lastRenderedPageBreak/>
              <w:t>25  декабря</w:t>
            </w:r>
          </w:p>
        </w:tc>
        <w:tc>
          <w:tcPr>
            <w:tcW w:w="1406" w:type="pct"/>
          </w:tcPr>
          <w:p w:rsidR="002E15A6" w:rsidRPr="00845092" w:rsidRDefault="006E34BE" w:rsidP="002E15A6">
            <w:pPr>
              <w:pStyle w:val="ConsPlusNormal1"/>
              <w:rPr>
                <w:sz w:val="20"/>
                <w:szCs w:val="20"/>
              </w:rPr>
            </w:pPr>
            <w:proofErr w:type="gramStart"/>
            <w:r w:rsidRPr="00845092">
              <w:rPr>
                <w:sz w:val="20"/>
                <w:szCs w:val="20"/>
              </w:rPr>
              <w:t>Сырых</w:t>
            </w:r>
            <w:proofErr w:type="gramEnd"/>
            <w:r w:rsidRPr="00845092">
              <w:rPr>
                <w:sz w:val="20"/>
                <w:szCs w:val="20"/>
              </w:rPr>
              <w:t xml:space="preserve"> А.В., директор М</w:t>
            </w:r>
            <w:r w:rsidR="002E15A6" w:rsidRPr="00845092">
              <w:rPr>
                <w:sz w:val="20"/>
                <w:szCs w:val="20"/>
              </w:rPr>
              <w:t>униципального казенного учреждения «</w:t>
            </w:r>
            <w:r w:rsidRPr="00845092">
              <w:rPr>
                <w:sz w:val="20"/>
                <w:szCs w:val="20"/>
              </w:rPr>
              <w:t>Жилищно-коммунальное управление</w:t>
            </w:r>
            <w:r w:rsidR="002E15A6" w:rsidRPr="00845092">
              <w:rPr>
                <w:sz w:val="20"/>
                <w:szCs w:val="20"/>
              </w:rPr>
              <w:t>»</w:t>
            </w:r>
          </w:p>
        </w:tc>
        <w:tc>
          <w:tcPr>
            <w:tcW w:w="1313" w:type="pct"/>
          </w:tcPr>
          <w:p w:rsidR="002E15A6" w:rsidRPr="00845092" w:rsidRDefault="00362168" w:rsidP="002E15A6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Передаточный документ (универсальный передаточный документ/акт выполненных работ (оказанных услуг) и др.)</w:t>
            </w:r>
          </w:p>
        </w:tc>
      </w:tr>
      <w:tr w:rsidR="00AB440C" w:rsidRPr="006E34BE" w:rsidTr="006E6A0B">
        <w:tc>
          <w:tcPr>
            <w:tcW w:w="1594" w:type="pct"/>
          </w:tcPr>
          <w:p w:rsidR="003D1815" w:rsidRDefault="00AB440C" w:rsidP="00BA4EAE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lastRenderedPageBreak/>
              <w:t xml:space="preserve">Мероприятие (результат)  </w:t>
            </w:r>
            <w:r w:rsidR="003D1815">
              <w:rPr>
                <w:sz w:val="20"/>
                <w:szCs w:val="20"/>
              </w:rPr>
              <w:t>2</w:t>
            </w:r>
          </w:p>
          <w:p w:rsidR="00AB440C" w:rsidRPr="00845092" w:rsidRDefault="00AB440C" w:rsidP="00BA4EAE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«Проведены мероприятия по профилактике детского дорожно-транспортного травматизма» </w:t>
            </w:r>
          </w:p>
        </w:tc>
        <w:tc>
          <w:tcPr>
            <w:tcW w:w="687" w:type="pct"/>
          </w:tcPr>
          <w:p w:rsidR="00AB440C" w:rsidRPr="00845092" w:rsidRDefault="002B0869" w:rsidP="00EC3059">
            <w:pPr>
              <w:pStyle w:val="ConsPlusNormal1"/>
              <w:jc w:val="center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X</w:t>
            </w:r>
          </w:p>
        </w:tc>
        <w:tc>
          <w:tcPr>
            <w:tcW w:w="1406" w:type="pct"/>
          </w:tcPr>
          <w:p w:rsidR="00AB440C" w:rsidRPr="00845092" w:rsidRDefault="00AB440C" w:rsidP="00EC3059">
            <w:pPr>
              <w:rPr>
                <w:sz w:val="20"/>
                <w:szCs w:val="20"/>
              </w:rPr>
            </w:pPr>
          </w:p>
        </w:tc>
        <w:tc>
          <w:tcPr>
            <w:tcW w:w="1313" w:type="pct"/>
          </w:tcPr>
          <w:p w:rsidR="00AB440C" w:rsidRPr="00845092" w:rsidRDefault="00AB440C" w:rsidP="00EC3059">
            <w:pPr>
              <w:pStyle w:val="ConsPlusNormal1"/>
              <w:jc w:val="center"/>
              <w:rPr>
                <w:sz w:val="20"/>
                <w:szCs w:val="20"/>
              </w:rPr>
            </w:pPr>
          </w:p>
        </w:tc>
      </w:tr>
      <w:tr w:rsidR="00AB440C" w:rsidRPr="006E34BE" w:rsidTr="006E6A0B">
        <w:tc>
          <w:tcPr>
            <w:tcW w:w="1594" w:type="pct"/>
          </w:tcPr>
          <w:p w:rsidR="00DC7FD2" w:rsidRDefault="00AB440C" w:rsidP="006E6A0B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2.1</w:t>
            </w:r>
          </w:p>
          <w:p w:rsidR="00AB440C" w:rsidRPr="00845092" w:rsidRDefault="00AB440C" w:rsidP="006E6A0B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«Заключены контракты на изготовление </w:t>
            </w:r>
            <w:proofErr w:type="spellStart"/>
            <w:r w:rsidRPr="00845092">
              <w:rPr>
                <w:sz w:val="20"/>
                <w:szCs w:val="20"/>
              </w:rPr>
              <w:t>световозвращающих</w:t>
            </w:r>
            <w:proofErr w:type="spellEnd"/>
            <w:r w:rsidRPr="00845092">
              <w:rPr>
                <w:sz w:val="20"/>
                <w:szCs w:val="20"/>
              </w:rPr>
              <w:t xml:space="preserve"> приспособлений»</w:t>
            </w:r>
          </w:p>
        </w:tc>
        <w:tc>
          <w:tcPr>
            <w:tcW w:w="687" w:type="pct"/>
          </w:tcPr>
          <w:p w:rsidR="00AB440C" w:rsidRPr="00845092" w:rsidRDefault="00705E92" w:rsidP="003E1593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 декабря</w:t>
            </w:r>
          </w:p>
        </w:tc>
        <w:tc>
          <w:tcPr>
            <w:tcW w:w="1406" w:type="pct"/>
          </w:tcPr>
          <w:p w:rsidR="00AB440C" w:rsidRPr="00845092" w:rsidRDefault="00AB440C" w:rsidP="00EC3059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845092">
              <w:rPr>
                <w:sz w:val="20"/>
                <w:szCs w:val="20"/>
              </w:rPr>
              <w:t>Кехтер</w:t>
            </w:r>
            <w:proofErr w:type="spellEnd"/>
            <w:r w:rsidRPr="00845092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</w:tc>
        <w:tc>
          <w:tcPr>
            <w:tcW w:w="1313" w:type="pct"/>
          </w:tcPr>
          <w:p w:rsidR="00AB440C" w:rsidRPr="00845092" w:rsidRDefault="00BA4EAE" w:rsidP="006E6A0B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Контракт (договор)</w:t>
            </w:r>
          </w:p>
        </w:tc>
      </w:tr>
      <w:tr w:rsidR="00705E92" w:rsidRPr="006E34BE" w:rsidTr="006E6A0B">
        <w:tc>
          <w:tcPr>
            <w:tcW w:w="1594" w:type="pct"/>
          </w:tcPr>
          <w:p w:rsidR="00DC7FD2" w:rsidRDefault="00705E92" w:rsidP="00AB440C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2.2</w:t>
            </w:r>
          </w:p>
          <w:p w:rsidR="00705E92" w:rsidRPr="00845092" w:rsidRDefault="00705E92" w:rsidP="00AB440C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«Изготовлены </w:t>
            </w:r>
            <w:proofErr w:type="spellStart"/>
            <w:r w:rsidRPr="00845092">
              <w:rPr>
                <w:sz w:val="20"/>
                <w:szCs w:val="20"/>
              </w:rPr>
              <w:t>световозвращающие</w:t>
            </w:r>
            <w:proofErr w:type="spellEnd"/>
            <w:r w:rsidRPr="00845092">
              <w:rPr>
                <w:sz w:val="20"/>
                <w:szCs w:val="20"/>
              </w:rPr>
              <w:t xml:space="preserve"> приспособления»</w:t>
            </w:r>
          </w:p>
        </w:tc>
        <w:tc>
          <w:tcPr>
            <w:tcW w:w="687" w:type="pct"/>
          </w:tcPr>
          <w:p w:rsidR="00705E92" w:rsidRDefault="00705E92" w:rsidP="00705E92">
            <w:pPr>
              <w:jc w:val="center"/>
            </w:pPr>
            <w:r w:rsidRPr="006368D4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406" w:type="pct"/>
          </w:tcPr>
          <w:p w:rsidR="00705E92" w:rsidRPr="00845092" w:rsidRDefault="00705E92" w:rsidP="00AB440C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845092">
              <w:rPr>
                <w:sz w:val="20"/>
                <w:szCs w:val="20"/>
              </w:rPr>
              <w:t>Кехтер</w:t>
            </w:r>
            <w:proofErr w:type="spellEnd"/>
            <w:r w:rsidRPr="00845092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</w:tc>
        <w:tc>
          <w:tcPr>
            <w:tcW w:w="1313" w:type="pct"/>
          </w:tcPr>
          <w:p w:rsidR="00705E92" w:rsidRPr="00845092" w:rsidRDefault="00705E92" w:rsidP="00AB440C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Передаточный документ (универсальный передаточный документ/акт выполненных работ (оказанных услуг) и др.)</w:t>
            </w:r>
          </w:p>
        </w:tc>
      </w:tr>
      <w:tr w:rsidR="00705E92" w:rsidRPr="006E34BE" w:rsidTr="006E6A0B">
        <w:tc>
          <w:tcPr>
            <w:tcW w:w="1594" w:type="pct"/>
          </w:tcPr>
          <w:p w:rsidR="00DC7FD2" w:rsidRDefault="00705E92" w:rsidP="006E6A0B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2.3</w:t>
            </w:r>
          </w:p>
          <w:p w:rsidR="00705E92" w:rsidRPr="00845092" w:rsidRDefault="00705E92" w:rsidP="006E6A0B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«Проведены мероприятия с детьми по профилактике детского травматизма и обучению безопасного участия в дорожном движении»</w:t>
            </w:r>
          </w:p>
        </w:tc>
        <w:tc>
          <w:tcPr>
            <w:tcW w:w="687" w:type="pct"/>
          </w:tcPr>
          <w:p w:rsidR="00705E92" w:rsidRDefault="00705E92" w:rsidP="00705E92">
            <w:pPr>
              <w:jc w:val="center"/>
            </w:pPr>
            <w:r w:rsidRPr="006368D4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406" w:type="pct"/>
          </w:tcPr>
          <w:p w:rsidR="00705E92" w:rsidRPr="00845092" w:rsidRDefault="00705E92" w:rsidP="00676C6F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845092">
              <w:rPr>
                <w:sz w:val="20"/>
                <w:szCs w:val="20"/>
              </w:rPr>
              <w:t>Кехтер</w:t>
            </w:r>
            <w:proofErr w:type="spellEnd"/>
            <w:r w:rsidRPr="00845092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</w:tc>
        <w:tc>
          <w:tcPr>
            <w:tcW w:w="1313" w:type="pct"/>
          </w:tcPr>
          <w:p w:rsidR="00705E92" w:rsidRPr="00845092" w:rsidRDefault="00705E92" w:rsidP="00676C6F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Справка </w:t>
            </w:r>
            <w:r>
              <w:rPr>
                <w:sz w:val="20"/>
                <w:szCs w:val="20"/>
              </w:rPr>
              <w:t xml:space="preserve">(отчет) </w:t>
            </w:r>
            <w:r w:rsidRPr="00845092">
              <w:rPr>
                <w:sz w:val="20"/>
                <w:szCs w:val="20"/>
              </w:rPr>
              <w:t>о выполнении мероприятия</w:t>
            </w:r>
          </w:p>
        </w:tc>
      </w:tr>
      <w:tr w:rsidR="003E1A58" w:rsidRPr="006E34BE" w:rsidTr="00156E33">
        <w:tc>
          <w:tcPr>
            <w:tcW w:w="1594" w:type="pct"/>
          </w:tcPr>
          <w:p w:rsidR="00DC7FD2" w:rsidRDefault="003E1A58" w:rsidP="003E1A58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2.4</w:t>
            </w:r>
          </w:p>
          <w:p w:rsidR="003E1A58" w:rsidRPr="00845092" w:rsidRDefault="003E1A58" w:rsidP="003E1A58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«Заключены контракты на приобретение наглядного учебного оборудования для дошкольных образовательных учреждений»</w:t>
            </w:r>
          </w:p>
        </w:tc>
        <w:tc>
          <w:tcPr>
            <w:tcW w:w="687" w:type="pct"/>
          </w:tcPr>
          <w:p w:rsidR="003E1A58" w:rsidRPr="00845092" w:rsidRDefault="00705E92" w:rsidP="00BA4EAE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sz w:val="20"/>
                <w:szCs w:val="20"/>
              </w:rPr>
              <w:t>1 декабря</w:t>
            </w:r>
          </w:p>
        </w:tc>
        <w:tc>
          <w:tcPr>
            <w:tcW w:w="1406" w:type="pct"/>
          </w:tcPr>
          <w:p w:rsidR="003E1A58" w:rsidRPr="00845092" w:rsidRDefault="003E1A58" w:rsidP="00156E33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845092">
              <w:rPr>
                <w:sz w:val="20"/>
                <w:szCs w:val="20"/>
              </w:rPr>
              <w:t>Кехтер</w:t>
            </w:r>
            <w:proofErr w:type="spellEnd"/>
            <w:r w:rsidRPr="00845092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</w:tc>
        <w:tc>
          <w:tcPr>
            <w:tcW w:w="1313" w:type="pct"/>
          </w:tcPr>
          <w:p w:rsidR="003E1A58" w:rsidRPr="00845092" w:rsidRDefault="00BA4EAE" w:rsidP="00156E33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Контракт (договор)</w:t>
            </w:r>
          </w:p>
        </w:tc>
      </w:tr>
      <w:tr w:rsidR="003E1A58" w:rsidRPr="006E34BE" w:rsidTr="00156E33">
        <w:tc>
          <w:tcPr>
            <w:tcW w:w="1594" w:type="pct"/>
          </w:tcPr>
          <w:p w:rsidR="00DC7FD2" w:rsidRDefault="003E1A58" w:rsidP="003E1A58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 xml:space="preserve">Контрольная точка </w:t>
            </w:r>
            <w:r w:rsidR="00DC7FD2">
              <w:rPr>
                <w:sz w:val="20"/>
                <w:szCs w:val="20"/>
              </w:rPr>
              <w:t>2.5</w:t>
            </w:r>
          </w:p>
          <w:p w:rsidR="003E1A58" w:rsidRPr="00845092" w:rsidRDefault="003E1A58" w:rsidP="003E1A58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«Приобретено наглядное учебное оборудование для дошкольных образовательных учреждений»</w:t>
            </w:r>
          </w:p>
        </w:tc>
        <w:tc>
          <w:tcPr>
            <w:tcW w:w="687" w:type="pct"/>
          </w:tcPr>
          <w:p w:rsidR="003E1A58" w:rsidRPr="00845092" w:rsidRDefault="00705E92" w:rsidP="00676C6F">
            <w:pPr>
              <w:pStyle w:val="ConsPlusNormal1"/>
              <w:jc w:val="center"/>
              <w:rPr>
                <w:sz w:val="20"/>
                <w:szCs w:val="20"/>
              </w:rPr>
            </w:pPr>
            <w:r w:rsidRPr="00A837F6">
              <w:rPr>
                <w:color w:val="000000" w:themeColor="text1"/>
                <w:sz w:val="20"/>
                <w:szCs w:val="20"/>
              </w:rPr>
              <w:t>25  декабря</w:t>
            </w:r>
          </w:p>
        </w:tc>
        <w:tc>
          <w:tcPr>
            <w:tcW w:w="1406" w:type="pct"/>
          </w:tcPr>
          <w:p w:rsidR="003E1A58" w:rsidRPr="00845092" w:rsidRDefault="003E1A58" w:rsidP="00676C6F">
            <w:pPr>
              <w:pStyle w:val="ConsPlusNormal1"/>
              <w:rPr>
                <w:sz w:val="20"/>
                <w:szCs w:val="20"/>
              </w:rPr>
            </w:pPr>
            <w:proofErr w:type="spellStart"/>
            <w:r w:rsidRPr="00845092">
              <w:rPr>
                <w:sz w:val="20"/>
                <w:szCs w:val="20"/>
              </w:rPr>
              <w:t>Кехтер</w:t>
            </w:r>
            <w:proofErr w:type="spellEnd"/>
            <w:r w:rsidRPr="00845092">
              <w:rPr>
                <w:sz w:val="20"/>
                <w:szCs w:val="20"/>
              </w:rPr>
              <w:t xml:space="preserve"> О.Н., начальник Управления образования администрации Осинниковского городского округа</w:t>
            </w:r>
          </w:p>
        </w:tc>
        <w:tc>
          <w:tcPr>
            <w:tcW w:w="1313" w:type="pct"/>
          </w:tcPr>
          <w:p w:rsidR="003E1A58" w:rsidRPr="00845092" w:rsidRDefault="00A837F6" w:rsidP="00676C6F">
            <w:pPr>
              <w:pStyle w:val="ConsPlusNormal1"/>
              <w:rPr>
                <w:sz w:val="20"/>
                <w:szCs w:val="20"/>
              </w:rPr>
            </w:pPr>
            <w:r w:rsidRPr="00845092">
              <w:rPr>
                <w:sz w:val="20"/>
                <w:szCs w:val="20"/>
              </w:rPr>
              <w:t>Передаточный документ (универсальный передаточный документ/акт выполненных работ (оказанных услуг) и др.)</w:t>
            </w:r>
          </w:p>
        </w:tc>
      </w:tr>
    </w:tbl>
    <w:p w:rsidR="005D5A97" w:rsidRPr="006E34BE" w:rsidRDefault="005D5A97" w:rsidP="00651D8A">
      <w:pPr>
        <w:spacing w:after="200" w:line="276" w:lineRule="auto"/>
        <w:rPr>
          <w:strike/>
          <w:sz w:val="19"/>
          <w:szCs w:val="19"/>
        </w:rPr>
      </w:pPr>
    </w:p>
    <w:sectPr w:rsidR="005D5A97" w:rsidRPr="006E34BE" w:rsidSect="006E6A0B">
      <w:pgSz w:w="11906" w:h="16838"/>
      <w:pgMar w:top="1134" w:right="567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493" w:rsidRPr="00D90E95" w:rsidRDefault="00C23493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separator/>
      </w:r>
    </w:p>
  </w:endnote>
  <w:endnote w:type="continuationSeparator" w:id="1">
    <w:p w:rsidR="00C23493" w:rsidRPr="00D90E95" w:rsidRDefault="00C23493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493" w:rsidRPr="00D90E95" w:rsidRDefault="00C23493">
    <w:pPr>
      <w:pStyle w:val="ConsPlusNormal1"/>
      <w:pBdr>
        <w:bottom w:val="single" w:sz="12" w:space="0" w:color="auto"/>
      </w:pBdr>
      <w:rPr>
        <w:sz w:val="8"/>
        <w:szCs w:val="8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7"/>
      <w:gridCol w:w="3394"/>
    </w:tblGrid>
    <w:tr w:rsidR="00C23493" w:rsidRPr="00D90E95">
      <w:trPr>
        <w:trHeight w:hRule="exact" w:val="1663"/>
      </w:trPr>
      <w:tc>
        <w:tcPr>
          <w:tcW w:w="1650" w:type="pct"/>
          <w:vAlign w:val="center"/>
        </w:tcPr>
        <w:p w:rsidR="00C23493" w:rsidRPr="00D90E95" w:rsidRDefault="00C23493">
          <w:pPr>
            <w:pStyle w:val="ConsPlusNormal1"/>
            <w:rPr>
              <w:sz w:val="23"/>
              <w:szCs w:val="23"/>
            </w:rPr>
          </w:pPr>
        </w:p>
      </w:tc>
      <w:tc>
        <w:tcPr>
          <w:tcW w:w="1700" w:type="pct"/>
          <w:vAlign w:val="center"/>
        </w:tcPr>
        <w:p w:rsidR="00C23493" w:rsidRPr="00D90E95" w:rsidRDefault="00C23493">
          <w:pPr>
            <w:pStyle w:val="ConsPlusNormal1"/>
            <w:jc w:val="center"/>
            <w:rPr>
              <w:sz w:val="23"/>
              <w:szCs w:val="23"/>
            </w:rPr>
          </w:pPr>
        </w:p>
      </w:tc>
      <w:tc>
        <w:tcPr>
          <w:tcW w:w="1650" w:type="pct"/>
          <w:vAlign w:val="center"/>
        </w:tcPr>
        <w:p w:rsidR="00C23493" w:rsidRPr="00D90E95" w:rsidRDefault="00C23493">
          <w:pPr>
            <w:pStyle w:val="ConsPlusNormal1"/>
            <w:rPr>
              <w:sz w:val="23"/>
              <w:szCs w:val="23"/>
            </w:rPr>
          </w:pPr>
        </w:p>
      </w:tc>
    </w:tr>
  </w:tbl>
  <w:p w:rsidR="00C23493" w:rsidRPr="00D90E95" w:rsidRDefault="00C23493">
    <w:pPr>
      <w:pStyle w:val="ConsPlusNormal1"/>
      <w:rPr>
        <w:sz w:val="23"/>
        <w:szCs w:val="23"/>
      </w:rPr>
    </w:pPr>
    <w:r w:rsidRPr="00D90E95">
      <w:rPr>
        <w:sz w:val="8"/>
        <w:szCs w:val="8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493" w:rsidRPr="00D90E95" w:rsidRDefault="00C23493">
    <w:pPr>
      <w:pStyle w:val="ad"/>
      <w:rPr>
        <w:sz w:val="23"/>
        <w:szCs w:val="23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493" w:rsidRPr="00D90E95" w:rsidRDefault="00C23493">
    <w:pPr>
      <w:pStyle w:val="ad"/>
      <w:rPr>
        <w:sz w:val="23"/>
        <w:szCs w:val="23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493" w:rsidRPr="00D90E95" w:rsidRDefault="00C23493">
    <w:pPr>
      <w:pStyle w:val="ConsPlusNormal1"/>
      <w:rPr>
        <w:sz w:val="23"/>
        <w:szCs w:val="23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493" w:rsidRPr="00D90E95" w:rsidRDefault="00C23493">
    <w:pPr>
      <w:pStyle w:val="ad"/>
      <w:rPr>
        <w:sz w:val="23"/>
        <w:szCs w:val="23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493" w:rsidRPr="00D90E95" w:rsidRDefault="00C23493">
    <w:pPr>
      <w:pStyle w:val="ad"/>
      <w:rPr>
        <w:sz w:val="23"/>
        <w:szCs w:val="23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493" w:rsidRPr="00D90E95" w:rsidRDefault="00C23493">
    <w:pPr>
      <w:pStyle w:val="ad"/>
      <w:rPr>
        <w:sz w:val="23"/>
        <w:szCs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493" w:rsidRPr="00D90E95" w:rsidRDefault="00C23493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separator/>
      </w:r>
    </w:p>
  </w:footnote>
  <w:footnote w:type="continuationSeparator" w:id="1">
    <w:p w:rsidR="00C23493" w:rsidRPr="00D90E95" w:rsidRDefault="00C23493" w:rsidP="00323474">
      <w:pPr>
        <w:rPr>
          <w:sz w:val="23"/>
          <w:szCs w:val="23"/>
        </w:rPr>
      </w:pPr>
      <w:r w:rsidRPr="00D90E95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493" w:rsidRPr="00D90E95" w:rsidRDefault="00C23493">
    <w:pPr>
      <w:pStyle w:val="af"/>
      <w:rPr>
        <w:sz w:val="21"/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493" w:rsidRPr="00D90E95" w:rsidRDefault="00C23493">
    <w:pPr>
      <w:pStyle w:val="af"/>
      <w:rPr>
        <w:sz w:val="21"/>
        <w:szCs w:val="2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493" w:rsidRPr="00D90E95" w:rsidRDefault="00C23493">
    <w:pPr>
      <w:pStyle w:val="ConsPlusNormal1"/>
      <w:rPr>
        <w:sz w:val="23"/>
        <w:szCs w:val="23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493" w:rsidRPr="00D90E95" w:rsidRDefault="00C23493">
    <w:pPr>
      <w:pStyle w:val="af"/>
      <w:rPr>
        <w:sz w:val="21"/>
        <w:szCs w:val="21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493" w:rsidRPr="00D90E95" w:rsidRDefault="00C23493" w:rsidP="00765E56">
    <w:pPr>
      <w:pStyle w:val="af"/>
      <w:rPr>
        <w:sz w:val="21"/>
        <w:szCs w:val="21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493" w:rsidRPr="00D90E95" w:rsidRDefault="00C23493">
    <w:pPr>
      <w:pStyle w:val="af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F241F20"/>
    <w:name w:val="WW8Num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1">
    <w:nsid w:val="39C04593"/>
    <w:multiLevelType w:val="hybridMultilevel"/>
    <w:tmpl w:val="AF1653B8"/>
    <w:lvl w:ilvl="0" w:tplc="A83218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02B17"/>
    <w:rsid w:val="000054CD"/>
    <w:rsid w:val="000431D0"/>
    <w:rsid w:val="0004523F"/>
    <w:rsid w:val="00053B09"/>
    <w:rsid w:val="00053EB3"/>
    <w:rsid w:val="000549E6"/>
    <w:rsid w:val="00060E78"/>
    <w:rsid w:val="00066A30"/>
    <w:rsid w:val="00066BA3"/>
    <w:rsid w:val="000764B0"/>
    <w:rsid w:val="000810AD"/>
    <w:rsid w:val="0008275E"/>
    <w:rsid w:val="00086D93"/>
    <w:rsid w:val="00090DFD"/>
    <w:rsid w:val="000914E3"/>
    <w:rsid w:val="00091DBF"/>
    <w:rsid w:val="000B0793"/>
    <w:rsid w:val="000B281A"/>
    <w:rsid w:val="000D2478"/>
    <w:rsid w:val="000E026C"/>
    <w:rsid w:val="000F0778"/>
    <w:rsid w:val="000F2889"/>
    <w:rsid w:val="000F37C6"/>
    <w:rsid w:val="00107A18"/>
    <w:rsid w:val="00112592"/>
    <w:rsid w:val="00112D82"/>
    <w:rsid w:val="001239D4"/>
    <w:rsid w:val="001273D1"/>
    <w:rsid w:val="00127B42"/>
    <w:rsid w:val="00130D0E"/>
    <w:rsid w:val="00142C04"/>
    <w:rsid w:val="00153E28"/>
    <w:rsid w:val="0015430A"/>
    <w:rsid w:val="001548F2"/>
    <w:rsid w:val="00156E33"/>
    <w:rsid w:val="00160CD0"/>
    <w:rsid w:val="00162353"/>
    <w:rsid w:val="001640E7"/>
    <w:rsid w:val="0016434E"/>
    <w:rsid w:val="00164E14"/>
    <w:rsid w:val="001652CE"/>
    <w:rsid w:val="0016624D"/>
    <w:rsid w:val="0017046A"/>
    <w:rsid w:val="00174D56"/>
    <w:rsid w:val="00177A9A"/>
    <w:rsid w:val="00180366"/>
    <w:rsid w:val="00185594"/>
    <w:rsid w:val="00190525"/>
    <w:rsid w:val="001918B0"/>
    <w:rsid w:val="00191B43"/>
    <w:rsid w:val="0019344C"/>
    <w:rsid w:val="001A1404"/>
    <w:rsid w:val="001A4A7C"/>
    <w:rsid w:val="001A4BE4"/>
    <w:rsid w:val="001A6FD3"/>
    <w:rsid w:val="001B0984"/>
    <w:rsid w:val="001C06B0"/>
    <w:rsid w:val="001C52A8"/>
    <w:rsid w:val="001D0829"/>
    <w:rsid w:val="001D29ED"/>
    <w:rsid w:val="001D6328"/>
    <w:rsid w:val="001D6D8F"/>
    <w:rsid w:val="001E0A46"/>
    <w:rsid w:val="001E29BA"/>
    <w:rsid w:val="001E4445"/>
    <w:rsid w:val="001E6752"/>
    <w:rsid w:val="001F499D"/>
    <w:rsid w:val="00213319"/>
    <w:rsid w:val="00213940"/>
    <w:rsid w:val="0022210F"/>
    <w:rsid w:val="00226CAF"/>
    <w:rsid w:val="002271DC"/>
    <w:rsid w:val="00240C38"/>
    <w:rsid w:val="00244C91"/>
    <w:rsid w:val="00252B09"/>
    <w:rsid w:val="00255538"/>
    <w:rsid w:val="00265650"/>
    <w:rsid w:val="00270E98"/>
    <w:rsid w:val="0027573F"/>
    <w:rsid w:val="00277820"/>
    <w:rsid w:val="0028092E"/>
    <w:rsid w:val="00280A38"/>
    <w:rsid w:val="00280C01"/>
    <w:rsid w:val="00282789"/>
    <w:rsid w:val="00284201"/>
    <w:rsid w:val="00284D54"/>
    <w:rsid w:val="00293186"/>
    <w:rsid w:val="002A7A31"/>
    <w:rsid w:val="002B0869"/>
    <w:rsid w:val="002B345E"/>
    <w:rsid w:val="002B5ED3"/>
    <w:rsid w:val="002C0CF1"/>
    <w:rsid w:val="002D08E4"/>
    <w:rsid w:val="002D3913"/>
    <w:rsid w:val="002D5610"/>
    <w:rsid w:val="002D7EA3"/>
    <w:rsid w:val="002E15A6"/>
    <w:rsid w:val="002E7462"/>
    <w:rsid w:val="002F1CC0"/>
    <w:rsid w:val="002F5B22"/>
    <w:rsid w:val="00302193"/>
    <w:rsid w:val="00307F38"/>
    <w:rsid w:val="0031276D"/>
    <w:rsid w:val="003141C8"/>
    <w:rsid w:val="00320264"/>
    <w:rsid w:val="00323474"/>
    <w:rsid w:val="00332E51"/>
    <w:rsid w:val="00334A11"/>
    <w:rsid w:val="00344A65"/>
    <w:rsid w:val="00347F1A"/>
    <w:rsid w:val="0035387D"/>
    <w:rsid w:val="00353CDD"/>
    <w:rsid w:val="00354767"/>
    <w:rsid w:val="00354C9F"/>
    <w:rsid w:val="003605C3"/>
    <w:rsid w:val="003609F9"/>
    <w:rsid w:val="003610EE"/>
    <w:rsid w:val="00362168"/>
    <w:rsid w:val="003621B9"/>
    <w:rsid w:val="00365B54"/>
    <w:rsid w:val="00370610"/>
    <w:rsid w:val="00383DD0"/>
    <w:rsid w:val="00384FEC"/>
    <w:rsid w:val="00387DE1"/>
    <w:rsid w:val="00390803"/>
    <w:rsid w:val="003944EF"/>
    <w:rsid w:val="003A3D73"/>
    <w:rsid w:val="003A3E56"/>
    <w:rsid w:val="003A3F09"/>
    <w:rsid w:val="003A52EA"/>
    <w:rsid w:val="003A59AC"/>
    <w:rsid w:val="003B01C4"/>
    <w:rsid w:val="003B0D54"/>
    <w:rsid w:val="003B4029"/>
    <w:rsid w:val="003B7F4C"/>
    <w:rsid w:val="003C601B"/>
    <w:rsid w:val="003D11AE"/>
    <w:rsid w:val="003D1815"/>
    <w:rsid w:val="003D67B7"/>
    <w:rsid w:val="003E1593"/>
    <w:rsid w:val="003E1A58"/>
    <w:rsid w:val="00400E63"/>
    <w:rsid w:val="004137B6"/>
    <w:rsid w:val="00414768"/>
    <w:rsid w:val="004164DD"/>
    <w:rsid w:val="00417AF2"/>
    <w:rsid w:val="004307A7"/>
    <w:rsid w:val="0043495B"/>
    <w:rsid w:val="00451932"/>
    <w:rsid w:val="00452F31"/>
    <w:rsid w:val="004554F4"/>
    <w:rsid w:val="00456BD8"/>
    <w:rsid w:val="0046020C"/>
    <w:rsid w:val="00472ADF"/>
    <w:rsid w:val="00475049"/>
    <w:rsid w:val="00477248"/>
    <w:rsid w:val="00480B78"/>
    <w:rsid w:val="00482E0D"/>
    <w:rsid w:val="00484C24"/>
    <w:rsid w:val="00487C85"/>
    <w:rsid w:val="00490550"/>
    <w:rsid w:val="00495B8A"/>
    <w:rsid w:val="00496A22"/>
    <w:rsid w:val="004B0071"/>
    <w:rsid w:val="004B3BC8"/>
    <w:rsid w:val="004B4D88"/>
    <w:rsid w:val="004C2FAC"/>
    <w:rsid w:val="004D2EED"/>
    <w:rsid w:val="004D47D0"/>
    <w:rsid w:val="004E3C71"/>
    <w:rsid w:val="004E3DF6"/>
    <w:rsid w:val="004E43C0"/>
    <w:rsid w:val="00502FE3"/>
    <w:rsid w:val="005050BB"/>
    <w:rsid w:val="005106E5"/>
    <w:rsid w:val="00510B29"/>
    <w:rsid w:val="00516ADA"/>
    <w:rsid w:val="00517877"/>
    <w:rsid w:val="005219C5"/>
    <w:rsid w:val="00524FE4"/>
    <w:rsid w:val="00527632"/>
    <w:rsid w:val="00527A95"/>
    <w:rsid w:val="00534503"/>
    <w:rsid w:val="005428CB"/>
    <w:rsid w:val="00547645"/>
    <w:rsid w:val="00565FD1"/>
    <w:rsid w:val="005675D6"/>
    <w:rsid w:val="00567EDA"/>
    <w:rsid w:val="005707E9"/>
    <w:rsid w:val="00574E1C"/>
    <w:rsid w:val="00576736"/>
    <w:rsid w:val="00577289"/>
    <w:rsid w:val="00581D5D"/>
    <w:rsid w:val="00582A97"/>
    <w:rsid w:val="005864EC"/>
    <w:rsid w:val="005866C4"/>
    <w:rsid w:val="005A0752"/>
    <w:rsid w:val="005A19B7"/>
    <w:rsid w:val="005A23C4"/>
    <w:rsid w:val="005A326B"/>
    <w:rsid w:val="005A3D5A"/>
    <w:rsid w:val="005B37C4"/>
    <w:rsid w:val="005C275A"/>
    <w:rsid w:val="005C5740"/>
    <w:rsid w:val="005C75D0"/>
    <w:rsid w:val="005D1804"/>
    <w:rsid w:val="005D36C7"/>
    <w:rsid w:val="005D47FF"/>
    <w:rsid w:val="005D5A97"/>
    <w:rsid w:val="005E2B9E"/>
    <w:rsid w:val="005E3B65"/>
    <w:rsid w:val="005F2BC9"/>
    <w:rsid w:val="006000FC"/>
    <w:rsid w:val="00600D33"/>
    <w:rsid w:val="00601A3B"/>
    <w:rsid w:val="00601C82"/>
    <w:rsid w:val="00601CAD"/>
    <w:rsid w:val="00601D49"/>
    <w:rsid w:val="006020C7"/>
    <w:rsid w:val="00603A8B"/>
    <w:rsid w:val="006229AF"/>
    <w:rsid w:val="00625082"/>
    <w:rsid w:val="006347DA"/>
    <w:rsid w:val="00635DE5"/>
    <w:rsid w:val="00641E26"/>
    <w:rsid w:val="006421CF"/>
    <w:rsid w:val="006436B0"/>
    <w:rsid w:val="00651714"/>
    <w:rsid w:val="00651D8A"/>
    <w:rsid w:val="0066201F"/>
    <w:rsid w:val="00665225"/>
    <w:rsid w:val="0066572B"/>
    <w:rsid w:val="00666787"/>
    <w:rsid w:val="00670C4A"/>
    <w:rsid w:val="006739C0"/>
    <w:rsid w:val="00675E39"/>
    <w:rsid w:val="00676C6F"/>
    <w:rsid w:val="0068027C"/>
    <w:rsid w:val="00686468"/>
    <w:rsid w:val="006A0AC7"/>
    <w:rsid w:val="006A2DE4"/>
    <w:rsid w:val="006A2F75"/>
    <w:rsid w:val="006A37B0"/>
    <w:rsid w:val="006A4C6E"/>
    <w:rsid w:val="006A642A"/>
    <w:rsid w:val="006B3653"/>
    <w:rsid w:val="006B7C02"/>
    <w:rsid w:val="006C14DC"/>
    <w:rsid w:val="006C2008"/>
    <w:rsid w:val="006C3871"/>
    <w:rsid w:val="006C58AE"/>
    <w:rsid w:val="006C77BA"/>
    <w:rsid w:val="006D1200"/>
    <w:rsid w:val="006D4D75"/>
    <w:rsid w:val="006E197E"/>
    <w:rsid w:val="006E34BE"/>
    <w:rsid w:val="006E5CF3"/>
    <w:rsid w:val="006E6A0B"/>
    <w:rsid w:val="00701E9D"/>
    <w:rsid w:val="00702630"/>
    <w:rsid w:val="0070418B"/>
    <w:rsid w:val="00705E92"/>
    <w:rsid w:val="00706793"/>
    <w:rsid w:val="007078A9"/>
    <w:rsid w:val="00732B6A"/>
    <w:rsid w:val="00734419"/>
    <w:rsid w:val="00735D88"/>
    <w:rsid w:val="0074168C"/>
    <w:rsid w:val="00744027"/>
    <w:rsid w:val="00747BEE"/>
    <w:rsid w:val="007556F4"/>
    <w:rsid w:val="007558BD"/>
    <w:rsid w:val="00757824"/>
    <w:rsid w:val="00765E56"/>
    <w:rsid w:val="0077141F"/>
    <w:rsid w:val="007724CE"/>
    <w:rsid w:val="00773719"/>
    <w:rsid w:val="007770CA"/>
    <w:rsid w:val="00785C09"/>
    <w:rsid w:val="00785D64"/>
    <w:rsid w:val="00795265"/>
    <w:rsid w:val="007A6257"/>
    <w:rsid w:val="007B01B4"/>
    <w:rsid w:val="007B7A66"/>
    <w:rsid w:val="007C00F2"/>
    <w:rsid w:val="007C12DD"/>
    <w:rsid w:val="007C3B4F"/>
    <w:rsid w:val="007C472A"/>
    <w:rsid w:val="007C728A"/>
    <w:rsid w:val="007C75E5"/>
    <w:rsid w:val="007D4C4D"/>
    <w:rsid w:val="007D7A70"/>
    <w:rsid w:val="007E2B4A"/>
    <w:rsid w:val="007F2521"/>
    <w:rsid w:val="007F70C3"/>
    <w:rsid w:val="008046A4"/>
    <w:rsid w:val="008134F0"/>
    <w:rsid w:val="00813756"/>
    <w:rsid w:val="00816AB4"/>
    <w:rsid w:val="00817D49"/>
    <w:rsid w:val="0082107B"/>
    <w:rsid w:val="008223E0"/>
    <w:rsid w:val="008247B7"/>
    <w:rsid w:val="0083244E"/>
    <w:rsid w:val="00833592"/>
    <w:rsid w:val="00840BB5"/>
    <w:rsid w:val="00843146"/>
    <w:rsid w:val="00845092"/>
    <w:rsid w:val="00855F48"/>
    <w:rsid w:val="0085668A"/>
    <w:rsid w:val="00863723"/>
    <w:rsid w:val="00867137"/>
    <w:rsid w:val="0087545A"/>
    <w:rsid w:val="008777D8"/>
    <w:rsid w:val="00883B4F"/>
    <w:rsid w:val="00885E5A"/>
    <w:rsid w:val="00886B59"/>
    <w:rsid w:val="008900D7"/>
    <w:rsid w:val="00890B5C"/>
    <w:rsid w:val="00890E00"/>
    <w:rsid w:val="00893B7C"/>
    <w:rsid w:val="00895877"/>
    <w:rsid w:val="008A1F0C"/>
    <w:rsid w:val="008A54F2"/>
    <w:rsid w:val="008B674F"/>
    <w:rsid w:val="008B7D6A"/>
    <w:rsid w:val="008C5392"/>
    <w:rsid w:val="008C7709"/>
    <w:rsid w:val="008D0DD3"/>
    <w:rsid w:val="008D38F8"/>
    <w:rsid w:val="008D4790"/>
    <w:rsid w:val="008D48A9"/>
    <w:rsid w:val="008D56C2"/>
    <w:rsid w:val="008E1343"/>
    <w:rsid w:val="008E4566"/>
    <w:rsid w:val="008E6298"/>
    <w:rsid w:val="008E7599"/>
    <w:rsid w:val="008F36EE"/>
    <w:rsid w:val="008F60B7"/>
    <w:rsid w:val="009003F8"/>
    <w:rsid w:val="00911B7B"/>
    <w:rsid w:val="00911FCB"/>
    <w:rsid w:val="009145A4"/>
    <w:rsid w:val="0092351B"/>
    <w:rsid w:val="009304B7"/>
    <w:rsid w:val="00930AD0"/>
    <w:rsid w:val="00947EB4"/>
    <w:rsid w:val="00954FD3"/>
    <w:rsid w:val="00957C9B"/>
    <w:rsid w:val="009616A2"/>
    <w:rsid w:val="00961EB1"/>
    <w:rsid w:val="00965467"/>
    <w:rsid w:val="00970CD6"/>
    <w:rsid w:val="009763E8"/>
    <w:rsid w:val="00984070"/>
    <w:rsid w:val="00992554"/>
    <w:rsid w:val="0099596D"/>
    <w:rsid w:val="00996935"/>
    <w:rsid w:val="009A7D09"/>
    <w:rsid w:val="009B2961"/>
    <w:rsid w:val="009B4665"/>
    <w:rsid w:val="009B7E7B"/>
    <w:rsid w:val="009D41DF"/>
    <w:rsid w:val="009E3B32"/>
    <w:rsid w:val="009E5B57"/>
    <w:rsid w:val="00A00460"/>
    <w:rsid w:val="00A060A7"/>
    <w:rsid w:val="00A10CC3"/>
    <w:rsid w:val="00A127EF"/>
    <w:rsid w:val="00A325CB"/>
    <w:rsid w:val="00A33E9A"/>
    <w:rsid w:val="00A358C9"/>
    <w:rsid w:val="00A43116"/>
    <w:rsid w:val="00A60124"/>
    <w:rsid w:val="00A615C6"/>
    <w:rsid w:val="00A75BC4"/>
    <w:rsid w:val="00A837F6"/>
    <w:rsid w:val="00A94508"/>
    <w:rsid w:val="00AA1ABF"/>
    <w:rsid w:val="00AA201B"/>
    <w:rsid w:val="00AB22F1"/>
    <w:rsid w:val="00AB3DF8"/>
    <w:rsid w:val="00AB440C"/>
    <w:rsid w:val="00AB70CE"/>
    <w:rsid w:val="00AC021D"/>
    <w:rsid w:val="00AC7E1B"/>
    <w:rsid w:val="00AD5AE8"/>
    <w:rsid w:val="00AE0A34"/>
    <w:rsid w:val="00AF0329"/>
    <w:rsid w:val="00AF7488"/>
    <w:rsid w:val="00B07962"/>
    <w:rsid w:val="00B119E3"/>
    <w:rsid w:val="00B22FB6"/>
    <w:rsid w:val="00B238EC"/>
    <w:rsid w:val="00B27529"/>
    <w:rsid w:val="00B42573"/>
    <w:rsid w:val="00B47D37"/>
    <w:rsid w:val="00B500C7"/>
    <w:rsid w:val="00B56F2C"/>
    <w:rsid w:val="00B5734E"/>
    <w:rsid w:val="00B625CA"/>
    <w:rsid w:val="00B62A65"/>
    <w:rsid w:val="00B62BBB"/>
    <w:rsid w:val="00B635D0"/>
    <w:rsid w:val="00B91F9B"/>
    <w:rsid w:val="00B961FC"/>
    <w:rsid w:val="00BA1FE5"/>
    <w:rsid w:val="00BA47FC"/>
    <w:rsid w:val="00BA4EAE"/>
    <w:rsid w:val="00BB5363"/>
    <w:rsid w:val="00BB64D9"/>
    <w:rsid w:val="00BC0A1C"/>
    <w:rsid w:val="00BC3A9D"/>
    <w:rsid w:val="00BC44D1"/>
    <w:rsid w:val="00BC7A15"/>
    <w:rsid w:val="00BD00C3"/>
    <w:rsid w:val="00BD40C2"/>
    <w:rsid w:val="00BE0BDF"/>
    <w:rsid w:val="00BE7790"/>
    <w:rsid w:val="00BF42F5"/>
    <w:rsid w:val="00C0056F"/>
    <w:rsid w:val="00C06A98"/>
    <w:rsid w:val="00C11EFC"/>
    <w:rsid w:val="00C2062D"/>
    <w:rsid w:val="00C23493"/>
    <w:rsid w:val="00C25E1C"/>
    <w:rsid w:val="00C3095E"/>
    <w:rsid w:val="00C30B73"/>
    <w:rsid w:val="00C43624"/>
    <w:rsid w:val="00C5138C"/>
    <w:rsid w:val="00C56FE9"/>
    <w:rsid w:val="00C6148C"/>
    <w:rsid w:val="00C654E0"/>
    <w:rsid w:val="00C758A6"/>
    <w:rsid w:val="00C8587A"/>
    <w:rsid w:val="00C906E6"/>
    <w:rsid w:val="00C9124E"/>
    <w:rsid w:val="00C97E15"/>
    <w:rsid w:val="00CA05B7"/>
    <w:rsid w:val="00CA0631"/>
    <w:rsid w:val="00CA6539"/>
    <w:rsid w:val="00CB0146"/>
    <w:rsid w:val="00CB6AC6"/>
    <w:rsid w:val="00CC3FDE"/>
    <w:rsid w:val="00CD04F7"/>
    <w:rsid w:val="00CD08AB"/>
    <w:rsid w:val="00CD3C7D"/>
    <w:rsid w:val="00CD5921"/>
    <w:rsid w:val="00CD59E0"/>
    <w:rsid w:val="00CE210E"/>
    <w:rsid w:val="00CE4274"/>
    <w:rsid w:val="00CE6D5D"/>
    <w:rsid w:val="00CE7FB3"/>
    <w:rsid w:val="00CF1E7C"/>
    <w:rsid w:val="00CF4010"/>
    <w:rsid w:val="00CF4FFE"/>
    <w:rsid w:val="00CF7587"/>
    <w:rsid w:val="00D0518A"/>
    <w:rsid w:val="00D10501"/>
    <w:rsid w:val="00D20BEB"/>
    <w:rsid w:val="00D2132F"/>
    <w:rsid w:val="00D250BB"/>
    <w:rsid w:val="00D27407"/>
    <w:rsid w:val="00D30DC3"/>
    <w:rsid w:val="00D3155A"/>
    <w:rsid w:val="00D337F8"/>
    <w:rsid w:val="00D36F00"/>
    <w:rsid w:val="00D40481"/>
    <w:rsid w:val="00D45A7C"/>
    <w:rsid w:val="00D4611C"/>
    <w:rsid w:val="00D46D97"/>
    <w:rsid w:val="00D50739"/>
    <w:rsid w:val="00D57006"/>
    <w:rsid w:val="00D60C69"/>
    <w:rsid w:val="00D61047"/>
    <w:rsid w:val="00D651CD"/>
    <w:rsid w:val="00D72462"/>
    <w:rsid w:val="00D7431C"/>
    <w:rsid w:val="00D8271E"/>
    <w:rsid w:val="00D8466E"/>
    <w:rsid w:val="00D86BF7"/>
    <w:rsid w:val="00D90A8B"/>
    <w:rsid w:val="00D90E95"/>
    <w:rsid w:val="00D91B4D"/>
    <w:rsid w:val="00D92B07"/>
    <w:rsid w:val="00D93CFD"/>
    <w:rsid w:val="00D93DF2"/>
    <w:rsid w:val="00DA054C"/>
    <w:rsid w:val="00DA11BB"/>
    <w:rsid w:val="00DA1558"/>
    <w:rsid w:val="00DA18B8"/>
    <w:rsid w:val="00DA4691"/>
    <w:rsid w:val="00DB1355"/>
    <w:rsid w:val="00DB210E"/>
    <w:rsid w:val="00DC2B81"/>
    <w:rsid w:val="00DC7FD2"/>
    <w:rsid w:val="00DD6889"/>
    <w:rsid w:val="00DD7F59"/>
    <w:rsid w:val="00DE3144"/>
    <w:rsid w:val="00DE6A4C"/>
    <w:rsid w:val="00DE6AD2"/>
    <w:rsid w:val="00DF4D0E"/>
    <w:rsid w:val="00DF53EE"/>
    <w:rsid w:val="00E05B99"/>
    <w:rsid w:val="00E0758A"/>
    <w:rsid w:val="00E13324"/>
    <w:rsid w:val="00E143A4"/>
    <w:rsid w:val="00E14E76"/>
    <w:rsid w:val="00E15143"/>
    <w:rsid w:val="00E23B36"/>
    <w:rsid w:val="00E24D75"/>
    <w:rsid w:val="00E25A38"/>
    <w:rsid w:val="00E26F9F"/>
    <w:rsid w:val="00E31AC9"/>
    <w:rsid w:val="00E32012"/>
    <w:rsid w:val="00E3222E"/>
    <w:rsid w:val="00E32262"/>
    <w:rsid w:val="00E367BE"/>
    <w:rsid w:val="00E43304"/>
    <w:rsid w:val="00E51A06"/>
    <w:rsid w:val="00E534F7"/>
    <w:rsid w:val="00E60DDE"/>
    <w:rsid w:val="00E64AD5"/>
    <w:rsid w:val="00E65410"/>
    <w:rsid w:val="00E670E2"/>
    <w:rsid w:val="00E72897"/>
    <w:rsid w:val="00E77854"/>
    <w:rsid w:val="00E934B6"/>
    <w:rsid w:val="00E95ED7"/>
    <w:rsid w:val="00E967D4"/>
    <w:rsid w:val="00E97301"/>
    <w:rsid w:val="00EA145B"/>
    <w:rsid w:val="00EA28A4"/>
    <w:rsid w:val="00EA5320"/>
    <w:rsid w:val="00EA6EE7"/>
    <w:rsid w:val="00EB3AB5"/>
    <w:rsid w:val="00EB5080"/>
    <w:rsid w:val="00EC3059"/>
    <w:rsid w:val="00EC508D"/>
    <w:rsid w:val="00EF326E"/>
    <w:rsid w:val="00F00774"/>
    <w:rsid w:val="00F03050"/>
    <w:rsid w:val="00F07914"/>
    <w:rsid w:val="00F07999"/>
    <w:rsid w:val="00F1200E"/>
    <w:rsid w:val="00F151BE"/>
    <w:rsid w:val="00F15D85"/>
    <w:rsid w:val="00F170CC"/>
    <w:rsid w:val="00F32C3E"/>
    <w:rsid w:val="00F35573"/>
    <w:rsid w:val="00F35D17"/>
    <w:rsid w:val="00F374AC"/>
    <w:rsid w:val="00F43011"/>
    <w:rsid w:val="00F434F6"/>
    <w:rsid w:val="00F43872"/>
    <w:rsid w:val="00F44CB1"/>
    <w:rsid w:val="00F54013"/>
    <w:rsid w:val="00F5421C"/>
    <w:rsid w:val="00F54FF0"/>
    <w:rsid w:val="00F55CE1"/>
    <w:rsid w:val="00F56399"/>
    <w:rsid w:val="00F572B6"/>
    <w:rsid w:val="00F6621E"/>
    <w:rsid w:val="00F713DE"/>
    <w:rsid w:val="00F73104"/>
    <w:rsid w:val="00F7492E"/>
    <w:rsid w:val="00F856C0"/>
    <w:rsid w:val="00F87B96"/>
    <w:rsid w:val="00F94E87"/>
    <w:rsid w:val="00FA2482"/>
    <w:rsid w:val="00FA2F5C"/>
    <w:rsid w:val="00FA4A7F"/>
    <w:rsid w:val="00FA5B5F"/>
    <w:rsid w:val="00FB0E57"/>
    <w:rsid w:val="00FB1A30"/>
    <w:rsid w:val="00FB237D"/>
    <w:rsid w:val="00FB7552"/>
    <w:rsid w:val="00FC0237"/>
    <w:rsid w:val="00FD07AE"/>
    <w:rsid w:val="00FD09EC"/>
    <w:rsid w:val="00FD2580"/>
    <w:rsid w:val="00FD45F2"/>
    <w:rsid w:val="00FE145A"/>
    <w:rsid w:val="00FE1AD6"/>
    <w:rsid w:val="00FE2598"/>
    <w:rsid w:val="00FE2850"/>
    <w:rsid w:val="00FE2B34"/>
    <w:rsid w:val="00FF2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  <w:style w:type="paragraph" w:customStyle="1" w:styleId="ConsTitle">
    <w:name w:val="ConsTitle"/>
    <w:rsid w:val="00C97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36F00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D36F00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Title">
    <w:name w:val="ConsPlusTitle"/>
    <w:rsid w:val="002B5E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rmal1">
    <w:name w:val="ConsPlusNormal1"/>
    <w:rsid w:val="00E934B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1">
    <w:name w:val="ConsPlusTitle1"/>
    <w:rsid w:val="00E934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d">
    <w:name w:val="footer"/>
    <w:basedOn w:val="a"/>
    <w:link w:val="ae"/>
    <w:rsid w:val="008B7D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B7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D337F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D337F8"/>
    <w:rPr>
      <w:rFonts w:eastAsiaTheme="minorEastAsia"/>
      <w:lang w:eastAsia="ru-RU"/>
    </w:rPr>
  </w:style>
  <w:style w:type="character" w:customStyle="1" w:styleId="af1">
    <w:name w:val="Основной текст_"/>
    <w:basedOn w:val="a0"/>
    <w:link w:val="5"/>
    <w:rsid w:val="00D337F8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f1"/>
    <w:rsid w:val="00D337F8"/>
    <w:pPr>
      <w:shd w:val="clear" w:color="auto" w:fill="FFFFFF"/>
      <w:spacing w:after="480" w:line="250" w:lineRule="exact"/>
      <w:jc w:val="right"/>
    </w:pPr>
    <w:rPr>
      <w:spacing w:val="4"/>
      <w:sz w:val="19"/>
      <w:szCs w:val="19"/>
      <w:lang w:eastAsia="en-US"/>
    </w:rPr>
  </w:style>
  <w:style w:type="character" w:customStyle="1" w:styleId="markedcontent">
    <w:name w:val="markedcontent"/>
    <w:basedOn w:val="a0"/>
    <w:rsid w:val="006D4D75"/>
  </w:style>
  <w:style w:type="character" w:styleId="af2">
    <w:name w:val="FollowedHyperlink"/>
    <w:basedOn w:val="a0"/>
    <w:uiPriority w:val="99"/>
    <w:semiHidden/>
    <w:unhideWhenUsed/>
    <w:rsid w:val="00601D49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BC0A1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07.04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&amp;date=07.04.2025" TargetMode="Externa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yperlink" Target="https://login.consultant.ru/link/?req=doc&amp;base=LAW&amp;n=441135&amp;date=07.04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07.04.2025" TargetMode="Externa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hyperlink" Target="https://login.consultant.ru/link/?req=doc&amp;base=LAW&amp;n=441135&amp;date=07.04.2025" TargetMode="Externa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84&amp;n=146929&amp;dst=106874&amp;field=134&amp;date=18.08.2025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login.consultant.ru/link/?req=doc&amp;base=LAW&amp;n=441135&amp;date=07.04.2025" TargetMode="External"/><Relationship Id="rId27" Type="http://schemas.openxmlformats.org/officeDocument/2006/relationships/hyperlink" Target="https://login.consultant.ru/link/?req=doc&amp;base=LAW&amp;n=441135&amp;date=07.04.2025" TargetMode="External"/><Relationship Id="rId30" Type="http://schemas.openxmlformats.org/officeDocument/2006/relationships/hyperlink" Target="https://login.consultant.ru/link/?req=doc&amp;base=LAW&amp;n=441135&amp;date=07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5C05B-D08E-4A69-BB90-B61F7A06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28</Pages>
  <Words>6971</Words>
  <Characters>39740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16</cp:revision>
  <cp:lastPrinted>2025-10-24T04:32:00Z</cp:lastPrinted>
  <dcterms:created xsi:type="dcterms:W3CDTF">2025-10-10T10:00:00Z</dcterms:created>
  <dcterms:modified xsi:type="dcterms:W3CDTF">2025-10-24T04:32:00Z</dcterms:modified>
</cp:coreProperties>
</file>