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C92654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»</w:t>
      </w:r>
      <w:r w:rsidR="00C92654">
        <w:rPr>
          <w:rFonts w:ascii="Times New Roman" w:hAnsi="Times New Roman"/>
          <w:b/>
        </w:rPr>
        <w:t xml:space="preserve"> июня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C92654">
        <w:rPr>
          <w:rFonts w:ascii="Times New Roman" w:hAnsi="Times New Roman"/>
          <w:b/>
        </w:rPr>
        <w:t>72-МНА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C92654">
        <w:rPr>
          <w:rFonts w:ascii="Times New Roman" w:hAnsi="Times New Roman"/>
          <w:i/>
        </w:rPr>
        <w:t>27</w:t>
      </w:r>
      <w:r w:rsidRPr="00E65048">
        <w:rPr>
          <w:rFonts w:ascii="Times New Roman" w:hAnsi="Times New Roman"/>
          <w:i/>
        </w:rPr>
        <w:t>»</w:t>
      </w:r>
      <w:r w:rsidR="00E21FFA">
        <w:rPr>
          <w:rFonts w:ascii="Times New Roman" w:hAnsi="Times New Roman"/>
          <w:i/>
        </w:rPr>
        <w:t xml:space="preserve"> июня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C92654" w:rsidRDefault="00E377B7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изменений в Положение «О порядке принятия решений о создании, реорганизации, ликвидации и управлении муниципальными унитарными предприятиями в муниципальном образовании –</w:t>
      </w:r>
      <w:r w:rsidR="00680900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Осинниковский</w:t>
      </w:r>
      <w:proofErr w:type="spellEnd"/>
      <w:r>
        <w:rPr>
          <w:rFonts w:ascii="Times New Roman" w:hAnsi="Times New Roman"/>
          <w:b/>
        </w:rPr>
        <w:t xml:space="preserve"> городской округ»</w:t>
      </w:r>
    </w:p>
    <w:p w:rsidR="002E5C45" w:rsidRPr="002E5C45" w:rsidRDefault="00E377B7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5459CC" w:rsidRDefault="002E5C45" w:rsidP="002E5C45">
      <w:pPr>
        <w:ind w:firstLine="720"/>
        <w:jc w:val="both"/>
        <w:rPr>
          <w:rFonts w:ascii="Times New Roman" w:hAnsi="Times New Roman"/>
        </w:rPr>
      </w:pPr>
      <w:proofErr w:type="gramStart"/>
      <w:r w:rsidRPr="002E5C45">
        <w:rPr>
          <w:rFonts w:ascii="Times New Roman" w:hAnsi="Times New Roman"/>
        </w:rPr>
        <w:t xml:space="preserve">В соответствии с </w:t>
      </w:r>
      <w:r w:rsidR="00E377B7" w:rsidRPr="00E377B7">
        <w:rPr>
          <w:rFonts w:ascii="Times New Roman" w:hAnsi="Times New Roman"/>
        </w:rPr>
        <w:t>Федеральны</w:t>
      </w:r>
      <w:r w:rsidR="00E377B7">
        <w:rPr>
          <w:rFonts w:ascii="Times New Roman" w:hAnsi="Times New Roman"/>
        </w:rPr>
        <w:t>м</w:t>
      </w:r>
      <w:r w:rsidR="00E377B7" w:rsidRPr="00E377B7">
        <w:rPr>
          <w:rFonts w:ascii="Times New Roman" w:hAnsi="Times New Roman"/>
        </w:rPr>
        <w:t xml:space="preserve"> закон</w:t>
      </w:r>
      <w:r w:rsidR="00E377B7">
        <w:rPr>
          <w:rFonts w:ascii="Times New Roman" w:hAnsi="Times New Roman"/>
        </w:rPr>
        <w:t>ом</w:t>
      </w:r>
      <w:r w:rsidR="00680900">
        <w:rPr>
          <w:rFonts w:ascii="Times New Roman" w:hAnsi="Times New Roman"/>
        </w:rPr>
        <w:t xml:space="preserve"> от 27 декабря 2019г. № 485-ФЗ «</w:t>
      </w:r>
      <w:r w:rsidR="00E377B7" w:rsidRPr="00E377B7">
        <w:rPr>
          <w:rFonts w:ascii="Times New Roman" w:hAnsi="Times New Roman"/>
        </w:rPr>
        <w:t>О внесении изменений в Феде</w:t>
      </w:r>
      <w:r w:rsidR="00680900">
        <w:rPr>
          <w:rFonts w:ascii="Times New Roman" w:hAnsi="Times New Roman"/>
        </w:rPr>
        <w:t>ральный закон «</w:t>
      </w:r>
      <w:r w:rsidR="00E377B7" w:rsidRPr="00E377B7">
        <w:rPr>
          <w:rFonts w:ascii="Times New Roman" w:hAnsi="Times New Roman"/>
        </w:rPr>
        <w:t>О государственных и муниципальных унитарных предприятиях</w:t>
      </w:r>
      <w:r w:rsidR="00680900">
        <w:rPr>
          <w:rFonts w:ascii="Times New Roman" w:hAnsi="Times New Roman"/>
        </w:rPr>
        <w:t>»</w:t>
      </w:r>
      <w:r w:rsidR="00E377B7" w:rsidRPr="00E377B7">
        <w:rPr>
          <w:rFonts w:ascii="Times New Roman" w:hAnsi="Times New Roman"/>
        </w:rPr>
        <w:t xml:space="preserve"> и Федеральный закон </w:t>
      </w:r>
      <w:r w:rsidR="00680900">
        <w:rPr>
          <w:rFonts w:ascii="Times New Roman" w:hAnsi="Times New Roman"/>
        </w:rPr>
        <w:t>«</w:t>
      </w:r>
      <w:r w:rsidR="00E377B7" w:rsidRPr="00E377B7">
        <w:rPr>
          <w:rFonts w:ascii="Times New Roman" w:hAnsi="Times New Roman"/>
        </w:rPr>
        <w:t>О защите конкуренции</w:t>
      </w:r>
      <w:r w:rsidR="00680900">
        <w:rPr>
          <w:rFonts w:ascii="Times New Roman" w:hAnsi="Times New Roman"/>
        </w:rPr>
        <w:t>»</w:t>
      </w:r>
      <w:r w:rsidR="005D110F">
        <w:rPr>
          <w:rFonts w:ascii="Times New Roman" w:hAnsi="Times New Roman"/>
        </w:rPr>
        <w:t xml:space="preserve">, </w:t>
      </w:r>
      <w:r w:rsidR="005D110F" w:rsidRPr="005D110F">
        <w:rPr>
          <w:rFonts w:ascii="Times New Roman" w:hAnsi="Times New Roman"/>
        </w:rPr>
        <w:t>Федеральны</w:t>
      </w:r>
      <w:r w:rsidR="005D110F">
        <w:rPr>
          <w:rFonts w:ascii="Times New Roman" w:hAnsi="Times New Roman"/>
        </w:rPr>
        <w:t>м</w:t>
      </w:r>
      <w:r w:rsidR="005D110F" w:rsidRPr="005D110F">
        <w:rPr>
          <w:rFonts w:ascii="Times New Roman" w:hAnsi="Times New Roman"/>
        </w:rPr>
        <w:t xml:space="preserve"> закон</w:t>
      </w:r>
      <w:r w:rsidR="005D110F">
        <w:rPr>
          <w:rFonts w:ascii="Times New Roman" w:hAnsi="Times New Roman"/>
        </w:rPr>
        <w:t>ом</w:t>
      </w:r>
      <w:r w:rsidR="005D110F" w:rsidRPr="005D110F">
        <w:rPr>
          <w:rFonts w:ascii="Times New Roman" w:hAnsi="Times New Roman"/>
        </w:rPr>
        <w:t xml:space="preserve"> от 02.07.2021 N 352-ФЗ (ред. от 30.12.2021) "О внесении изменений в отдельные законодательные акты Российской Федерации"</w:t>
      </w:r>
      <w:r w:rsidR="00E377B7" w:rsidRPr="00E377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Pr="002E5C45">
        <w:rPr>
          <w:rFonts w:ascii="Times New Roman" w:hAnsi="Times New Roman"/>
        </w:rPr>
        <w:t>:</w:t>
      </w:r>
      <w:proofErr w:type="gramEnd"/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proofErr w:type="gramStart"/>
      <w:r w:rsidR="00680900">
        <w:rPr>
          <w:rFonts w:ascii="Times New Roman" w:hAnsi="Times New Roman"/>
        </w:rPr>
        <w:t xml:space="preserve">Внести в </w:t>
      </w:r>
      <w:r w:rsidR="00680900" w:rsidRPr="00680900">
        <w:rPr>
          <w:rFonts w:ascii="Times New Roman" w:hAnsi="Times New Roman"/>
        </w:rPr>
        <w:t xml:space="preserve">Положение «О порядке принятия решений о создании, реорганизации, ликвидации и управлении муниципальными унитарными предприятиями в муниципальном образовании – </w:t>
      </w:r>
      <w:proofErr w:type="spellStart"/>
      <w:r w:rsidR="00680900" w:rsidRPr="00680900">
        <w:rPr>
          <w:rFonts w:ascii="Times New Roman" w:hAnsi="Times New Roman"/>
        </w:rPr>
        <w:t>Осинниковский</w:t>
      </w:r>
      <w:proofErr w:type="spellEnd"/>
      <w:r w:rsidR="00680900" w:rsidRPr="00680900">
        <w:rPr>
          <w:rFonts w:ascii="Times New Roman" w:hAnsi="Times New Roman"/>
        </w:rPr>
        <w:t xml:space="preserve"> городской округ»</w:t>
      </w:r>
      <w:r w:rsidR="00680900">
        <w:rPr>
          <w:rFonts w:ascii="Times New Roman" w:hAnsi="Times New Roman"/>
        </w:rPr>
        <w:t>,</w:t>
      </w:r>
      <w:r w:rsidR="006B3941">
        <w:rPr>
          <w:rFonts w:ascii="Times New Roman" w:hAnsi="Times New Roman"/>
        </w:rPr>
        <w:t xml:space="preserve"> (далее - Положение)</w:t>
      </w:r>
      <w:r w:rsidR="00680900">
        <w:rPr>
          <w:rFonts w:ascii="Times New Roman" w:hAnsi="Times New Roman"/>
        </w:rPr>
        <w:t xml:space="preserve"> утвержденное решением </w:t>
      </w:r>
      <w:r w:rsidR="00680900" w:rsidRPr="00680900">
        <w:rPr>
          <w:rFonts w:ascii="Times New Roman" w:hAnsi="Times New Roman"/>
        </w:rPr>
        <w:t>Совета народных депутатов Осинниковского городского округа от 17</w:t>
      </w:r>
      <w:r w:rsidR="00680900">
        <w:rPr>
          <w:rFonts w:ascii="Times New Roman" w:hAnsi="Times New Roman"/>
        </w:rPr>
        <w:t xml:space="preserve"> июня </w:t>
      </w:r>
      <w:r w:rsidR="00680900" w:rsidRPr="00680900">
        <w:rPr>
          <w:rFonts w:ascii="Times New Roman" w:hAnsi="Times New Roman"/>
        </w:rPr>
        <w:t>2014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69-МНА </w:t>
      </w:r>
      <w:r w:rsidR="00680900">
        <w:rPr>
          <w:rFonts w:ascii="Times New Roman" w:hAnsi="Times New Roman"/>
        </w:rPr>
        <w:t>«</w:t>
      </w:r>
      <w:r w:rsidR="00680900" w:rsidRPr="00680900">
        <w:rPr>
          <w:rFonts w:ascii="Times New Roman" w:hAnsi="Times New Roman"/>
        </w:rPr>
        <w:t xml:space="preserve">Об утверждении положения </w:t>
      </w:r>
      <w:r w:rsidR="00680900">
        <w:rPr>
          <w:rFonts w:ascii="Times New Roman" w:hAnsi="Times New Roman"/>
        </w:rPr>
        <w:t>«</w:t>
      </w:r>
      <w:r w:rsidR="00680900" w:rsidRPr="00680900">
        <w:rPr>
          <w:rFonts w:ascii="Times New Roman" w:hAnsi="Times New Roman"/>
        </w:rPr>
        <w:t xml:space="preserve">О порядке принятия решений о создании, реорганизации, ликвидации и управлении муниципальными унитарными предприятиями в муниципальном образовании - </w:t>
      </w:r>
      <w:proofErr w:type="spellStart"/>
      <w:r w:rsidR="00680900" w:rsidRPr="00680900">
        <w:rPr>
          <w:rFonts w:ascii="Times New Roman" w:hAnsi="Times New Roman"/>
        </w:rPr>
        <w:t>Осинниковский</w:t>
      </w:r>
      <w:proofErr w:type="spellEnd"/>
      <w:r w:rsidR="00680900" w:rsidRPr="00680900">
        <w:rPr>
          <w:rFonts w:ascii="Times New Roman" w:hAnsi="Times New Roman"/>
        </w:rPr>
        <w:t xml:space="preserve"> городской округ</w:t>
      </w:r>
      <w:proofErr w:type="gramEnd"/>
      <w:r w:rsidR="00680900">
        <w:rPr>
          <w:rFonts w:ascii="Times New Roman" w:hAnsi="Times New Roman"/>
        </w:rPr>
        <w:t>»</w:t>
      </w:r>
      <w:r w:rsidR="00680900" w:rsidRPr="00680900">
        <w:rPr>
          <w:rFonts w:ascii="Times New Roman" w:hAnsi="Times New Roman"/>
        </w:rPr>
        <w:t xml:space="preserve"> (в ред</w:t>
      </w:r>
      <w:r w:rsidR="00770F6E">
        <w:rPr>
          <w:rFonts w:ascii="Times New Roman" w:hAnsi="Times New Roman"/>
        </w:rPr>
        <w:t>акции</w:t>
      </w:r>
      <w:r w:rsidR="0072031D">
        <w:rPr>
          <w:rFonts w:ascii="Times New Roman" w:hAnsi="Times New Roman"/>
        </w:rPr>
        <w:t xml:space="preserve"> р</w:t>
      </w:r>
      <w:r w:rsidR="00680900" w:rsidRPr="00680900">
        <w:rPr>
          <w:rFonts w:ascii="Times New Roman" w:hAnsi="Times New Roman"/>
        </w:rPr>
        <w:t>ешений Совета народных депутатов Осинниковского городского округа</w:t>
      </w:r>
      <w:r w:rsidR="00680900">
        <w:rPr>
          <w:rFonts w:ascii="Times New Roman" w:hAnsi="Times New Roman"/>
        </w:rPr>
        <w:t xml:space="preserve"> </w:t>
      </w:r>
      <w:r w:rsidR="00680900" w:rsidRPr="00680900">
        <w:rPr>
          <w:rFonts w:ascii="Times New Roman" w:hAnsi="Times New Roman"/>
        </w:rPr>
        <w:t>от 18</w:t>
      </w:r>
      <w:r w:rsidR="00680900">
        <w:rPr>
          <w:rFonts w:ascii="Times New Roman" w:hAnsi="Times New Roman"/>
        </w:rPr>
        <w:t xml:space="preserve"> ноября </w:t>
      </w:r>
      <w:r w:rsidR="00680900" w:rsidRPr="00680900">
        <w:rPr>
          <w:rFonts w:ascii="Times New Roman" w:hAnsi="Times New Roman"/>
        </w:rPr>
        <w:t>2014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104-МНА, от 22</w:t>
      </w:r>
      <w:r w:rsidR="00680900">
        <w:rPr>
          <w:rFonts w:ascii="Times New Roman" w:hAnsi="Times New Roman"/>
        </w:rPr>
        <w:t xml:space="preserve"> марта </w:t>
      </w:r>
      <w:r w:rsidR="00680900" w:rsidRPr="00680900">
        <w:rPr>
          <w:rFonts w:ascii="Times New Roman" w:hAnsi="Times New Roman"/>
        </w:rPr>
        <w:t xml:space="preserve">2016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211-МНА (</w:t>
      </w:r>
      <w:r w:rsidR="0072031D">
        <w:rPr>
          <w:rFonts w:ascii="Times New Roman" w:hAnsi="Times New Roman"/>
        </w:rPr>
        <w:t xml:space="preserve">в </w:t>
      </w:r>
      <w:r w:rsidR="00680900" w:rsidRPr="00680900">
        <w:rPr>
          <w:rFonts w:ascii="Times New Roman" w:hAnsi="Times New Roman"/>
        </w:rPr>
        <w:t>ред</w:t>
      </w:r>
      <w:r w:rsidR="00770F6E">
        <w:rPr>
          <w:rFonts w:ascii="Times New Roman" w:hAnsi="Times New Roman"/>
        </w:rPr>
        <w:t>акции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 xml:space="preserve">от </w:t>
      </w:r>
      <w:r w:rsidR="00680900" w:rsidRPr="00680900">
        <w:rPr>
          <w:rFonts w:ascii="Times New Roman" w:hAnsi="Times New Roman"/>
        </w:rPr>
        <w:t>24</w:t>
      </w:r>
      <w:r w:rsidR="00680900">
        <w:rPr>
          <w:rFonts w:ascii="Times New Roman" w:hAnsi="Times New Roman"/>
        </w:rPr>
        <w:t xml:space="preserve"> мая </w:t>
      </w:r>
      <w:r w:rsidR="00680900" w:rsidRPr="00680900">
        <w:rPr>
          <w:rFonts w:ascii="Times New Roman" w:hAnsi="Times New Roman"/>
        </w:rPr>
        <w:t>2016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>)</w:t>
      </w:r>
      <w:proofErr w:type="gramStart"/>
      <w:r w:rsidR="00680900" w:rsidRPr="00680900">
        <w:rPr>
          <w:rFonts w:ascii="Times New Roman" w:hAnsi="Times New Roman"/>
        </w:rPr>
        <w:t>,о</w:t>
      </w:r>
      <w:proofErr w:type="gramEnd"/>
      <w:r w:rsidR="00680900" w:rsidRPr="00680900">
        <w:rPr>
          <w:rFonts w:ascii="Times New Roman" w:hAnsi="Times New Roman"/>
        </w:rPr>
        <w:t>т 24</w:t>
      </w:r>
      <w:r w:rsidR="00680900">
        <w:rPr>
          <w:rFonts w:ascii="Times New Roman" w:hAnsi="Times New Roman"/>
        </w:rPr>
        <w:t xml:space="preserve"> мая </w:t>
      </w:r>
      <w:r w:rsidR="00680900" w:rsidRPr="00680900">
        <w:rPr>
          <w:rFonts w:ascii="Times New Roman" w:hAnsi="Times New Roman"/>
        </w:rPr>
        <w:t>2016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227-МНА)</w:t>
      </w:r>
      <w:r w:rsidR="00680900">
        <w:rPr>
          <w:rFonts w:ascii="Times New Roman" w:hAnsi="Times New Roman"/>
        </w:rPr>
        <w:t xml:space="preserve"> следующие изменения:</w:t>
      </w:r>
    </w:p>
    <w:p w:rsidR="00942CB4" w:rsidRPr="00942CB4" w:rsidRDefault="00680900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6B3941">
        <w:rPr>
          <w:rFonts w:ascii="Times New Roman" w:hAnsi="Times New Roman"/>
        </w:rPr>
        <w:t>.</w:t>
      </w:r>
      <w:r w:rsidR="006B3941" w:rsidRPr="006B3941">
        <w:t xml:space="preserve"> </w:t>
      </w:r>
      <w:r w:rsidR="006B3941" w:rsidRPr="00942CB4">
        <w:rPr>
          <w:rFonts w:ascii="Times New Roman" w:hAnsi="Times New Roman"/>
        </w:rPr>
        <w:t>Пункт 2.1</w:t>
      </w:r>
      <w:r w:rsidR="00942CB4" w:rsidRPr="00942CB4">
        <w:rPr>
          <w:rFonts w:ascii="Times New Roman" w:hAnsi="Times New Roman"/>
        </w:rPr>
        <w:t>.1 Положения изложить в новой редакции:</w:t>
      </w:r>
    </w:p>
    <w:p w:rsidR="00680900" w:rsidRDefault="00942CB4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942CB4">
        <w:rPr>
          <w:rFonts w:ascii="Times New Roman" w:hAnsi="Times New Roman"/>
        </w:rPr>
        <w:t>2.1.1.</w:t>
      </w:r>
      <w:r w:rsidR="006B3941">
        <w:t xml:space="preserve"> </w:t>
      </w:r>
      <w:r w:rsidR="006B3941" w:rsidRPr="006B3941">
        <w:rPr>
          <w:rFonts w:ascii="Times New Roman" w:hAnsi="Times New Roman"/>
        </w:rPr>
        <w:t>Муниципальные унитарные предприятия создаются</w:t>
      </w:r>
      <w:r w:rsidR="006B3941">
        <w:rPr>
          <w:rFonts w:ascii="Times New Roman" w:hAnsi="Times New Roman"/>
        </w:rPr>
        <w:t xml:space="preserve"> с</w:t>
      </w:r>
      <w:r w:rsidR="006B3941" w:rsidRPr="006B3941">
        <w:t xml:space="preserve"> </w:t>
      </w:r>
      <w:r w:rsidR="006B3941" w:rsidRPr="006B3941">
        <w:rPr>
          <w:rFonts w:ascii="Times New Roman" w:hAnsi="Times New Roman"/>
        </w:rPr>
        <w:t xml:space="preserve"> соблюдением требований, установленных антимонопольным законодательством Российской Федерации. </w:t>
      </w:r>
      <w:r w:rsidR="00770F6E">
        <w:rPr>
          <w:rFonts w:ascii="Times New Roman" w:hAnsi="Times New Roman"/>
        </w:rPr>
        <w:t>Муниципальное у</w:t>
      </w:r>
      <w:r w:rsidR="006B3941" w:rsidRPr="006B3941">
        <w:rPr>
          <w:rFonts w:ascii="Times New Roman" w:hAnsi="Times New Roman"/>
        </w:rPr>
        <w:t>нитарное предприятие может быть создано в случаях: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 xml:space="preserve">1) </w:t>
      </w:r>
      <w:proofErr w:type="gramStart"/>
      <w:r w:rsidRPr="00942CB4">
        <w:rPr>
          <w:rFonts w:ascii="Times New Roman" w:hAnsi="Times New Roman"/>
        </w:rPr>
        <w:t>предусмотренных</w:t>
      </w:r>
      <w:proofErr w:type="gramEnd"/>
      <w:r w:rsidRPr="00942CB4">
        <w:rPr>
          <w:rFonts w:ascii="Times New Roman" w:hAnsi="Times New Roman"/>
        </w:rPr>
        <w:t xml:space="preserve"> федеральными законами, актами Президента Российской Федерации или Правительства Российской Федерации;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proofErr w:type="gramStart"/>
      <w:r w:rsidRPr="00942CB4">
        <w:rPr>
          <w:rFonts w:ascii="Times New Roman" w:hAnsi="Times New Roman"/>
        </w:rPr>
        <w:t>2) обеспечения деятельности федеральных органов исполнительной власти, осуществляющих функции по выработке и реализации государственной политики, нормативно-правовому регулированию в области обороны, в области разведывательной деятельности, в области мобилизационной подготовки и мобилизации в Российской Федерации, в области транспортной безопасности, в сфере международных отношений Российской Федерации, в сфере государственной охраны, в сфере внутренних дел, в области гражданской обороны, защиты населения и территорий от</w:t>
      </w:r>
      <w:proofErr w:type="gramEnd"/>
      <w:r w:rsidRPr="00942CB4">
        <w:rPr>
          <w:rFonts w:ascii="Times New Roman" w:hAnsi="Times New Roman"/>
        </w:rPr>
        <w:t xml:space="preserve"> </w:t>
      </w:r>
      <w:proofErr w:type="gramStart"/>
      <w:r w:rsidRPr="00942CB4">
        <w:rPr>
          <w:rFonts w:ascii="Times New Roman" w:hAnsi="Times New Roman"/>
        </w:rPr>
        <w:t xml:space="preserve">чрезвычайных ситуаций природного и техногенного характера, обеспечения пожарной безопасности и </w:t>
      </w:r>
      <w:r w:rsidRPr="00942CB4">
        <w:rPr>
          <w:rFonts w:ascii="Times New Roman" w:hAnsi="Times New Roman"/>
        </w:rPr>
        <w:lastRenderedPageBreak/>
        <w:t>безопасности людей на водных объектах, в сфере деятельности войск национальной гвардии Российской Федерации, федерального органа исполнительной власти, осуществляющего государственное управление в области обеспечения безопасности Российской Федерации, федерального органа исполнительной власти, осуществляющего материально-техническое и финансовое обеспечение деятельности высших органов государственной власти Российской Федерации;</w:t>
      </w:r>
      <w:proofErr w:type="gramEnd"/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3) осуществления деятельности в сферах естественных монополий;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4) обеспечения жизнедеятельности населения в районах Крайнего Севера и приравненных к ним местностях;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5) осуществления деятельности в сфере культуры, искусства, кинематографии и сохранения культурных ценностей;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6) осуществления деятельности за пределами территории Российской Федерации;</w:t>
      </w:r>
    </w:p>
    <w:p w:rsid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7) осуществления деятельности в области обращения с радиоактивными отходами, включая захоронение радиоактивных отходов, деятельности по использованию объектов инфраструктуры морского порта, находящихся исключительно в федеральной собственности, присвоения унитарным предприятиям статуса федеральной ядерной организации</w:t>
      </w:r>
      <w:proofErr w:type="gramStart"/>
      <w:r w:rsidRPr="00942CB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F134EB" w:rsidRDefault="00F134EB" w:rsidP="00942CB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A3F5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E9391E">
        <w:rPr>
          <w:rFonts w:ascii="Times New Roman" w:hAnsi="Times New Roman"/>
        </w:rPr>
        <w:t xml:space="preserve">Пункт 2.1.3 </w:t>
      </w:r>
      <w:r w:rsidR="005165BB">
        <w:rPr>
          <w:rFonts w:ascii="Times New Roman" w:hAnsi="Times New Roman"/>
        </w:rPr>
        <w:t xml:space="preserve">Положения </w:t>
      </w:r>
      <w:r w:rsidR="00E9391E" w:rsidRPr="00E9391E">
        <w:rPr>
          <w:rFonts w:ascii="Times New Roman" w:hAnsi="Times New Roman"/>
        </w:rPr>
        <w:t>изложить в новой редакции: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E9391E">
        <w:rPr>
          <w:rFonts w:ascii="Times New Roman" w:hAnsi="Times New Roman"/>
        </w:rPr>
        <w:t>2.1.3. Постановление администрации городского округа о создании муниципального унитарного предприятия издается на основании представления заместителя Главы городского округа, курирующего сферу деятельности предприятия, направляемого Главе Осинниковского городского округа.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770F6E">
        <w:rPr>
          <w:rFonts w:ascii="Times New Roman" w:hAnsi="Times New Roman"/>
        </w:rPr>
        <w:t>униципальное казенное учреждение</w:t>
      </w:r>
      <w:r>
        <w:rPr>
          <w:rFonts w:ascii="Times New Roman" w:hAnsi="Times New Roman"/>
        </w:rPr>
        <w:t xml:space="preserve"> «</w:t>
      </w:r>
      <w:r w:rsidRPr="00E9391E">
        <w:rPr>
          <w:rFonts w:ascii="Times New Roman" w:hAnsi="Times New Roman"/>
        </w:rPr>
        <w:t>К</w:t>
      </w:r>
      <w:r w:rsidR="00770F6E">
        <w:rPr>
          <w:rFonts w:ascii="Times New Roman" w:hAnsi="Times New Roman"/>
        </w:rPr>
        <w:t>омитет по управлению муниципальным имуществом»</w:t>
      </w:r>
      <w:r>
        <w:rPr>
          <w:rFonts w:ascii="Times New Roman" w:hAnsi="Times New Roman"/>
        </w:rPr>
        <w:t>»</w:t>
      </w:r>
      <w:r w:rsidRPr="00E9391E">
        <w:rPr>
          <w:rFonts w:ascii="Times New Roman" w:hAnsi="Times New Roman"/>
        </w:rPr>
        <w:t xml:space="preserve"> Осинниковского городского округа</w:t>
      </w:r>
      <w:r w:rsidR="00770F6E">
        <w:rPr>
          <w:rFonts w:ascii="Times New Roman" w:hAnsi="Times New Roman"/>
        </w:rPr>
        <w:t xml:space="preserve"> (далее-МКУ «КУМИ» Осинниковского городского округа)</w:t>
      </w:r>
      <w:r w:rsidRPr="00E9391E">
        <w:rPr>
          <w:rFonts w:ascii="Times New Roman" w:hAnsi="Times New Roman"/>
        </w:rPr>
        <w:t xml:space="preserve"> готовит проект постановления.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В постановлении администрации городского округа о создании муниципального унитарного предприятия указываются: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цели, предмет и виды деятельности муниципального унитарного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сведения о полном фирменном наименовании и месте нахождения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сведения о порядке формирования уставного фонда предприятия, порядке наделения имуществом учреждения;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 xml:space="preserve">поручение </w:t>
      </w:r>
      <w:r>
        <w:rPr>
          <w:rFonts w:ascii="Times New Roman" w:hAnsi="Times New Roman"/>
        </w:rPr>
        <w:t>МКУ «</w:t>
      </w:r>
      <w:r w:rsidR="00112104">
        <w:rPr>
          <w:rFonts w:ascii="Times New Roman" w:hAnsi="Times New Roman"/>
        </w:rPr>
        <w:t>КУМИ</w:t>
      </w:r>
      <w:r>
        <w:rPr>
          <w:rFonts w:ascii="Times New Roman" w:hAnsi="Times New Roman"/>
        </w:rPr>
        <w:t>»</w:t>
      </w:r>
      <w:r w:rsidRPr="00E9391E">
        <w:rPr>
          <w:rFonts w:ascii="Times New Roman" w:hAnsi="Times New Roman"/>
        </w:rPr>
        <w:t xml:space="preserve"> Осинниковского городского округа закрепить за предприятием на праве хозяйственного ведения, передать по акту приема-передачи имущество и включить предприятие в реестр муниципальной собственности;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решение о передаче полномочий учредителя, полномочий по заключению, изменению и прекращению трудового договора с руководителем предприятия и других полномочий;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лицо, на которое возлагаются обязанности по подготовке и представлению в регистрирующий орган учредительных документов для государственной регистрации созданного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 xml:space="preserve">поручение Финансовому управлению </w:t>
      </w:r>
      <w:r>
        <w:rPr>
          <w:rFonts w:ascii="Times New Roman" w:hAnsi="Times New Roman"/>
        </w:rPr>
        <w:t xml:space="preserve">администрации </w:t>
      </w:r>
      <w:r w:rsidRPr="00E9391E">
        <w:rPr>
          <w:rFonts w:ascii="Times New Roman" w:hAnsi="Times New Roman"/>
        </w:rPr>
        <w:t>Осинник</w:t>
      </w:r>
      <w:r>
        <w:rPr>
          <w:rFonts w:ascii="Times New Roman" w:hAnsi="Times New Roman"/>
        </w:rPr>
        <w:t>овского городского округа</w:t>
      </w:r>
      <w:r w:rsidRPr="00E9391E">
        <w:rPr>
          <w:rFonts w:ascii="Times New Roman" w:hAnsi="Times New Roman"/>
        </w:rPr>
        <w:t xml:space="preserve"> по финансированию создаваемого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иные сведения.</w:t>
      </w:r>
    </w:p>
    <w:p w:rsid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Проект постановления подлежит согласованию в порядке, предусмотренном регламентом работы администрации Осинниковского городского округа</w:t>
      </w:r>
      <w:proofErr w:type="gramStart"/>
      <w:r w:rsidRPr="00E9391E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FA3F51">
        <w:rPr>
          <w:rFonts w:ascii="Times New Roman" w:hAnsi="Times New Roman"/>
        </w:rPr>
        <w:t>;</w:t>
      </w:r>
      <w:proofErr w:type="gramEnd"/>
    </w:p>
    <w:p w:rsidR="00FA3F51" w:rsidRDefault="00FA3F51" w:rsidP="00E9391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Пункт  2.1.5 </w:t>
      </w:r>
      <w:r w:rsidR="005165BB">
        <w:rPr>
          <w:rFonts w:ascii="Times New Roman" w:hAnsi="Times New Roman"/>
        </w:rPr>
        <w:t xml:space="preserve">Положения </w:t>
      </w:r>
      <w:r>
        <w:rPr>
          <w:rFonts w:ascii="Times New Roman" w:hAnsi="Times New Roman"/>
        </w:rPr>
        <w:t>изложить в следующей редакции:</w:t>
      </w:r>
    </w:p>
    <w:p w:rsidR="00FA3F51" w:rsidRPr="00FA3F51" w:rsidRDefault="00FA3F51" w:rsidP="00FA3F5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A3F51">
        <w:rPr>
          <w:rFonts w:ascii="Times New Roman" w:hAnsi="Times New Roman"/>
        </w:rPr>
        <w:t xml:space="preserve">2.1.5. Состав муниципального имущества, закрепляемого за муниципальным унитарным предприятием на праве хозяйственного ведения или на праве оперативного управления, определяется </w:t>
      </w:r>
      <w:r>
        <w:rPr>
          <w:rFonts w:ascii="Times New Roman" w:hAnsi="Times New Roman"/>
        </w:rPr>
        <w:t>МКУ «</w:t>
      </w:r>
      <w:r w:rsidR="00112104">
        <w:rPr>
          <w:rFonts w:ascii="Times New Roman" w:hAnsi="Times New Roman"/>
        </w:rPr>
        <w:t>КУМИ</w:t>
      </w:r>
      <w:r>
        <w:rPr>
          <w:rFonts w:ascii="Times New Roman" w:hAnsi="Times New Roman"/>
        </w:rPr>
        <w:t>»</w:t>
      </w:r>
      <w:r w:rsidRPr="00FA3F51">
        <w:rPr>
          <w:rFonts w:ascii="Times New Roman" w:hAnsi="Times New Roman"/>
        </w:rPr>
        <w:t xml:space="preserve"> Осинниковского городского округа.</w:t>
      </w:r>
    </w:p>
    <w:p w:rsidR="00FA3F51" w:rsidRDefault="00FA3F51" w:rsidP="00FA3F51">
      <w:pPr>
        <w:ind w:firstLine="720"/>
        <w:jc w:val="both"/>
        <w:rPr>
          <w:rFonts w:ascii="Times New Roman" w:hAnsi="Times New Roman"/>
        </w:rPr>
      </w:pPr>
      <w:r w:rsidRPr="00FA3F51">
        <w:rPr>
          <w:rFonts w:ascii="Times New Roman" w:hAnsi="Times New Roman"/>
        </w:rPr>
        <w:t xml:space="preserve">Стоимость муниципального имущества, закрепляемого за муниципальным унитарным предприятием на праве хозяйственного ведения или на праве оперативного </w:t>
      </w:r>
      <w:r w:rsidRPr="00FA3F51">
        <w:rPr>
          <w:rFonts w:ascii="Times New Roman" w:hAnsi="Times New Roman"/>
        </w:rPr>
        <w:lastRenderedPageBreak/>
        <w:t>управления, при его учреждении определяется в соответствии с законодательством об оценочной деятельности</w:t>
      </w:r>
      <w:proofErr w:type="gramStart"/>
      <w:r w:rsidRPr="00FA3F51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942CB4" w:rsidRDefault="00942CB4" w:rsidP="00942CB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A3F51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735C74">
        <w:rPr>
          <w:rFonts w:ascii="Times New Roman" w:hAnsi="Times New Roman"/>
        </w:rPr>
        <w:t xml:space="preserve"> Пункт 2.1.9 </w:t>
      </w:r>
      <w:r w:rsidR="005165BB">
        <w:rPr>
          <w:rFonts w:ascii="Times New Roman" w:hAnsi="Times New Roman"/>
        </w:rPr>
        <w:t xml:space="preserve">Положения </w:t>
      </w:r>
      <w:r w:rsidR="00735C74">
        <w:rPr>
          <w:rFonts w:ascii="Times New Roman" w:hAnsi="Times New Roman"/>
        </w:rPr>
        <w:t>изложить в новой редакции:</w:t>
      </w:r>
    </w:p>
    <w:p w:rsidR="00735C74" w:rsidRDefault="00735C74" w:rsidP="006C13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A3F51">
        <w:rPr>
          <w:rFonts w:ascii="Times New Roman" w:hAnsi="Times New Roman"/>
        </w:rPr>
        <w:t>2.1.9.</w:t>
      </w:r>
      <w:r w:rsidR="006C13FD" w:rsidRPr="006C13FD">
        <w:rPr>
          <w:rFonts w:ascii="Times New Roman" w:hAnsi="Times New Roman"/>
        </w:rPr>
        <w:t>Муниципальное унитарное предприятие подлежит государственной регистрации в органе, осуществляющем государственную регистрацию юридических лиц, в порядке, установленном законодательством Российской Федерации</w:t>
      </w:r>
      <w:proofErr w:type="gramStart"/>
      <w:r w:rsidR="006C13FD" w:rsidRPr="006C13FD">
        <w:rPr>
          <w:rFonts w:ascii="Times New Roman" w:hAnsi="Times New Roman"/>
        </w:rPr>
        <w:t>.</w:t>
      </w:r>
      <w:r w:rsidR="006C13FD">
        <w:rPr>
          <w:rFonts w:ascii="Times New Roman" w:hAnsi="Times New Roman"/>
        </w:rPr>
        <w:t>»;</w:t>
      </w:r>
      <w:proofErr w:type="gramEnd"/>
    </w:p>
    <w:p w:rsidR="00FA3F51" w:rsidRDefault="00FA3F51" w:rsidP="00FA3F5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1.5 .</w:t>
      </w:r>
      <w:r w:rsidRPr="00FA3F51">
        <w:t xml:space="preserve"> </w:t>
      </w:r>
      <w:r w:rsidRPr="00FA3F51">
        <w:rPr>
          <w:rFonts w:ascii="Times New Roman" w:hAnsi="Times New Roman"/>
        </w:rPr>
        <w:t>Пункт 2.</w:t>
      </w:r>
      <w:r>
        <w:rPr>
          <w:rFonts w:ascii="Times New Roman" w:hAnsi="Times New Roman"/>
        </w:rPr>
        <w:t>2</w:t>
      </w:r>
      <w:r w:rsidRPr="00FA3F51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FA3F51">
        <w:rPr>
          <w:rFonts w:ascii="Times New Roman" w:hAnsi="Times New Roman"/>
        </w:rPr>
        <w:t xml:space="preserve"> </w:t>
      </w:r>
      <w:r w:rsidR="005165BB">
        <w:rPr>
          <w:rFonts w:ascii="Times New Roman" w:hAnsi="Times New Roman"/>
        </w:rPr>
        <w:t xml:space="preserve">Положения </w:t>
      </w:r>
      <w:r w:rsidRPr="00FA3F51">
        <w:rPr>
          <w:rFonts w:ascii="Times New Roman" w:hAnsi="Times New Roman"/>
        </w:rPr>
        <w:t xml:space="preserve">изложить в </w:t>
      </w:r>
      <w:r>
        <w:rPr>
          <w:rFonts w:ascii="Times New Roman" w:hAnsi="Times New Roman"/>
        </w:rPr>
        <w:t xml:space="preserve">следующей </w:t>
      </w:r>
      <w:r w:rsidRPr="00FA3F51">
        <w:rPr>
          <w:rFonts w:ascii="Times New Roman" w:hAnsi="Times New Roman"/>
        </w:rPr>
        <w:t xml:space="preserve"> редакции:</w:t>
      </w:r>
    </w:p>
    <w:p w:rsidR="00FA3F51" w:rsidRPr="00FA3F51" w:rsidRDefault="00FA3F51" w:rsidP="00FA3F51">
      <w:pPr>
        <w:ind w:firstLine="720"/>
        <w:jc w:val="both"/>
        <w:rPr>
          <w:rFonts w:ascii="Times New Roman" w:hAnsi="Times New Roman"/>
        </w:rPr>
      </w:pPr>
      <w:r>
        <w:t>«</w:t>
      </w:r>
      <w:r w:rsidRPr="00FA3F51">
        <w:rPr>
          <w:rFonts w:ascii="Times New Roman" w:hAnsi="Times New Roman"/>
        </w:rPr>
        <w:t xml:space="preserve">2.2.5. </w:t>
      </w:r>
      <w:proofErr w:type="gramStart"/>
      <w:r w:rsidRPr="00FA3F51">
        <w:rPr>
          <w:rFonts w:ascii="Times New Roman" w:hAnsi="Times New Roman"/>
        </w:rPr>
        <w:t>Муниципальное унитарное предприятие обязано использовать муниципальное имущество, закрепленное за ним на праве хозяйственного ведения или на оперативного управления, в соответствии с целями своей деятельности и назначением этого имущества, а также обеспечивать сохранность указанного имущества.</w:t>
      </w:r>
      <w:proofErr w:type="gramEnd"/>
    </w:p>
    <w:p w:rsidR="006C13FD" w:rsidRDefault="00FA3F51" w:rsidP="00FA3F5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МКУ «</w:t>
      </w:r>
      <w:r w:rsidR="00112104">
        <w:rPr>
          <w:rFonts w:ascii="Times New Roman" w:hAnsi="Times New Roman"/>
        </w:rPr>
        <w:t>КУМИ</w:t>
      </w:r>
      <w:r>
        <w:rPr>
          <w:rFonts w:ascii="Times New Roman" w:hAnsi="Times New Roman"/>
        </w:rPr>
        <w:t>»</w:t>
      </w:r>
      <w:r w:rsidRPr="00FA3F51">
        <w:rPr>
          <w:rFonts w:ascii="Times New Roman" w:hAnsi="Times New Roman"/>
        </w:rPr>
        <w:t xml:space="preserve"> </w:t>
      </w:r>
      <w:r w:rsidR="00541F3A">
        <w:rPr>
          <w:rFonts w:ascii="Times New Roman" w:hAnsi="Times New Roman"/>
        </w:rPr>
        <w:t xml:space="preserve">Осинниковского городского округа </w:t>
      </w:r>
      <w:r w:rsidRPr="00FA3F51">
        <w:rPr>
          <w:rFonts w:ascii="Times New Roman" w:hAnsi="Times New Roman"/>
        </w:rPr>
        <w:t>вправе изъять излишнее, неиспользуемое или используемое не по назначению имущество, закрепленное им за муниципальным казенным предприятием либо приобретенное муниципальным казенным предприятием за счет средств, выделенных ему на приобретение этого имущества</w:t>
      </w:r>
      <w:proofErr w:type="gramStart"/>
      <w:r w:rsidRPr="00FA3F51">
        <w:rPr>
          <w:rFonts w:ascii="Times New Roman" w:hAnsi="Times New Roman"/>
        </w:rPr>
        <w:t>.</w:t>
      </w:r>
      <w:r w:rsidR="00541F3A">
        <w:rPr>
          <w:rFonts w:ascii="Times New Roman" w:hAnsi="Times New Roman"/>
        </w:rPr>
        <w:t>»;</w:t>
      </w:r>
      <w:proofErr w:type="gramEnd"/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 w:rsidRPr="00541F3A">
        <w:t xml:space="preserve"> </w:t>
      </w:r>
      <w:r w:rsidRPr="00541F3A">
        <w:rPr>
          <w:rFonts w:ascii="Times New Roman" w:hAnsi="Times New Roman"/>
        </w:rPr>
        <w:t xml:space="preserve">Пункт 4.5 </w:t>
      </w:r>
      <w:r w:rsidR="005165BB">
        <w:rPr>
          <w:rFonts w:ascii="Times New Roman" w:hAnsi="Times New Roman"/>
        </w:rPr>
        <w:t xml:space="preserve">Положения </w:t>
      </w:r>
      <w:r w:rsidRPr="00541F3A">
        <w:rPr>
          <w:rFonts w:ascii="Times New Roman" w:hAnsi="Times New Roman"/>
        </w:rPr>
        <w:t>изложить в следующей  редакции: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41F3A">
        <w:rPr>
          <w:rFonts w:ascii="Times New Roman" w:hAnsi="Times New Roman"/>
        </w:rPr>
        <w:t>4.5. Ликвидационная комиссия в соответствии с Гражданским кодексом Российской Федерации от имени ликвидируемого муниципального унитарного предприятия: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выступает в суде;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помещает в средствах массовой информации, в которых опубликовываются данные о государственной регистрации юридического лица, сообщение о ликвидации муниципального унитарного предприятия и о порядке и сроке заявления требований его кредиторами. Этот срок не может быть менее двух месяцев с момента публикации о ликвидации;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принимает меры к выявлению кредиторов и получению дебиторской задолженности, а также письменно уведомляет кредиторов о ликвидации муниципального унитарного предприятия;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после окончания срока для предъявления требований кредиторами составляет промежуточный ликвидационный ба</w:t>
      </w:r>
      <w:r>
        <w:rPr>
          <w:rFonts w:ascii="Times New Roman" w:hAnsi="Times New Roman"/>
        </w:rPr>
        <w:t>ланс, утверждаемый руководителем</w:t>
      </w:r>
      <w:r w:rsidRPr="00541F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МКУ «</w:t>
      </w:r>
      <w:r w:rsidRPr="00541F3A">
        <w:rPr>
          <w:rFonts w:ascii="Times New Roman" w:hAnsi="Times New Roman"/>
        </w:rPr>
        <w:t>Комитет по управлению муниципальным имуществом</w:t>
      </w:r>
      <w:r>
        <w:rPr>
          <w:rFonts w:ascii="Times New Roman" w:hAnsi="Times New Roman"/>
        </w:rPr>
        <w:t xml:space="preserve"> » </w:t>
      </w:r>
      <w:r w:rsidRPr="00541F3A">
        <w:rPr>
          <w:rFonts w:ascii="Times New Roman" w:hAnsi="Times New Roman"/>
        </w:rPr>
        <w:t xml:space="preserve"> Осинниковского городского округа в соответствии с правовым актом администрации городского округа о ликвидации муниципального унитарного предприятия. Промежуточный ликвидационный баланс должен содержать сведения о составе имущества ликвидируемого муниципального унитарного предприятия, перечне предъявленных кредиторами требований, а также о результатах их рассмотрения;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если имеющиеся у ликвидируемого муниципального унитарного предприятия денежные средства недостаточны для удовлетворения требований кредиторов, осуществляет продажу имущества муниципального унитарного предприятия с публичных торгов в порядке, установленном для исполнения судебных решений;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производит выплату денежных сумм кредиторам ликвидируемого муниципального унитарного предприятия в порядке очередности, установленной статьей 64 Гражданского кодекса Российской Федерации, в соответствии с промеж</w:t>
      </w:r>
      <w:r w:rsidR="00F3757A">
        <w:rPr>
          <w:rFonts w:ascii="Times New Roman" w:hAnsi="Times New Roman"/>
        </w:rPr>
        <w:t>уточным ликвидационным балансом</w:t>
      </w:r>
      <w:r w:rsidRPr="00541F3A">
        <w:rPr>
          <w:rFonts w:ascii="Times New Roman" w:hAnsi="Times New Roman"/>
        </w:rPr>
        <w:t xml:space="preserve"> со дня его утверждения;</w:t>
      </w:r>
    </w:p>
    <w:p w:rsid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после завершения расчетов с кредиторами составляет ликвидационный баланс, который в соответствии с правовым актом администрации городского округа о ликвидации муниципального унитарного предприятия утверждается Главой городского округа</w:t>
      </w:r>
      <w:proofErr w:type="gramStart"/>
      <w:r w:rsidRPr="00541F3A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B0362" w:rsidRDefault="00541F3A" w:rsidP="00541F3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1.7. Пункты </w:t>
      </w:r>
      <w:r w:rsidR="006B0362">
        <w:rPr>
          <w:rFonts w:ascii="Times New Roman" w:hAnsi="Times New Roman"/>
        </w:rPr>
        <w:t xml:space="preserve">5.1.2.1., 5.1.2.2. </w:t>
      </w:r>
      <w:r w:rsidR="005165BB">
        <w:rPr>
          <w:rFonts w:ascii="Times New Roman" w:hAnsi="Times New Roman"/>
        </w:rPr>
        <w:t xml:space="preserve">Положения </w:t>
      </w:r>
      <w:r w:rsidR="006B0362">
        <w:rPr>
          <w:rFonts w:ascii="Times New Roman" w:hAnsi="Times New Roman"/>
        </w:rPr>
        <w:t>изложить в новой редакции: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6B0362">
        <w:rPr>
          <w:rFonts w:ascii="Times New Roman" w:hAnsi="Times New Roman"/>
        </w:rPr>
        <w:t>5.1.2.1. Администрация городского округа осуществляет следующие полномочия: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участие муниципального унитарного предприятия в ассоциациях и других объединениях коммерческих организаций;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lastRenderedPageBreak/>
        <w:t>определяет порядок составления, утверждения и установления показателей планов (программы) финансово-хозяйственной деятельности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утверждает устав муниципального унитарного предприятия, вносит в него изменения, в том числе утверждает устав муниципального унитарного предприятия в новой редакции;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 xml:space="preserve">утверждает </w:t>
      </w:r>
      <w:r w:rsidRPr="00C92654">
        <w:rPr>
          <w:rFonts w:ascii="Times New Roman" w:hAnsi="Times New Roman"/>
        </w:rPr>
        <w:t>бухгалтерскую (финансовую)</w:t>
      </w:r>
      <w:r w:rsidRPr="006B0362">
        <w:rPr>
          <w:rFonts w:ascii="Times New Roman" w:hAnsi="Times New Roman"/>
        </w:rPr>
        <w:t xml:space="preserve"> отчетность и отчеты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proofErr w:type="gramStart"/>
      <w:r w:rsidRPr="006B0362">
        <w:rPr>
          <w:rFonts w:ascii="Times New Roman" w:hAnsi="Times New Roman"/>
        </w:rPr>
        <w:t>утверждает</w:t>
      </w:r>
      <w:proofErr w:type="gramEnd"/>
      <w:r w:rsidRPr="006B0362">
        <w:rPr>
          <w:rFonts w:ascii="Times New Roman" w:hAnsi="Times New Roman"/>
        </w:rPr>
        <w:t xml:space="preserve"> показатели экономической эффективности деятельности муниципального унитарного предприятия и контролирует их выполнение;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создание филиалов и открытие представительств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участие муниципального унитарного предприятия в иных юридических лицах;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готовит заключения об оценке возможных последствий совершения крупной сделки, сделки, в совершении которой имеется заинтересованность руководителя муниципального унитарного предприятия, на осуществление деятельности, предмет и цели которой определены уставом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совершение муниципальным предприятием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а также на заключение договоров простого товарищества;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доводит до муниципального казенного предприятия обязательные для исполнения заказы на поставки товаров, выполнение работ, оказание услуг для муниципальных нужд;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утверждает смету доходов и расходов муниципального казенного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согласовывает штатное расписание и положение об оплате труда;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согласовывает объем и направления использования привлекаемых муниципальным предприятием сре</w:t>
      </w:r>
      <w:proofErr w:type="gramStart"/>
      <w:r w:rsidRPr="006B0362">
        <w:rPr>
          <w:rFonts w:ascii="Times New Roman" w:hAnsi="Times New Roman"/>
        </w:rPr>
        <w:t>дств пр</w:t>
      </w:r>
      <w:proofErr w:type="gramEnd"/>
      <w:r w:rsidRPr="006B0362">
        <w:rPr>
          <w:rFonts w:ascii="Times New Roman" w:hAnsi="Times New Roman"/>
        </w:rPr>
        <w:t>и осуществлении ими заимствований. Порядок осуществления заимствований муниципальными унитарными предприятиями определяется правовым актом администрации городского округа;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устанавливает перечень фондов муниципальных унитарных предприятий, размеры, порядок формирования и использования этих фондов;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проводит анализ деятельности муниципальных унитарных предприятий, представляет Главе городского округа предложения по их реорганизации (включая преобразование в процессе приватизации муниципального унитарного предприятия в акционерное общество, общество с ограниченной ответственностью), целесообразности сохранения в форме муниципального унитарного предприятия, а также ликвидации;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осуществляет текущие проверки финансово-хозяйственной деятельности муниципального унитарного предприятия;</w:t>
      </w:r>
    </w:p>
    <w:p w:rsid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представляет интересы учредителя во всех судебных органах по доверенности;</w:t>
      </w:r>
    </w:p>
    <w:p w:rsidR="005165BB" w:rsidRPr="006B0362" w:rsidRDefault="005165BB" w:rsidP="006B0362">
      <w:pPr>
        <w:ind w:firstLine="720"/>
        <w:jc w:val="both"/>
        <w:rPr>
          <w:rFonts w:ascii="Times New Roman" w:hAnsi="Times New Roman"/>
        </w:rPr>
      </w:pPr>
      <w:r w:rsidRPr="00C92654">
        <w:rPr>
          <w:rFonts w:ascii="Times New Roman" w:hAnsi="Times New Roman"/>
        </w:rPr>
        <w:t>определяет случаи проведения обязательной ежегодной аудиторской проверки бухгалтерской (финансовой) отчетности унитарного предприятия независимым аудитором;</w:t>
      </w:r>
      <w:bookmarkStart w:id="0" w:name="_GoBack"/>
      <w:bookmarkEnd w:id="0"/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осуществляет иные полномочия, предусмотренные Порядком и иными муниципальными правовыми актами.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 xml:space="preserve">5.1.2.2. </w:t>
      </w:r>
      <w:r>
        <w:rPr>
          <w:rFonts w:ascii="Times New Roman" w:hAnsi="Times New Roman"/>
        </w:rPr>
        <w:t>МКУ «</w:t>
      </w:r>
      <w:r w:rsidRPr="006B0362">
        <w:rPr>
          <w:rFonts w:ascii="Times New Roman" w:hAnsi="Times New Roman"/>
        </w:rPr>
        <w:t>К</w:t>
      </w:r>
      <w:r w:rsidR="00112104">
        <w:rPr>
          <w:rFonts w:ascii="Times New Roman" w:hAnsi="Times New Roman"/>
        </w:rPr>
        <w:t>УМИ</w:t>
      </w:r>
      <w:r>
        <w:rPr>
          <w:rFonts w:ascii="Times New Roman" w:hAnsi="Times New Roman"/>
        </w:rPr>
        <w:t>»</w:t>
      </w:r>
      <w:r w:rsidRPr="006B03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Осинниковского </w:t>
      </w:r>
      <w:r w:rsidRPr="006B0362">
        <w:rPr>
          <w:rFonts w:ascii="Times New Roman" w:hAnsi="Times New Roman"/>
        </w:rPr>
        <w:t>городского округа осуществляет следующие полномочия: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передает муниципальное имущество в хозяйственное ведение или оперативное управление муниципальному унитарному предприятию;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 xml:space="preserve">осуществляет </w:t>
      </w:r>
      <w:proofErr w:type="gramStart"/>
      <w:r w:rsidRPr="006B0362">
        <w:rPr>
          <w:rFonts w:ascii="Times New Roman" w:hAnsi="Times New Roman"/>
        </w:rPr>
        <w:t>контроль за</w:t>
      </w:r>
      <w:proofErr w:type="gramEnd"/>
      <w:r w:rsidRPr="006B0362">
        <w:rPr>
          <w:rFonts w:ascii="Times New Roman" w:hAnsi="Times New Roman"/>
        </w:rPr>
        <w:t xml:space="preserve"> использованием по назначению и сохранностью принадлежащего муниципальному унитарному предприятию имущества;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lastRenderedPageBreak/>
        <w:t>изымает у муниципального казенного предприятия излишнее, неиспользуемое или используемое не по назначению имущество;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готовит заключения о возможности участия муниципального унитарного предприятия в иных юридических лицах;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представляет интересы учредителя во всех судебных органах по доверенности;</w:t>
      </w:r>
    </w:p>
    <w:p w:rsid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осуществляет иные полномочия, предусмотренные Порядком и иными муниципальными правовыми актами</w:t>
      </w:r>
      <w:proofErr w:type="gramStart"/>
      <w:r w:rsidRPr="006B036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541F3A" w:rsidRDefault="005165BB" w:rsidP="006B03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</w:t>
      </w:r>
      <w:r w:rsidR="00541F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</w:t>
      </w:r>
      <w:r w:rsidR="00BB216B">
        <w:rPr>
          <w:rFonts w:ascii="Times New Roman" w:hAnsi="Times New Roman"/>
        </w:rPr>
        <w:t>т 6 Положения изложить в новой редакции:</w:t>
      </w:r>
    </w:p>
    <w:p w:rsidR="00C83DAB" w:rsidRPr="00C83DAB" w:rsidRDefault="00BB216B" w:rsidP="00C83D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«6.</w:t>
      </w:r>
      <w:r w:rsidR="00C83DAB" w:rsidRPr="00C83DAB">
        <w:t xml:space="preserve"> </w:t>
      </w:r>
      <w:r w:rsidR="00C83DAB" w:rsidRPr="00C83DAB">
        <w:rPr>
          <w:rFonts w:ascii="Times New Roman" w:hAnsi="Times New Roman"/>
        </w:rPr>
        <w:t xml:space="preserve"> Порядок представления и заслушивания отчетов</w:t>
      </w:r>
      <w:r w:rsidR="00C83DAB">
        <w:rPr>
          <w:rFonts w:ascii="Times New Roman" w:hAnsi="Times New Roman"/>
        </w:rPr>
        <w:t xml:space="preserve"> </w:t>
      </w:r>
      <w:r w:rsidR="00C83DAB" w:rsidRPr="00C83DAB">
        <w:rPr>
          <w:rFonts w:ascii="Times New Roman" w:hAnsi="Times New Roman"/>
        </w:rPr>
        <w:t>муниципальных унитарных предприятий о</w:t>
      </w:r>
      <w:r w:rsidR="00C83DAB">
        <w:rPr>
          <w:rFonts w:ascii="Times New Roman" w:hAnsi="Times New Roman"/>
        </w:rPr>
        <w:t xml:space="preserve"> </w:t>
      </w:r>
      <w:r w:rsidR="00C83DAB" w:rsidRPr="00C83DAB">
        <w:rPr>
          <w:rFonts w:ascii="Times New Roman" w:hAnsi="Times New Roman"/>
        </w:rPr>
        <w:t>финансово-хозяйственной деятельности и об использовании</w:t>
      </w:r>
      <w:r w:rsidR="00C83DAB">
        <w:rPr>
          <w:rFonts w:ascii="Times New Roman" w:hAnsi="Times New Roman"/>
        </w:rPr>
        <w:t xml:space="preserve"> </w:t>
      </w:r>
      <w:r w:rsidR="00C83DAB" w:rsidRPr="00C83DAB">
        <w:rPr>
          <w:rFonts w:ascii="Times New Roman" w:hAnsi="Times New Roman"/>
        </w:rPr>
        <w:t>муниципального имущества</w:t>
      </w:r>
    </w:p>
    <w:p w:rsidR="00C83DAB" w:rsidRPr="00C83DAB" w:rsidRDefault="00C83DAB" w:rsidP="00C83DAB">
      <w:pPr>
        <w:ind w:firstLine="720"/>
        <w:jc w:val="both"/>
        <w:rPr>
          <w:rFonts w:ascii="Times New Roman" w:hAnsi="Times New Roman"/>
        </w:rPr>
      </w:pPr>
    </w:p>
    <w:p w:rsidR="00C83DAB" w:rsidRDefault="00C83DAB" w:rsidP="00C83DAB">
      <w:pPr>
        <w:ind w:firstLine="720"/>
        <w:jc w:val="both"/>
        <w:rPr>
          <w:rFonts w:ascii="Times New Roman" w:hAnsi="Times New Roman"/>
        </w:rPr>
      </w:pPr>
      <w:r w:rsidRPr="00C83DAB">
        <w:rPr>
          <w:rFonts w:ascii="Times New Roman" w:hAnsi="Times New Roman"/>
        </w:rPr>
        <w:t xml:space="preserve">6.1. Бухгалтерская (финансовая) отчетность унитарного предприятия в случаях, определенных </w:t>
      </w:r>
      <w:r>
        <w:rPr>
          <w:rFonts w:ascii="Times New Roman" w:hAnsi="Times New Roman"/>
        </w:rPr>
        <w:t>администрацией городского округа</w:t>
      </w:r>
      <w:r w:rsidRPr="00C83DAB">
        <w:rPr>
          <w:rFonts w:ascii="Times New Roman" w:hAnsi="Times New Roman"/>
        </w:rPr>
        <w:t>, подлежит обязательной ежегодной аудиторской проверке независимым аудитором.</w:t>
      </w:r>
    </w:p>
    <w:p w:rsidR="00E84215" w:rsidRDefault="00C83DAB" w:rsidP="00C83DAB">
      <w:pPr>
        <w:ind w:firstLine="720"/>
        <w:jc w:val="both"/>
        <w:rPr>
          <w:rFonts w:ascii="Times New Roman" w:hAnsi="Times New Roman"/>
        </w:rPr>
      </w:pPr>
      <w:r w:rsidRPr="00C83DAB">
        <w:rPr>
          <w:rFonts w:ascii="Times New Roman" w:hAnsi="Times New Roman"/>
        </w:rPr>
        <w:t>6.</w:t>
      </w:r>
      <w:r w:rsidR="001179E8">
        <w:rPr>
          <w:rFonts w:ascii="Times New Roman" w:hAnsi="Times New Roman"/>
        </w:rPr>
        <w:t>2</w:t>
      </w:r>
      <w:r w:rsidRPr="00C83DAB">
        <w:rPr>
          <w:rFonts w:ascii="Times New Roman" w:hAnsi="Times New Roman"/>
        </w:rPr>
        <w:t xml:space="preserve">. </w:t>
      </w:r>
      <w:r w:rsidR="00BE2032">
        <w:rPr>
          <w:rFonts w:ascii="Times New Roman" w:hAnsi="Times New Roman"/>
        </w:rPr>
        <w:t xml:space="preserve">По окончанию отчетного периода </w:t>
      </w:r>
      <w:r w:rsidRPr="00C83DAB">
        <w:rPr>
          <w:rFonts w:ascii="Times New Roman" w:hAnsi="Times New Roman"/>
        </w:rPr>
        <w:t>муниципальные унитарные предприятия обязаны представить</w:t>
      </w:r>
      <w:r w:rsidR="001179E8">
        <w:rPr>
          <w:rFonts w:ascii="Times New Roman" w:hAnsi="Times New Roman"/>
        </w:rPr>
        <w:t xml:space="preserve"> в администрацию Осинниковского городского округа</w:t>
      </w:r>
      <w:proofErr w:type="gramStart"/>
      <w:r w:rsidR="001179E8">
        <w:rPr>
          <w:rFonts w:ascii="Times New Roman" w:hAnsi="Times New Roman"/>
        </w:rPr>
        <w:t xml:space="preserve"> </w:t>
      </w:r>
      <w:r w:rsidR="00E84215">
        <w:rPr>
          <w:rFonts w:ascii="Times New Roman" w:hAnsi="Times New Roman"/>
        </w:rPr>
        <w:t>:</w:t>
      </w:r>
      <w:proofErr w:type="gramEnd"/>
    </w:p>
    <w:p w:rsidR="00E84215" w:rsidRDefault="00E84215" w:rsidP="00C83DAB">
      <w:pPr>
        <w:ind w:firstLine="720"/>
        <w:jc w:val="both"/>
        <w:rPr>
          <w:rFonts w:ascii="Times New Roman" w:hAnsi="Times New Roman"/>
        </w:rPr>
      </w:pPr>
      <w:r w:rsidRPr="00E84215">
        <w:rPr>
          <w:rFonts w:ascii="Times New Roman" w:hAnsi="Times New Roman"/>
        </w:rPr>
        <w:t>годовую бухгалтерскую (финансовую) отчетность в случае, если оно освобождено от обязанности</w:t>
      </w:r>
      <w:r w:rsidR="00DE605B">
        <w:rPr>
          <w:rFonts w:ascii="Times New Roman" w:hAnsi="Times New Roman"/>
        </w:rPr>
        <w:t>,</w:t>
      </w:r>
      <w:r w:rsidRPr="00E84215">
        <w:rPr>
          <w:rFonts w:ascii="Times New Roman" w:hAnsi="Times New Roman"/>
        </w:rPr>
        <w:t xml:space="preserve"> представлять такую отчетность в целях формирования государственного информационного ресурса бухгалтерской (финансовой) отчетности, предусмотренного статьей 18 Федерального закона от 6 декабря 2011 года </w:t>
      </w:r>
      <w:r w:rsidR="003B66D2">
        <w:rPr>
          <w:rFonts w:ascii="Times New Roman" w:hAnsi="Times New Roman"/>
        </w:rPr>
        <w:t>№ 402-ФЗ «О бухгалтерском учете»</w:t>
      </w:r>
      <w:r w:rsidRPr="00E84215">
        <w:rPr>
          <w:rFonts w:ascii="Times New Roman" w:hAnsi="Times New Roman"/>
        </w:rPr>
        <w:t xml:space="preserve"> (далее - государственный информационный ресурс бухгалтерской (финансовой) отчетности). В случае</w:t>
      </w:r>
      <w:proofErr w:type="gramStart"/>
      <w:r w:rsidRPr="00E84215">
        <w:rPr>
          <w:rFonts w:ascii="Times New Roman" w:hAnsi="Times New Roman"/>
        </w:rPr>
        <w:t>,</w:t>
      </w:r>
      <w:proofErr w:type="gramEnd"/>
      <w:r w:rsidRPr="00E84215">
        <w:rPr>
          <w:rFonts w:ascii="Times New Roman" w:hAnsi="Times New Roman"/>
        </w:rPr>
        <w:t xml:space="preserve"> если унитарное предприятие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 орган местного самоуправления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взаимодействия;</w:t>
      </w:r>
    </w:p>
    <w:p w:rsidR="00C83DAB" w:rsidRPr="00C83DAB" w:rsidRDefault="00C83DAB" w:rsidP="00C83DAB">
      <w:pPr>
        <w:ind w:firstLine="720"/>
        <w:jc w:val="both"/>
        <w:rPr>
          <w:rFonts w:ascii="Times New Roman" w:hAnsi="Times New Roman"/>
        </w:rPr>
      </w:pPr>
      <w:r w:rsidRPr="00C83DAB">
        <w:rPr>
          <w:rFonts w:ascii="Times New Roman" w:hAnsi="Times New Roman"/>
        </w:rPr>
        <w:t xml:space="preserve"> отчет по форме согласно приложению N 1 к настоящему Положению</w:t>
      </w:r>
      <w:proofErr w:type="gramStart"/>
      <w:r w:rsidRPr="00C83DAB">
        <w:rPr>
          <w:rFonts w:ascii="Times New Roman" w:hAnsi="Times New Roman"/>
        </w:rPr>
        <w:t>.</w:t>
      </w:r>
      <w:r w:rsidR="00DE605B">
        <w:rPr>
          <w:rFonts w:ascii="Times New Roman" w:hAnsi="Times New Roman"/>
        </w:rPr>
        <w:t>»</w:t>
      </w:r>
      <w:r w:rsidR="00BE2032">
        <w:rPr>
          <w:rFonts w:ascii="Times New Roman" w:hAnsi="Times New Roman"/>
        </w:rPr>
        <w:t>.</w:t>
      </w:r>
      <w:proofErr w:type="gramEnd"/>
    </w:p>
    <w:p w:rsidR="00BB216B" w:rsidRDefault="00BB216B" w:rsidP="006B0362">
      <w:pPr>
        <w:ind w:firstLine="720"/>
        <w:jc w:val="both"/>
        <w:rPr>
          <w:rFonts w:ascii="Times New Roman" w:hAnsi="Times New Roman"/>
        </w:rPr>
      </w:pPr>
    </w:p>
    <w:p w:rsidR="00362BD4" w:rsidRPr="00362BD4" w:rsidRDefault="0017662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8B" w:rsidRDefault="00F4118B" w:rsidP="00280FC7">
      <w:r>
        <w:separator/>
      </w:r>
    </w:p>
  </w:endnote>
  <w:endnote w:type="continuationSeparator" w:id="0">
    <w:p w:rsidR="00F4118B" w:rsidRDefault="00F4118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8B" w:rsidRDefault="00F4118B" w:rsidP="00280FC7">
      <w:r>
        <w:separator/>
      </w:r>
    </w:p>
  </w:footnote>
  <w:footnote w:type="continuationSeparator" w:id="0">
    <w:p w:rsidR="00F4118B" w:rsidRDefault="00F4118B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2104"/>
    <w:rsid w:val="00113BE6"/>
    <w:rsid w:val="001140DD"/>
    <w:rsid w:val="001146EE"/>
    <w:rsid w:val="00114FCD"/>
    <w:rsid w:val="00116D9B"/>
    <w:rsid w:val="001175C1"/>
    <w:rsid w:val="0011779D"/>
    <w:rsid w:val="001179E8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C7F56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5D1F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732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1D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F6E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BC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0B2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654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5FB9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7B2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953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1FF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589"/>
    <w:rsid w:val="00F317BB"/>
    <w:rsid w:val="00F320F9"/>
    <w:rsid w:val="00F32183"/>
    <w:rsid w:val="00F3477A"/>
    <w:rsid w:val="00F34B53"/>
    <w:rsid w:val="00F35F45"/>
    <w:rsid w:val="00F36360"/>
    <w:rsid w:val="00F374B8"/>
    <w:rsid w:val="00F3757A"/>
    <w:rsid w:val="00F37A47"/>
    <w:rsid w:val="00F4118B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55A3-CC5A-4125-9443-DEE94F17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15034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2024-06-11T06:26:00Z</cp:lastPrinted>
  <dcterms:created xsi:type="dcterms:W3CDTF">2024-05-16T07:34:00Z</dcterms:created>
  <dcterms:modified xsi:type="dcterms:W3CDTF">2024-06-27T07:45:00Z</dcterms:modified>
</cp:coreProperties>
</file>