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57" w:rsidRPr="00B60295" w:rsidRDefault="00456A87" w:rsidP="009E3FAD">
      <w:pPr>
        <w:pStyle w:val="ConsPlusTitle"/>
        <w:widowControl/>
        <w:tabs>
          <w:tab w:val="left" w:pos="0"/>
        </w:tabs>
        <w:jc w:val="right"/>
        <w:outlineLvl w:val="0"/>
        <w:rPr>
          <w:b w:val="0"/>
          <w:sz w:val="22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3FAD">
        <w:rPr>
          <w:b w:val="0"/>
        </w:rPr>
        <w:t xml:space="preserve">                               </w:t>
      </w:r>
      <w:r w:rsidR="00395757" w:rsidRPr="00B60295">
        <w:rPr>
          <w:szCs w:val="28"/>
        </w:rPr>
        <w:t>ПРОЕКТ</w:t>
      </w: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rFonts w:ascii="Arial" w:hAnsi="Arial"/>
          <w:noProof/>
          <w:szCs w:val="20"/>
        </w:rPr>
        <w:drawing>
          <wp:inline distT="0" distB="0" distL="0" distR="0" wp14:anchorId="56E5C1D7" wp14:editId="474A4C17">
            <wp:extent cx="683895" cy="835025"/>
            <wp:effectExtent l="0" t="0" r="1905" b="3175"/>
            <wp:docPr id="3" name="Рисунок 3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757" w:rsidRPr="00563D23" w:rsidRDefault="00395757" w:rsidP="00395757">
      <w:pPr>
        <w:jc w:val="center"/>
        <w:rPr>
          <w:b/>
          <w:szCs w:val="20"/>
        </w:rPr>
      </w:pP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b/>
          <w:szCs w:val="20"/>
        </w:rPr>
        <w:t>РОССИЙСКАЯ ФЕДЕРАЦИЯ</w:t>
      </w: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b/>
          <w:szCs w:val="20"/>
        </w:rPr>
        <w:t>Кемеровская область-Кузбасс</w:t>
      </w:r>
    </w:p>
    <w:p w:rsidR="00395757" w:rsidRPr="00563D23" w:rsidRDefault="00395757" w:rsidP="00395757">
      <w:pPr>
        <w:jc w:val="center"/>
        <w:rPr>
          <w:b/>
          <w:szCs w:val="20"/>
        </w:rPr>
      </w:pPr>
      <w:proofErr w:type="spellStart"/>
      <w:r w:rsidRPr="00563D23">
        <w:rPr>
          <w:b/>
          <w:szCs w:val="20"/>
        </w:rPr>
        <w:t>Осинниковский</w:t>
      </w:r>
      <w:proofErr w:type="spellEnd"/>
      <w:r w:rsidRPr="00563D23">
        <w:rPr>
          <w:b/>
          <w:szCs w:val="20"/>
        </w:rPr>
        <w:t xml:space="preserve"> городской округ Кемеровской област</w:t>
      </w:r>
      <w:proofErr w:type="gramStart"/>
      <w:r w:rsidRPr="00563D23">
        <w:rPr>
          <w:b/>
          <w:szCs w:val="20"/>
        </w:rPr>
        <w:t>и-</w:t>
      </w:r>
      <w:proofErr w:type="gramEnd"/>
      <w:r w:rsidRPr="00563D23">
        <w:rPr>
          <w:b/>
          <w:szCs w:val="20"/>
        </w:rPr>
        <w:t xml:space="preserve"> Кузбасса</w:t>
      </w:r>
    </w:p>
    <w:p w:rsidR="00395757" w:rsidRPr="00563D23" w:rsidRDefault="00395757" w:rsidP="00395757">
      <w:pPr>
        <w:rPr>
          <w:bCs/>
          <w:szCs w:val="20"/>
        </w:rPr>
      </w:pPr>
      <w:r w:rsidRPr="00563D23">
        <w:rPr>
          <w:bCs/>
          <w:szCs w:val="20"/>
        </w:rPr>
        <w:t xml:space="preserve">                         </w:t>
      </w:r>
    </w:p>
    <w:p w:rsidR="00395757" w:rsidRPr="00563D23" w:rsidRDefault="00395757" w:rsidP="00395757">
      <w:pPr>
        <w:jc w:val="center"/>
        <w:rPr>
          <w:b/>
          <w:bCs/>
          <w:sz w:val="28"/>
          <w:szCs w:val="28"/>
        </w:rPr>
      </w:pPr>
      <w:r w:rsidRPr="00563D23">
        <w:rPr>
          <w:b/>
          <w:bCs/>
          <w:sz w:val="28"/>
          <w:szCs w:val="28"/>
        </w:rPr>
        <w:t>Совет народных депутатов Осинниковского городского округа</w:t>
      </w:r>
    </w:p>
    <w:p w:rsidR="00395757" w:rsidRPr="00563D23" w:rsidRDefault="00395757" w:rsidP="00395757">
      <w:pPr>
        <w:rPr>
          <w:szCs w:val="20"/>
        </w:rPr>
      </w:pPr>
    </w:p>
    <w:p w:rsidR="00395757" w:rsidRPr="00563D23" w:rsidRDefault="00395757" w:rsidP="00395757">
      <w:pPr>
        <w:keepNext/>
        <w:jc w:val="center"/>
        <w:outlineLvl w:val="1"/>
        <w:rPr>
          <w:b/>
          <w:sz w:val="36"/>
          <w:szCs w:val="36"/>
        </w:rPr>
      </w:pPr>
      <w:r w:rsidRPr="00563D23">
        <w:rPr>
          <w:b/>
          <w:sz w:val="36"/>
          <w:szCs w:val="36"/>
        </w:rPr>
        <w:t>РЕШЕНИЕ</w:t>
      </w:r>
    </w:p>
    <w:p w:rsidR="00395757" w:rsidRPr="00563D23" w:rsidRDefault="00395757" w:rsidP="00395757">
      <w:pPr>
        <w:rPr>
          <w:szCs w:val="20"/>
        </w:rPr>
      </w:pPr>
    </w:p>
    <w:p w:rsidR="00395757" w:rsidRPr="00AA3C3F" w:rsidRDefault="00395757" w:rsidP="00395757">
      <w:pPr>
        <w:jc w:val="both"/>
        <w:rPr>
          <w:b/>
          <w:szCs w:val="20"/>
        </w:rPr>
      </w:pPr>
      <w:r w:rsidRPr="00AA3C3F">
        <w:rPr>
          <w:b/>
          <w:szCs w:val="20"/>
        </w:rPr>
        <w:t>«» ________</w:t>
      </w:r>
      <w:r w:rsidR="00D50505" w:rsidRPr="00AA3C3F">
        <w:rPr>
          <w:b/>
          <w:szCs w:val="20"/>
        </w:rPr>
        <w:t>_ 2024</w:t>
      </w:r>
      <w:r w:rsidRPr="00AA3C3F">
        <w:rPr>
          <w:b/>
          <w:szCs w:val="20"/>
        </w:rPr>
        <w:t>г.</w:t>
      </w:r>
      <w:r w:rsidRPr="00AA3C3F">
        <w:rPr>
          <w:b/>
          <w:szCs w:val="20"/>
        </w:rPr>
        <w:tab/>
      </w:r>
      <w:r w:rsidRPr="00AA3C3F">
        <w:rPr>
          <w:b/>
          <w:szCs w:val="20"/>
        </w:rPr>
        <w:tab/>
      </w:r>
      <w:r w:rsidRPr="00AA3C3F">
        <w:rPr>
          <w:b/>
          <w:szCs w:val="20"/>
        </w:rPr>
        <w:tab/>
      </w:r>
      <w:r w:rsidRPr="00AA3C3F">
        <w:rPr>
          <w:b/>
          <w:szCs w:val="20"/>
        </w:rPr>
        <w:tab/>
      </w:r>
      <w:r w:rsidRPr="00AA3C3F">
        <w:rPr>
          <w:b/>
          <w:szCs w:val="20"/>
        </w:rPr>
        <w:tab/>
        <w:t xml:space="preserve">                                                                 </w:t>
      </w:r>
      <w:proofErr w:type="gramStart"/>
      <w:r w:rsidRPr="00AA3C3F">
        <w:rPr>
          <w:b/>
          <w:szCs w:val="20"/>
        </w:rPr>
        <w:t>№-</w:t>
      </w:r>
      <w:proofErr w:type="gramEnd"/>
      <w:r w:rsidRPr="00AA3C3F">
        <w:rPr>
          <w:b/>
          <w:szCs w:val="20"/>
        </w:rPr>
        <w:t>МНА</w:t>
      </w:r>
    </w:p>
    <w:p w:rsidR="00395757" w:rsidRDefault="00395757" w:rsidP="00395757">
      <w:pPr>
        <w:jc w:val="right"/>
        <w:rPr>
          <w:i/>
        </w:rPr>
      </w:pPr>
      <w:r w:rsidRPr="00563D23">
        <w:rPr>
          <w:i/>
        </w:rPr>
        <w:t xml:space="preserve">                                                                                  </w:t>
      </w:r>
      <w:r>
        <w:rPr>
          <w:i/>
        </w:rPr>
        <w:t xml:space="preserve">        </w:t>
      </w:r>
      <w:r w:rsidR="00A23BA5">
        <w:rPr>
          <w:i/>
        </w:rPr>
        <w:t xml:space="preserve">  </w:t>
      </w:r>
      <w:r>
        <w:rPr>
          <w:i/>
        </w:rPr>
        <w:t xml:space="preserve"> </w:t>
      </w:r>
      <w:r w:rsidRPr="00563D23">
        <w:rPr>
          <w:i/>
        </w:rPr>
        <w:t xml:space="preserve">  принято на </w:t>
      </w:r>
      <w:r w:rsidR="00A23BA5" w:rsidRPr="00563D23">
        <w:rPr>
          <w:i/>
        </w:rPr>
        <w:t>заседании Совета народных</w:t>
      </w:r>
      <w:r w:rsidRPr="00563D23">
        <w:rPr>
          <w:i/>
        </w:rPr>
        <w:t xml:space="preserve"> </w:t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="0038374B">
        <w:rPr>
          <w:i/>
        </w:rPr>
        <w:t xml:space="preserve">              </w:t>
      </w:r>
      <w:r w:rsidR="00A23BA5">
        <w:rPr>
          <w:i/>
        </w:rPr>
        <w:t xml:space="preserve"> </w:t>
      </w:r>
      <w:r w:rsidRPr="00563D23">
        <w:rPr>
          <w:i/>
        </w:rPr>
        <w:t xml:space="preserve">депутатов Осинниковского городского </w:t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  <w:t xml:space="preserve">округа </w:t>
      </w:r>
      <w:r w:rsidRPr="00563D23">
        <w:rPr>
          <w:i/>
          <w:szCs w:val="20"/>
        </w:rPr>
        <w:t xml:space="preserve">«» </w:t>
      </w:r>
      <w:r>
        <w:rPr>
          <w:i/>
          <w:szCs w:val="20"/>
        </w:rPr>
        <w:t>______</w:t>
      </w:r>
      <w:r w:rsidR="00D50505">
        <w:rPr>
          <w:i/>
        </w:rPr>
        <w:t xml:space="preserve"> 2024</w:t>
      </w:r>
      <w:r w:rsidRPr="00563D23">
        <w:rPr>
          <w:i/>
        </w:rPr>
        <w:t xml:space="preserve"> года  </w:t>
      </w:r>
    </w:p>
    <w:p w:rsidR="009E3FAD" w:rsidRPr="001045A9" w:rsidRDefault="009E3FAD" w:rsidP="009E3FAD">
      <w:pPr>
        <w:rPr>
          <w:i/>
        </w:rPr>
      </w:pPr>
    </w:p>
    <w:p w:rsidR="00395757" w:rsidRPr="00AA3C3F" w:rsidRDefault="00395757" w:rsidP="00395757">
      <w:pPr>
        <w:pStyle w:val="a3"/>
        <w:ind w:left="0"/>
        <w:jc w:val="both"/>
        <w:rPr>
          <w:b/>
        </w:rPr>
      </w:pPr>
      <w:bookmarkStart w:id="0" w:name="_GoBack"/>
      <w:r w:rsidRPr="00AA3C3F">
        <w:rPr>
          <w:b/>
        </w:rPr>
        <w:t xml:space="preserve">О внесении изменений в решение Совета народных депутатов Осинниковского городского округа от 24 мая 2016 </w:t>
      </w:r>
      <w:r w:rsidR="00A23BA5" w:rsidRPr="00AA3C3F">
        <w:rPr>
          <w:b/>
        </w:rPr>
        <w:t xml:space="preserve">года </w:t>
      </w:r>
      <w:r w:rsidR="00AA3C3F">
        <w:rPr>
          <w:b/>
        </w:rPr>
        <w:t>№ 223-МНА «</w:t>
      </w:r>
      <w:r w:rsidRPr="00AA3C3F">
        <w:rPr>
          <w:b/>
        </w:rPr>
        <w:t xml:space="preserve">Об утверждении Правил землепользования и застройки муниципального образования </w:t>
      </w:r>
      <w:r w:rsidR="00AA3C3F">
        <w:rPr>
          <w:b/>
        </w:rPr>
        <w:t xml:space="preserve">- </w:t>
      </w:r>
      <w:proofErr w:type="spellStart"/>
      <w:r w:rsidR="00AA3C3F">
        <w:rPr>
          <w:b/>
        </w:rPr>
        <w:t>Осинниковский</w:t>
      </w:r>
      <w:proofErr w:type="spellEnd"/>
      <w:r w:rsidR="00AA3C3F">
        <w:rPr>
          <w:b/>
        </w:rPr>
        <w:t xml:space="preserve"> городской округ»</w:t>
      </w:r>
      <w:bookmarkEnd w:id="0"/>
    </w:p>
    <w:p w:rsidR="00395757" w:rsidRPr="002F60DF" w:rsidRDefault="00395757" w:rsidP="00395757">
      <w:pPr>
        <w:pStyle w:val="a3"/>
        <w:ind w:left="0"/>
        <w:jc w:val="center"/>
      </w:pPr>
    </w:p>
    <w:p w:rsidR="002F60DF" w:rsidRPr="002F60DF" w:rsidRDefault="00395757" w:rsidP="00AA555A">
      <w:pPr>
        <w:pStyle w:val="a3"/>
        <w:ind w:left="0" w:firstLine="709"/>
        <w:jc w:val="both"/>
      </w:pPr>
      <w:proofErr w:type="gramStart"/>
      <w:r w:rsidRPr="002F60DF">
        <w:t>Руководствуясь Федеральным законом от 6 октября 2003</w:t>
      </w:r>
      <w:r w:rsidR="00A23BA5" w:rsidRPr="002F60DF">
        <w:t xml:space="preserve"> года</w:t>
      </w:r>
      <w:r w:rsidRPr="002F60DF">
        <w:t xml:space="preserve"> № 131-ФЗ "Об общих принципах организации местного самоуправления в Российской Федерации", статьей</w:t>
      </w:r>
      <w:r w:rsidR="00A23BA5" w:rsidRPr="002F60DF">
        <w:t xml:space="preserve"> 30,</w:t>
      </w:r>
      <w:r w:rsidRPr="002F60DF">
        <w:t xml:space="preserve"> 33 Градостроительного кодекса Российской Федерации, статьей 18 Устава Осинниковского городского округа Кемеровской области-Кузбасса, по результатам публичных слушаний, проведенных в соответствии с  Положением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Pr="002F60DF">
        <w:t>Осинниковский</w:t>
      </w:r>
      <w:proofErr w:type="spellEnd"/>
      <w:r w:rsidRPr="002F60DF">
        <w:t xml:space="preserve"> городской округ</w:t>
      </w:r>
      <w:proofErr w:type="gramEnd"/>
      <w:r w:rsidRPr="002F60DF">
        <w:t>, утвержденным Решением Совета народных депутатов Осинниковского городского окр</w:t>
      </w:r>
      <w:r w:rsidR="00A23BA5" w:rsidRPr="002F60DF">
        <w:t>уга от 13 июня 2018 года № 400-МНА</w:t>
      </w:r>
      <w:r w:rsidR="00AA555A">
        <w:t xml:space="preserve"> «</w:t>
      </w:r>
      <w:r w:rsidR="00AA555A" w:rsidRPr="00AA555A">
        <w:t xml:space="preserve">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="00AA555A" w:rsidRPr="00AA555A">
        <w:t>Осинниковский</w:t>
      </w:r>
      <w:proofErr w:type="spellEnd"/>
      <w:r w:rsidR="00AA555A" w:rsidRPr="00AA555A">
        <w:t xml:space="preserve"> городской округ</w:t>
      </w:r>
      <w:r w:rsidR="00AA555A">
        <w:t>»</w:t>
      </w:r>
      <w:r w:rsidR="00A23BA5" w:rsidRPr="002F60DF">
        <w:t>:</w:t>
      </w:r>
    </w:p>
    <w:p w:rsidR="002F60DF" w:rsidRDefault="002F60DF" w:rsidP="002F60DF">
      <w:pPr>
        <w:pStyle w:val="a3"/>
        <w:ind w:left="0" w:firstLine="709"/>
        <w:jc w:val="both"/>
      </w:pPr>
      <w:r w:rsidRPr="002F60DF">
        <w:t xml:space="preserve">1.Внести в Решение Совета народных депутатов Осинниковского городского округа от 24 мая 2016 года N 223-МНА "Об утверждении Правил землепользования и застройки муниципального образования - </w:t>
      </w:r>
      <w:proofErr w:type="spellStart"/>
      <w:r w:rsidRPr="002F60DF">
        <w:t>Осинниковский</w:t>
      </w:r>
      <w:proofErr w:type="spellEnd"/>
      <w:r w:rsidRPr="002F60DF">
        <w:t xml:space="preserve"> городской округ" (далее - Решение) следующие изменения:</w:t>
      </w:r>
    </w:p>
    <w:p w:rsidR="003F6E86" w:rsidRDefault="003F6E86" w:rsidP="002F60DF">
      <w:pPr>
        <w:pStyle w:val="a3"/>
        <w:ind w:left="0" w:firstLine="709"/>
        <w:jc w:val="both"/>
      </w:pPr>
    </w:p>
    <w:p w:rsidR="003F6E86" w:rsidRPr="002F60DF" w:rsidRDefault="003F6E86" w:rsidP="002F60DF">
      <w:pPr>
        <w:pStyle w:val="a3"/>
        <w:ind w:left="0" w:firstLine="709"/>
        <w:jc w:val="both"/>
      </w:pPr>
    </w:p>
    <w:p w:rsidR="00395757" w:rsidRPr="002F60DF" w:rsidRDefault="00B60295" w:rsidP="00B60295">
      <w:pPr>
        <w:ind w:firstLine="708"/>
        <w:jc w:val="both"/>
      </w:pPr>
      <w:r>
        <w:t>1.</w:t>
      </w:r>
      <w:r w:rsidR="00AA3C3F">
        <w:t>1</w:t>
      </w:r>
      <w:r w:rsidR="008D2CDE" w:rsidRPr="002F60DF">
        <w:t xml:space="preserve">. </w:t>
      </w:r>
      <w:r w:rsidR="00395757" w:rsidRPr="002F60DF">
        <w:t>В приложение № 2 к Решению: в карту градостроительного зонирования внести следующие изменения:</w:t>
      </w:r>
    </w:p>
    <w:p w:rsidR="00B609EE" w:rsidRPr="002F60DF" w:rsidRDefault="00395757" w:rsidP="00DD0B10">
      <w:pPr>
        <w:pStyle w:val="ConsPlusNormal"/>
        <w:ind w:firstLine="708"/>
        <w:jc w:val="both"/>
      </w:pPr>
      <w:r w:rsidRPr="002F60DF">
        <w:t>1</w:t>
      </w:r>
      <w:r w:rsidR="00AA3C3F">
        <w:t>.1</w:t>
      </w:r>
      <w:r w:rsidR="00BB3E68" w:rsidRPr="002F60DF">
        <w:t>.1</w:t>
      </w:r>
      <w:r w:rsidRPr="002F60DF">
        <w:t xml:space="preserve">.Изменить границы территориальной зоны </w:t>
      </w:r>
      <w:r w:rsidR="00CF0E1E" w:rsidRPr="002F60DF">
        <w:t xml:space="preserve">ТОП </w:t>
      </w:r>
      <w:r w:rsidR="00D5085F" w:rsidRPr="002F60DF">
        <w:t>(</w:t>
      </w:r>
      <w:r w:rsidR="00CF0E1E" w:rsidRPr="002F60DF">
        <w:t>Зона территории общего пользования</w:t>
      </w:r>
      <w:r w:rsidR="00D5085F" w:rsidRPr="002F60DF">
        <w:t>) с</w:t>
      </w:r>
      <w:r w:rsidRPr="002F60DF">
        <w:t xml:space="preserve"> целью</w:t>
      </w:r>
      <w:r w:rsidR="00D5085F" w:rsidRPr="002F60DF">
        <w:rPr>
          <w:rFonts w:eastAsia="Times New Roman"/>
          <w:lang w:eastAsia="ru-RU"/>
        </w:rPr>
        <w:t xml:space="preserve"> </w:t>
      </w:r>
      <w:r w:rsidR="00D5085F" w:rsidRPr="002F60DF">
        <w:t>опре</w:t>
      </w:r>
      <w:r w:rsidR="00915D00" w:rsidRPr="002F60DF">
        <w:t>деления принадлежности земельного участка, расположенного</w:t>
      </w:r>
      <w:r w:rsidRPr="002F60DF">
        <w:t xml:space="preserve"> по адресу: </w:t>
      </w:r>
      <w:r w:rsidR="00D5085F" w:rsidRPr="002F60DF">
        <w:t xml:space="preserve">Российская Федерация, Кемеровская область-Кузбасс, </w:t>
      </w:r>
      <w:proofErr w:type="spellStart"/>
      <w:r w:rsidR="00D5085F" w:rsidRPr="002F60DF">
        <w:t>Осинниковский</w:t>
      </w:r>
      <w:proofErr w:type="spellEnd"/>
      <w:r w:rsidR="00D5085F" w:rsidRPr="002F60DF">
        <w:t xml:space="preserve"> городской округ, г.Осинники, </w:t>
      </w:r>
      <w:r w:rsidR="00CF0E1E" w:rsidRPr="002F60DF">
        <w:t>ул.9-я Штольня,</w:t>
      </w:r>
      <w:r w:rsidR="00915D00" w:rsidRPr="002F60DF">
        <w:t xml:space="preserve"> площадью </w:t>
      </w:r>
      <w:r w:rsidR="00CF0E1E" w:rsidRPr="002F60DF">
        <w:t>1057</w:t>
      </w:r>
      <w:r w:rsidR="009E3FAD" w:rsidRPr="002F60DF">
        <w:t xml:space="preserve"> </w:t>
      </w:r>
      <w:proofErr w:type="spellStart"/>
      <w:r w:rsidR="009E3FAD" w:rsidRPr="002F60DF">
        <w:t>кв.м</w:t>
      </w:r>
      <w:proofErr w:type="spellEnd"/>
      <w:r w:rsidR="009E3FAD" w:rsidRPr="002F60DF">
        <w:t>.</w:t>
      </w:r>
      <w:r w:rsidR="0069349C" w:rsidRPr="002F60DF">
        <w:t xml:space="preserve"> с координатами:</w:t>
      </w:r>
    </w:p>
    <w:p w:rsidR="00CF0E1E" w:rsidRPr="002F60DF" w:rsidRDefault="00CF0E1E" w:rsidP="00DD0B10">
      <w:pPr>
        <w:pStyle w:val="ConsPlusNormal"/>
        <w:ind w:firstLine="708"/>
        <w:jc w:val="both"/>
      </w:pPr>
    </w:p>
    <w:p w:rsidR="00CF0E1E" w:rsidRPr="002F60DF" w:rsidRDefault="00CF0E1E" w:rsidP="00DD0B10">
      <w:pPr>
        <w:pStyle w:val="ConsPlusNormal"/>
        <w:ind w:firstLine="708"/>
        <w:jc w:val="both"/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395757" w:rsidRPr="002F60DF" w:rsidTr="00395757">
        <w:tc>
          <w:tcPr>
            <w:tcW w:w="2972" w:type="dxa"/>
            <w:vMerge w:val="restart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 xml:space="preserve">Координаты, </w:t>
            </w:r>
            <w:proofErr w:type="gramStart"/>
            <w:r w:rsidRPr="002F60DF">
              <w:t>м</w:t>
            </w:r>
            <w:proofErr w:type="gramEnd"/>
          </w:p>
        </w:tc>
      </w:tr>
      <w:tr w:rsidR="00395757" w:rsidRPr="002F60DF" w:rsidTr="00395757">
        <w:tc>
          <w:tcPr>
            <w:tcW w:w="2972" w:type="dxa"/>
            <w:vMerge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X</w:t>
            </w:r>
            <w:r w:rsidRPr="002F60DF">
              <w:t>, м</w:t>
            </w:r>
          </w:p>
        </w:tc>
        <w:tc>
          <w:tcPr>
            <w:tcW w:w="4111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Y</w:t>
            </w:r>
            <w:r w:rsidRPr="002F60DF">
              <w:t>, м</w:t>
            </w:r>
          </w:p>
        </w:tc>
      </w:tr>
      <w:tr w:rsidR="00395757" w:rsidRPr="002F60DF" w:rsidTr="00395757">
        <w:trPr>
          <w:trHeight w:val="180"/>
        </w:trPr>
        <w:tc>
          <w:tcPr>
            <w:tcW w:w="297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1</w:t>
            </w:r>
          </w:p>
        </w:tc>
        <w:tc>
          <w:tcPr>
            <w:tcW w:w="3402" w:type="dxa"/>
          </w:tcPr>
          <w:p w:rsidR="00395757" w:rsidRPr="002F60DF" w:rsidRDefault="00CF0E1E" w:rsidP="00395757">
            <w:pPr>
              <w:tabs>
                <w:tab w:val="left" w:pos="0"/>
              </w:tabs>
              <w:jc w:val="center"/>
            </w:pPr>
            <w:r w:rsidRPr="002F60DF">
              <w:t>432483.66</w:t>
            </w:r>
          </w:p>
        </w:tc>
        <w:tc>
          <w:tcPr>
            <w:tcW w:w="4111" w:type="dxa"/>
          </w:tcPr>
          <w:p w:rsidR="00395757" w:rsidRPr="002F60DF" w:rsidRDefault="00CF0E1E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2227961.07</w:t>
            </w:r>
          </w:p>
        </w:tc>
      </w:tr>
      <w:tr w:rsidR="00395757" w:rsidRPr="002F60DF" w:rsidTr="00395757">
        <w:trPr>
          <w:trHeight w:val="197"/>
        </w:trPr>
        <w:tc>
          <w:tcPr>
            <w:tcW w:w="297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</w:t>
            </w:r>
          </w:p>
        </w:tc>
        <w:tc>
          <w:tcPr>
            <w:tcW w:w="3402" w:type="dxa"/>
          </w:tcPr>
          <w:p w:rsidR="00395757" w:rsidRPr="002F60DF" w:rsidRDefault="00CF0E1E" w:rsidP="00395757">
            <w:pPr>
              <w:tabs>
                <w:tab w:val="left" w:pos="0"/>
              </w:tabs>
              <w:jc w:val="center"/>
            </w:pPr>
            <w:r w:rsidRPr="002F60DF">
              <w:t>432485.50</w:t>
            </w:r>
          </w:p>
        </w:tc>
        <w:tc>
          <w:tcPr>
            <w:tcW w:w="4111" w:type="dxa"/>
          </w:tcPr>
          <w:p w:rsidR="00395757" w:rsidRPr="002F60DF" w:rsidRDefault="00CF0E1E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2227980.98</w:t>
            </w:r>
          </w:p>
        </w:tc>
      </w:tr>
      <w:tr w:rsidR="00395757" w:rsidRPr="002F60DF" w:rsidTr="00395757">
        <w:tc>
          <w:tcPr>
            <w:tcW w:w="297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lastRenderedPageBreak/>
              <w:t>3</w:t>
            </w:r>
          </w:p>
        </w:tc>
        <w:tc>
          <w:tcPr>
            <w:tcW w:w="3402" w:type="dxa"/>
          </w:tcPr>
          <w:p w:rsidR="00395757" w:rsidRPr="002F60DF" w:rsidRDefault="00CF0E1E" w:rsidP="00395757">
            <w:pPr>
              <w:tabs>
                <w:tab w:val="left" w:pos="0"/>
              </w:tabs>
              <w:jc w:val="center"/>
            </w:pPr>
            <w:r w:rsidRPr="002F60DF">
              <w:t>432447.50</w:t>
            </w:r>
          </w:p>
        </w:tc>
        <w:tc>
          <w:tcPr>
            <w:tcW w:w="4111" w:type="dxa"/>
          </w:tcPr>
          <w:p w:rsidR="00395757" w:rsidRPr="002F60DF" w:rsidRDefault="00CF0E1E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2227986.55</w:t>
            </w:r>
          </w:p>
        </w:tc>
      </w:tr>
      <w:tr w:rsidR="00395757" w:rsidRPr="002F60DF" w:rsidTr="00395757">
        <w:tc>
          <w:tcPr>
            <w:tcW w:w="297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4</w:t>
            </w:r>
          </w:p>
        </w:tc>
        <w:tc>
          <w:tcPr>
            <w:tcW w:w="3402" w:type="dxa"/>
          </w:tcPr>
          <w:p w:rsidR="00395757" w:rsidRPr="002F60DF" w:rsidRDefault="00CF0E1E" w:rsidP="00395757">
            <w:pPr>
              <w:tabs>
                <w:tab w:val="left" w:pos="0"/>
              </w:tabs>
              <w:jc w:val="center"/>
            </w:pPr>
            <w:r w:rsidRPr="002F60DF">
              <w:t>432435.80</w:t>
            </w:r>
          </w:p>
        </w:tc>
        <w:tc>
          <w:tcPr>
            <w:tcW w:w="4111" w:type="dxa"/>
          </w:tcPr>
          <w:p w:rsidR="00395757" w:rsidRPr="002F60DF" w:rsidRDefault="00CF0E1E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2227986.51</w:t>
            </w:r>
          </w:p>
        </w:tc>
      </w:tr>
      <w:tr w:rsidR="0042479B" w:rsidRPr="002F60DF" w:rsidTr="00395757">
        <w:tc>
          <w:tcPr>
            <w:tcW w:w="2972" w:type="dxa"/>
          </w:tcPr>
          <w:p w:rsidR="0042479B" w:rsidRPr="002F60DF" w:rsidRDefault="0042479B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1</w:t>
            </w:r>
          </w:p>
        </w:tc>
        <w:tc>
          <w:tcPr>
            <w:tcW w:w="3402" w:type="dxa"/>
          </w:tcPr>
          <w:p w:rsidR="0042479B" w:rsidRPr="002F60DF" w:rsidRDefault="00CF0E1E" w:rsidP="00395757">
            <w:pPr>
              <w:tabs>
                <w:tab w:val="left" w:pos="0"/>
              </w:tabs>
              <w:jc w:val="center"/>
            </w:pPr>
            <w:r w:rsidRPr="002F60DF">
              <w:t>432433.87</w:t>
            </w:r>
          </w:p>
        </w:tc>
        <w:tc>
          <w:tcPr>
            <w:tcW w:w="4111" w:type="dxa"/>
          </w:tcPr>
          <w:p w:rsidR="0042479B" w:rsidRPr="002F60DF" w:rsidRDefault="00CF0E1E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2227965.66</w:t>
            </w:r>
          </w:p>
        </w:tc>
      </w:tr>
    </w:tbl>
    <w:p w:rsidR="005411E8" w:rsidRPr="002F60DF" w:rsidRDefault="005411E8" w:rsidP="00B31C4C">
      <w:pPr>
        <w:pStyle w:val="ConsPlusNormal"/>
        <w:jc w:val="both"/>
      </w:pPr>
      <w:r w:rsidRPr="002F60DF">
        <w:t xml:space="preserve"> к территориальной зоне </w:t>
      </w:r>
      <w:r w:rsidR="00CF0E1E" w:rsidRPr="002F60DF">
        <w:t xml:space="preserve">ОДЗ 1 </w:t>
      </w:r>
      <w:r w:rsidR="00B31C4C" w:rsidRPr="002F60DF">
        <w:t>(</w:t>
      </w:r>
      <w:proofErr w:type="spellStart"/>
      <w:r w:rsidR="00CF0E1E" w:rsidRPr="002F60DF">
        <w:t>Подзона</w:t>
      </w:r>
      <w:proofErr w:type="spellEnd"/>
      <w:r w:rsidR="00CF0E1E" w:rsidRPr="002F60DF">
        <w:t xml:space="preserve"> административного, делового, общественного и социально-бытового назначения</w:t>
      </w:r>
      <w:r w:rsidR="00B31C4C" w:rsidRPr="002F60DF">
        <w:t>).</w:t>
      </w:r>
    </w:p>
    <w:p w:rsidR="00C37B89" w:rsidRPr="002F60DF" w:rsidRDefault="00A02588" w:rsidP="00C37B89">
      <w:pPr>
        <w:ind w:firstLine="708"/>
        <w:jc w:val="both"/>
      </w:pPr>
      <w:r w:rsidRPr="002F60DF">
        <w:t>1.</w:t>
      </w:r>
      <w:r w:rsidR="00AA3C3F">
        <w:t>1</w:t>
      </w:r>
      <w:r w:rsidR="008D2C4F">
        <w:t>.2</w:t>
      </w:r>
      <w:r w:rsidR="00395757" w:rsidRPr="002F60DF">
        <w:t>.</w:t>
      </w:r>
      <w:r w:rsidR="00195748" w:rsidRPr="002F60DF">
        <w:t>Изменить границы территориальной</w:t>
      </w:r>
      <w:r w:rsidR="00395757" w:rsidRPr="002F60DF">
        <w:t xml:space="preserve"> зон</w:t>
      </w:r>
      <w:r w:rsidR="00195748" w:rsidRPr="002F60DF">
        <w:t>ы</w:t>
      </w:r>
      <w:r w:rsidR="00395757" w:rsidRPr="002F60DF">
        <w:t xml:space="preserve"> </w:t>
      </w:r>
      <w:r w:rsidR="00D73263" w:rsidRPr="002F60DF">
        <w:t>ОДЗ 5</w:t>
      </w:r>
      <w:r w:rsidR="00395757" w:rsidRPr="002F60DF">
        <w:t xml:space="preserve"> (</w:t>
      </w:r>
      <w:proofErr w:type="spellStart"/>
      <w:r w:rsidR="00391726" w:rsidRPr="002F60DF">
        <w:t>Подзона</w:t>
      </w:r>
      <w:proofErr w:type="spellEnd"/>
      <w:r w:rsidR="00391726" w:rsidRPr="002F60DF">
        <w:t xml:space="preserve"> для размещения объектов культурного и религиозного назначения</w:t>
      </w:r>
      <w:r w:rsidR="00395757" w:rsidRPr="002F60DF">
        <w:t>) с целью определения принадлежности земельного участка</w:t>
      </w:r>
      <w:r w:rsidR="00C37B89" w:rsidRPr="002F60DF">
        <w:t xml:space="preserve">, </w:t>
      </w:r>
      <w:r w:rsidR="00395757" w:rsidRPr="002F60DF">
        <w:t xml:space="preserve">расположенного по адресу: </w:t>
      </w:r>
      <w:r w:rsidR="00C37B89" w:rsidRPr="002F60DF">
        <w:t xml:space="preserve">Российская Федерация, Кемеровская область-Кузбасс, </w:t>
      </w:r>
      <w:proofErr w:type="spellStart"/>
      <w:r w:rsidR="00C37B89" w:rsidRPr="002F60DF">
        <w:t>Осинниковский</w:t>
      </w:r>
      <w:proofErr w:type="spellEnd"/>
      <w:r w:rsidR="00C37B89" w:rsidRPr="002F60DF">
        <w:t xml:space="preserve"> горо</w:t>
      </w:r>
      <w:r w:rsidR="0081042B" w:rsidRPr="002F60DF">
        <w:t>дской округ, г.Осинники</w:t>
      </w:r>
      <w:r w:rsidR="0069349C" w:rsidRPr="002F60DF">
        <w:t xml:space="preserve">, </w:t>
      </w:r>
      <w:proofErr w:type="spellStart"/>
      <w:r w:rsidR="00391726" w:rsidRPr="002F60DF">
        <w:t>ул</w:t>
      </w:r>
      <w:proofErr w:type="gramStart"/>
      <w:r w:rsidR="00391726" w:rsidRPr="002F60DF">
        <w:t>.Л</w:t>
      </w:r>
      <w:proofErr w:type="gramEnd"/>
      <w:r w:rsidR="00391726" w:rsidRPr="002F60DF">
        <w:t>енина</w:t>
      </w:r>
      <w:proofErr w:type="spellEnd"/>
      <w:r w:rsidR="00391726" w:rsidRPr="002F60DF">
        <w:t>, 80</w:t>
      </w:r>
      <w:r w:rsidR="0069349C" w:rsidRPr="002F60DF">
        <w:t xml:space="preserve"> площадью </w:t>
      </w:r>
      <w:r w:rsidR="00391726" w:rsidRPr="002F60DF">
        <w:t>725</w:t>
      </w:r>
      <w:r w:rsidR="0081042B" w:rsidRPr="002F60DF">
        <w:t xml:space="preserve"> </w:t>
      </w:r>
      <w:proofErr w:type="spellStart"/>
      <w:r w:rsidR="0081042B" w:rsidRPr="002F60DF">
        <w:t>кв.м</w:t>
      </w:r>
      <w:proofErr w:type="spellEnd"/>
      <w:r w:rsidR="0069349C" w:rsidRPr="002F60DF">
        <w:t xml:space="preserve"> 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C37B89" w:rsidRPr="002F60DF" w:rsidTr="00FE2B5B">
        <w:tc>
          <w:tcPr>
            <w:tcW w:w="2972" w:type="dxa"/>
            <w:vMerge w:val="restart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 xml:space="preserve">Координаты, </w:t>
            </w:r>
            <w:proofErr w:type="gramStart"/>
            <w:r w:rsidRPr="002F60DF">
              <w:t>м</w:t>
            </w:r>
            <w:proofErr w:type="gramEnd"/>
          </w:p>
        </w:tc>
      </w:tr>
      <w:tr w:rsidR="00C37B89" w:rsidRPr="002F60DF" w:rsidTr="00FE2B5B">
        <w:tc>
          <w:tcPr>
            <w:tcW w:w="2972" w:type="dxa"/>
            <w:vMerge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X</w:t>
            </w:r>
            <w:r w:rsidRPr="002F60DF">
              <w:t>, м</w:t>
            </w:r>
          </w:p>
        </w:tc>
        <w:tc>
          <w:tcPr>
            <w:tcW w:w="4111" w:type="dxa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Y</w:t>
            </w:r>
            <w:r w:rsidRPr="002F60DF">
              <w:t>, м</w:t>
            </w:r>
          </w:p>
        </w:tc>
      </w:tr>
      <w:tr w:rsidR="00C37B89" w:rsidRPr="002F60DF" w:rsidTr="00FE2B5B">
        <w:trPr>
          <w:trHeight w:val="180"/>
        </w:trPr>
        <w:tc>
          <w:tcPr>
            <w:tcW w:w="2972" w:type="dxa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1</w:t>
            </w:r>
          </w:p>
        </w:tc>
        <w:tc>
          <w:tcPr>
            <w:tcW w:w="3402" w:type="dxa"/>
          </w:tcPr>
          <w:p w:rsidR="00C37B89" w:rsidRPr="002F60DF" w:rsidRDefault="00391726" w:rsidP="00FE2B5B">
            <w:pPr>
              <w:tabs>
                <w:tab w:val="left" w:pos="0"/>
              </w:tabs>
              <w:jc w:val="center"/>
            </w:pPr>
            <w:r w:rsidRPr="002F60DF">
              <w:t>431772.87</w:t>
            </w:r>
          </w:p>
        </w:tc>
        <w:tc>
          <w:tcPr>
            <w:tcW w:w="4111" w:type="dxa"/>
          </w:tcPr>
          <w:p w:rsidR="00C37B89" w:rsidRPr="002F60DF" w:rsidRDefault="00391726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2225293.05</w:t>
            </w:r>
          </w:p>
        </w:tc>
      </w:tr>
      <w:tr w:rsidR="00C37B89" w:rsidRPr="002F60DF" w:rsidTr="00FE2B5B">
        <w:trPr>
          <w:trHeight w:val="197"/>
        </w:trPr>
        <w:tc>
          <w:tcPr>
            <w:tcW w:w="2972" w:type="dxa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</w:t>
            </w:r>
          </w:p>
        </w:tc>
        <w:tc>
          <w:tcPr>
            <w:tcW w:w="3402" w:type="dxa"/>
          </w:tcPr>
          <w:p w:rsidR="00C37B89" w:rsidRPr="002F60DF" w:rsidRDefault="00391726" w:rsidP="00FE2B5B">
            <w:pPr>
              <w:tabs>
                <w:tab w:val="left" w:pos="0"/>
              </w:tabs>
              <w:jc w:val="center"/>
            </w:pPr>
            <w:r w:rsidRPr="002F60DF">
              <w:t>431752.55</w:t>
            </w:r>
          </w:p>
        </w:tc>
        <w:tc>
          <w:tcPr>
            <w:tcW w:w="4111" w:type="dxa"/>
          </w:tcPr>
          <w:p w:rsidR="00C37B89" w:rsidRPr="002F60DF" w:rsidRDefault="00391726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2225312.55</w:t>
            </w:r>
          </w:p>
        </w:tc>
      </w:tr>
      <w:tr w:rsidR="00C37B89" w:rsidRPr="002F60DF" w:rsidTr="00FE2B5B">
        <w:tc>
          <w:tcPr>
            <w:tcW w:w="2972" w:type="dxa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3</w:t>
            </w:r>
          </w:p>
        </w:tc>
        <w:tc>
          <w:tcPr>
            <w:tcW w:w="3402" w:type="dxa"/>
          </w:tcPr>
          <w:p w:rsidR="00C37B89" w:rsidRPr="002F60DF" w:rsidRDefault="00391726" w:rsidP="00FE2B5B">
            <w:pPr>
              <w:tabs>
                <w:tab w:val="left" w:pos="0"/>
              </w:tabs>
              <w:jc w:val="center"/>
            </w:pPr>
            <w:r w:rsidRPr="002F60DF">
              <w:t>431771.08</w:t>
            </w:r>
          </w:p>
        </w:tc>
        <w:tc>
          <w:tcPr>
            <w:tcW w:w="4111" w:type="dxa"/>
          </w:tcPr>
          <w:p w:rsidR="00C37B89" w:rsidRPr="002F60DF" w:rsidRDefault="00391726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2225331.26</w:t>
            </w:r>
          </w:p>
        </w:tc>
      </w:tr>
      <w:tr w:rsidR="00C37B89" w:rsidRPr="002F60DF" w:rsidTr="00FE2B5B">
        <w:tc>
          <w:tcPr>
            <w:tcW w:w="2972" w:type="dxa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4</w:t>
            </w:r>
          </w:p>
        </w:tc>
        <w:tc>
          <w:tcPr>
            <w:tcW w:w="3402" w:type="dxa"/>
          </w:tcPr>
          <w:p w:rsidR="00C37B89" w:rsidRPr="002F60DF" w:rsidRDefault="00391726" w:rsidP="00FE2B5B">
            <w:pPr>
              <w:tabs>
                <w:tab w:val="left" w:pos="0"/>
              </w:tabs>
              <w:jc w:val="center"/>
            </w:pPr>
            <w:r w:rsidRPr="002F60DF">
              <w:t>431785.64</w:t>
            </w:r>
          </w:p>
        </w:tc>
        <w:tc>
          <w:tcPr>
            <w:tcW w:w="4111" w:type="dxa"/>
          </w:tcPr>
          <w:p w:rsidR="00C37B89" w:rsidRPr="002F60DF" w:rsidRDefault="00391726" w:rsidP="00FE2B5B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2225316.71</w:t>
            </w:r>
          </w:p>
        </w:tc>
      </w:tr>
      <w:tr w:rsidR="0069349C" w:rsidRPr="002F60DF" w:rsidTr="00FE2B5B">
        <w:tc>
          <w:tcPr>
            <w:tcW w:w="2972" w:type="dxa"/>
          </w:tcPr>
          <w:p w:rsidR="0069349C" w:rsidRPr="002F60DF" w:rsidRDefault="00391726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5</w:t>
            </w:r>
          </w:p>
        </w:tc>
        <w:tc>
          <w:tcPr>
            <w:tcW w:w="3402" w:type="dxa"/>
          </w:tcPr>
          <w:p w:rsidR="0069349C" w:rsidRPr="002F60DF" w:rsidRDefault="00391726" w:rsidP="00FE2B5B">
            <w:pPr>
              <w:tabs>
                <w:tab w:val="left" w:pos="0"/>
              </w:tabs>
              <w:jc w:val="center"/>
            </w:pPr>
            <w:r w:rsidRPr="002F60DF">
              <w:t>431790.68</w:t>
            </w:r>
          </w:p>
        </w:tc>
        <w:tc>
          <w:tcPr>
            <w:tcW w:w="4111" w:type="dxa"/>
          </w:tcPr>
          <w:p w:rsidR="0069349C" w:rsidRPr="002F60DF" w:rsidRDefault="00391726" w:rsidP="00FE2B5B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2225311.67</w:t>
            </w:r>
          </w:p>
        </w:tc>
      </w:tr>
      <w:tr w:rsidR="00391726" w:rsidRPr="002F60DF" w:rsidTr="00FE2B5B">
        <w:tc>
          <w:tcPr>
            <w:tcW w:w="2972" w:type="dxa"/>
          </w:tcPr>
          <w:p w:rsidR="00391726" w:rsidRPr="002F60DF" w:rsidRDefault="00391726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6</w:t>
            </w:r>
          </w:p>
        </w:tc>
        <w:tc>
          <w:tcPr>
            <w:tcW w:w="3402" w:type="dxa"/>
          </w:tcPr>
          <w:p w:rsidR="00391726" w:rsidRPr="002F60DF" w:rsidRDefault="00391726" w:rsidP="00FE2B5B">
            <w:pPr>
              <w:tabs>
                <w:tab w:val="left" w:pos="0"/>
              </w:tabs>
              <w:jc w:val="center"/>
            </w:pPr>
            <w:r w:rsidRPr="002F60DF">
              <w:t>431780.7</w:t>
            </w:r>
          </w:p>
        </w:tc>
        <w:tc>
          <w:tcPr>
            <w:tcW w:w="4111" w:type="dxa"/>
          </w:tcPr>
          <w:p w:rsidR="00391726" w:rsidRPr="002F60DF" w:rsidRDefault="00391726" w:rsidP="00FE2B5B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2225301.62</w:t>
            </w:r>
          </w:p>
        </w:tc>
      </w:tr>
      <w:tr w:rsidR="00391726" w:rsidRPr="002F60DF" w:rsidTr="00FE2B5B">
        <w:tc>
          <w:tcPr>
            <w:tcW w:w="2972" w:type="dxa"/>
          </w:tcPr>
          <w:p w:rsidR="00391726" w:rsidRPr="002F60DF" w:rsidRDefault="00391726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7</w:t>
            </w:r>
          </w:p>
        </w:tc>
        <w:tc>
          <w:tcPr>
            <w:tcW w:w="3402" w:type="dxa"/>
          </w:tcPr>
          <w:p w:rsidR="00391726" w:rsidRPr="002F60DF" w:rsidRDefault="00391726" w:rsidP="00FE2B5B">
            <w:pPr>
              <w:tabs>
                <w:tab w:val="left" w:pos="0"/>
              </w:tabs>
              <w:jc w:val="center"/>
            </w:pPr>
            <w:r w:rsidRPr="002F60DF">
              <w:t>431776.43</w:t>
            </w:r>
          </w:p>
        </w:tc>
        <w:tc>
          <w:tcPr>
            <w:tcW w:w="4111" w:type="dxa"/>
          </w:tcPr>
          <w:p w:rsidR="00391726" w:rsidRPr="002F60DF" w:rsidRDefault="00391726" w:rsidP="00FE2B5B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2225296.76</w:t>
            </w:r>
          </w:p>
        </w:tc>
      </w:tr>
      <w:tr w:rsidR="00391726" w:rsidRPr="002F60DF" w:rsidTr="00FE2B5B">
        <w:tc>
          <w:tcPr>
            <w:tcW w:w="2972" w:type="dxa"/>
          </w:tcPr>
          <w:p w:rsidR="00391726" w:rsidRPr="002F60DF" w:rsidRDefault="00391726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1</w:t>
            </w:r>
          </w:p>
        </w:tc>
        <w:tc>
          <w:tcPr>
            <w:tcW w:w="3402" w:type="dxa"/>
          </w:tcPr>
          <w:p w:rsidR="00391726" w:rsidRPr="002F60DF" w:rsidRDefault="00391726" w:rsidP="00FE2B5B">
            <w:pPr>
              <w:tabs>
                <w:tab w:val="left" w:pos="0"/>
              </w:tabs>
              <w:jc w:val="center"/>
            </w:pPr>
            <w:r w:rsidRPr="002F60DF">
              <w:t>431772.87</w:t>
            </w:r>
          </w:p>
        </w:tc>
        <w:tc>
          <w:tcPr>
            <w:tcW w:w="4111" w:type="dxa"/>
          </w:tcPr>
          <w:p w:rsidR="00391726" w:rsidRPr="002F60DF" w:rsidRDefault="00391726" w:rsidP="00FE2B5B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2225293.05</w:t>
            </w:r>
          </w:p>
        </w:tc>
      </w:tr>
    </w:tbl>
    <w:p w:rsidR="00395757" w:rsidRPr="002F60DF" w:rsidRDefault="00395757" w:rsidP="00C83A0A">
      <w:pPr>
        <w:jc w:val="both"/>
      </w:pPr>
      <w:r w:rsidRPr="002F60DF">
        <w:t xml:space="preserve">к территориальной зоне </w:t>
      </w:r>
      <w:r w:rsidR="00391726" w:rsidRPr="002F60DF">
        <w:t>ОДЗ 1</w:t>
      </w:r>
      <w:r w:rsidR="00C37B89" w:rsidRPr="002F60DF">
        <w:t xml:space="preserve"> (</w:t>
      </w:r>
      <w:proofErr w:type="spellStart"/>
      <w:r w:rsidR="00391726" w:rsidRPr="002F60DF">
        <w:t>Подзона</w:t>
      </w:r>
      <w:proofErr w:type="spellEnd"/>
      <w:r w:rsidR="00391726" w:rsidRPr="002F60DF">
        <w:t xml:space="preserve"> административного, делового, общественного и социально-бытового назначения</w:t>
      </w:r>
      <w:r w:rsidR="00C37B89" w:rsidRPr="002F60DF">
        <w:t>).</w:t>
      </w:r>
    </w:p>
    <w:p w:rsidR="005F269A" w:rsidRPr="002F60DF" w:rsidRDefault="008D2C4F" w:rsidP="005F269A">
      <w:pPr>
        <w:ind w:firstLine="708"/>
        <w:jc w:val="both"/>
      </w:pPr>
      <w:r>
        <w:t>1.</w:t>
      </w:r>
      <w:r w:rsidR="00AA3C3F">
        <w:t>1</w:t>
      </w:r>
      <w:r>
        <w:t>.</w:t>
      </w:r>
      <w:r w:rsidR="00AA3C3F">
        <w:t>3</w:t>
      </w:r>
      <w:r w:rsidR="007D45C5" w:rsidRPr="002F60DF">
        <w:t xml:space="preserve">. </w:t>
      </w:r>
      <w:r w:rsidR="005F269A" w:rsidRPr="002F60DF">
        <w:t>Изменить границы территориальной</w:t>
      </w:r>
      <w:r w:rsidR="007D45C5" w:rsidRPr="002F60DF">
        <w:t xml:space="preserve"> зон</w:t>
      </w:r>
      <w:r w:rsidR="005F269A" w:rsidRPr="002F60DF">
        <w:t>ы</w:t>
      </w:r>
      <w:r w:rsidR="007D45C5" w:rsidRPr="002F60DF">
        <w:t xml:space="preserve"> </w:t>
      </w:r>
      <w:r w:rsidR="005F269A" w:rsidRPr="002F60DF">
        <w:t>ОДЗ 3</w:t>
      </w:r>
      <w:r w:rsidR="007D45C5" w:rsidRPr="002F60DF">
        <w:t xml:space="preserve"> (</w:t>
      </w:r>
      <w:proofErr w:type="spellStart"/>
      <w:r w:rsidR="005F269A" w:rsidRPr="002F60DF">
        <w:t>Подзона</w:t>
      </w:r>
      <w:proofErr w:type="spellEnd"/>
      <w:r w:rsidR="005F269A" w:rsidRPr="002F60DF">
        <w:t xml:space="preserve"> для размещения учебно-образовательного, спортивного и научно-исследовательского назначения</w:t>
      </w:r>
      <w:r w:rsidR="007D45C5" w:rsidRPr="002F60DF">
        <w:t>)</w:t>
      </w:r>
      <w:r w:rsidR="0069349C" w:rsidRPr="002F60DF">
        <w:t xml:space="preserve">, </w:t>
      </w:r>
      <w:r w:rsidR="007D45C5" w:rsidRPr="002F60DF">
        <w:t xml:space="preserve">с целью определения принадлежности земельного </w:t>
      </w:r>
      <w:r w:rsidR="005F269A" w:rsidRPr="002F60DF">
        <w:t xml:space="preserve">участка, расположенного по адресу: Российская Федерация, Кемеровская область-Кузбасс, </w:t>
      </w:r>
      <w:proofErr w:type="spellStart"/>
      <w:r w:rsidR="005F269A" w:rsidRPr="002F60DF">
        <w:t>Осинниковский</w:t>
      </w:r>
      <w:proofErr w:type="spellEnd"/>
      <w:r w:rsidR="005F269A" w:rsidRPr="002F60DF">
        <w:t xml:space="preserve"> городской округ, г.Осинники, </w:t>
      </w:r>
      <w:proofErr w:type="spellStart"/>
      <w:r w:rsidR="005F269A" w:rsidRPr="002F60DF">
        <w:t>ул</w:t>
      </w:r>
      <w:proofErr w:type="gramStart"/>
      <w:r w:rsidR="005F269A" w:rsidRPr="002F60DF">
        <w:t>.Л</w:t>
      </w:r>
      <w:proofErr w:type="gramEnd"/>
      <w:r w:rsidR="005F269A" w:rsidRPr="002F60DF">
        <w:t>уговая</w:t>
      </w:r>
      <w:proofErr w:type="spellEnd"/>
      <w:r w:rsidR="005F269A" w:rsidRPr="002F60DF">
        <w:t xml:space="preserve"> площадью 41 </w:t>
      </w:r>
      <w:proofErr w:type="spellStart"/>
      <w:r w:rsidR="005F269A" w:rsidRPr="002F60DF">
        <w:t>кв.м</w:t>
      </w:r>
      <w:proofErr w:type="spellEnd"/>
      <w:r w:rsidR="005F269A" w:rsidRPr="002F60DF">
        <w:t xml:space="preserve"> 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5F269A" w:rsidRPr="002F60DF" w:rsidTr="00F0164F">
        <w:tc>
          <w:tcPr>
            <w:tcW w:w="2972" w:type="dxa"/>
            <w:vMerge w:val="restart"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 xml:space="preserve">Координаты, </w:t>
            </w:r>
            <w:proofErr w:type="gramStart"/>
            <w:r w:rsidRPr="002F60DF">
              <w:t>м</w:t>
            </w:r>
            <w:proofErr w:type="gramEnd"/>
          </w:p>
        </w:tc>
      </w:tr>
      <w:tr w:rsidR="005F269A" w:rsidRPr="002F60DF" w:rsidTr="00F0164F">
        <w:tc>
          <w:tcPr>
            <w:tcW w:w="2972" w:type="dxa"/>
            <w:vMerge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X</w:t>
            </w:r>
            <w:r w:rsidRPr="002F60DF">
              <w:t>, м</w:t>
            </w:r>
          </w:p>
        </w:tc>
        <w:tc>
          <w:tcPr>
            <w:tcW w:w="4111" w:type="dxa"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Y</w:t>
            </w:r>
            <w:r w:rsidRPr="002F60DF">
              <w:t>, м</w:t>
            </w:r>
          </w:p>
        </w:tc>
      </w:tr>
      <w:tr w:rsidR="005F269A" w:rsidRPr="002F60DF" w:rsidTr="00F0164F">
        <w:trPr>
          <w:trHeight w:val="180"/>
        </w:trPr>
        <w:tc>
          <w:tcPr>
            <w:tcW w:w="2972" w:type="dxa"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1</w:t>
            </w:r>
          </w:p>
        </w:tc>
        <w:tc>
          <w:tcPr>
            <w:tcW w:w="3402" w:type="dxa"/>
          </w:tcPr>
          <w:p w:rsidR="005F269A" w:rsidRPr="002F60DF" w:rsidRDefault="005F269A" w:rsidP="00F0164F">
            <w:pPr>
              <w:tabs>
                <w:tab w:val="left" w:pos="0"/>
              </w:tabs>
              <w:jc w:val="center"/>
            </w:pPr>
            <w:r w:rsidRPr="002F60DF">
              <w:t>432649.81</w:t>
            </w:r>
          </w:p>
        </w:tc>
        <w:tc>
          <w:tcPr>
            <w:tcW w:w="4111" w:type="dxa"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2225828.48</w:t>
            </w:r>
          </w:p>
        </w:tc>
      </w:tr>
      <w:tr w:rsidR="005F269A" w:rsidRPr="002F60DF" w:rsidTr="00F0164F">
        <w:trPr>
          <w:trHeight w:val="197"/>
        </w:trPr>
        <w:tc>
          <w:tcPr>
            <w:tcW w:w="2972" w:type="dxa"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</w:t>
            </w:r>
          </w:p>
        </w:tc>
        <w:tc>
          <w:tcPr>
            <w:tcW w:w="3402" w:type="dxa"/>
          </w:tcPr>
          <w:p w:rsidR="005F269A" w:rsidRPr="002F60DF" w:rsidRDefault="005F269A" w:rsidP="00F0164F">
            <w:pPr>
              <w:tabs>
                <w:tab w:val="left" w:pos="0"/>
              </w:tabs>
              <w:jc w:val="center"/>
            </w:pPr>
            <w:r w:rsidRPr="002F60DF">
              <w:t>432647.05</w:t>
            </w:r>
          </w:p>
        </w:tc>
        <w:tc>
          <w:tcPr>
            <w:tcW w:w="4111" w:type="dxa"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2225832.76</w:t>
            </w:r>
          </w:p>
        </w:tc>
      </w:tr>
      <w:tr w:rsidR="005F269A" w:rsidRPr="002F60DF" w:rsidTr="00F0164F">
        <w:tc>
          <w:tcPr>
            <w:tcW w:w="2972" w:type="dxa"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3</w:t>
            </w:r>
          </w:p>
        </w:tc>
        <w:tc>
          <w:tcPr>
            <w:tcW w:w="3402" w:type="dxa"/>
          </w:tcPr>
          <w:p w:rsidR="005F269A" w:rsidRPr="002F60DF" w:rsidRDefault="005F269A" w:rsidP="00F0164F">
            <w:pPr>
              <w:tabs>
                <w:tab w:val="left" w:pos="0"/>
              </w:tabs>
              <w:jc w:val="center"/>
            </w:pPr>
            <w:r w:rsidRPr="002F60DF">
              <w:t>432653.91</w:t>
            </w:r>
          </w:p>
        </w:tc>
        <w:tc>
          <w:tcPr>
            <w:tcW w:w="4111" w:type="dxa"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2225837.17</w:t>
            </w:r>
          </w:p>
        </w:tc>
      </w:tr>
      <w:tr w:rsidR="005F269A" w:rsidRPr="002F60DF" w:rsidTr="00F0164F">
        <w:tc>
          <w:tcPr>
            <w:tcW w:w="2972" w:type="dxa"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4</w:t>
            </w:r>
          </w:p>
        </w:tc>
        <w:tc>
          <w:tcPr>
            <w:tcW w:w="3402" w:type="dxa"/>
          </w:tcPr>
          <w:p w:rsidR="005F269A" w:rsidRPr="002F60DF" w:rsidRDefault="005F269A" w:rsidP="00F0164F">
            <w:pPr>
              <w:tabs>
                <w:tab w:val="left" w:pos="0"/>
              </w:tabs>
              <w:jc w:val="center"/>
            </w:pPr>
            <w:r w:rsidRPr="002F60DF">
              <w:t>432656.66</w:t>
            </w:r>
          </w:p>
        </w:tc>
        <w:tc>
          <w:tcPr>
            <w:tcW w:w="4111" w:type="dxa"/>
          </w:tcPr>
          <w:p w:rsidR="005F269A" w:rsidRPr="002F60DF" w:rsidRDefault="005F269A" w:rsidP="00F0164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2225832.89</w:t>
            </w:r>
          </w:p>
        </w:tc>
      </w:tr>
      <w:tr w:rsidR="005F269A" w:rsidRPr="002F60DF" w:rsidTr="00F0164F">
        <w:tc>
          <w:tcPr>
            <w:tcW w:w="2972" w:type="dxa"/>
          </w:tcPr>
          <w:p w:rsidR="005F269A" w:rsidRPr="002F60DF" w:rsidRDefault="007D3DF5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1</w:t>
            </w:r>
          </w:p>
        </w:tc>
        <w:tc>
          <w:tcPr>
            <w:tcW w:w="3402" w:type="dxa"/>
          </w:tcPr>
          <w:p w:rsidR="005F269A" w:rsidRPr="002F60DF" w:rsidRDefault="005F269A" w:rsidP="00F0164F">
            <w:pPr>
              <w:tabs>
                <w:tab w:val="left" w:pos="0"/>
              </w:tabs>
              <w:jc w:val="center"/>
            </w:pPr>
            <w:r w:rsidRPr="002F60DF">
              <w:t>432649.81</w:t>
            </w:r>
          </w:p>
        </w:tc>
        <w:tc>
          <w:tcPr>
            <w:tcW w:w="4111" w:type="dxa"/>
          </w:tcPr>
          <w:p w:rsidR="005F269A" w:rsidRPr="002F60DF" w:rsidRDefault="007D3DF5" w:rsidP="00F0164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2225828.48</w:t>
            </w:r>
          </w:p>
        </w:tc>
      </w:tr>
    </w:tbl>
    <w:p w:rsidR="007D45C5" w:rsidRPr="002F60DF" w:rsidRDefault="007D45C5" w:rsidP="005F269A">
      <w:pPr>
        <w:ind w:firstLine="708"/>
        <w:jc w:val="both"/>
      </w:pPr>
      <w:r w:rsidRPr="002F60DF">
        <w:t xml:space="preserve">к территориальной зоне </w:t>
      </w:r>
      <w:proofErr w:type="gramStart"/>
      <w:r w:rsidR="007D3DF5" w:rsidRPr="002F60DF">
        <w:t>ИТ</w:t>
      </w:r>
      <w:proofErr w:type="gramEnd"/>
      <w:r w:rsidRPr="002F60DF">
        <w:t xml:space="preserve"> (</w:t>
      </w:r>
      <w:proofErr w:type="spellStart"/>
      <w:r w:rsidR="007D3DF5" w:rsidRPr="002F60DF">
        <w:t>подзона</w:t>
      </w:r>
      <w:proofErr w:type="spellEnd"/>
      <w:r w:rsidR="007D3DF5" w:rsidRPr="002F60DF">
        <w:t xml:space="preserve"> индивидуального транспорта</w:t>
      </w:r>
      <w:r w:rsidRPr="002F60DF">
        <w:t>).</w:t>
      </w:r>
    </w:p>
    <w:p w:rsidR="002321FC" w:rsidRPr="002F60DF" w:rsidRDefault="008D2C4F" w:rsidP="002321FC">
      <w:pPr>
        <w:ind w:firstLine="708"/>
        <w:jc w:val="both"/>
      </w:pPr>
      <w:r>
        <w:t>1.</w:t>
      </w:r>
      <w:r w:rsidR="00AA3C3F">
        <w:t>1</w:t>
      </w:r>
      <w:r>
        <w:t>.</w:t>
      </w:r>
      <w:r w:rsidR="00AA3C3F">
        <w:t>4</w:t>
      </w:r>
      <w:r w:rsidR="002321FC" w:rsidRPr="002F60DF">
        <w:t xml:space="preserve">. </w:t>
      </w:r>
      <w:r w:rsidR="00195748" w:rsidRPr="002F60DF">
        <w:t>Изменить границы территориальных</w:t>
      </w:r>
      <w:r w:rsidR="002321FC" w:rsidRPr="002F60DF">
        <w:t xml:space="preserve"> зон </w:t>
      </w:r>
      <w:r w:rsidR="000379D8" w:rsidRPr="002F60DF">
        <w:t>ТОП</w:t>
      </w:r>
      <w:r w:rsidR="002321FC" w:rsidRPr="002F60DF">
        <w:t xml:space="preserve"> (</w:t>
      </w:r>
      <w:r w:rsidR="000379D8" w:rsidRPr="002F60DF">
        <w:t>Зона территории общего пользования</w:t>
      </w:r>
      <w:r w:rsidR="00000880" w:rsidRPr="002F60DF">
        <w:t xml:space="preserve">) </w:t>
      </w:r>
      <w:r w:rsidR="002321FC" w:rsidRPr="002F60DF">
        <w:t xml:space="preserve">с целью определения принадлежности земельного участка, расположенного по адресу: Российская Федерация, Кемеровская область-Кузбасс, </w:t>
      </w:r>
      <w:proofErr w:type="spellStart"/>
      <w:r w:rsidR="002321FC" w:rsidRPr="002F60DF">
        <w:t>Осинниковский</w:t>
      </w:r>
      <w:proofErr w:type="spellEnd"/>
      <w:r w:rsidR="002321FC" w:rsidRPr="002F60DF">
        <w:t xml:space="preserve"> городск</w:t>
      </w:r>
      <w:r w:rsidR="00195748" w:rsidRPr="002F60DF">
        <w:t xml:space="preserve">ой округ, г.Осинники, </w:t>
      </w:r>
      <w:proofErr w:type="spellStart"/>
      <w:r w:rsidR="00AE7EF8" w:rsidRPr="002F60DF">
        <w:t>ул</w:t>
      </w:r>
      <w:proofErr w:type="gramStart"/>
      <w:r w:rsidR="00AE7EF8" w:rsidRPr="002F60DF">
        <w:t>.</w:t>
      </w:r>
      <w:r w:rsidR="000379D8" w:rsidRPr="002F60DF">
        <w:t>Л</w:t>
      </w:r>
      <w:proofErr w:type="gramEnd"/>
      <w:r w:rsidR="000379D8" w:rsidRPr="002F60DF">
        <w:t>уговая</w:t>
      </w:r>
      <w:proofErr w:type="spellEnd"/>
      <w:r w:rsidR="000379D8" w:rsidRPr="002F60DF">
        <w:t>, 28</w:t>
      </w:r>
      <w:r w:rsidR="00195748" w:rsidRPr="002F60DF">
        <w:t xml:space="preserve"> площадью </w:t>
      </w:r>
      <w:r w:rsidR="000379D8" w:rsidRPr="002F60DF">
        <w:t>600</w:t>
      </w:r>
      <w:r w:rsidR="002321FC" w:rsidRPr="002F60DF">
        <w:t xml:space="preserve"> </w:t>
      </w:r>
      <w:proofErr w:type="spellStart"/>
      <w:r w:rsidR="002321FC" w:rsidRPr="002F60DF">
        <w:t>кв.м</w:t>
      </w:r>
      <w:proofErr w:type="spellEnd"/>
      <w:r w:rsidR="002321FC" w:rsidRPr="002F60DF">
        <w:t xml:space="preserve"> </w:t>
      </w:r>
      <w:r w:rsidR="00AE7EF8" w:rsidRPr="002F60DF">
        <w:t>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2321FC" w:rsidRPr="002F60DF" w:rsidTr="00C64D10">
        <w:tc>
          <w:tcPr>
            <w:tcW w:w="2972" w:type="dxa"/>
            <w:vMerge w:val="restart"/>
          </w:tcPr>
          <w:p w:rsidR="002321FC" w:rsidRPr="002F60DF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2321FC" w:rsidRPr="002F60DF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 xml:space="preserve">Координаты, </w:t>
            </w:r>
            <w:proofErr w:type="gramStart"/>
            <w:r w:rsidRPr="002F60DF">
              <w:t>м</w:t>
            </w:r>
            <w:proofErr w:type="gramEnd"/>
          </w:p>
        </w:tc>
      </w:tr>
      <w:tr w:rsidR="002321FC" w:rsidRPr="002F60DF" w:rsidTr="00C64D10">
        <w:tc>
          <w:tcPr>
            <w:tcW w:w="2972" w:type="dxa"/>
            <w:vMerge/>
          </w:tcPr>
          <w:p w:rsidR="002321FC" w:rsidRPr="002F60DF" w:rsidRDefault="002321FC" w:rsidP="00C64D10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2321FC" w:rsidRPr="002F60DF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X</w:t>
            </w:r>
            <w:r w:rsidRPr="002F60DF">
              <w:t>, м</w:t>
            </w:r>
          </w:p>
        </w:tc>
        <w:tc>
          <w:tcPr>
            <w:tcW w:w="4111" w:type="dxa"/>
          </w:tcPr>
          <w:p w:rsidR="002321FC" w:rsidRPr="002F60DF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Y</w:t>
            </w:r>
            <w:r w:rsidRPr="002F60DF">
              <w:t>, м</w:t>
            </w:r>
          </w:p>
        </w:tc>
      </w:tr>
      <w:tr w:rsidR="002321FC" w:rsidRPr="002F60DF" w:rsidTr="00C64D10">
        <w:trPr>
          <w:trHeight w:val="180"/>
        </w:trPr>
        <w:tc>
          <w:tcPr>
            <w:tcW w:w="2972" w:type="dxa"/>
          </w:tcPr>
          <w:p w:rsidR="002321FC" w:rsidRPr="002F60DF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1</w:t>
            </w:r>
          </w:p>
        </w:tc>
        <w:tc>
          <w:tcPr>
            <w:tcW w:w="3402" w:type="dxa"/>
          </w:tcPr>
          <w:p w:rsidR="002321FC" w:rsidRPr="002F60DF" w:rsidRDefault="000379D8" w:rsidP="00C64D10">
            <w:pPr>
              <w:tabs>
                <w:tab w:val="left" w:pos="0"/>
              </w:tabs>
              <w:jc w:val="center"/>
            </w:pPr>
            <w:r w:rsidRPr="002F60DF">
              <w:t>432732.30</w:t>
            </w:r>
          </w:p>
        </w:tc>
        <w:tc>
          <w:tcPr>
            <w:tcW w:w="4111" w:type="dxa"/>
          </w:tcPr>
          <w:p w:rsidR="002321FC" w:rsidRPr="002F60DF" w:rsidRDefault="000379D8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2225624.10</w:t>
            </w:r>
          </w:p>
        </w:tc>
      </w:tr>
      <w:tr w:rsidR="002321FC" w:rsidRPr="002F60DF" w:rsidTr="00C64D10">
        <w:trPr>
          <w:trHeight w:val="197"/>
        </w:trPr>
        <w:tc>
          <w:tcPr>
            <w:tcW w:w="2972" w:type="dxa"/>
          </w:tcPr>
          <w:p w:rsidR="002321FC" w:rsidRPr="002F60DF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</w:t>
            </w:r>
          </w:p>
        </w:tc>
        <w:tc>
          <w:tcPr>
            <w:tcW w:w="3402" w:type="dxa"/>
          </w:tcPr>
          <w:p w:rsidR="002321FC" w:rsidRPr="002F60DF" w:rsidRDefault="000379D8" w:rsidP="00C64D10">
            <w:pPr>
              <w:tabs>
                <w:tab w:val="left" w:pos="0"/>
              </w:tabs>
              <w:jc w:val="center"/>
            </w:pPr>
            <w:r w:rsidRPr="002F60DF">
              <w:t>432729.84</w:t>
            </w:r>
          </w:p>
        </w:tc>
        <w:tc>
          <w:tcPr>
            <w:tcW w:w="4111" w:type="dxa"/>
          </w:tcPr>
          <w:p w:rsidR="002321FC" w:rsidRPr="002F60DF" w:rsidRDefault="000379D8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2225651.16</w:t>
            </w:r>
          </w:p>
        </w:tc>
      </w:tr>
      <w:tr w:rsidR="002321FC" w:rsidRPr="002F60DF" w:rsidTr="00C64D10">
        <w:tc>
          <w:tcPr>
            <w:tcW w:w="2972" w:type="dxa"/>
          </w:tcPr>
          <w:p w:rsidR="002321FC" w:rsidRPr="002F60DF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3</w:t>
            </w:r>
          </w:p>
        </w:tc>
        <w:tc>
          <w:tcPr>
            <w:tcW w:w="3402" w:type="dxa"/>
          </w:tcPr>
          <w:p w:rsidR="002321FC" w:rsidRPr="002F60DF" w:rsidRDefault="000379D8" w:rsidP="00C64D10">
            <w:pPr>
              <w:tabs>
                <w:tab w:val="left" w:pos="0"/>
              </w:tabs>
              <w:jc w:val="center"/>
            </w:pPr>
            <w:r w:rsidRPr="002F60DF">
              <w:t>432706.12</w:t>
            </w:r>
          </w:p>
        </w:tc>
        <w:tc>
          <w:tcPr>
            <w:tcW w:w="4111" w:type="dxa"/>
          </w:tcPr>
          <w:p w:rsidR="002321FC" w:rsidRPr="002F60DF" w:rsidRDefault="000379D8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2225664.51</w:t>
            </w:r>
          </w:p>
        </w:tc>
      </w:tr>
      <w:tr w:rsidR="002321FC" w:rsidRPr="002F60DF" w:rsidTr="00C64D10">
        <w:tc>
          <w:tcPr>
            <w:tcW w:w="2972" w:type="dxa"/>
          </w:tcPr>
          <w:p w:rsidR="002321FC" w:rsidRPr="002F60DF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4</w:t>
            </w:r>
          </w:p>
        </w:tc>
        <w:tc>
          <w:tcPr>
            <w:tcW w:w="3402" w:type="dxa"/>
          </w:tcPr>
          <w:p w:rsidR="002321FC" w:rsidRPr="002F60DF" w:rsidRDefault="000379D8" w:rsidP="00C64D10">
            <w:pPr>
              <w:tabs>
                <w:tab w:val="left" w:pos="0"/>
              </w:tabs>
              <w:jc w:val="center"/>
            </w:pPr>
            <w:r w:rsidRPr="002F60DF">
              <w:t>432706.79</w:t>
            </w:r>
          </w:p>
        </w:tc>
        <w:tc>
          <w:tcPr>
            <w:tcW w:w="4111" w:type="dxa"/>
          </w:tcPr>
          <w:p w:rsidR="002321FC" w:rsidRPr="002F60DF" w:rsidRDefault="000379D8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2225636.17</w:t>
            </w:r>
          </w:p>
        </w:tc>
      </w:tr>
      <w:tr w:rsidR="002321FC" w:rsidRPr="002F60DF" w:rsidTr="00C64D10">
        <w:tc>
          <w:tcPr>
            <w:tcW w:w="2972" w:type="dxa"/>
          </w:tcPr>
          <w:p w:rsidR="002321FC" w:rsidRPr="002F60DF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5</w:t>
            </w:r>
          </w:p>
        </w:tc>
        <w:tc>
          <w:tcPr>
            <w:tcW w:w="3402" w:type="dxa"/>
          </w:tcPr>
          <w:p w:rsidR="002321FC" w:rsidRPr="002F60DF" w:rsidRDefault="000379D8" w:rsidP="00C64D10">
            <w:pPr>
              <w:tabs>
                <w:tab w:val="left" w:pos="0"/>
              </w:tabs>
              <w:jc w:val="center"/>
            </w:pPr>
            <w:r w:rsidRPr="002F60DF">
              <w:t>432707.43</w:t>
            </w:r>
          </w:p>
        </w:tc>
        <w:tc>
          <w:tcPr>
            <w:tcW w:w="4111" w:type="dxa"/>
          </w:tcPr>
          <w:p w:rsidR="002321FC" w:rsidRPr="002F60DF" w:rsidRDefault="000379D8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2225626.11</w:t>
            </w:r>
          </w:p>
        </w:tc>
      </w:tr>
      <w:tr w:rsidR="000379D8" w:rsidRPr="002F60DF" w:rsidTr="00C64D10">
        <w:tc>
          <w:tcPr>
            <w:tcW w:w="2972" w:type="dxa"/>
          </w:tcPr>
          <w:p w:rsidR="000379D8" w:rsidRPr="002F60DF" w:rsidRDefault="000379D8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6</w:t>
            </w:r>
          </w:p>
        </w:tc>
        <w:tc>
          <w:tcPr>
            <w:tcW w:w="3402" w:type="dxa"/>
          </w:tcPr>
          <w:p w:rsidR="000379D8" w:rsidRPr="002F60DF" w:rsidRDefault="000379D8" w:rsidP="00C64D10">
            <w:pPr>
              <w:tabs>
                <w:tab w:val="left" w:pos="0"/>
              </w:tabs>
              <w:jc w:val="center"/>
            </w:pPr>
            <w:r w:rsidRPr="002F60DF">
              <w:t>432711.57</w:t>
            </w:r>
          </w:p>
        </w:tc>
        <w:tc>
          <w:tcPr>
            <w:tcW w:w="4111" w:type="dxa"/>
          </w:tcPr>
          <w:p w:rsidR="000379D8" w:rsidRPr="002F60DF" w:rsidRDefault="000379D8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2225622.26</w:t>
            </w:r>
          </w:p>
        </w:tc>
      </w:tr>
      <w:tr w:rsidR="000379D8" w:rsidRPr="002F60DF" w:rsidTr="00C64D10">
        <w:tc>
          <w:tcPr>
            <w:tcW w:w="2972" w:type="dxa"/>
          </w:tcPr>
          <w:p w:rsidR="000379D8" w:rsidRPr="002F60DF" w:rsidRDefault="000379D8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1</w:t>
            </w:r>
          </w:p>
        </w:tc>
        <w:tc>
          <w:tcPr>
            <w:tcW w:w="3402" w:type="dxa"/>
          </w:tcPr>
          <w:p w:rsidR="000379D8" w:rsidRPr="002F60DF" w:rsidRDefault="000379D8" w:rsidP="00C64D10">
            <w:pPr>
              <w:tabs>
                <w:tab w:val="left" w:pos="0"/>
              </w:tabs>
              <w:jc w:val="center"/>
            </w:pPr>
            <w:r w:rsidRPr="002F60DF">
              <w:t>432732.30</w:t>
            </w:r>
          </w:p>
        </w:tc>
        <w:tc>
          <w:tcPr>
            <w:tcW w:w="4111" w:type="dxa"/>
          </w:tcPr>
          <w:p w:rsidR="000379D8" w:rsidRPr="002F60DF" w:rsidRDefault="000379D8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2225626.10</w:t>
            </w:r>
          </w:p>
        </w:tc>
      </w:tr>
    </w:tbl>
    <w:p w:rsidR="005905A1" w:rsidRPr="002F60DF" w:rsidRDefault="002321FC" w:rsidP="002F60DF">
      <w:pPr>
        <w:jc w:val="both"/>
      </w:pPr>
      <w:r w:rsidRPr="002F60DF">
        <w:t xml:space="preserve">к территориальной зоне </w:t>
      </w:r>
      <w:r w:rsidR="000379D8" w:rsidRPr="002F60DF">
        <w:t>ЖЗ 5</w:t>
      </w:r>
      <w:r w:rsidRPr="002F60DF">
        <w:t xml:space="preserve"> (</w:t>
      </w:r>
      <w:proofErr w:type="spellStart"/>
      <w:r w:rsidR="000379D8" w:rsidRPr="002F60DF">
        <w:t>Подзона</w:t>
      </w:r>
      <w:proofErr w:type="spellEnd"/>
      <w:r w:rsidR="000379D8" w:rsidRPr="002F60DF">
        <w:t xml:space="preserve"> застройки домами индивидуальной жилой застройки высотой не выше трех надземных этажей</w:t>
      </w:r>
      <w:r w:rsidRPr="002F60DF">
        <w:t>).</w:t>
      </w:r>
    </w:p>
    <w:p w:rsidR="00395757" w:rsidRPr="002F60DF" w:rsidRDefault="00395757" w:rsidP="00291002">
      <w:pPr>
        <w:ind w:firstLine="708"/>
        <w:jc w:val="both"/>
      </w:pPr>
      <w:r w:rsidRPr="002F60DF">
        <w:t>2.Направить настоящее Решение Главе Осинниковского городского округа для подписания и официального опубликования.</w:t>
      </w:r>
    </w:p>
    <w:p w:rsidR="00395757" w:rsidRPr="002F60DF" w:rsidRDefault="00395757" w:rsidP="00395757">
      <w:pPr>
        <w:jc w:val="both"/>
      </w:pPr>
      <w:r w:rsidRPr="002F60DF">
        <w:tab/>
        <w:t>3.</w:t>
      </w:r>
      <w:r w:rsidRPr="002F60DF">
        <w:rPr>
          <w:bCs/>
        </w:rPr>
        <w:t xml:space="preserve">Опубликовать настоящее Решение в </w:t>
      </w:r>
      <w:r w:rsidRPr="002F60DF">
        <w:t>газете «Время и жизнь».</w:t>
      </w:r>
    </w:p>
    <w:p w:rsidR="00395757" w:rsidRPr="002F60DF" w:rsidRDefault="00395757" w:rsidP="00395757">
      <w:pPr>
        <w:jc w:val="both"/>
      </w:pPr>
      <w:r w:rsidRPr="002F60DF">
        <w:lastRenderedPageBreak/>
        <w:tab/>
        <w:t>4.Настоящее Решение вступает в силу со дня его официального опубликования.</w:t>
      </w:r>
    </w:p>
    <w:p w:rsidR="00395757" w:rsidRPr="00DD0B10" w:rsidRDefault="00395757" w:rsidP="00395757">
      <w:pPr>
        <w:rPr>
          <w:b/>
          <w:bCs/>
          <w:iCs/>
          <w:sz w:val="28"/>
        </w:rPr>
      </w:pPr>
    </w:p>
    <w:p w:rsidR="00395757" w:rsidRPr="00DD0B10" w:rsidRDefault="00395757" w:rsidP="00395757">
      <w:pPr>
        <w:rPr>
          <w:b/>
          <w:bCs/>
          <w:iCs/>
          <w:sz w:val="28"/>
          <w:szCs w:val="20"/>
        </w:rPr>
      </w:pPr>
    </w:p>
    <w:p w:rsidR="00395757" w:rsidRPr="002F60DF" w:rsidRDefault="00395757" w:rsidP="00395757">
      <w:pPr>
        <w:rPr>
          <w:b/>
          <w:bCs/>
          <w:iCs/>
          <w:szCs w:val="20"/>
        </w:rPr>
      </w:pPr>
      <w:r w:rsidRPr="002F60DF">
        <w:rPr>
          <w:b/>
          <w:bCs/>
          <w:iCs/>
          <w:szCs w:val="20"/>
        </w:rPr>
        <w:t>Председатель Совета народных депутатов</w:t>
      </w:r>
    </w:p>
    <w:p w:rsidR="00395757" w:rsidRPr="002F60DF" w:rsidRDefault="00395757" w:rsidP="00395757">
      <w:pPr>
        <w:rPr>
          <w:b/>
          <w:bCs/>
          <w:iCs/>
          <w:szCs w:val="20"/>
        </w:rPr>
      </w:pPr>
      <w:r w:rsidRPr="002F60DF">
        <w:rPr>
          <w:b/>
          <w:bCs/>
          <w:iCs/>
          <w:szCs w:val="20"/>
        </w:rPr>
        <w:t xml:space="preserve">Осинниковского городского округа     </w:t>
      </w:r>
      <w:r w:rsidR="00DD0B10" w:rsidRPr="002F60DF">
        <w:rPr>
          <w:b/>
          <w:bCs/>
          <w:iCs/>
          <w:szCs w:val="20"/>
        </w:rPr>
        <w:t xml:space="preserve">         </w:t>
      </w:r>
      <w:r w:rsidRPr="002F60DF">
        <w:rPr>
          <w:b/>
          <w:bCs/>
          <w:iCs/>
          <w:szCs w:val="20"/>
        </w:rPr>
        <w:t xml:space="preserve">                                   </w:t>
      </w:r>
      <w:r w:rsidR="002F60DF">
        <w:rPr>
          <w:b/>
          <w:bCs/>
          <w:iCs/>
          <w:szCs w:val="20"/>
        </w:rPr>
        <w:t xml:space="preserve">                     </w:t>
      </w:r>
      <w:proofErr w:type="spellStart"/>
      <w:r w:rsidRPr="002F60DF">
        <w:rPr>
          <w:b/>
          <w:bCs/>
          <w:iCs/>
          <w:szCs w:val="20"/>
        </w:rPr>
        <w:t>Н.С.Коваленко</w:t>
      </w:r>
      <w:proofErr w:type="spellEnd"/>
    </w:p>
    <w:p w:rsidR="00395757" w:rsidRPr="002F60DF" w:rsidRDefault="00395757" w:rsidP="00395757">
      <w:pPr>
        <w:rPr>
          <w:b/>
          <w:bCs/>
          <w:iCs/>
          <w:szCs w:val="20"/>
        </w:rPr>
      </w:pPr>
    </w:p>
    <w:p w:rsidR="00395757" w:rsidRPr="002F60DF" w:rsidRDefault="00395757" w:rsidP="00395757">
      <w:pPr>
        <w:rPr>
          <w:b/>
          <w:bCs/>
          <w:iCs/>
          <w:szCs w:val="20"/>
        </w:rPr>
      </w:pPr>
    </w:p>
    <w:p w:rsidR="00395757" w:rsidRPr="002F60DF" w:rsidRDefault="00395757" w:rsidP="00395757">
      <w:pPr>
        <w:rPr>
          <w:b/>
          <w:bCs/>
          <w:iCs/>
          <w:szCs w:val="20"/>
        </w:rPr>
      </w:pPr>
      <w:r w:rsidRPr="002F60DF">
        <w:rPr>
          <w:b/>
          <w:bCs/>
          <w:iCs/>
          <w:szCs w:val="20"/>
        </w:rPr>
        <w:t>Глава Осинниковского</w:t>
      </w:r>
    </w:p>
    <w:p w:rsidR="00395757" w:rsidRPr="002F60DF" w:rsidRDefault="00395757" w:rsidP="00FA3472">
      <w:pPr>
        <w:rPr>
          <w:b/>
          <w:bCs/>
          <w:iCs/>
          <w:szCs w:val="20"/>
        </w:rPr>
      </w:pPr>
      <w:r w:rsidRPr="002F60DF">
        <w:rPr>
          <w:b/>
          <w:bCs/>
          <w:iCs/>
          <w:szCs w:val="20"/>
        </w:rPr>
        <w:t>городского окр</w:t>
      </w:r>
      <w:r w:rsidR="00DD0B10" w:rsidRPr="002F60DF">
        <w:rPr>
          <w:b/>
          <w:bCs/>
          <w:iCs/>
          <w:szCs w:val="20"/>
        </w:rPr>
        <w:t xml:space="preserve">уга     </w:t>
      </w:r>
      <w:r w:rsidRPr="002F60DF">
        <w:rPr>
          <w:b/>
          <w:bCs/>
          <w:iCs/>
          <w:szCs w:val="20"/>
        </w:rPr>
        <w:t xml:space="preserve">                                                                               </w:t>
      </w:r>
      <w:r w:rsidR="002F60DF">
        <w:rPr>
          <w:b/>
          <w:bCs/>
          <w:iCs/>
          <w:szCs w:val="20"/>
        </w:rPr>
        <w:t xml:space="preserve">                     </w:t>
      </w:r>
      <w:proofErr w:type="spellStart"/>
      <w:r w:rsidR="00FA3472" w:rsidRPr="002F60DF">
        <w:rPr>
          <w:b/>
          <w:bCs/>
          <w:iCs/>
          <w:szCs w:val="20"/>
        </w:rPr>
        <w:t>И.В.Романов</w:t>
      </w:r>
      <w:proofErr w:type="spellEnd"/>
      <w:r w:rsidR="00FA3472" w:rsidRPr="002F60DF">
        <w:rPr>
          <w:b/>
          <w:bCs/>
          <w:iCs/>
          <w:szCs w:val="20"/>
        </w:rPr>
        <w:t xml:space="preserve"> </w:t>
      </w:r>
    </w:p>
    <w:p w:rsidR="00395757" w:rsidRPr="002F60DF" w:rsidRDefault="00395757" w:rsidP="00395757">
      <w:pPr>
        <w:widowControl w:val="0"/>
        <w:autoSpaceDE w:val="0"/>
        <w:autoSpaceDN w:val="0"/>
        <w:adjustRightInd w:val="0"/>
        <w:outlineLvl w:val="0"/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4900D9">
      <w:pPr>
        <w:widowControl w:val="0"/>
        <w:autoSpaceDE w:val="0"/>
        <w:autoSpaceDN w:val="0"/>
        <w:adjustRightInd w:val="0"/>
        <w:outlineLvl w:val="0"/>
        <w:rPr>
          <w:sz w:val="28"/>
        </w:rPr>
      </w:pPr>
    </w:p>
    <w:sectPr w:rsidR="00C013BC" w:rsidRPr="00C013BC" w:rsidSect="00DD0B10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2C89"/>
    <w:multiLevelType w:val="hybridMultilevel"/>
    <w:tmpl w:val="876E2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9F10D1"/>
    <w:multiLevelType w:val="hybridMultilevel"/>
    <w:tmpl w:val="B25871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E775362"/>
    <w:multiLevelType w:val="multilevel"/>
    <w:tmpl w:val="FD8434B2"/>
    <w:lvl w:ilvl="0">
      <w:start w:val="1"/>
      <w:numFmt w:val="decimal"/>
      <w:lvlText w:val="%1."/>
      <w:lvlJc w:val="left"/>
      <w:pPr>
        <w:ind w:left="1490" w:hanging="360"/>
      </w:pPr>
    </w:lvl>
    <w:lvl w:ilvl="1">
      <w:start w:val="1"/>
      <w:numFmt w:val="decimal"/>
      <w:isLgl/>
      <w:lvlText w:val="%1.%2."/>
      <w:lvlJc w:val="left"/>
      <w:pPr>
        <w:ind w:left="15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87"/>
    <w:rsid w:val="00000880"/>
    <w:rsid w:val="00034AA6"/>
    <w:rsid w:val="000379D8"/>
    <w:rsid w:val="00066F9D"/>
    <w:rsid w:val="000A628C"/>
    <w:rsid w:val="00105E8B"/>
    <w:rsid w:val="00147041"/>
    <w:rsid w:val="00176824"/>
    <w:rsid w:val="00195748"/>
    <w:rsid w:val="001E4F10"/>
    <w:rsid w:val="001E5225"/>
    <w:rsid w:val="002321FC"/>
    <w:rsid w:val="0026070F"/>
    <w:rsid w:val="00291002"/>
    <w:rsid w:val="002B1EE4"/>
    <w:rsid w:val="002D568B"/>
    <w:rsid w:val="002F4C4B"/>
    <w:rsid w:val="002F60DF"/>
    <w:rsid w:val="003102A6"/>
    <w:rsid w:val="0038374B"/>
    <w:rsid w:val="00391726"/>
    <w:rsid w:val="00394182"/>
    <w:rsid w:val="00395757"/>
    <w:rsid w:val="003F5DC8"/>
    <w:rsid w:val="003F6E86"/>
    <w:rsid w:val="00421ED6"/>
    <w:rsid w:val="0042479B"/>
    <w:rsid w:val="00456A87"/>
    <w:rsid w:val="004818ED"/>
    <w:rsid w:val="004900D9"/>
    <w:rsid w:val="004A2DCA"/>
    <w:rsid w:val="00507586"/>
    <w:rsid w:val="00522D56"/>
    <w:rsid w:val="005411E8"/>
    <w:rsid w:val="00563D23"/>
    <w:rsid w:val="005642D5"/>
    <w:rsid w:val="005816B4"/>
    <w:rsid w:val="005905A1"/>
    <w:rsid w:val="005E13FE"/>
    <w:rsid w:val="005F269A"/>
    <w:rsid w:val="00611405"/>
    <w:rsid w:val="00644930"/>
    <w:rsid w:val="006814EB"/>
    <w:rsid w:val="0069349C"/>
    <w:rsid w:val="006C7805"/>
    <w:rsid w:val="00710AB9"/>
    <w:rsid w:val="00764F4B"/>
    <w:rsid w:val="00777F1C"/>
    <w:rsid w:val="00787C98"/>
    <w:rsid w:val="007C3627"/>
    <w:rsid w:val="007D3DF5"/>
    <w:rsid w:val="007D45C5"/>
    <w:rsid w:val="0081042B"/>
    <w:rsid w:val="0086427C"/>
    <w:rsid w:val="008764CB"/>
    <w:rsid w:val="008D2C4F"/>
    <w:rsid w:val="008D2CDE"/>
    <w:rsid w:val="008F4AFE"/>
    <w:rsid w:val="00915D00"/>
    <w:rsid w:val="009279E6"/>
    <w:rsid w:val="0093060A"/>
    <w:rsid w:val="009367DA"/>
    <w:rsid w:val="00947D52"/>
    <w:rsid w:val="00960F2A"/>
    <w:rsid w:val="009674CE"/>
    <w:rsid w:val="00990C2E"/>
    <w:rsid w:val="009D0A2F"/>
    <w:rsid w:val="009E3FAD"/>
    <w:rsid w:val="00A02588"/>
    <w:rsid w:val="00A034F3"/>
    <w:rsid w:val="00A17944"/>
    <w:rsid w:val="00A23BA5"/>
    <w:rsid w:val="00A42409"/>
    <w:rsid w:val="00A86FA2"/>
    <w:rsid w:val="00A93D86"/>
    <w:rsid w:val="00AA3C3F"/>
    <w:rsid w:val="00AA555A"/>
    <w:rsid w:val="00AD3469"/>
    <w:rsid w:val="00AE7EF8"/>
    <w:rsid w:val="00B140A7"/>
    <w:rsid w:val="00B25A7A"/>
    <w:rsid w:val="00B31C4C"/>
    <w:rsid w:val="00B548EA"/>
    <w:rsid w:val="00B60295"/>
    <w:rsid w:val="00B609EE"/>
    <w:rsid w:val="00B60E0D"/>
    <w:rsid w:val="00B72D3A"/>
    <w:rsid w:val="00B9404D"/>
    <w:rsid w:val="00BB3E68"/>
    <w:rsid w:val="00BD52AC"/>
    <w:rsid w:val="00BF6979"/>
    <w:rsid w:val="00C013BC"/>
    <w:rsid w:val="00C20B0F"/>
    <w:rsid w:val="00C37B89"/>
    <w:rsid w:val="00C37F04"/>
    <w:rsid w:val="00C63031"/>
    <w:rsid w:val="00C64D10"/>
    <w:rsid w:val="00C83A0A"/>
    <w:rsid w:val="00CB7194"/>
    <w:rsid w:val="00CF0605"/>
    <w:rsid w:val="00CF0E1E"/>
    <w:rsid w:val="00D2744B"/>
    <w:rsid w:val="00D50505"/>
    <w:rsid w:val="00D5085F"/>
    <w:rsid w:val="00D73263"/>
    <w:rsid w:val="00DD0B10"/>
    <w:rsid w:val="00E14668"/>
    <w:rsid w:val="00E61CB7"/>
    <w:rsid w:val="00EE13EB"/>
    <w:rsid w:val="00F16568"/>
    <w:rsid w:val="00F709B5"/>
    <w:rsid w:val="00F85285"/>
    <w:rsid w:val="00FA3472"/>
    <w:rsid w:val="00FB1965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6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69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6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6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659F7-B55C-45DC-9AFB-D09F1817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SOVET-US</cp:lastModifiedBy>
  <cp:revision>5</cp:revision>
  <cp:lastPrinted>2024-06-20T07:45:00Z</cp:lastPrinted>
  <dcterms:created xsi:type="dcterms:W3CDTF">2024-06-17T07:18:00Z</dcterms:created>
  <dcterms:modified xsi:type="dcterms:W3CDTF">2024-06-20T08:03:00Z</dcterms:modified>
</cp:coreProperties>
</file>