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E65410" w:rsidRDefault="002F6DBA" w:rsidP="00AD5AE8">
      <w:pPr>
        <w:ind w:left="-567"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28.65pt;width:97.3pt;height:21pt;z-index:251660288;mso-height-percent:200;mso-height-percent:200;mso-width-relative:margin;mso-height-relative:margin" stroked="f">
            <v:textbox style="mso-fit-shape-to-text:t">
              <w:txbxContent>
                <w:p w:rsidR="00E13324" w:rsidRPr="00293186" w:rsidRDefault="00E13324" w:rsidP="00293186"/>
              </w:txbxContent>
            </v:textbox>
          </v:shape>
        </w:pict>
      </w:r>
      <w:r w:rsidR="00AD5AE8" w:rsidRPr="00E65410"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РОССИЙСКАЯ ФЕДЕРАЦИЯ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Кемеровская область – Кузбасс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 xml:space="preserve">Муниципальное образование – </w:t>
      </w:r>
      <w:proofErr w:type="spellStart"/>
      <w:r w:rsidRPr="00E65410">
        <w:rPr>
          <w:sz w:val="28"/>
          <w:szCs w:val="28"/>
        </w:rPr>
        <w:t>Осинниковский</w:t>
      </w:r>
      <w:proofErr w:type="spellEnd"/>
      <w:r w:rsidRPr="00E65410">
        <w:rPr>
          <w:sz w:val="28"/>
          <w:szCs w:val="28"/>
        </w:rPr>
        <w:t xml:space="preserve"> городской округ </w:t>
      </w:r>
    </w:p>
    <w:p w:rsidR="00AD5AE8" w:rsidRPr="00E65410" w:rsidRDefault="00AD5AE8" w:rsidP="00AD5AE8">
      <w:pPr>
        <w:ind w:left="-567"/>
        <w:jc w:val="center"/>
      </w:pPr>
      <w:r w:rsidRPr="00E65410">
        <w:rPr>
          <w:sz w:val="28"/>
          <w:szCs w:val="28"/>
        </w:rPr>
        <w:t>Администрация Осинниковского городского округа</w:t>
      </w: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  <w:rPr>
          <w:sz w:val="32"/>
          <w:szCs w:val="32"/>
        </w:rPr>
      </w:pPr>
      <w:r w:rsidRPr="00E65410">
        <w:rPr>
          <w:sz w:val="32"/>
          <w:szCs w:val="32"/>
        </w:rPr>
        <w:t xml:space="preserve">ПОСТАНОВЛЕНИЕ </w:t>
      </w:r>
    </w:p>
    <w:p w:rsidR="00D93DF2" w:rsidRPr="00516ADA" w:rsidRDefault="00903E2B" w:rsidP="00D93DF2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8080"/>
          <w:tab w:val="left" w:pos="8222"/>
          <w:tab w:val="left" w:pos="8505"/>
          <w:tab w:val="left" w:pos="8790"/>
          <w:tab w:val="left" w:pos="10205"/>
        </w:tabs>
        <w:ind w:right="-1"/>
        <w:jc w:val="both"/>
      </w:pPr>
      <w:r>
        <w:rPr>
          <w:u w:val="single"/>
        </w:rPr>
        <w:t>05.03.2024</w:t>
      </w:r>
      <w:r w:rsidR="00D93DF2">
        <w:rPr>
          <w:u w:val="single"/>
        </w:rPr>
        <w:tab/>
      </w:r>
      <w:r w:rsidR="00D93DF2"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D93DF2">
        <w:tab/>
      </w:r>
      <w:r w:rsidR="00D93DF2" w:rsidRPr="00903E2B">
        <w:rPr>
          <w:u w:val="single"/>
        </w:rPr>
        <w:t xml:space="preserve">№ </w:t>
      </w:r>
      <w:r w:rsidRPr="00903E2B">
        <w:rPr>
          <w:u w:val="single"/>
        </w:rPr>
        <w:t>227-нп</w:t>
      </w:r>
    </w:p>
    <w:p w:rsidR="00D93DF2" w:rsidRPr="00066BA3" w:rsidRDefault="00D93DF2" w:rsidP="00D93DF2">
      <w:pPr>
        <w:ind w:left="-567"/>
        <w:jc w:val="center"/>
      </w:pPr>
    </w:p>
    <w:p w:rsidR="00D93DF2" w:rsidRPr="00E65410" w:rsidRDefault="00D93DF2" w:rsidP="00D93DF2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2410"/>
          <w:tab w:val="left" w:pos="7655"/>
          <w:tab w:val="left" w:pos="8364"/>
          <w:tab w:val="left" w:pos="8505"/>
          <w:tab w:val="left" w:pos="8647"/>
          <w:tab w:val="left" w:pos="9214"/>
          <w:tab w:val="left" w:pos="9781"/>
        </w:tabs>
        <w:ind w:right="-1"/>
        <w:jc w:val="center"/>
      </w:pPr>
      <w:r w:rsidRPr="00E65410">
        <w:tab/>
      </w:r>
      <w:r w:rsidRPr="00E65410">
        <w:tab/>
      </w:r>
      <w:r>
        <w:t xml:space="preserve">                                                                                                </w:t>
      </w:r>
    </w:p>
    <w:p w:rsidR="007078A9" w:rsidRPr="00E65410" w:rsidRDefault="007078A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  <w:r w:rsidRPr="00E65410">
        <w:t xml:space="preserve">О внесении изменений в постановление администрации Осинниковского городского округа от </w:t>
      </w:r>
      <w:r w:rsidR="00A615C6">
        <w:t xml:space="preserve">             </w:t>
      </w:r>
      <w:r w:rsidR="00A615C6" w:rsidRPr="00E65410">
        <w:t>31</w:t>
      </w:r>
      <w:r w:rsidR="00A615C6">
        <w:t xml:space="preserve"> мая 2021 года </w:t>
      </w:r>
      <w:r w:rsidRPr="00E65410">
        <w:t>№ 434-нп</w:t>
      </w:r>
      <w:r w:rsidRPr="00E65410">
        <w:rPr>
          <w:bCs/>
        </w:rPr>
        <w:t xml:space="preserve"> «Об утверждении муниципальной программы «Управление муниципальными финансами Осинниковского  городского округа</w:t>
      </w:r>
      <w:r w:rsidRPr="00E65410">
        <w:t>» на 2021 – 202</w:t>
      </w:r>
      <w:r w:rsidR="00883B4F">
        <w:t>6</w:t>
      </w:r>
      <w:r w:rsidRPr="00E65410">
        <w:t xml:space="preserve"> годы»</w:t>
      </w:r>
    </w:p>
    <w:p w:rsidR="007078A9" w:rsidRDefault="007078A9" w:rsidP="00CB0146">
      <w:pPr>
        <w:tabs>
          <w:tab w:val="left" w:pos="0"/>
        </w:tabs>
        <w:ind w:right="49" w:firstLine="709"/>
        <w:jc w:val="both"/>
      </w:pPr>
    </w:p>
    <w:p w:rsidR="0028092E" w:rsidRDefault="0028092E" w:rsidP="00CB0146">
      <w:pPr>
        <w:tabs>
          <w:tab w:val="left" w:pos="0"/>
        </w:tabs>
        <w:ind w:right="49" w:firstLine="709"/>
        <w:jc w:val="both"/>
      </w:pPr>
      <w:bookmarkStart w:id="0" w:name="_GoBack"/>
      <w:bookmarkEnd w:id="0"/>
    </w:p>
    <w:p w:rsidR="007078A9" w:rsidRPr="00E65410" w:rsidRDefault="007078A9" w:rsidP="00CB0146">
      <w:pPr>
        <w:tabs>
          <w:tab w:val="left" w:pos="0"/>
        </w:tabs>
        <w:ind w:right="49" w:firstLine="709"/>
        <w:jc w:val="both"/>
      </w:pPr>
      <w:r w:rsidRPr="00E65410"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</w:t>
      </w:r>
      <w:r w:rsidR="00A615C6" w:rsidRPr="00E65410">
        <w:t>27</w:t>
      </w:r>
      <w:r w:rsidR="00A615C6">
        <w:t xml:space="preserve"> мая </w:t>
      </w:r>
      <w:r w:rsidR="00A615C6" w:rsidRPr="00E65410">
        <w:t xml:space="preserve">2021 </w:t>
      </w:r>
      <w:r w:rsidR="00A615C6">
        <w:t xml:space="preserve">года </w:t>
      </w:r>
      <w:r w:rsidRPr="00E65410">
        <w:t>№ 417-нп «Об утверждении Положения о муниципальных программах Осинниковского городского округа Кемеровской об</w:t>
      </w:r>
      <w:r w:rsidR="00B500C7" w:rsidRPr="00E65410">
        <w:t>ласти – Кузбасса»</w:t>
      </w:r>
      <w:r w:rsidR="00E367BE">
        <w:t>,</w:t>
      </w:r>
      <w:r w:rsidR="00E367BE" w:rsidRPr="00E367BE">
        <w:rPr>
          <w:szCs w:val="20"/>
        </w:rPr>
        <w:t xml:space="preserve"> </w:t>
      </w:r>
      <w:r w:rsidR="00516ADA">
        <w:rPr>
          <w:szCs w:val="20"/>
        </w:rPr>
        <w:t>р</w:t>
      </w:r>
      <w:r w:rsidR="00E367BE" w:rsidRPr="00785EDB">
        <w:rPr>
          <w:szCs w:val="20"/>
        </w:rPr>
        <w:t xml:space="preserve">ешением Совета народных депутатов Осинниковского городского округа </w:t>
      </w:r>
      <w:r w:rsidR="00255538" w:rsidRPr="00785EDB">
        <w:rPr>
          <w:szCs w:val="20"/>
        </w:rPr>
        <w:t>от</w:t>
      </w:r>
      <w:r w:rsidR="00A615C6">
        <w:rPr>
          <w:szCs w:val="20"/>
        </w:rPr>
        <w:t xml:space="preserve"> 22 декабря </w:t>
      </w:r>
      <w:r w:rsidR="00255538">
        <w:rPr>
          <w:szCs w:val="20"/>
        </w:rPr>
        <w:t>2022</w:t>
      </w:r>
      <w:r w:rsidR="00A615C6">
        <w:rPr>
          <w:szCs w:val="20"/>
        </w:rPr>
        <w:t xml:space="preserve"> года</w:t>
      </w:r>
      <w:r w:rsidR="00255538">
        <w:rPr>
          <w:szCs w:val="20"/>
        </w:rPr>
        <w:t xml:space="preserve"> № 345-</w:t>
      </w:r>
      <w:r w:rsidR="00255538" w:rsidRPr="00785EDB">
        <w:rPr>
          <w:szCs w:val="20"/>
        </w:rPr>
        <w:t>МНА «</w:t>
      </w:r>
      <w:r w:rsidR="00255538" w:rsidRPr="00785EDB">
        <w:rPr>
          <w:bCs/>
          <w:szCs w:val="20"/>
        </w:rPr>
        <w:t xml:space="preserve">О бюджете </w:t>
      </w:r>
      <w:r w:rsidR="00255538" w:rsidRPr="00785EDB">
        <w:rPr>
          <w:szCs w:val="20"/>
        </w:rPr>
        <w:t>Осинниковского городского округа Кемеровской области - Кузбасса на 202</w:t>
      </w:r>
      <w:r w:rsidR="00255538">
        <w:rPr>
          <w:szCs w:val="20"/>
        </w:rPr>
        <w:t>3</w:t>
      </w:r>
      <w:r w:rsidR="00255538" w:rsidRPr="00785EDB">
        <w:rPr>
          <w:szCs w:val="20"/>
        </w:rPr>
        <w:t xml:space="preserve"> год и на плановый период 202</w:t>
      </w:r>
      <w:r w:rsidR="00255538">
        <w:rPr>
          <w:szCs w:val="20"/>
        </w:rPr>
        <w:t>4</w:t>
      </w:r>
      <w:r w:rsidR="00255538" w:rsidRPr="00785EDB">
        <w:rPr>
          <w:szCs w:val="20"/>
        </w:rPr>
        <w:t xml:space="preserve"> и 202</w:t>
      </w:r>
      <w:r w:rsidR="00255538">
        <w:rPr>
          <w:szCs w:val="20"/>
        </w:rPr>
        <w:t>5</w:t>
      </w:r>
      <w:r w:rsidR="00255538" w:rsidRPr="00785EDB">
        <w:rPr>
          <w:szCs w:val="20"/>
        </w:rPr>
        <w:t xml:space="preserve"> годов»</w:t>
      </w:r>
      <w:r w:rsidR="005C5740" w:rsidRPr="005C5740">
        <w:rPr>
          <w:szCs w:val="20"/>
        </w:rPr>
        <w:t xml:space="preserve"> </w:t>
      </w:r>
      <w:r w:rsidR="005C5740">
        <w:rPr>
          <w:szCs w:val="20"/>
        </w:rPr>
        <w:t>(в редакции решений Совета народных депутатов О</w:t>
      </w:r>
      <w:r w:rsidR="00510B29">
        <w:rPr>
          <w:szCs w:val="20"/>
        </w:rPr>
        <w:t>синниковского городского округа</w:t>
      </w:r>
      <w:r w:rsidR="005C5740">
        <w:rPr>
          <w:szCs w:val="20"/>
        </w:rPr>
        <w:t xml:space="preserve"> </w:t>
      </w:r>
      <w:r w:rsidR="00A615C6">
        <w:t xml:space="preserve">от 30 марта </w:t>
      </w:r>
      <w:r w:rsidR="00255538" w:rsidRPr="00255538">
        <w:t xml:space="preserve">2023 </w:t>
      </w:r>
      <w:r w:rsidR="00A615C6">
        <w:t xml:space="preserve">года №368-МНА, от 25 мая </w:t>
      </w:r>
      <w:r w:rsidR="00255538" w:rsidRPr="00255538">
        <w:t xml:space="preserve">2023 </w:t>
      </w:r>
      <w:r w:rsidR="00A615C6">
        <w:t xml:space="preserve">года №382-МНА, от 28 сентября </w:t>
      </w:r>
      <w:r w:rsidR="00255538" w:rsidRPr="00255538">
        <w:t>2023</w:t>
      </w:r>
      <w:r w:rsidR="00A615C6" w:rsidRPr="00A615C6">
        <w:t xml:space="preserve"> </w:t>
      </w:r>
      <w:r w:rsidR="00A615C6">
        <w:t xml:space="preserve">года №1-МНА, от 28 декабря </w:t>
      </w:r>
      <w:r w:rsidR="00255538" w:rsidRPr="00255538">
        <w:t xml:space="preserve">2023 </w:t>
      </w:r>
      <w:r w:rsidR="00A615C6">
        <w:t>года</w:t>
      </w:r>
      <w:r w:rsidR="00A615C6" w:rsidRPr="00255538">
        <w:t xml:space="preserve"> </w:t>
      </w:r>
      <w:r w:rsidR="00255538" w:rsidRPr="00255538">
        <w:t>№31-МНА</w:t>
      </w:r>
      <w:r w:rsidR="005C5740">
        <w:t>)</w:t>
      </w:r>
      <w:r w:rsidR="00E367BE" w:rsidRPr="005C5740">
        <w:rPr>
          <w:szCs w:val="20"/>
        </w:rPr>
        <w:t>,</w:t>
      </w:r>
      <w:r w:rsidR="00E367BE">
        <w:rPr>
          <w:szCs w:val="20"/>
        </w:rPr>
        <w:t xml:space="preserve"> </w:t>
      </w:r>
      <w:r w:rsidR="00516ADA">
        <w:rPr>
          <w:szCs w:val="20"/>
        </w:rPr>
        <w:t>р</w:t>
      </w:r>
      <w:r w:rsidR="00E367BE" w:rsidRPr="00785EDB">
        <w:rPr>
          <w:szCs w:val="20"/>
        </w:rPr>
        <w:t>ешением Совета народных депутатов Осинниковского городского округа</w:t>
      </w:r>
      <w:r w:rsidR="00A615C6">
        <w:rPr>
          <w:szCs w:val="20"/>
        </w:rPr>
        <w:t xml:space="preserve"> от 21 декабря 2023</w:t>
      </w:r>
      <w:r w:rsidR="008900D7">
        <w:rPr>
          <w:szCs w:val="20"/>
        </w:rPr>
        <w:t xml:space="preserve"> </w:t>
      </w:r>
      <w:r w:rsidR="00A615C6">
        <w:t>года</w:t>
      </w:r>
      <w:r w:rsidR="00A615C6">
        <w:rPr>
          <w:szCs w:val="20"/>
        </w:rPr>
        <w:t xml:space="preserve"> </w:t>
      </w:r>
      <w:r w:rsidR="004D47D0">
        <w:rPr>
          <w:szCs w:val="20"/>
        </w:rPr>
        <w:t xml:space="preserve">№22-МНА </w:t>
      </w:r>
      <w:r w:rsidR="004D47D0" w:rsidRPr="00785EDB">
        <w:rPr>
          <w:szCs w:val="20"/>
        </w:rPr>
        <w:t>«</w:t>
      </w:r>
      <w:r w:rsidR="004D47D0" w:rsidRPr="00785EDB">
        <w:rPr>
          <w:bCs/>
          <w:szCs w:val="20"/>
        </w:rPr>
        <w:t xml:space="preserve">О бюджете </w:t>
      </w:r>
      <w:r w:rsidR="004D47D0" w:rsidRPr="00785EDB">
        <w:rPr>
          <w:szCs w:val="20"/>
        </w:rPr>
        <w:t>Осинниковского городского округа Кемеровской области - Кузбасса на 202</w:t>
      </w:r>
      <w:r w:rsidR="004D47D0">
        <w:rPr>
          <w:szCs w:val="20"/>
        </w:rPr>
        <w:t>4</w:t>
      </w:r>
      <w:r w:rsidR="004D47D0" w:rsidRPr="00785EDB">
        <w:rPr>
          <w:szCs w:val="20"/>
        </w:rPr>
        <w:t xml:space="preserve"> год и на плановый период 202</w:t>
      </w:r>
      <w:r w:rsidR="004D47D0">
        <w:rPr>
          <w:szCs w:val="20"/>
        </w:rPr>
        <w:t>5</w:t>
      </w:r>
      <w:r w:rsidR="004D47D0" w:rsidRPr="00785EDB">
        <w:rPr>
          <w:szCs w:val="20"/>
        </w:rPr>
        <w:t xml:space="preserve"> и 202</w:t>
      </w:r>
      <w:r w:rsidR="004D47D0">
        <w:rPr>
          <w:szCs w:val="20"/>
        </w:rPr>
        <w:t>6</w:t>
      </w:r>
      <w:r w:rsidR="004D47D0" w:rsidRPr="00785EDB">
        <w:rPr>
          <w:szCs w:val="20"/>
        </w:rPr>
        <w:t xml:space="preserve"> годов»</w:t>
      </w:r>
      <w:r w:rsidRPr="00E65410">
        <w:t>:</w:t>
      </w:r>
    </w:p>
    <w:p w:rsidR="007078A9" w:rsidRPr="00E65410" w:rsidRDefault="007078A9" w:rsidP="00CB0146">
      <w:pPr>
        <w:tabs>
          <w:tab w:val="left" w:pos="0"/>
          <w:tab w:val="left" w:pos="2268"/>
        </w:tabs>
        <w:ind w:right="49" w:firstLine="709"/>
        <w:jc w:val="both"/>
        <w:rPr>
          <w:color w:val="000000" w:themeColor="text1"/>
        </w:rPr>
      </w:pPr>
      <w:r w:rsidRPr="00E65410">
        <w:rPr>
          <w:color w:val="000000" w:themeColor="text1"/>
        </w:rPr>
        <w:t xml:space="preserve">1. Внести в постановление администрации Осинниковского городского округа от </w:t>
      </w:r>
      <w:r w:rsidR="00A615C6" w:rsidRPr="00E65410">
        <w:t>31</w:t>
      </w:r>
      <w:r w:rsidR="00A615C6">
        <w:t xml:space="preserve"> мая 2021 года </w:t>
      </w:r>
      <w:r w:rsidR="00A615C6" w:rsidRPr="00E65410">
        <w:t>№ 434-нп</w:t>
      </w:r>
      <w:r w:rsidRPr="00E65410">
        <w:rPr>
          <w:bCs/>
          <w:color w:val="000000" w:themeColor="text1"/>
        </w:rPr>
        <w:t xml:space="preserve"> «Об утверждении муниципальной программы «Управление муниципа</w:t>
      </w:r>
      <w:r w:rsidR="00066BA3">
        <w:rPr>
          <w:bCs/>
          <w:color w:val="000000" w:themeColor="text1"/>
        </w:rPr>
        <w:t>льными финансами Осинниковского</w:t>
      </w:r>
      <w:r w:rsidRPr="00E65410">
        <w:rPr>
          <w:bCs/>
          <w:color w:val="000000" w:themeColor="text1"/>
        </w:rPr>
        <w:t xml:space="preserve"> городского округа</w:t>
      </w:r>
      <w:r w:rsidRPr="00E65410">
        <w:rPr>
          <w:color w:val="000000" w:themeColor="text1"/>
        </w:rPr>
        <w:t>» на 2021 – 202</w:t>
      </w:r>
      <w:r w:rsidR="00883B4F">
        <w:rPr>
          <w:color w:val="000000" w:themeColor="text1"/>
        </w:rPr>
        <w:t>6</w:t>
      </w:r>
      <w:r w:rsidRPr="00E65410">
        <w:rPr>
          <w:color w:val="000000" w:themeColor="text1"/>
        </w:rPr>
        <w:t xml:space="preserve"> годы»</w:t>
      </w:r>
      <w:r w:rsidR="000F2889" w:rsidRPr="00E65410">
        <w:rPr>
          <w:color w:val="000000" w:themeColor="text1"/>
        </w:rPr>
        <w:t xml:space="preserve"> (в редакции постановлений</w:t>
      </w:r>
      <w:r w:rsidRPr="00E65410">
        <w:rPr>
          <w:color w:val="000000" w:themeColor="text1"/>
        </w:rPr>
        <w:t xml:space="preserve"> администрации Осинниковского городско</w:t>
      </w:r>
      <w:r w:rsidR="00066BA3">
        <w:rPr>
          <w:color w:val="000000" w:themeColor="text1"/>
        </w:rPr>
        <w:t xml:space="preserve">го округа </w:t>
      </w:r>
      <w:r w:rsidR="00A615C6">
        <w:rPr>
          <w:color w:val="000000" w:themeColor="text1"/>
        </w:rPr>
        <w:t xml:space="preserve">от 14 сентября 2021 года № 819-нп, </w:t>
      </w:r>
      <w:r w:rsidR="00510B29">
        <w:rPr>
          <w:color w:val="000000" w:themeColor="text1"/>
        </w:rPr>
        <w:t xml:space="preserve">                    </w:t>
      </w:r>
      <w:r w:rsidR="00A615C6">
        <w:rPr>
          <w:color w:val="000000" w:themeColor="text1"/>
        </w:rPr>
        <w:t xml:space="preserve">от </w:t>
      </w:r>
      <w:r w:rsidR="00A615C6" w:rsidRPr="00E65410">
        <w:rPr>
          <w:color w:val="000000" w:themeColor="text1"/>
        </w:rPr>
        <w:t>1</w:t>
      </w:r>
      <w:r w:rsidR="00A615C6">
        <w:rPr>
          <w:color w:val="000000" w:themeColor="text1"/>
        </w:rPr>
        <w:t xml:space="preserve"> февраля </w:t>
      </w:r>
      <w:r w:rsidR="00A615C6" w:rsidRPr="00E65410">
        <w:rPr>
          <w:color w:val="000000" w:themeColor="text1"/>
        </w:rPr>
        <w:t xml:space="preserve">2022 </w:t>
      </w:r>
      <w:r w:rsidR="00A615C6">
        <w:rPr>
          <w:color w:val="000000" w:themeColor="text1"/>
        </w:rPr>
        <w:t xml:space="preserve">года </w:t>
      </w:r>
      <w:r w:rsidR="00A615C6" w:rsidRPr="00E65410">
        <w:rPr>
          <w:color w:val="000000" w:themeColor="text1"/>
        </w:rPr>
        <w:t>№96-нп</w:t>
      </w:r>
      <w:r w:rsidR="00A615C6">
        <w:rPr>
          <w:color w:val="000000" w:themeColor="text1"/>
        </w:rPr>
        <w:t xml:space="preserve">, от 15 июня 2022 года № 661-нп, от 7 октября 2022 года </w:t>
      </w:r>
      <w:r w:rsidR="00510B29">
        <w:rPr>
          <w:color w:val="000000" w:themeColor="text1"/>
        </w:rPr>
        <w:t xml:space="preserve">                </w:t>
      </w:r>
      <w:r w:rsidR="00A615C6">
        <w:rPr>
          <w:color w:val="000000" w:themeColor="text1"/>
        </w:rPr>
        <w:t xml:space="preserve">№ 1111-нп, от 31 января 2023 года №79-нп, от 12 октября </w:t>
      </w:r>
      <w:r w:rsidR="00475049">
        <w:rPr>
          <w:color w:val="000000" w:themeColor="text1"/>
        </w:rPr>
        <w:t xml:space="preserve">2023 </w:t>
      </w:r>
      <w:r w:rsidR="00A615C6">
        <w:rPr>
          <w:color w:val="000000" w:themeColor="text1"/>
        </w:rPr>
        <w:t xml:space="preserve">года </w:t>
      </w:r>
      <w:r w:rsidR="00475049">
        <w:rPr>
          <w:color w:val="000000" w:themeColor="text1"/>
        </w:rPr>
        <w:t>№1215-нп</w:t>
      </w:r>
      <w:r w:rsidRPr="00E65410">
        <w:rPr>
          <w:color w:val="000000" w:themeColor="text1"/>
        </w:rPr>
        <w:t>) (далее – постановление) следующие изменения:</w:t>
      </w:r>
    </w:p>
    <w:p w:rsidR="00F170CC" w:rsidRDefault="007078A9" w:rsidP="00D0518A">
      <w:pPr>
        <w:tabs>
          <w:tab w:val="left" w:pos="0"/>
        </w:tabs>
        <w:ind w:right="49" w:firstLine="709"/>
        <w:jc w:val="both"/>
      </w:pPr>
      <w:r w:rsidRPr="00E65410">
        <w:rPr>
          <w:color w:val="000000" w:themeColor="text1"/>
        </w:rPr>
        <w:t>1.1.</w:t>
      </w:r>
      <w:r w:rsidR="00D0518A">
        <w:rPr>
          <w:color w:val="000000" w:themeColor="text1"/>
        </w:rPr>
        <w:t xml:space="preserve"> </w:t>
      </w:r>
      <w:r w:rsidR="00F170CC">
        <w:t>В муниципальной программе «</w:t>
      </w:r>
      <w:r w:rsidR="00F170CC" w:rsidRPr="00885C54">
        <w:rPr>
          <w:bCs/>
        </w:rPr>
        <w:t>Управление муниципальными финансами Осинниковского  городского округа</w:t>
      </w:r>
      <w:r w:rsidR="00F170CC" w:rsidRPr="00885C54">
        <w:t>» на 2021 – 202</w:t>
      </w:r>
      <w:r w:rsidR="00883B4F">
        <w:t>6</w:t>
      </w:r>
      <w:r w:rsidR="00F170CC" w:rsidRPr="00885C54">
        <w:t xml:space="preserve"> годы</w:t>
      </w:r>
      <w:r w:rsidR="00F170CC">
        <w:t>» (далее – муниципальная программа), утвержденной постановлением:</w:t>
      </w:r>
    </w:p>
    <w:p w:rsidR="00F170CC" w:rsidRPr="00FA2F5C" w:rsidRDefault="00F170CC" w:rsidP="00F170CC">
      <w:pPr>
        <w:tabs>
          <w:tab w:val="left" w:pos="2268"/>
        </w:tabs>
        <w:ind w:right="49" w:firstLine="709"/>
        <w:jc w:val="both"/>
      </w:pPr>
      <w:r w:rsidRPr="00FA2F5C">
        <w:t>1.</w:t>
      </w:r>
      <w:r w:rsidR="00D0518A" w:rsidRPr="00FA2F5C">
        <w:t>1</w:t>
      </w:r>
      <w:r w:rsidRPr="00FA2F5C">
        <w:t>.</w:t>
      </w:r>
      <w:r w:rsidR="00D0518A" w:rsidRPr="00FA2F5C">
        <w:t>1</w:t>
      </w:r>
      <w:r w:rsidRPr="00FA2F5C">
        <w:t>. Паспорт муниципальной программы изложить в новой редакции согласно приложению</w:t>
      </w:r>
      <w:r w:rsidR="00323474" w:rsidRPr="00FA2F5C">
        <w:t xml:space="preserve"> № 1 к настоящему постановлению.</w:t>
      </w:r>
    </w:p>
    <w:p w:rsidR="00D0518A" w:rsidRPr="00FA2F5C" w:rsidRDefault="00F170CC" w:rsidP="00D0518A">
      <w:pPr>
        <w:tabs>
          <w:tab w:val="left" w:pos="2268"/>
        </w:tabs>
        <w:ind w:right="49" w:firstLine="709"/>
        <w:jc w:val="both"/>
      </w:pPr>
      <w:r w:rsidRPr="00FA2F5C">
        <w:t>1.</w:t>
      </w:r>
      <w:r w:rsidR="00D0518A" w:rsidRPr="00FA2F5C">
        <w:t>1</w:t>
      </w:r>
      <w:r w:rsidRPr="00FA2F5C">
        <w:t>.</w:t>
      </w:r>
      <w:r w:rsidR="00D0518A" w:rsidRPr="00FA2F5C">
        <w:t>2</w:t>
      </w:r>
      <w:r w:rsidRPr="00FA2F5C">
        <w:t xml:space="preserve">. </w:t>
      </w:r>
      <w:r w:rsidR="00D0518A" w:rsidRPr="00FA2F5C">
        <w:t>Раздел 4 изложить в новой редакции согласно приложению № 2 к настоящему постановлению.</w:t>
      </w:r>
    </w:p>
    <w:p w:rsidR="00E967D4" w:rsidRPr="00843146" w:rsidRDefault="00F170CC" w:rsidP="00E967D4">
      <w:pPr>
        <w:tabs>
          <w:tab w:val="left" w:pos="2268"/>
        </w:tabs>
        <w:ind w:right="49" w:firstLine="709"/>
        <w:jc w:val="both"/>
        <w:rPr>
          <w:color w:val="000000"/>
        </w:rPr>
      </w:pPr>
      <w:r w:rsidRPr="00843146">
        <w:t xml:space="preserve">2. </w:t>
      </w:r>
      <w:r w:rsidR="00E967D4" w:rsidRPr="00843146">
        <w:t xml:space="preserve">Опубликовать настоящее постановление в газете «Время и Жизнь» и разместить на </w:t>
      </w:r>
      <w:r w:rsidR="00E967D4" w:rsidRPr="00843146">
        <w:rPr>
          <w:color w:val="000000"/>
        </w:rPr>
        <w:t xml:space="preserve">официальном сайте </w:t>
      </w:r>
      <w:r w:rsidR="00E13324" w:rsidRPr="008A1109">
        <w:rPr>
          <w:color w:val="000000"/>
        </w:rPr>
        <w:t>органов местного самоуправления Осинниковского городского округа Кемеровской области - Кузбасса</w:t>
      </w:r>
      <w:r w:rsidR="00957C9B" w:rsidRPr="00843146">
        <w:rPr>
          <w:color w:val="000000"/>
        </w:rPr>
        <w:t>.</w:t>
      </w:r>
      <w:r w:rsidR="00E967D4" w:rsidRPr="00843146">
        <w:rPr>
          <w:color w:val="000000"/>
        </w:rPr>
        <w:t xml:space="preserve"> </w:t>
      </w:r>
    </w:p>
    <w:p w:rsidR="00A615C6" w:rsidRDefault="00F170CC" w:rsidP="00A615C6">
      <w:pPr>
        <w:ind w:right="49" w:firstLine="709"/>
        <w:jc w:val="both"/>
      </w:pPr>
      <w:r w:rsidRPr="00843146">
        <w:rPr>
          <w:rFonts w:eastAsia="Calibri"/>
        </w:rPr>
        <w:t xml:space="preserve">3. </w:t>
      </w:r>
      <w:r w:rsidR="00E143A4" w:rsidRPr="00843146">
        <w:rPr>
          <w:rFonts w:eastAsia="Calibri"/>
        </w:rPr>
        <w:t>Настоящее постановление вступает в силу со дня официального опубликования</w:t>
      </w:r>
      <w:r w:rsidR="00E143A4" w:rsidRPr="00843146">
        <w:rPr>
          <w:sz w:val="28"/>
          <w:szCs w:val="28"/>
        </w:rPr>
        <w:t xml:space="preserve">, </w:t>
      </w:r>
      <w:r w:rsidR="00E143A4" w:rsidRPr="00843146">
        <w:t>за исключением положений, для которых настоящим пунктом установлены иные сроки вступления в силу.</w:t>
      </w:r>
    </w:p>
    <w:p w:rsidR="00E143A4" w:rsidRPr="00843146" w:rsidRDefault="00E143A4" w:rsidP="00A615C6">
      <w:pPr>
        <w:ind w:right="49" w:firstLine="709"/>
        <w:jc w:val="both"/>
        <w:rPr>
          <w:color w:val="000000"/>
        </w:rPr>
      </w:pPr>
      <w:r w:rsidRPr="00843146">
        <w:lastRenderedPageBreak/>
        <w:t>Положения паспорта Муниципальной программы, раздела 4 текстовой части Муниципальной программы в части ресурсного обеспечения на 202</w:t>
      </w:r>
      <w:r w:rsidR="00843146" w:rsidRPr="00843146">
        <w:t>4</w:t>
      </w:r>
      <w:r w:rsidRPr="00843146">
        <w:t xml:space="preserve"> - 202</w:t>
      </w:r>
      <w:r w:rsidR="00843146" w:rsidRPr="00843146">
        <w:t>6</w:t>
      </w:r>
      <w:r w:rsidRPr="00843146">
        <w:t xml:space="preserve"> годы (в редакции настоящего постановления) применяются к правоотношениям, </w:t>
      </w:r>
      <w:r w:rsidRPr="00843146">
        <w:rPr>
          <w:color w:val="000000"/>
        </w:rPr>
        <w:t>возникающим при составлении и исполнении бюджета городского округа на соответствующие периоды.</w:t>
      </w:r>
    </w:p>
    <w:p w:rsidR="00F170CC" w:rsidRDefault="00F170CC" w:rsidP="00F170CC">
      <w:pPr>
        <w:ind w:right="49" w:firstLine="709"/>
        <w:jc w:val="both"/>
      </w:pPr>
      <w:r w:rsidRPr="00843146">
        <w:t xml:space="preserve">4. Контроль за исполнением настоящего постановления возложить на заместителя Главы городского округа по финансам – начальника Финансового управления администрации </w:t>
      </w:r>
      <w:proofErr w:type="spellStart"/>
      <w:r w:rsidRPr="00843146">
        <w:t>Осинниковского</w:t>
      </w:r>
      <w:proofErr w:type="spellEnd"/>
      <w:r w:rsidRPr="00843146">
        <w:t xml:space="preserve"> городского округа Э.А. </w:t>
      </w:r>
      <w:proofErr w:type="spellStart"/>
      <w:r w:rsidRPr="00843146">
        <w:t>Баландину</w:t>
      </w:r>
      <w:proofErr w:type="spellEnd"/>
      <w:r w:rsidRPr="00843146">
        <w:t>.</w:t>
      </w:r>
    </w:p>
    <w:p w:rsidR="00F170CC" w:rsidRDefault="00F170CC" w:rsidP="00F170CC">
      <w:pPr>
        <w:ind w:right="49" w:firstLine="709"/>
        <w:jc w:val="both"/>
      </w:pPr>
    </w:p>
    <w:p w:rsidR="00F170CC" w:rsidRPr="00AB487E" w:rsidRDefault="00F170CC" w:rsidP="00F170CC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E143A4" w:rsidRDefault="00E143A4" w:rsidP="00F170CC">
      <w:pPr>
        <w:autoSpaceDE w:val="0"/>
        <w:jc w:val="right"/>
      </w:pPr>
    </w:p>
    <w:p w:rsidR="0028092E" w:rsidRDefault="0028092E" w:rsidP="0028092E">
      <w:pPr>
        <w:suppressAutoHyphens/>
        <w:autoSpaceDE w:val="0"/>
        <w:ind w:right="-285"/>
        <w:jc w:val="both"/>
        <w:rPr>
          <w:lang w:eastAsia="zh-CN"/>
        </w:rPr>
      </w:pPr>
      <w:r>
        <w:rPr>
          <w:lang w:eastAsia="zh-CN"/>
        </w:rPr>
        <w:t>Глава Осинниковского</w:t>
      </w:r>
    </w:p>
    <w:p w:rsidR="0028092E" w:rsidRDefault="0028092E" w:rsidP="0028092E">
      <w:pPr>
        <w:suppressAutoHyphens/>
        <w:autoSpaceDE w:val="0"/>
        <w:ind w:right="-285"/>
        <w:jc w:val="both"/>
        <w:rPr>
          <w:lang w:eastAsia="zh-CN"/>
        </w:rPr>
      </w:pPr>
      <w:r>
        <w:rPr>
          <w:lang w:eastAsia="zh-CN"/>
        </w:rPr>
        <w:t xml:space="preserve">городского округа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                                                        И.В. Романов</w:t>
      </w: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  <w:r>
        <w:t>С постановлением ознакомлен,</w:t>
      </w:r>
    </w:p>
    <w:p w:rsidR="0028092E" w:rsidRDefault="0028092E" w:rsidP="0028092E">
      <w:pPr>
        <w:ind w:right="-285"/>
        <w:rPr>
          <w:vertAlign w:val="superscript"/>
        </w:rPr>
      </w:pPr>
      <w:r>
        <w:t xml:space="preserve">с возложением обязанностей согласен   </w:t>
      </w:r>
      <w:r>
        <w:tab/>
        <w:t xml:space="preserve">  </w:t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t xml:space="preserve">           </w:t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 xml:space="preserve">             Э.А. </w:t>
      </w:r>
      <w:proofErr w:type="spellStart"/>
      <w:r>
        <w:t>Баландина</w:t>
      </w:r>
      <w:proofErr w:type="spellEnd"/>
    </w:p>
    <w:p w:rsidR="0028092E" w:rsidRDefault="0028092E" w:rsidP="0028092E">
      <w:pPr>
        <w:ind w:right="-285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>
        <w:rPr>
          <w:vertAlign w:val="superscript"/>
        </w:rPr>
        <w:tab/>
        <w:t xml:space="preserve">             (дата)                                    (подпись)</w:t>
      </w:r>
    </w:p>
    <w:p w:rsidR="0028092E" w:rsidRDefault="0028092E" w:rsidP="0028092E">
      <w:pPr>
        <w:autoSpaceDE w:val="0"/>
        <w:ind w:right="-285"/>
        <w:rPr>
          <w:sz w:val="20"/>
          <w:szCs w:val="20"/>
        </w:rPr>
      </w:pPr>
    </w:p>
    <w:p w:rsidR="0028092E" w:rsidRDefault="0028092E" w:rsidP="0028092E">
      <w:pPr>
        <w:autoSpaceDE w:val="0"/>
        <w:ind w:right="-285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F170CC">
      <w:pPr>
        <w:autoSpaceDE w:val="0"/>
        <w:jc w:val="right"/>
      </w:pPr>
    </w:p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Default="0028092E" w:rsidP="0028092E"/>
    <w:p w:rsidR="00516ADA" w:rsidRDefault="00516ADA" w:rsidP="0028092E"/>
    <w:p w:rsidR="00516ADA" w:rsidRDefault="00516ADA" w:rsidP="0028092E"/>
    <w:p w:rsidR="00516ADA" w:rsidRPr="0028092E" w:rsidRDefault="00516ADA" w:rsidP="0028092E"/>
    <w:p w:rsidR="0028092E" w:rsidRPr="0028092E" w:rsidRDefault="0028092E" w:rsidP="0028092E"/>
    <w:p w:rsidR="0028092E" w:rsidRPr="00885C54" w:rsidRDefault="0028092E" w:rsidP="0028092E">
      <w:pPr>
        <w:autoSpaceDE w:val="0"/>
        <w:ind w:right="49"/>
        <w:rPr>
          <w:sz w:val="20"/>
          <w:szCs w:val="20"/>
        </w:rPr>
      </w:pPr>
      <w:r w:rsidRPr="00885C54">
        <w:rPr>
          <w:sz w:val="20"/>
          <w:szCs w:val="20"/>
        </w:rPr>
        <w:t xml:space="preserve">Л.В. Федорова </w:t>
      </w:r>
    </w:p>
    <w:p w:rsidR="0028092E" w:rsidRDefault="0028092E" w:rsidP="0028092E">
      <w:pPr>
        <w:autoSpaceDE w:val="0"/>
        <w:ind w:right="49"/>
      </w:pPr>
      <w:r w:rsidRPr="00885C54">
        <w:rPr>
          <w:sz w:val="20"/>
          <w:szCs w:val="20"/>
        </w:rPr>
        <w:t>4-50-01</w:t>
      </w:r>
    </w:p>
    <w:p w:rsidR="0028092E" w:rsidRPr="0028092E" w:rsidRDefault="0028092E" w:rsidP="0028092E">
      <w:pPr>
        <w:sectPr w:rsidR="0028092E" w:rsidRPr="0028092E" w:rsidSect="00A615C6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p w:rsidR="00F170CC" w:rsidRDefault="00F170CC" w:rsidP="00F170CC">
      <w:pPr>
        <w:autoSpaceDE w:val="0"/>
        <w:jc w:val="right"/>
      </w:pPr>
      <w:r>
        <w:lastRenderedPageBreak/>
        <w:t>Приложение № 1</w:t>
      </w:r>
    </w:p>
    <w:p w:rsidR="00F170CC" w:rsidRDefault="00F170CC" w:rsidP="00F170CC">
      <w:pPr>
        <w:autoSpaceDE w:val="0"/>
        <w:jc w:val="right"/>
      </w:pPr>
      <w:r>
        <w:t xml:space="preserve">к постановлению администрации </w:t>
      </w:r>
    </w:p>
    <w:p w:rsidR="00F170CC" w:rsidRDefault="00F170CC" w:rsidP="00F170CC">
      <w:pPr>
        <w:autoSpaceDE w:val="0"/>
        <w:jc w:val="right"/>
      </w:pPr>
      <w:r>
        <w:t>Осинниковского городского округа</w:t>
      </w:r>
    </w:p>
    <w:p w:rsidR="00D93DF2" w:rsidRPr="001D25C2" w:rsidRDefault="00D93DF2" w:rsidP="00D93DF2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 xml:space="preserve">от </w:t>
      </w:r>
      <w:r w:rsidR="00903E2B" w:rsidRPr="00903E2B">
        <w:rPr>
          <w:color w:val="000000"/>
          <w:u w:val="single"/>
        </w:rPr>
        <w:t>05.03.2024</w:t>
      </w:r>
      <w:r w:rsidRPr="001D25C2">
        <w:rPr>
          <w:color w:val="000000"/>
        </w:rPr>
        <w:t xml:space="preserve"> № </w:t>
      </w:r>
      <w:r w:rsidR="00903E2B" w:rsidRPr="00903E2B">
        <w:rPr>
          <w:color w:val="000000"/>
          <w:u w:val="single"/>
        </w:rPr>
        <w:t>227-нп</w:t>
      </w:r>
    </w:p>
    <w:p w:rsidR="00F170CC" w:rsidRPr="00885C54" w:rsidRDefault="00F170CC" w:rsidP="00F170CC"/>
    <w:p w:rsidR="00F170CC" w:rsidRPr="00885C54" w:rsidRDefault="00F170CC" w:rsidP="00F170CC">
      <w:pPr>
        <w:suppressAutoHyphens/>
        <w:jc w:val="center"/>
      </w:pPr>
      <w:r w:rsidRPr="00885C54">
        <w:t xml:space="preserve">  Паспорт</w:t>
      </w:r>
    </w:p>
    <w:p w:rsidR="00F170CC" w:rsidRPr="00885C54" w:rsidRDefault="00F170CC" w:rsidP="00F170CC">
      <w:pPr>
        <w:jc w:val="center"/>
      </w:pPr>
      <w:r w:rsidRPr="00885C54">
        <w:t>муниципальной программы</w:t>
      </w:r>
    </w:p>
    <w:p w:rsidR="00F170CC" w:rsidRDefault="00F170CC" w:rsidP="00F170CC">
      <w:pPr>
        <w:jc w:val="center"/>
      </w:pPr>
      <w:r w:rsidRPr="00885C54">
        <w:t>«Управление муниципальными финансами Осинниковского городского округа»</w:t>
      </w:r>
    </w:p>
    <w:p w:rsidR="00F170CC" w:rsidRPr="004C0705" w:rsidRDefault="00F170CC" w:rsidP="00F170CC">
      <w:pPr>
        <w:jc w:val="center"/>
      </w:pPr>
      <w:r w:rsidRPr="004C0705">
        <w:t>на 2021-202</w:t>
      </w:r>
      <w:r w:rsidR="00D61047">
        <w:t>6</w:t>
      </w:r>
      <w:r w:rsidRPr="004C0705">
        <w:t xml:space="preserve"> годы</w:t>
      </w:r>
    </w:p>
    <w:tbl>
      <w:tblPr>
        <w:tblpPr w:leftFromText="180" w:rightFromText="180" w:vertAnchor="text" w:horzAnchor="margin" w:tblpY="101"/>
        <w:tblW w:w="5000" w:type="pct"/>
        <w:tblCellMar>
          <w:left w:w="0" w:type="dxa"/>
          <w:right w:w="0" w:type="dxa"/>
        </w:tblCellMar>
        <w:tblLook w:val="0000"/>
      </w:tblPr>
      <w:tblGrid>
        <w:gridCol w:w="4016"/>
        <w:gridCol w:w="6405"/>
      </w:tblGrid>
      <w:tr w:rsidR="00F170CC" w:rsidRPr="004C0705" w:rsidTr="00066BA3">
        <w:trPr>
          <w:trHeight w:val="852"/>
        </w:trPr>
        <w:tc>
          <w:tcPr>
            <w:tcW w:w="1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Наименование муниципальной программы</w:t>
            </w:r>
          </w:p>
        </w:tc>
        <w:tc>
          <w:tcPr>
            <w:tcW w:w="3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E13324" w:rsidP="00BD40C2">
            <w:pPr>
              <w:ind w:right="33"/>
            </w:pPr>
            <w:r>
              <w:t>М</w:t>
            </w:r>
            <w:r w:rsidR="00F170CC" w:rsidRPr="004C0705">
              <w:t>униципальная программа «Управление муниципальными финансами Осинниковского городского округа» на 2021- 202</w:t>
            </w:r>
            <w:r w:rsidR="00BD40C2">
              <w:t>6</w:t>
            </w:r>
            <w:r w:rsidR="00F170CC" w:rsidRPr="004C0705">
              <w:t xml:space="preserve"> годы</w:t>
            </w:r>
            <w:r w:rsidR="00F170CC" w:rsidRPr="004C0705">
              <w:rPr>
                <w:rStyle w:val="apple-converted-space"/>
              </w:rPr>
              <w:t> </w:t>
            </w:r>
            <w:r w:rsidR="00F170CC" w:rsidRPr="004C0705">
              <w:t>(далее - муниципальная программа)</w:t>
            </w:r>
          </w:p>
        </w:tc>
      </w:tr>
      <w:tr w:rsidR="00F170CC" w:rsidRPr="004C0705" w:rsidTr="00066BA3">
        <w:trPr>
          <w:trHeight w:val="483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Директор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Заместитель Главы городского округа по финансам – начальник Финансового управления АОГО</w:t>
            </w:r>
          </w:p>
        </w:tc>
      </w:tr>
      <w:tr w:rsidR="00F170CC" w:rsidRPr="004C0705" w:rsidTr="00066BA3">
        <w:trPr>
          <w:trHeight w:val="852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Ответственный исполнитель (координатор)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Финансовое управление АОГО</w:t>
            </w:r>
          </w:p>
        </w:tc>
      </w:tr>
      <w:tr w:rsidR="00F170CC" w:rsidRPr="004C0705" w:rsidTr="00066BA3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Исполнители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Администрация Осинниковского гор</w:t>
            </w:r>
            <w:r w:rsidR="00066A30">
              <w:t xml:space="preserve">одского округа (отдел экономики </w:t>
            </w:r>
            <w:r w:rsidRPr="004C0705">
              <w:t>администрации Осинниковского городского округа)</w:t>
            </w:r>
            <w:r w:rsidR="00066A30">
              <w:t>,</w:t>
            </w:r>
          </w:p>
          <w:p w:rsidR="00066A30" w:rsidRDefault="00F170CC" w:rsidP="00066BA3">
            <w:pPr>
              <w:ind w:right="33"/>
            </w:pPr>
            <w:r w:rsidRPr="004C0705">
              <w:t>Финансовое управление АОГО</w:t>
            </w:r>
            <w:r w:rsidR="00066A30">
              <w:t>,</w:t>
            </w:r>
          </w:p>
          <w:p w:rsidR="00F170CC" w:rsidRPr="00066A30" w:rsidRDefault="00E13324" w:rsidP="00066A30">
            <w:pPr>
              <w:ind w:right="33"/>
            </w:pPr>
            <w:r>
              <w:t>у</w:t>
            </w:r>
            <w:r w:rsidR="00066A30" w:rsidRPr="00066A30">
              <w:t>чреждения, предприятия и  организации Осинниковского городского округа</w:t>
            </w:r>
            <w:r w:rsidR="00066A30">
              <w:t xml:space="preserve"> - </w:t>
            </w:r>
            <w:r w:rsidR="00066A30" w:rsidRPr="00066A30">
              <w:t xml:space="preserve"> победители муниципального конкурса</w:t>
            </w:r>
            <w:r>
              <w:t xml:space="preserve"> </w:t>
            </w:r>
            <w:r w:rsidR="00066A30" w:rsidRPr="00066A30">
              <w:t>«Лучших практик применения технологий бережливого производства на территории Осинниковского городского округа»</w:t>
            </w:r>
          </w:p>
        </w:tc>
      </w:tr>
      <w:tr w:rsidR="00F170CC" w:rsidRPr="004C0705" w:rsidTr="00066BA3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Цель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A30">
            <w:pPr>
              <w:pStyle w:val="msolistparagraph0"/>
              <w:spacing w:before="0" w:beforeAutospacing="0" w:after="0" w:afterAutospacing="0"/>
              <w:ind w:right="33"/>
            </w:pPr>
            <w:r w:rsidRPr="004C0705">
              <w:t xml:space="preserve"> Повышение качества управления муниципальными финансами Осинниковского городского округа Кемеровской области – Кузбасса (далее – </w:t>
            </w:r>
            <w:proofErr w:type="spellStart"/>
            <w:r w:rsidRPr="004C0705">
              <w:t>Осинниковский</w:t>
            </w:r>
            <w:proofErr w:type="spellEnd"/>
            <w:r w:rsidRPr="004C0705">
              <w:t xml:space="preserve"> городской округ)</w:t>
            </w:r>
          </w:p>
        </w:tc>
      </w:tr>
      <w:tr w:rsidR="00F170CC" w:rsidRPr="004C0705" w:rsidTr="00066BA3">
        <w:trPr>
          <w:trHeight w:val="37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Задачи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pStyle w:val="a00"/>
              <w:spacing w:before="0" w:beforeAutospacing="0" w:after="0" w:afterAutospacing="0"/>
              <w:jc w:val="both"/>
            </w:pPr>
            <w:r w:rsidRPr="004C0705">
              <w:t>1.</w:t>
            </w:r>
            <w:r w:rsidR="00D93DF2">
              <w:t xml:space="preserve"> Р</w:t>
            </w:r>
            <w:r w:rsidRPr="004C0705">
              <w:t>еализация инструментов</w:t>
            </w:r>
            <w:r w:rsidR="00E143A4">
              <w:t xml:space="preserve"> </w:t>
            </w:r>
            <w:r w:rsidRPr="004C0705">
              <w:t>долгосрочного финансового планирования, отражающего основные направления социально-экономического развития Осинниковского городского округа в условиях поддержания мер по укреплению финансовой устойчивости бюджета Осинниковского городского округа, сбалансированности и бюджетной обеспеченности бюджета муниципального образования;</w:t>
            </w:r>
          </w:p>
          <w:p w:rsidR="00F170CC" w:rsidRPr="004C0705" w:rsidRDefault="00D93DF2" w:rsidP="00066BA3">
            <w:pPr>
              <w:pStyle w:val="a00"/>
              <w:spacing w:before="0" w:beforeAutospacing="0" w:after="0" w:afterAutospacing="0"/>
              <w:jc w:val="both"/>
            </w:pPr>
            <w:r>
              <w:t>2. Р</w:t>
            </w:r>
            <w:r w:rsidR="00F170CC" w:rsidRPr="004C0705">
              <w:t>азвитие программно-целевых принципов формирования расходов бюджета Осинниковского городского округа, распределение средств бюджета городского округа с учетом бюджетной политики Осинниковского городского округа;</w:t>
            </w:r>
          </w:p>
          <w:p w:rsidR="00F170CC" w:rsidRPr="004C0705" w:rsidRDefault="00D93DF2" w:rsidP="00066BA3">
            <w:pPr>
              <w:pStyle w:val="a00"/>
              <w:spacing w:before="0" w:beforeAutospacing="0" w:after="0" w:afterAutospacing="0"/>
              <w:jc w:val="both"/>
            </w:pPr>
            <w:r>
              <w:t>3. О</w:t>
            </w:r>
            <w:r w:rsidR="00F170CC" w:rsidRPr="004C0705">
              <w:t>беспечение эффективного управления муниципальным долгом Осинниковского городского округа;</w:t>
            </w:r>
          </w:p>
          <w:p w:rsidR="00F170CC" w:rsidRPr="004C0705" w:rsidRDefault="00D93DF2" w:rsidP="00066BA3">
            <w:pPr>
              <w:pStyle w:val="msolistparagraphcxspmiddle"/>
              <w:spacing w:before="0" w:beforeAutospacing="0" w:after="0" w:afterAutospacing="0"/>
              <w:ind w:right="33"/>
            </w:pPr>
            <w:r>
              <w:t>4. С</w:t>
            </w:r>
            <w:r w:rsidR="00F170CC" w:rsidRPr="004C0705">
              <w:t>оздание условий для повышения прозрачности бюджетного процесса Осинниковского городского округа.</w:t>
            </w: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Срок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D4611C">
            <w:pPr>
              <w:pStyle w:val="msolistparagraph0"/>
              <w:spacing w:before="0" w:beforeAutospacing="0" w:after="0" w:afterAutospacing="0"/>
            </w:pPr>
            <w:r w:rsidRPr="004C0705">
              <w:t>2021 – 202</w:t>
            </w:r>
            <w:r w:rsidR="00D4611C">
              <w:t>6</w:t>
            </w:r>
            <w:r w:rsidRPr="004C0705">
              <w:t xml:space="preserve"> годы</w:t>
            </w: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 xml:space="preserve">Объем финансового обеспечения на реализацию муниципальной программы составляет </w:t>
            </w:r>
            <w:r w:rsidR="00284201">
              <w:t>519,7</w:t>
            </w:r>
            <w:r w:rsidRPr="004C0705">
              <w:t xml:space="preserve"> тыс. рублей, в том числе по годам:</w:t>
            </w:r>
          </w:p>
          <w:p w:rsidR="00F170CC" w:rsidRPr="004C0705" w:rsidRDefault="00F170CC" w:rsidP="00066BA3">
            <w:r w:rsidRPr="004C0705">
              <w:t xml:space="preserve">2021 год – </w:t>
            </w:r>
            <w:r>
              <w:t>1</w:t>
            </w:r>
            <w:r w:rsidRPr="004C0705">
              <w:t>8,1 тыс.рублей</w:t>
            </w:r>
          </w:p>
          <w:p w:rsidR="00F170CC" w:rsidRPr="004C0705" w:rsidRDefault="00F170CC" w:rsidP="00066BA3">
            <w:r w:rsidRPr="004C0705">
              <w:lastRenderedPageBreak/>
              <w:t xml:space="preserve">2022 год – </w:t>
            </w:r>
            <w:r w:rsidR="00F35573">
              <w:t>7</w:t>
            </w:r>
            <w:r w:rsidR="00E143A4">
              <w:t xml:space="preserve">4,2 </w:t>
            </w:r>
            <w:r w:rsidRPr="004C0705">
              <w:t>тыс.рублей</w:t>
            </w:r>
          </w:p>
          <w:p w:rsidR="00F170CC" w:rsidRPr="004C0705" w:rsidRDefault="00F170CC" w:rsidP="00066BA3">
            <w:r w:rsidRPr="004C0705">
              <w:t xml:space="preserve">2023 год </w:t>
            </w:r>
            <w:r>
              <w:t>-</w:t>
            </w:r>
            <w:r w:rsidR="00E143A4">
              <w:t xml:space="preserve">  </w:t>
            </w:r>
            <w:r w:rsidR="00D4611C">
              <w:t>93,4</w:t>
            </w:r>
            <w:r w:rsidRPr="004C0705">
              <w:t xml:space="preserve"> тыс. рублей</w:t>
            </w:r>
          </w:p>
          <w:p w:rsidR="00F170CC" w:rsidRDefault="00F170CC" w:rsidP="00066BA3">
            <w:r w:rsidRPr="004C0705">
              <w:t>2024 год –</w:t>
            </w:r>
            <w:r w:rsidR="00B961FC">
              <w:t xml:space="preserve"> 113,0 </w:t>
            </w:r>
            <w:r w:rsidRPr="004C0705">
              <w:t>тыс.рублей</w:t>
            </w:r>
          </w:p>
          <w:p w:rsidR="00F170CC" w:rsidRDefault="00F170CC" w:rsidP="00066BA3">
            <w:r>
              <w:t xml:space="preserve">2025 год - </w:t>
            </w:r>
            <w:r w:rsidR="00B961FC">
              <w:t xml:space="preserve"> 111,0 </w:t>
            </w:r>
            <w:r w:rsidR="0035387D">
              <w:t>тыс.рублей</w:t>
            </w:r>
          </w:p>
          <w:p w:rsidR="00D4611C" w:rsidRPr="004C0705" w:rsidRDefault="00D4611C" w:rsidP="00066BA3">
            <w:r>
              <w:t xml:space="preserve">2026 год - </w:t>
            </w:r>
            <w:r w:rsidR="00B961FC">
              <w:t xml:space="preserve"> 110,0  тыс.рублей</w:t>
            </w:r>
          </w:p>
          <w:p w:rsidR="00F170CC" w:rsidRPr="004C0705" w:rsidRDefault="00F170CC" w:rsidP="00066BA3">
            <w:r w:rsidRPr="004C0705">
              <w:t>из них:</w:t>
            </w:r>
          </w:p>
          <w:p w:rsidR="00F170CC" w:rsidRPr="004C0705" w:rsidRDefault="00F170CC" w:rsidP="00066BA3">
            <w:r w:rsidRPr="004C0705">
              <w:t xml:space="preserve">средства бюджета Осинниковского городского округа   </w:t>
            </w:r>
            <w:r w:rsidR="00284201">
              <w:t>519,7</w:t>
            </w:r>
            <w:r w:rsidRPr="004C0705">
              <w:t xml:space="preserve"> тыс. рублей, в том числе по годам:</w:t>
            </w:r>
          </w:p>
          <w:p w:rsidR="00F170CC" w:rsidRPr="004C0705" w:rsidRDefault="00F170CC" w:rsidP="00066BA3">
            <w:r w:rsidRPr="004C0705">
              <w:t xml:space="preserve">2021 год – </w:t>
            </w:r>
            <w:r w:rsidR="006C14DC">
              <w:t>1</w:t>
            </w:r>
            <w:r w:rsidRPr="004C0705">
              <w:t>8,1 тыс.рублей</w:t>
            </w:r>
          </w:p>
          <w:p w:rsidR="00E143A4" w:rsidRPr="004C0705" w:rsidRDefault="00F170CC" w:rsidP="00E143A4">
            <w:r w:rsidRPr="004C0705">
              <w:t xml:space="preserve">2022 год – </w:t>
            </w:r>
            <w:r w:rsidR="00F35573">
              <w:t>7</w:t>
            </w:r>
            <w:r w:rsidR="00E143A4">
              <w:t xml:space="preserve">4,2 </w:t>
            </w:r>
            <w:r w:rsidR="00E143A4" w:rsidRPr="004C0705">
              <w:t>тыс.рублей</w:t>
            </w:r>
          </w:p>
          <w:p w:rsidR="00E143A4" w:rsidRPr="004C0705" w:rsidRDefault="00E143A4" w:rsidP="00E143A4">
            <w:r w:rsidRPr="004C0705">
              <w:t xml:space="preserve">2023 год </w:t>
            </w:r>
            <w:r>
              <w:t xml:space="preserve">- </w:t>
            </w:r>
            <w:r w:rsidR="006436B0">
              <w:t xml:space="preserve"> </w:t>
            </w:r>
            <w:r w:rsidR="00D4611C">
              <w:t>93,4</w:t>
            </w:r>
            <w:r w:rsidRPr="004C0705">
              <w:t xml:space="preserve"> тыс. рублей</w:t>
            </w:r>
          </w:p>
          <w:p w:rsidR="00B961FC" w:rsidRDefault="00B961FC" w:rsidP="00B961FC">
            <w:r w:rsidRPr="004C0705">
              <w:t>2024 год –</w:t>
            </w:r>
            <w:r>
              <w:t xml:space="preserve"> 113,0 </w:t>
            </w:r>
            <w:r w:rsidRPr="004C0705">
              <w:t>тыс.рублей</w:t>
            </w:r>
          </w:p>
          <w:p w:rsidR="00B961FC" w:rsidRDefault="00B961FC" w:rsidP="00B961FC">
            <w:r>
              <w:t>2025 год -  111,0 тыс.рублей</w:t>
            </w:r>
          </w:p>
          <w:p w:rsidR="00B961FC" w:rsidRPr="004C0705" w:rsidRDefault="00B961FC" w:rsidP="00B961FC">
            <w:r>
              <w:t>2026 год -  110,0 тыс.рублей</w:t>
            </w:r>
          </w:p>
          <w:p w:rsidR="006C14DC" w:rsidRPr="004C0705" w:rsidRDefault="006C14DC" w:rsidP="006C14DC">
            <w:pPr>
              <w:pStyle w:val="msolistparagraph0"/>
              <w:spacing w:before="0" w:beforeAutospacing="0" w:after="0" w:afterAutospacing="0"/>
            </w:pP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1.</w:t>
            </w:r>
            <w:r w:rsidR="00D93DF2">
              <w:t xml:space="preserve"> </w:t>
            </w:r>
            <w:r w:rsidRPr="004C0705">
              <w:t>Поддержание финансовой стабильности как основания для устойчивого социально-экономического развития Осинниковского городского округа;</w:t>
            </w:r>
          </w:p>
          <w:p w:rsidR="00F170CC" w:rsidRPr="004C0705" w:rsidRDefault="00D93DF2" w:rsidP="00066BA3">
            <w:pPr>
              <w:ind w:right="33"/>
            </w:pPr>
            <w:r>
              <w:t>2. С</w:t>
            </w:r>
            <w:r w:rsidR="00F170CC" w:rsidRPr="004C0705">
              <w:t>оздание условий для повышения эффективности управления муниципальными финансами при организации исполнения бюджета Осинниковского городского округа;</w:t>
            </w:r>
          </w:p>
          <w:p w:rsidR="00F170CC" w:rsidRPr="004C0705" w:rsidRDefault="00F170CC" w:rsidP="00066BA3">
            <w:pPr>
              <w:ind w:right="33"/>
            </w:pPr>
            <w:r w:rsidRPr="004C0705">
              <w:t>3.</w:t>
            </w:r>
            <w:r w:rsidR="00D93DF2">
              <w:t xml:space="preserve"> </w:t>
            </w:r>
            <w:r w:rsidRPr="004C0705">
              <w:t>Перевод большей части расходов бюджета на принцип программно-целевого планирования;</w:t>
            </w:r>
          </w:p>
          <w:p w:rsidR="00F170CC" w:rsidRPr="004C0705" w:rsidRDefault="00F170CC" w:rsidP="00066BA3">
            <w:r w:rsidRPr="004C0705">
              <w:t>4.</w:t>
            </w:r>
            <w:r w:rsidR="00D93DF2">
              <w:t xml:space="preserve"> </w:t>
            </w:r>
            <w:r w:rsidRPr="004C0705">
              <w:t>Обеспечение открытости формирования и исполнения бюджета Осинниковского городского округа</w:t>
            </w:r>
            <w:r w:rsidR="00D93DF2">
              <w:t>.</w:t>
            </w:r>
          </w:p>
        </w:tc>
      </w:tr>
    </w:tbl>
    <w:p w:rsidR="00F170CC" w:rsidRDefault="00F170CC" w:rsidP="00F170CC"/>
    <w:p w:rsidR="00F170CC" w:rsidRDefault="00F170CC" w:rsidP="00F170CC"/>
    <w:p w:rsidR="00F170CC" w:rsidRPr="006E75BF" w:rsidRDefault="00F170CC" w:rsidP="00F170CC">
      <w:pPr>
        <w:tabs>
          <w:tab w:val="left" w:pos="-3828"/>
        </w:tabs>
        <w:adjustRightInd w:val="0"/>
      </w:pPr>
      <w:r w:rsidRPr="006E75BF">
        <w:t xml:space="preserve">Заместитель Главы городского округа – </w:t>
      </w:r>
    </w:p>
    <w:p w:rsidR="00F55CE1" w:rsidRDefault="00F170CC">
      <w:pPr>
        <w:spacing w:after="200" w:line="276" w:lineRule="auto"/>
      </w:pPr>
      <w:r w:rsidRPr="006E75BF">
        <w:t>руководитель аппарата                                                                                                 Л.А. Скрябина</w:t>
      </w:r>
      <w:r w:rsidR="00F55CE1">
        <w:br w:type="page"/>
      </w:r>
    </w:p>
    <w:p w:rsidR="008D56C2" w:rsidRDefault="008D56C2" w:rsidP="00066BA3">
      <w:pPr>
        <w:autoSpaceDE w:val="0"/>
        <w:autoSpaceDN w:val="0"/>
        <w:adjustRightInd w:val="0"/>
        <w:rPr>
          <w:b/>
          <w:bCs/>
        </w:rPr>
        <w:sectPr w:rsidR="008D56C2" w:rsidSect="00B27529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>Приложение</w:t>
      </w:r>
      <w:r>
        <w:rPr>
          <w:color w:val="000000"/>
        </w:rPr>
        <w:t xml:space="preserve"> № 2</w:t>
      </w: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 xml:space="preserve">к постановлению администрации </w:t>
      </w: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>Осинниковского городского округа</w:t>
      </w: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 xml:space="preserve">от </w:t>
      </w:r>
      <w:r w:rsidR="00903E2B" w:rsidRPr="00903E2B">
        <w:rPr>
          <w:color w:val="000000"/>
          <w:u w:val="single"/>
        </w:rPr>
        <w:t>05.03.2024</w:t>
      </w:r>
      <w:r w:rsidRPr="001D25C2">
        <w:rPr>
          <w:color w:val="000000"/>
        </w:rPr>
        <w:t xml:space="preserve"> №</w:t>
      </w:r>
      <w:r w:rsidR="00903E2B">
        <w:rPr>
          <w:color w:val="000000"/>
        </w:rPr>
        <w:t xml:space="preserve"> </w:t>
      </w:r>
      <w:r w:rsidR="00903E2B" w:rsidRPr="00903E2B">
        <w:rPr>
          <w:color w:val="000000"/>
          <w:u w:val="single"/>
        </w:rPr>
        <w:t>227-нп</w:t>
      </w:r>
    </w:p>
    <w:p w:rsidR="006436B0" w:rsidRDefault="006436B0" w:rsidP="00F170CC">
      <w:pPr>
        <w:jc w:val="center"/>
        <w:rPr>
          <w:b/>
          <w:bCs/>
        </w:rPr>
      </w:pPr>
    </w:p>
    <w:p w:rsidR="000549E6" w:rsidRPr="000549E6" w:rsidRDefault="000549E6" w:rsidP="000549E6">
      <w:pPr>
        <w:jc w:val="center"/>
      </w:pPr>
      <w:r w:rsidRPr="000549E6">
        <w:rPr>
          <w:bCs/>
        </w:rPr>
        <w:t>4. Ресурсное обеспечение реализации муниципальной программы</w:t>
      </w:r>
    </w:p>
    <w:p w:rsidR="000549E6" w:rsidRPr="000549E6" w:rsidRDefault="000549E6" w:rsidP="000549E6">
      <w:pPr>
        <w:jc w:val="center"/>
      </w:pPr>
    </w:p>
    <w:p w:rsidR="000549E6" w:rsidRPr="000549E6" w:rsidRDefault="000549E6" w:rsidP="000549E6">
      <w:r w:rsidRPr="000549E6">
        <w:rPr>
          <w:bCs/>
        </w:rPr>
        <w:t> 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1559"/>
        <w:gridCol w:w="992"/>
        <w:gridCol w:w="1134"/>
        <w:gridCol w:w="992"/>
        <w:gridCol w:w="993"/>
        <w:gridCol w:w="992"/>
        <w:gridCol w:w="992"/>
      </w:tblGrid>
      <w:tr w:rsidR="000549E6" w:rsidRPr="000549E6" w:rsidTr="00E13324">
        <w:trPr>
          <w:trHeight w:val="702"/>
        </w:trPr>
        <w:tc>
          <w:tcPr>
            <w:tcW w:w="21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E6" w:rsidRPr="000549E6" w:rsidRDefault="000549E6" w:rsidP="00E13324">
            <w:r w:rsidRPr="000549E6">
              <w:t xml:space="preserve">Наименование муниципальной программы, мероприятия  </w:t>
            </w:r>
          </w:p>
          <w:p w:rsidR="000549E6" w:rsidRPr="000549E6" w:rsidRDefault="000549E6" w:rsidP="00E13324"/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E6" w:rsidRPr="000549E6" w:rsidRDefault="000549E6" w:rsidP="00E13324">
            <w:r w:rsidRPr="000549E6">
              <w:t>Источник финансирования</w:t>
            </w:r>
          </w:p>
        </w:tc>
        <w:tc>
          <w:tcPr>
            <w:tcW w:w="6095" w:type="dxa"/>
            <w:gridSpan w:val="6"/>
          </w:tcPr>
          <w:p w:rsidR="000549E6" w:rsidRPr="000549E6" w:rsidRDefault="000549E6" w:rsidP="00E13324">
            <w:pPr>
              <w:jc w:val="center"/>
            </w:pPr>
            <w:r w:rsidRPr="000549E6">
              <w:t>Объем финансовых ресурсов,</w:t>
            </w:r>
          </w:p>
          <w:p w:rsidR="000549E6" w:rsidRPr="000549E6" w:rsidRDefault="000549E6" w:rsidP="00E13324">
            <w:pPr>
              <w:jc w:val="center"/>
            </w:pPr>
            <w:r w:rsidRPr="000549E6">
              <w:t>тыс. рублей</w:t>
            </w:r>
          </w:p>
        </w:tc>
      </w:tr>
      <w:tr w:rsidR="000549E6" w:rsidRPr="000549E6" w:rsidTr="00E13324">
        <w:trPr>
          <w:trHeight w:val="408"/>
        </w:trPr>
        <w:tc>
          <w:tcPr>
            <w:tcW w:w="2127" w:type="dxa"/>
            <w:vMerge/>
            <w:vAlign w:val="center"/>
          </w:tcPr>
          <w:p w:rsidR="000549E6" w:rsidRPr="000549E6" w:rsidRDefault="000549E6" w:rsidP="00E13324"/>
        </w:tc>
        <w:tc>
          <w:tcPr>
            <w:tcW w:w="1559" w:type="dxa"/>
            <w:vMerge/>
            <w:vAlign w:val="center"/>
          </w:tcPr>
          <w:p w:rsidR="000549E6" w:rsidRPr="000549E6" w:rsidRDefault="000549E6" w:rsidP="00E13324"/>
        </w:tc>
        <w:tc>
          <w:tcPr>
            <w:tcW w:w="992" w:type="dxa"/>
            <w:vAlign w:val="center"/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2021 год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2022 год</w:t>
            </w:r>
          </w:p>
        </w:tc>
        <w:tc>
          <w:tcPr>
            <w:tcW w:w="992" w:type="dxa"/>
            <w:vAlign w:val="center"/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2023 год</w:t>
            </w:r>
          </w:p>
        </w:tc>
        <w:tc>
          <w:tcPr>
            <w:tcW w:w="993" w:type="dxa"/>
            <w:vAlign w:val="center"/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2024 год</w:t>
            </w:r>
          </w:p>
        </w:tc>
        <w:tc>
          <w:tcPr>
            <w:tcW w:w="992" w:type="dxa"/>
            <w:vAlign w:val="center"/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2025 год</w:t>
            </w:r>
          </w:p>
        </w:tc>
        <w:tc>
          <w:tcPr>
            <w:tcW w:w="992" w:type="dxa"/>
            <w:vAlign w:val="center"/>
          </w:tcPr>
          <w:p w:rsidR="000549E6" w:rsidRPr="000549E6" w:rsidRDefault="000549E6" w:rsidP="00E13324">
            <w:pPr>
              <w:jc w:val="center"/>
            </w:pPr>
            <w:r w:rsidRPr="000549E6">
              <w:t>2026 год</w:t>
            </w:r>
          </w:p>
        </w:tc>
      </w:tr>
      <w:tr w:rsidR="000549E6" w:rsidRPr="000549E6" w:rsidTr="00E13324">
        <w:trPr>
          <w:cantSplit/>
          <w:trHeight w:val="233"/>
          <w:tblHeader/>
        </w:trPr>
        <w:tc>
          <w:tcPr>
            <w:tcW w:w="2127" w:type="dxa"/>
          </w:tcPr>
          <w:p w:rsidR="000549E6" w:rsidRPr="000549E6" w:rsidRDefault="000549E6" w:rsidP="00E13324">
            <w:pPr>
              <w:jc w:val="center"/>
            </w:pPr>
            <w:r w:rsidRPr="000549E6">
              <w:t>1</w:t>
            </w:r>
          </w:p>
        </w:tc>
        <w:tc>
          <w:tcPr>
            <w:tcW w:w="1559" w:type="dxa"/>
          </w:tcPr>
          <w:p w:rsidR="000549E6" w:rsidRPr="000549E6" w:rsidRDefault="000549E6" w:rsidP="00E13324">
            <w:pPr>
              <w:jc w:val="center"/>
            </w:pPr>
            <w:r w:rsidRPr="000549E6">
              <w:t>2</w:t>
            </w:r>
          </w:p>
        </w:tc>
        <w:tc>
          <w:tcPr>
            <w:tcW w:w="992" w:type="dxa"/>
            <w:vAlign w:val="bottom"/>
          </w:tcPr>
          <w:p w:rsidR="000549E6" w:rsidRPr="000549E6" w:rsidRDefault="000549E6" w:rsidP="00E13324">
            <w:pPr>
              <w:jc w:val="center"/>
            </w:pPr>
            <w:r w:rsidRPr="000549E6"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49E6" w:rsidRPr="000549E6" w:rsidRDefault="000549E6" w:rsidP="00E13324">
            <w:pPr>
              <w:jc w:val="center"/>
            </w:pPr>
            <w:r w:rsidRPr="000549E6">
              <w:t>4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jc w:val="center"/>
            </w:pPr>
            <w:r w:rsidRPr="000549E6">
              <w:t>5</w:t>
            </w:r>
          </w:p>
        </w:tc>
        <w:tc>
          <w:tcPr>
            <w:tcW w:w="993" w:type="dxa"/>
          </w:tcPr>
          <w:p w:rsidR="000549E6" w:rsidRPr="000549E6" w:rsidRDefault="000549E6" w:rsidP="00E13324">
            <w:pPr>
              <w:jc w:val="center"/>
            </w:pPr>
            <w:r w:rsidRPr="000549E6">
              <w:t>6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jc w:val="center"/>
            </w:pPr>
            <w:r w:rsidRPr="000549E6">
              <w:t>7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jc w:val="center"/>
            </w:pPr>
            <w:r w:rsidRPr="000549E6">
              <w:t>8</w:t>
            </w:r>
          </w:p>
        </w:tc>
      </w:tr>
      <w:tr w:rsidR="000549E6" w:rsidRPr="000549E6" w:rsidTr="00E13324">
        <w:trPr>
          <w:cantSplit/>
          <w:trHeight w:val="233"/>
        </w:trPr>
        <w:tc>
          <w:tcPr>
            <w:tcW w:w="2127" w:type="dxa"/>
            <w:vMerge w:val="restart"/>
          </w:tcPr>
          <w:p w:rsidR="000549E6" w:rsidRPr="000549E6" w:rsidRDefault="000549E6" w:rsidP="00E13324">
            <w:r w:rsidRPr="000549E6">
              <w:t>Муниципальная программа «Управление муниципальными финансами Осинниковского городского округа» на 2021-2026 годы</w:t>
            </w:r>
          </w:p>
        </w:tc>
        <w:tc>
          <w:tcPr>
            <w:tcW w:w="1559" w:type="dxa"/>
          </w:tcPr>
          <w:p w:rsidR="000549E6" w:rsidRPr="000549E6" w:rsidRDefault="000549E6" w:rsidP="00E13324">
            <w:r w:rsidRPr="000549E6">
              <w:t xml:space="preserve">Всего </w:t>
            </w:r>
          </w:p>
          <w:p w:rsidR="000549E6" w:rsidRPr="000549E6" w:rsidRDefault="000549E6" w:rsidP="00E13324">
            <w:r w:rsidRPr="000549E6">
              <w:t>в том числе кредиторская задолженность предшествующих периодов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18,1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74,2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left="237" w:hanging="237"/>
              <w:jc w:val="center"/>
            </w:pPr>
            <w:r>
              <w:t>93,4</w:t>
            </w:r>
          </w:p>
        </w:tc>
        <w:tc>
          <w:tcPr>
            <w:tcW w:w="993" w:type="dxa"/>
          </w:tcPr>
          <w:p w:rsidR="000549E6" w:rsidRPr="000549E6" w:rsidRDefault="000549E6" w:rsidP="00E13324">
            <w:pPr>
              <w:ind w:left="237" w:hanging="237"/>
              <w:jc w:val="center"/>
            </w:pPr>
            <w:r>
              <w:t>113,0</w:t>
            </w:r>
          </w:p>
        </w:tc>
        <w:tc>
          <w:tcPr>
            <w:tcW w:w="992" w:type="dxa"/>
          </w:tcPr>
          <w:p w:rsidR="000549E6" w:rsidRPr="000549E6" w:rsidRDefault="000549E6" w:rsidP="000549E6">
            <w:pPr>
              <w:ind w:left="237" w:hanging="237"/>
              <w:jc w:val="center"/>
            </w:pPr>
            <w:r>
              <w:t>111,0</w:t>
            </w:r>
          </w:p>
        </w:tc>
        <w:tc>
          <w:tcPr>
            <w:tcW w:w="992" w:type="dxa"/>
          </w:tcPr>
          <w:p w:rsidR="000549E6" w:rsidRPr="000549E6" w:rsidRDefault="000549E6" w:rsidP="000549E6">
            <w:pPr>
              <w:ind w:left="237" w:hanging="237"/>
              <w:jc w:val="center"/>
            </w:pPr>
            <w:r w:rsidRPr="000549E6">
              <w:t>110</w:t>
            </w:r>
            <w:r>
              <w:t>,0</w:t>
            </w:r>
          </w:p>
        </w:tc>
      </w:tr>
      <w:tr w:rsidR="000549E6" w:rsidRPr="000549E6" w:rsidTr="00E13324">
        <w:trPr>
          <w:cantSplit/>
          <w:trHeight w:val="149"/>
        </w:trPr>
        <w:tc>
          <w:tcPr>
            <w:tcW w:w="2127" w:type="dxa"/>
            <w:vMerge/>
            <w:vAlign w:val="center"/>
          </w:tcPr>
          <w:p w:rsidR="000549E6" w:rsidRPr="000549E6" w:rsidRDefault="000549E6" w:rsidP="00E13324"/>
        </w:tc>
        <w:tc>
          <w:tcPr>
            <w:tcW w:w="1559" w:type="dxa"/>
          </w:tcPr>
          <w:p w:rsidR="000549E6" w:rsidRPr="000549E6" w:rsidRDefault="000549E6" w:rsidP="00E13324">
            <w:r w:rsidRPr="000549E6">
              <w:t>Бюджет Осинниковского городского округа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18,1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74,2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left="237" w:hanging="237"/>
              <w:jc w:val="center"/>
            </w:pPr>
            <w:r>
              <w:t>93,4</w:t>
            </w:r>
          </w:p>
        </w:tc>
        <w:tc>
          <w:tcPr>
            <w:tcW w:w="993" w:type="dxa"/>
          </w:tcPr>
          <w:p w:rsidR="000549E6" w:rsidRPr="000549E6" w:rsidRDefault="000549E6" w:rsidP="00E13324">
            <w:pPr>
              <w:ind w:left="237" w:hanging="237"/>
              <w:jc w:val="center"/>
            </w:pPr>
            <w:r>
              <w:t>113,0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left="237" w:hanging="237"/>
              <w:jc w:val="center"/>
            </w:pPr>
            <w:r>
              <w:t>111,0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110</w:t>
            </w:r>
            <w:r>
              <w:t>,0</w:t>
            </w:r>
          </w:p>
        </w:tc>
      </w:tr>
      <w:tr w:rsidR="000549E6" w:rsidRPr="000549E6" w:rsidTr="00E13324">
        <w:trPr>
          <w:cantSplit/>
          <w:trHeight w:val="233"/>
        </w:trPr>
        <w:tc>
          <w:tcPr>
            <w:tcW w:w="2127" w:type="dxa"/>
            <w:vMerge w:val="restart"/>
          </w:tcPr>
          <w:p w:rsidR="000549E6" w:rsidRPr="000549E6" w:rsidRDefault="000549E6" w:rsidP="00E13324">
            <w:r w:rsidRPr="000549E6">
              <w:rPr>
                <w:bCs/>
              </w:rPr>
              <w:t xml:space="preserve">Мероприятие 1.5 </w:t>
            </w:r>
            <w:hyperlink r:id="rId8" w:history="1">
              <w:r w:rsidRPr="000549E6">
                <w:rPr>
                  <w:bCs/>
                </w:rPr>
                <w:t>Формирование резервного фонда</w:t>
              </w:r>
            </w:hyperlink>
            <w:r w:rsidRPr="000549E6">
              <w:rPr>
                <w:bCs/>
              </w:rPr>
              <w:t xml:space="preserve"> администрации Осинниковского городского округа (</w:t>
            </w:r>
            <w:r w:rsidRPr="000549E6">
              <w:t xml:space="preserve">Резервный фонд администрации Осинниковского городского округа) </w:t>
            </w:r>
          </w:p>
          <w:p w:rsidR="000549E6" w:rsidRPr="000549E6" w:rsidRDefault="000549E6" w:rsidP="00E13324"/>
        </w:tc>
        <w:tc>
          <w:tcPr>
            <w:tcW w:w="1559" w:type="dxa"/>
          </w:tcPr>
          <w:p w:rsidR="000549E6" w:rsidRPr="000549E6" w:rsidRDefault="000549E6" w:rsidP="00E13324">
            <w:r w:rsidRPr="000549E6">
              <w:t>Всего</w:t>
            </w:r>
          </w:p>
          <w:p w:rsidR="000549E6" w:rsidRPr="000549E6" w:rsidRDefault="000549E6" w:rsidP="00E13324">
            <w:r w:rsidRPr="000549E6">
              <w:t>в том числе кредиторская задолженность предшествующих периодов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993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100,0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100,0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100,0</w:t>
            </w:r>
          </w:p>
        </w:tc>
      </w:tr>
      <w:tr w:rsidR="000549E6" w:rsidRPr="000549E6" w:rsidTr="00E13324">
        <w:trPr>
          <w:cantSplit/>
          <w:trHeight w:val="149"/>
        </w:trPr>
        <w:tc>
          <w:tcPr>
            <w:tcW w:w="2127" w:type="dxa"/>
            <w:vMerge/>
            <w:vAlign w:val="center"/>
          </w:tcPr>
          <w:p w:rsidR="000549E6" w:rsidRPr="000549E6" w:rsidRDefault="000549E6" w:rsidP="00E13324"/>
        </w:tc>
        <w:tc>
          <w:tcPr>
            <w:tcW w:w="1559" w:type="dxa"/>
          </w:tcPr>
          <w:p w:rsidR="000549E6" w:rsidRPr="000549E6" w:rsidRDefault="000549E6" w:rsidP="00E13324">
            <w:r w:rsidRPr="000549E6">
              <w:t>Бюджет Осинниковского городского округа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>
              <w:t>0</w:t>
            </w:r>
            <w:r w:rsidRPr="000549E6">
              <w:t>,0</w:t>
            </w:r>
          </w:p>
        </w:tc>
        <w:tc>
          <w:tcPr>
            <w:tcW w:w="993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100,0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100,0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100,0</w:t>
            </w:r>
          </w:p>
        </w:tc>
      </w:tr>
      <w:tr w:rsidR="000549E6" w:rsidRPr="000549E6" w:rsidTr="00E13324">
        <w:trPr>
          <w:cantSplit/>
          <w:trHeight w:val="149"/>
        </w:trPr>
        <w:tc>
          <w:tcPr>
            <w:tcW w:w="2127" w:type="dxa"/>
            <w:vMerge w:val="restart"/>
            <w:vAlign w:val="center"/>
          </w:tcPr>
          <w:p w:rsidR="000549E6" w:rsidRPr="000549E6" w:rsidRDefault="000549E6" w:rsidP="00E13324">
            <w:r w:rsidRPr="000549E6">
              <w:t xml:space="preserve">Мероприятие 2.4 Поощрение победителей конкурса </w:t>
            </w:r>
            <w:r w:rsidRPr="000549E6">
              <w:br/>
              <w:t>"Лучших практик применения технологий бережливого производства на территории Осинниковского городского округа"</w:t>
            </w:r>
          </w:p>
        </w:tc>
        <w:tc>
          <w:tcPr>
            <w:tcW w:w="1559" w:type="dxa"/>
          </w:tcPr>
          <w:p w:rsidR="000549E6" w:rsidRPr="000549E6" w:rsidRDefault="000549E6" w:rsidP="00E13324">
            <w:r w:rsidRPr="000549E6">
              <w:t>Всего</w:t>
            </w:r>
          </w:p>
          <w:p w:rsidR="000549E6" w:rsidRPr="000549E6" w:rsidRDefault="000549E6" w:rsidP="00E13324">
            <w:r w:rsidRPr="000549E6">
              <w:t>в том числе кредиторская задолженность предшествующих периодов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60,0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>
              <w:t>8</w:t>
            </w:r>
            <w:r w:rsidRPr="000549E6">
              <w:t>0,0</w:t>
            </w:r>
          </w:p>
        </w:tc>
        <w:tc>
          <w:tcPr>
            <w:tcW w:w="993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</w:tr>
      <w:tr w:rsidR="000549E6" w:rsidRPr="000549E6" w:rsidTr="00E13324">
        <w:trPr>
          <w:cantSplit/>
          <w:trHeight w:val="149"/>
        </w:trPr>
        <w:tc>
          <w:tcPr>
            <w:tcW w:w="2127" w:type="dxa"/>
            <w:vMerge/>
            <w:vAlign w:val="center"/>
          </w:tcPr>
          <w:p w:rsidR="000549E6" w:rsidRPr="000549E6" w:rsidRDefault="000549E6" w:rsidP="00E13324"/>
        </w:tc>
        <w:tc>
          <w:tcPr>
            <w:tcW w:w="1559" w:type="dxa"/>
          </w:tcPr>
          <w:p w:rsidR="000549E6" w:rsidRPr="000549E6" w:rsidRDefault="000549E6" w:rsidP="00E13324">
            <w:r w:rsidRPr="000549E6">
              <w:t>Бюджет Осинниковского городского округа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60,0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>
              <w:t>8</w:t>
            </w:r>
            <w:r w:rsidRPr="000549E6">
              <w:t>0,0</w:t>
            </w:r>
          </w:p>
        </w:tc>
        <w:tc>
          <w:tcPr>
            <w:tcW w:w="993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tabs>
                <w:tab w:val="left" w:pos="0"/>
              </w:tabs>
              <w:ind w:right="46"/>
              <w:jc w:val="center"/>
            </w:pPr>
            <w:r w:rsidRPr="000549E6">
              <w:t>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tabs>
                <w:tab w:val="left" w:pos="0"/>
              </w:tabs>
              <w:ind w:right="46"/>
              <w:jc w:val="center"/>
            </w:pPr>
            <w:r w:rsidRPr="000549E6">
              <w:t>0,0</w:t>
            </w:r>
          </w:p>
        </w:tc>
      </w:tr>
      <w:tr w:rsidR="000549E6" w:rsidRPr="000549E6" w:rsidTr="00E13324">
        <w:trPr>
          <w:cantSplit/>
          <w:trHeight w:val="233"/>
        </w:trPr>
        <w:tc>
          <w:tcPr>
            <w:tcW w:w="2127" w:type="dxa"/>
            <w:vMerge w:val="restart"/>
          </w:tcPr>
          <w:p w:rsidR="000549E6" w:rsidRPr="000549E6" w:rsidRDefault="000549E6" w:rsidP="00E13324">
            <w:r w:rsidRPr="000549E6">
              <w:t>Мероприятие 3. Управление муниципальным долгом Осинниковского городского округа (Обслуживание муниципального долга)</w:t>
            </w:r>
          </w:p>
        </w:tc>
        <w:tc>
          <w:tcPr>
            <w:tcW w:w="1559" w:type="dxa"/>
          </w:tcPr>
          <w:p w:rsidR="000549E6" w:rsidRPr="000549E6" w:rsidRDefault="000549E6" w:rsidP="00E13324">
            <w:r w:rsidRPr="000549E6">
              <w:t>Всего</w:t>
            </w:r>
          </w:p>
          <w:p w:rsidR="000549E6" w:rsidRPr="000549E6" w:rsidRDefault="000549E6" w:rsidP="00E13324">
            <w:r w:rsidRPr="000549E6">
              <w:t>в том числе кредиторская задолженность предшествующих периодов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18,1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14,2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left="237" w:hanging="237"/>
              <w:jc w:val="center"/>
            </w:pPr>
            <w:r>
              <w:t>13,4</w:t>
            </w:r>
          </w:p>
        </w:tc>
        <w:tc>
          <w:tcPr>
            <w:tcW w:w="993" w:type="dxa"/>
          </w:tcPr>
          <w:p w:rsidR="000549E6" w:rsidRPr="000549E6" w:rsidRDefault="00252B09" w:rsidP="00E13324">
            <w:pPr>
              <w:ind w:left="237" w:hanging="237"/>
              <w:jc w:val="center"/>
            </w:pPr>
            <w:r>
              <w:t>13,0</w:t>
            </w:r>
          </w:p>
        </w:tc>
        <w:tc>
          <w:tcPr>
            <w:tcW w:w="992" w:type="dxa"/>
          </w:tcPr>
          <w:p w:rsidR="000549E6" w:rsidRPr="000549E6" w:rsidRDefault="00252B09" w:rsidP="00E13324">
            <w:pPr>
              <w:ind w:left="237" w:hanging="237"/>
              <w:jc w:val="center"/>
            </w:pPr>
            <w:r>
              <w:t>11,0</w:t>
            </w:r>
          </w:p>
        </w:tc>
        <w:tc>
          <w:tcPr>
            <w:tcW w:w="992" w:type="dxa"/>
          </w:tcPr>
          <w:p w:rsidR="000549E6" w:rsidRPr="000549E6" w:rsidRDefault="00252B09" w:rsidP="00E13324">
            <w:pPr>
              <w:ind w:left="237" w:hanging="237"/>
              <w:jc w:val="center"/>
            </w:pPr>
            <w:r>
              <w:t>10,0</w:t>
            </w:r>
          </w:p>
        </w:tc>
      </w:tr>
      <w:tr w:rsidR="00252B09" w:rsidRPr="000549E6" w:rsidTr="00E13324">
        <w:trPr>
          <w:cantSplit/>
          <w:trHeight w:val="149"/>
        </w:trPr>
        <w:tc>
          <w:tcPr>
            <w:tcW w:w="2127" w:type="dxa"/>
            <w:vMerge/>
          </w:tcPr>
          <w:p w:rsidR="00252B09" w:rsidRPr="000549E6" w:rsidRDefault="00252B09" w:rsidP="00E13324"/>
        </w:tc>
        <w:tc>
          <w:tcPr>
            <w:tcW w:w="1559" w:type="dxa"/>
          </w:tcPr>
          <w:p w:rsidR="00252B09" w:rsidRPr="000549E6" w:rsidRDefault="00252B09" w:rsidP="00E13324">
            <w:r w:rsidRPr="000549E6">
              <w:t>Бюджет Осинниковского городского округа</w:t>
            </w:r>
          </w:p>
        </w:tc>
        <w:tc>
          <w:tcPr>
            <w:tcW w:w="992" w:type="dxa"/>
          </w:tcPr>
          <w:p w:rsidR="00252B09" w:rsidRPr="000549E6" w:rsidRDefault="00252B09" w:rsidP="00E13324">
            <w:pPr>
              <w:ind w:left="237" w:hanging="237"/>
              <w:jc w:val="center"/>
            </w:pPr>
            <w:r w:rsidRPr="000549E6">
              <w:t>18,1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B09" w:rsidRPr="000549E6" w:rsidRDefault="00252B09" w:rsidP="00E13324">
            <w:pPr>
              <w:ind w:left="237" w:hanging="237"/>
              <w:jc w:val="center"/>
            </w:pPr>
            <w:r w:rsidRPr="000549E6">
              <w:t>14,2</w:t>
            </w:r>
          </w:p>
        </w:tc>
        <w:tc>
          <w:tcPr>
            <w:tcW w:w="992" w:type="dxa"/>
          </w:tcPr>
          <w:p w:rsidR="00252B09" w:rsidRPr="000549E6" w:rsidRDefault="00252B09" w:rsidP="00E13324">
            <w:pPr>
              <w:ind w:left="237" w:hanging="237"/>
              <w:jc w:val="center"/>
            </w:pPr>
            <w:r>
              <w:t>13,4</w:t>
            </w:r>
          </w:p>
        </w:tc>
        <w:tc>
          <w:tcPr>
            <w:tcW w:w="993" w:type="dxa"/>
          </w:tcPr>
          <w:p w:rsidR="00252B09" w:rsidRPr="000549E6" w:rsidRDefault="00252B09" w:rsidP="00E13324">
            <w:pPr>
              <w:ind w:left="237" w:hanging="237"/>
              <w:jc w:val="center"/>
            </w:pPr>
            <w:r>
              <w:t>13,0</w:t>
            </w:r>
          </w:p>
        </w:tc>
        <w:tc>
          <w:tcPr>
            <w:tcW w:w="992" w:type="dxa"/>
          </w:tcPr>
          <w:p w:rsidR="00252B09" w:rsidRPr="000549E6" w:rsidRDefault="00252B09" w:rsidP="00E13324">
            <w:pPr>
              <w:ind w:left="237" w:hanging="237"/>
              <w:jc w:val="center"/>
            </w:pPr>
            <w:r>
              <w:t>11,0</w:t>
            </w:r>
          </w:p>
        </w:tc>
        <w:tc>
          <w:tcPr>
            <w:tcW w:w="992" w:type="dxa"/>
          </w:tcPr>
          <w:p w:rsidR="00252B09" w:rsidRPr="000549E6" w:rsidRDefault="00252B09" w:rsidP="00E13324">
            <w:pPr>
              <w:ind w:left="237" w:hanging="237"/>
              <w:jc w:val="center"/>
            </w:pPr>
            <w:r>
              <w:t>10,0</w:t>
            </w:r>
          </w:p>
        </w:tc>
      </w:tr>
    </w:tbl>
    <w:p w:rsidR="00F170CC" w:rsidRPr="004C0705" w:rsidRDefault="00F170CC" w:rsidP="00F170CC">
      <w:pPr>
        <w:rPr>
          <w:b/>
          <w:bCs/>
        </w:rPr>
      </w:pPr>
    </w:p>
    <w:p w:rsidR="00510B29" w:rsidRDefault="00510B29" w:rsidP="00213940">
      <w:pPr>
        <w:tabs>
          <w:tab w:val="left" w:pos="-3828"/>
        </w:tabs>
        <w:adjustRightInd w:val="0"/>
      </w:pPr>
    </w:p>
    <w:p w:rsidR="00213940" w:rsidRPr="006E75BF" w:rsidRDefault="00213940" w:rsidP="00213940">
      <w:pPr>
        <w:tabs>
          <w:tab w:val="left" w:pos="-3828"/>
        </w:tabs>
        <w:adjustRightInd w:val="0"/>
      </w:pPr>
      <w:r w:rsidRPr="006E75BF">
        <w:t xml:space="preserve">Заместитель Главы городского округа – </w:t>
      </w:r>
    </w:p>
    <w:p w:rsidR="00213940" w:rsidRPr="00E65410" w:rsidRDefault="00213940" w:rsidP="00213940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6E75BF">
        <w:t>руководитель аппарата                                                                                                 Л.А. Скрябина</w:t>
      </w: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sectPr w:rsidR="0087545A" w:rsidRPr="00E65410" w:rsidSect="0043495B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324" w:rsidRDefault="00E13324" w:rsidP="00323474">
      <w:r>
        <w:separator/>
      </w:r>
    </w:p>
  </w:endnote>
  <w:endnote w:type="continuationSeparator" w:id="1">
    <w:p w:rsidR="00E13324" w:rsidRDefault="00E13324" w:rsidP="0032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324" w:rsidRDefault="00E13324" w:rsidP="00323474">
      <w:r>
        <w:separator/>
      </w:r>
    </w:p>
  </w:footnote>
  <w:footnote w:type="continuationSeparator" w:id="1">
    <w:p w:rsidR="00E13324" w:rsidRDefault="00E13324" w:rsidP="00323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AE8"/>
    <w:rsid w:val="000431D0"/>
    <w:rsid w:val="000549E6"/>
    <w:rsid w:val="00060E78"/>
    <w:rsid w:val="00066A30"/>
    <w:rsid w:val="00066BA3"/>
    <w:rsid w:val="0008275E"/>
    <w:rsid w:val="00091DBF"/>
    <w:rsid w:val="000B281A"/>
    <w:rsid w:val="000F2889"/>
    <w:rsid w:val="00107A18"/>
    <w:rsid w:val="001239D4"/>
    <w:rsid w:val="001640E7"/>
    <w:rsid w:val="00177A9A"/>
    <w:rsid w:val="00190525"/>
    <w:rsid w:val="00191B43"/>
    <w:rsid w:val="001A4A7C"/>
    <w:rsid w:val="001A6FD3"/>
    <w:rsid w:val="00213319"/>
    <w:rsid w:val="00213940"/>
    <w:rsid w:val="00252B09"/>
    <w:rsid w:val="00255538"/>
    <w:rsid w:val="0028092E"/>
    <w:rsid w:val="00282789"/>
    <w:rsid w:val="00284201"/>
    <w:rsid w:val="00293186"/>
    <w:rsid w:val="002F1CC0"/>
    <w:rsid w:val="002F5B22"/>
    <w:rsid w:val="002F6DBA"/>
    <w:rsid w:val="00307F38"/>
    <w:rsid w:val="00323474"/>
    <w:rsid w:val="00332E51"/>
    <w:rsid w:val="0035387D"/>
    <w:rsid w:val="003605C3"/>
    <w:rsid w:val="003A3D73"/>
    <w:rsid w:val="003A59AC"/>
    <w:rsid w:val="003B01C4"/>
    <w:rsid w:val="003B0D54"/>
    <w:rsid w:val="003D11AE"/>
    <w:rsid w:val="0043495B"/>
    <w:rsid w:val="00475049"/>
    <w:rsid w:val="00480B78"/>
    <w:rsid w:val="004D47D0"/>
    <w:rsid w:val="004E43C0"/>
    <w:rsid w:val="00510B29"/>
    <w:rsid w:val="00516ADA"/>
    <w:rsid w:val="00527A95"/>
    <w:rsid w:val="005428CB"/>
    <w:rsid w:val="00565FD1"/>
    <w:rsid w:val="00576736"/>
    <w:rsid w:val="005864EC"/>
    <w:rsid w:val="005A23C4"/>
    <w:rsid w:val="005C275A"/>
    <w:rsid w:val="005C5740"/>
    <w:rsid w:val="005D36C7"/>
    <w:rsid w:val="00641E26"/>
    <w:rsid w:val="006421CF"/>
    <w:rsid w:val="006436B0"/>
    <w:rsid w:val="0066201F"/>
    <w:rsid w:val="006C14DC"/>
    <w:rsid w:val="006C2008"/>
    <w:rsid w:val="0070418B"/>
    <w:rsid w:val="007078A9"/>
    <w:rsid w:val="00735D88"/>
    <w:rsid w:val="0074168C"/>
    <w:rsid w:val="00785C09"/>
    <w:rsid w:val="00785D64"/>
    <w:rsid w:val="00795265"/>
    <w:rsid w:val="007C472A"/>
    <w:rsid w:val="00813756"/>
    <w:rsid w:val="008247B7"/>
    <w:rsid w:val="00843146"/>
    <w:rsid w:val="0085668A"/>
    <w:rsid w:val="0087545A"/>
    <w:rsid w:val="008777D8"/>
    <w:rsid w:val="00883B4F"/>
    <w:rsid w:val="00885E5A"/>
    <w:rsid w:val="008900D7"/>
    <w:rsid w:val="008A1F0C"/>
    <w:rsid w:val="008C5392"/>
    <w:rsid w:val="008C7709"/>
    <w:rsid w:val="008D0DD3"/>
    <w:rsid w:val="008D56C2"/>
    <w:rsid w:val="008E7599"/>
    <w:rsid w:val="009003F8"/>
    <w:rsid w:val="00903E2B"/>
    <w:rsid w:val="00911B7B"/>
    <w:rsid w:val="009145A4"/>
    <w:rsid w:val="0092351B"/>
    <w:rsid w:val="00947EB4"/>
    <w:rsid w:val="00957C9B"/>
    <w:rsid w:val="00961EB1"/>
    <w:rsid w:val="0099596D"/>
    <w:rsid w:val="009A7D09"/>
    <w:rsid w:val="009B2961"/>
    <w:rsid w:val="00A00460"/>
    <w:rsid w:val="00A615C6"/>
    <w:rsid w:val="00A75BC4"/>
    <w:rsid w:val="00A94508"/>
    <w:rsid w:val="00AA201B"/>
    <w:rsid w:val="00AB22F1"/>
    <w:rsid w:val="00AD5AE8"/>
    <w:rsid w:val="00AF0329"/>
    <w:rsid w:val="00B119E3"/>
    <w:rsid w:val="00B27529"/>
    <w:rsid w:val="00B42573"/>
    <w:rsid w:val="00B500C7"/>
    <w:rsid w:val="00B625CA"/>
    <w:rsid w:val="00B62BBB"/>
    <w:rsid w:val="00B635D0"/>
    <w:rsid w:val="00B961FC"/>
    <w:rsid w:val="00BA1FE5"/>
    <w:rsid w:val="00BB5363"/>
    <w:rsid w:val="00BD00C3"/>
    <w:rsid w:val="00BD40C2"/>
    <w:rsid w:val="00BE0BDF"/>
    <w:rsid w:val="00C2062D"/>
    <w:rsid w:val="00C30B73"/>
    <w:rsid w:val="00C43624"/>
    <w:rsid w:val="00CA0631"/>
    <w:rsid w:val="00CB0146"/>
    <w:rsid w:val="00CE4274"/>
    <w:rsid w:val="00CE6D5D"/>
    <w:rsid w:val="00CF7587"/>
    <w:rsid w:val="00D0518A"/>
    <w:rsid w:val="00D10501"/>
    <w:rsid w:val="00D2132F"/>
    <w:rsid w:val="00D30DC3"/>
    <w:rsid w:val="00D40481"/>
    <w:rsid w:val="00D4611C"/>
    <w:rsid w:val="00D57006"/>
    <w:rsid w:val="00D61047"/>
    <w:rsid w:val="00D7431C"/>
    <w:rsid w:val="00D8271E"/>
    <w:rsid w:val="00D93DF2"/>
    <w:rsid w:val="00DA11BB"/>
    <w:rsid w:val="00DA1558"/>
    <w:rsid w:val="00DB210E"/>
    <w:rsid w:val="00DE6AD2"/>
    <w:rsid w:val="00E0758A"/>
    <w:rsid w:val="00E13324"/>
    <w:rsid w:val="00E143A4"/>
    <w:rsid w:val="00E24D75"/>
    <w:rsid w:val="00E26F9F"/>
    <w:rsid w:val="00E32012"/>
    <w:rsid w:val="00E367BE"/>
    <w:rsid w:val="00E65410"/>
    <w:rsid w:val="00E72897"/>
    <w:rsid w:val="00E967D4"/>
    <w:rsid w:val="00EA5320"/>
    <w:rsid w:val="00EB3AB5"/>
    <w:rsid w:val="00F1200E"/>
    <w:rsid w:val="00F170CC"/>
    <w:rsid w:val="00F35573"/>
    <w:rsid w:val="00F43872"/>
    <w:rsid w:val="00F44CB1"/>
    <w:rsid w:val="00F54013"/>
    <w:rsid w:val="00F5421C"/>
    <w:rsid w:val="00F55CE1"/>
    <w:rsid w:val="00F6621E"/>
    <w:rsid w:val="00F856C0"/>
    <w:rsid w:val="00F87B96"/>
    <w:rsid w:val="00FA2F5C"/>
    <w:rsid w:val="00FB1A30"/>
    <w:rsid w:val="00FC0237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9844301C8CFC30FDA0BAA90B5DA25C807ED03B16C53A381EF7DEC1F8C3F9FF1BD55EBAC519BA841ED81h9f6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3861-B7D8-42EF-8837-E5656E4F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6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Стома Е.Г.</cp:lastModifiedBy>
  <cp:revision>40</cp:revision>
  <cp:lastPrinted>2024-03-01T07:06:00Z</cp:lastPrinted>
  <dcterms:created xsi:type="dcterms:W3CDTF">2023-01-13T04:06:00Z</dcterms:created>
  <dcterms:modified xsi:type="dcterms:W3CDTF">2024-03-07T06:59:00Z</dcterms:modified>
</cp:coreProperties>
</file>