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области</w:t>
      </w:r>
      <w:r w:rsidR="002B766D">
        <w:rPr>
          <w:rFonts w:ascii="Times New Roman" w:hAnsi="Times New Roman"/>
          <w:b/>
        </w:rPr>
        <w:t xml:space="preserve"> </w:t>
      </w:r>
      <w:r w:rsidR="0065474F">
        <w:rPr>
          <w:rFonts w:ascii="Times New Roman" w:hAnsi="Times New Roman"/>
          <w:b/>
        </w:rPr>
        <w:t>-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2B766D">
        <w:rPr>
          <w:rFonts w:ascii="Times New Roman" w:hAnsi="Times New Roman"/>
          <w:b/>
        </w:rPr>
        <w:t>21</w:t>
      </w:r>
      <w:r>
        <w:rPr>
          <w:rFonts w:ascii="Times New Roman" w:hAnsi="Times New Roman"/>
          <w:b/>
        </w:rPr>
        <w:t>»</w:t>
      </w:r>
      <w:r w:rsidR="007F0D7C">
        <w:rPr>
          <w:rFonts w:ascii="Times New Roman" w:hAnsi="Times New Roman"/>
          <w:b/>
        </w:rPr>
        <w:t xml:space="preserve"> </w:t>
      </w:r>
      <w:r w:rsidR="002B766D">
        <w:rPr>
          <w:rFonts w:ascii="Times New Roman" w:hAnsi="Times New Roman"/>
          <w:b/>
        </w:rPr>
        <w:t xml:space="preserve"> декабря </w:t>
      </w:r>
      <w:r w:rsidR="00C95123">
        <w:rPr>
          <w:rFonts w:ascii="Times New Roman" w:hAnsi="Times New Roman"/>
          <w:b/>
        </w:rPr>
        <w:t>2023</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B766D">
        <w:rPr>
          <w:rFonts w:ascii="Times New Roman" w:hAnsi="Times New Roman"/>
          <w:b/>
        </w:rPr>
        <w:t xml:space="preserve">                   </w:t>
      </w:r>
      <w:r>
        <w:rPr>
          <w:rFonts w:ascii="Times New Roman" w:hAnsi="Times New Roman"/>
          <w:b/>
        </w:rPr>
        <w:t xml:space="preserve">                  №</w:t>
      </w:r>
      <w:r w:rsidR="002B766D">
        <w:rPr>
          <w:rFonts w:ascii="Times New Roman" w:hAnsi="Times New Roman"/>
          <w:b/>
        </w:rPr>
        <w:t>25</w:t>
      </w:r>
      <w:r>
        <w:rPr>
          <w:rFonts w:ascii="Times New Roman" w:hAnsi="Times New Roman"/>
          <w:b/>
        </w:rPr>
        <w:t xml:space="preserve"> </w:t>
      </w:r>
      <w:r w:rsidR="005720C5">
        <w:rPr>
          <w:rFonts w:ascii="Times New Roman" w:hAnsi="Times New Roman"/>
          <w:b/>
        </w:rPr>
        <w:t>-МНА</w:t>
      </w:r>
      <w:r w:rsidR="00AF5FAA">
        <w:rPr>
          <w:rFonts w:ascii="Times New Roman" w:hAnsi="Times New Roman"/>
          <w:b/>
        </w:rPr>
        <w:t xml:space="preserve"> </w:t>
      </w:r>
    </w:p>
    <w:p w:rsidR="001F47BB" w:rsidRDefault="001F47BB" w:rsidP="009C76C7">
      <w:pPr>
        <w:jc w:val="right"/>
        <w:rPr>
          <w:rFonts w:ascii="Times New Roman" w:hAnsi="Times New Roman"/>
          <w:i/>
        </w:rPr>
      </w:pPr>
    </w:p>
    <w:p w:rsidR="003B052B" w:rsidRPr="003B052B" w:rsidRDefault="003B052B" w:rsidP="003B052B">
      <w:pPr>
        <w:ind w:firstLine="720"/>
        <w:jc w:val="right"/>
        <w:rPr>
          <w:rFonts w:ascii="Times New Roman" w:hAnsi="Times New Roman"/>
          <w:i/>
        </w:rPr>
      </w:pPr>
      <w:r w:rsidRPr="003B052B">
        <w:rPr>
          <w:rFonts w:ascii="Times New Roman" w:hAnsi="Times New Roman"/>
          <w:i/>
        </w:rPr>
        <w:t xml:space="preserve">принято на заседании Совета </w:t>
      </w:r>
      <w:proofErr w:type="gramStart"/>
      <w:r w:rsidRPr="003B052B">
        <w:rPr>
          <w:rFonts w:ascii="Times New Roman" w:hAnsi="Times New Roman"/>
          <w:i/>
        </w:rPr>
        <w:t>народных</w:t>
      </w:r>
      <w:proofErr w:type="gramEnd"/>
    </w:p>
    <w:p w:rsidR="003B052B" w:rsidRPr="003B052B" w:rsidRDefault="003B052B" w:rsidP="003B052B">
      <w:pPr>
        <w:ind w:firstLine="720"/>
        <w:jc w:val="right"/>
        <w:rPr>
          <w:rFonts w:ascii="Times New Roman" w:hAnsi="Times New Roman"/>
          <w:i/>
        </w:rPr>
      </w:pPr>
      <w:r w:rsidRPr="003B052B">
        <w:rPr>
          <w:rFonts w:ascii="Times New Roman" w:hAnsi="Times New Roman"/>
          <w:i/>
        </w:rPr>
        <w:t>депутатов Осинниковского городского</w:t>
      </w:r>
    </w:p>
    <w:p w:rsidR="00A47E10" w:rsidRDefault="003B052B" w:rsidP="003B052B">
      <w:pPr>
        <w:ind w:firstLine="720"/>
        <w:jc w:val="right"/>
        <w:rPr>
          <w:rFonts w:ascii="Times New Roman" w:hAnsi="Times New Roman"/>
          <w:i/>
        </w:rPr>
      </w:pPr>
      <w:r w:rsidRPr="003B052B">
        <w:rPr>
          <w:rFonts w:ascii="Times New Roman" w:hAnsi="Times New Roman"/>
          <w:i/>
        </w:rPr>
        <w:t>округа «</w:t>
      </w:r>
      <w:r w:rsidR="002B766D">
        <w:rPr>
          <w:rFonts w:ascii="Times New Roman" w:hAnsi="Times New Roman"/>
          <w:i/>
        </w:rPr>
        <w:t>21</w:t>
      </w:r>
      <w:r w:rsidRPr="003B052B">
        <w:rPr>
          <w:rFonts w:ascii="Times New Roman" w:hAnsi="Times New Roman"/>
          <w:i/>
        </w:rPr>
        <w:t>»</w:t>
      </w:r>
      <w:r w:rsidR="002B766D">
        <w:rPr>
          <w:rFonts w:ascii="Times New Roman" w:hAnsi="Times New Roman"/>
          <w:i/>
        </w:rPr>
        <w:t xml:space="preserve"> декабря </w:t>
      </w:r>
      <w:r w:rsidRPr="003B052B">
        <w:rPr>
          <w:rFonts w:ascii="Times New Roman" w:hAnsi="Times New Roman"/>
          <w:i/>
        </w:rPr>
        <w:t>2023 года</w:t>
      </w:r>
    </w:p>
    <w:p w:rsidR="00B84727" w:rsidRPr="005720C5" w:rsidRDefault="00B84727" w:rsidP="00B84727">
      <w:pPr>
        <w:jc w:val="both"/>
        <w:rPr>
          <w:rFonts w:ascii="Times New Roman" w:hAnsi="Times New Roman"/>
          <w:b/>
        </w:rPr>
      </w:pPr>
      <w:r w:rsidRPr="005720C5">
        <w:rPr>
          <w:rFonts w:ascii="Times New Roman" w:hAnsi="Times New Roman"/>
          <w:b/>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Кемеровской области</w:t>
      </w:r>
      <w:r w:rsidR="00D64068">
        <w:rPr>
          <w:rFonts w:ascii="Times New Roman" w:hAnsi="Times New Roman"/>
          <w:b/>
        </w:rPr>
        <w:t xml:space="preserve"> </w:t>
      </w:r>
      <w:r w:rsidRPr="005720C5">
        <w:rPr>
          <w:rFonts w:ascii="Times New Roman" w:hAnsi="Times New Roman"/>
          <w:b/>
        </w:rPr>
        <w:t xml:space="preserve">- Кузбасса </w:t>
      </w:r>
    </w:p>
    <w:p w:rsidR="00B84727" w:rsidRDefault="00B84727" w:rsidP="00B84727">
      <w:pPr>
        <w:ind w:firstLine="720"/>
        <w:jc w:val="both"/>
        <w:rPr>
          <w:rFonts w:ascii="Times New Roman" w:hAnsi="Times New Roman"/>
          <w:i/>
        </w:rPr>
      </w:pPr>
    </w:p>
    <w:p w:rsidR="00B84727" w:rsidRPr="00B84727" w:rsidRDefault="00B84727" w:rsidP="00B84727">
      <w:pPr>
        <w:ind w:firstLine="720"/>
        <w:jc w:val="both"/>
        <w:rPr>
          <w:rFonts w:ascii="Times New Roman" w:hAnsi="Times New Roman"/>
        </w:rPr>
      </w:pPr>
      <w:r w:rsidRPr="00B84727">
        <w:rPr>
          <w:rFonts w:ascii="Times New Roman" w:hAnsi="Times New Roman"/>
        </w:rPr>
        <w:t>В соответствии с Федеральным законом от 06</w:t>
      </w:r>
      <w:r w:rsidR="00E8310B">
        <w:rPr>
          <w:rFonts w:ascii="Times New Roman" w:hAnsi="Times New Roman"/>
        </w:rPr>
        <w:t xml:space="preserve"> октября </w:t>
      </w:r>
      <w:r w:rsidRPr="00B84727">
        <w:rPr>
          <w:rFonts w:ascii="Times New Roman" w:hAnsi="Times New Roman"/>
        </w:rPr>
        <w:t>2003</w:t>
      </w:r>
      <w:r w:rsidR="00E8310B">
        <w:rPr>
          <w:rFonts w:ascii="Times New Roman" w:hAnsi="Times New Roman"/>
        </w:rPr>
        <w:t xml:space="preserve">г. </w:t>
      </w:r>
      <w:r w:rsidR="002B766D">
        <w:rPr>
          <w:rFonts w:ascii="Times New Roman" w:hAnsi="Times New Roman"/>
        </w:rPr>
        <w:t>№</w:t>
      </w:r>
      <w:r w:rsidR="00E8310B">
        <w:rPr>
          <w:rFonts w:ascii="Times New Roman" w:hAnsi="Times New Roman"/>
        </w:rPr>
        <w:t xml:space="preserve"> 131-ФЗ «</w:t>
      </w:r>
      <w:r w:rsidRPr="00B84727">
        <w:rPr>
          <w:rFonts w:ascii="Times New Roman" w:hAnsi="Times New Roman"/>
        </w:rPr>
        <w:t>Об общих принципах организации местного самоуп</w:t>
      </w:r>
      <w:r w:rsidR="00E8310B">
        <w:rPr>
          <w:rFonts w:ascii="Times New Roman" w:hAnsi="Times New Roman"/>
        </w:rPr>
        <w:t>равления в Российской Федерации»</w:t>
      </w:r>
      <w:r w:rsidRPr="00B84727">
        <w:rPr>
          <w:rFonts w:ascii="Times New Roman" w:hAnsi="Times New Roman"/>
        </w:rPr>
        <w:t>, Законом Кемеровской области от 30</w:t>
      </w:r>
      <w:r w:rsidR="00E8310B">
        <w:rPr>
          <w:rFonts w:ascii="Times New Roman" w:hAnsi="Times New Roman"/>
        </w:rPr>
        <w:t xml:space="preserve"> июня </w:t>
      </w:r>
      <w:r w:rsidRPr="00B84727">
        <w:rPr>
          <w:rFonts w:ascii="Times New Roman" w:hAnsi="Times New Roman"/>
        </w:rPr>
        <w:t>2007</w:t>
      </w:r>
      <w:r w:rsidR="00E8310B">
        <w:rPr>
          <w:rFonts w:ascii="Times New Roman" w:hAnsi="Times New Roman"/>
        </w:rPr>
        <w:t>г.</w:t>
      </w:r>
      <w:r w:rsidRPr="00B84727">
        <w:rPr>
          <w:rFonts w:ascii="Times New Roman" w:hAnsi="Times New Roman"/>
        </w:rPr>
        <w:t xml:space="preserve"> </w:t>
      </w:r>
      <w:r w:rsidR="002B766D">
        <w:rPr>
          <w:rFonts w:ascii="Times New Roman" w:hAnsi="Times New Roman"/>
        </w:rPr>
        <w:t>№</w:t>
      </w:r>
      <w:r w:rsidRPr="00B84727">
        <w:rPr>
          <w:rFonts w:ascii="Times New Roman" w:hAnsi="Times New Roman"/>
        </w:rPr>
        <w:t xml:space="preserve"> 103-ОЗ </w:t>
      </w:r>
      <w:r w:rsidR="00E8310B">
        <w:rPr>
          <w:rFonts w:ascii="Times New Roman" w:hAnsi="Times New Roman"/>
        </w:rPr>
        <w:t>«</w:t>
      </w:r>
      <w:r w:rsidRPr="00B84727">
        <w:rPr>
          <w:rFonts w:ascii="Times New Roman" w:hAnsi="Times New Roman"/>
        </w:rPr>
        <w:t>О некоторых вопросах прохождения муниципальной службы</w:t>
      </w:r>
      <w:r w:rsidR="00E8310B">
        <w:rPr>
          <w:rFonts w:ascii="Times New Roman" w:hAnsi="Times New Roman"/>
        </w:rPr>
        <w:t>»</w:t>
      </w:r>
      <w:r w:rsidRPr="00B84727">
        <w:rPr>
          <w:rFonts w:ascii="Times New Roman" w:hAnsi="Times New Roman"/>
        </w:rPr>
        <w:t>, руководствуясь статьей 29 Устава Осинниковского городского округа Кемеровской области - Кузбасса, Совет народных депутатов Осинниковского городского округа решил:</w:t>
      </w:r>
    </w:p>
    <w:p w:rsidR="00B84727" w:rsidRPr="00B84727" w:rsidRDefault="00B84727" w:rsidP="00B84727">
      <w:pPr>
        <w:ind w:firstLine="720"/>
        <w:jc w:val="both"/>
        <w:rPr>
          <w:rFonts w:ascii="Times New Roman" w:hAnsi="Times New Roman"/>
        </w:rPr>
      </w:pPr>
      <w:r w:rsidRPr="00B84727">
        <w:rPr>
          <w:rFonts w:ascii="Times New Roman" w:hAnsi="Times New Roman"/>
        </w:rPr>
        <w:t xml:space="preserve">1. Утвердить Положение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Кемеровской области - Кузбасса согласно приложению </w:t>
      </w:r>
      <w:r w:rsidR="002B766D">
        <w:rPr>
          <w:rFonts w:ascii="Times New Roman" w:hAnsi="Times New Roman"/>
        </w:rPr>
        <w:t>№</w:t>
      </w:r>
      <w:r w:rsidRPr="00B84727">
        <w:rPr>
          <w:rFonts w:ascii="Times New Roman" w:hAnsi="Times New Roman"/>
        </w:rPr>
        <w:t xml:space="preserve"> 1 к настоящему Решению.</w:t>
      </w:r>
    </w:p>
    <w:p w:rsidR="00B84727" w:rsidRDefault="00B84727" w:rsidP="00B84727">
      <w:pPr>
        <w:ind w:firstLine="720"/>
        <w:jc w:val="both"/>
        <w:rPr>
          <w:rFonts w:ascii="Times New Roman" w:hAnsi="Times New Roman"/>
        </w:rPr>
      </w:pPr>
      <w:r w:rsidRPr="00B84727">
        <w:rPr>
          <w:rFonts w:ascii="Times New Roman" w:hAnsi="Times New Roman"/>
        </w:rPr>
        <w:t>2. Признать утратившими силу:</w:t>
      </w:r>
    </w:p>
    <w:p w:rsidR="00B84727" w:rsidRDefault="005A362B" w:rsidP="00B84727">
      <w:pPr>
        <w:ind w:firstLine="720"/>
        <w:jc w:val="both"/>
        <w:rPr>
          <w:rFonts w:ascii="Times New Roman" w:hAnsi="Times New Roman"/>
        </w:rPr>
      </w:pPr>
      <w:r>
        <w:rPr>
          <w:rFonts w:ascii="Times New Roman" w:hAnsi="Times New Roman"/>
        </w:rPr>
        <w:t>р</w:t>
      </w:r>
      <w:r w:rsidR="00E8310B" w:rsidRPr="00E8310B">
        <w:rPr>
          <w:rFonts w:ascii="Times New Roman" w:hAnsi="Times New Roman"/>
        </w:rPr>
        <w:t>ешение Совета народных депутатов Осинниковского городского округа от 29</w:t>
      </w:r>
      <w:r w:rsidR="00E8310B">
        <w:rPr>
          <w:rFonts w:ascii="Times New Roman" w:hAnsi="Times New Roman"/>
        </w:rPr>
        <w:t xml:space="preserve"> апреля </w:t>
      </w:r>
      <w:r w:rsidR="00E8310B" w:rsidRPr="00E8310B">
        <w:rPr>
          <w:rFonts w:ascii="Times New Roman" w:hAnsi="Times New Roman"/>
        </w:rPr>
        <w:t>2021</w:t>
      </w:r>
      <w:r w:rsidR="00E8310B">
        <w:rPr>
          <w:rFonts w:ascii="Times New Roman" w:hAnsi="Times New Roman"/>
        </w:rPr>
        <w:t>г.</w:t>
      </w:r>
      <w:r w:rsidR="00E8310B" w:rsidRPr="00E8310B">
        <w:rPr>
          <w:rFonts w:ascii="Times New Roman" w:hAnsi="Times New Roman"/>
        </w:rPr>
        <w:t xml:space="preserve"> </w:t>
      </w:r>
      <w:r w:rsidR="00E8310B">
        <w:rPr>
          <w:rFonts w:ascii="Times New Roman" w:hAnsi="Times New Roman"/>
        </w:rPr>
        <w:t>№</w:t>
      </w:r>
      <w:r w:rsidR="00E8310B" w:rsidRPr="00E8310B">
        <w:rPr>
          <w:rFonts w:ascii="Times New Roman" w:hAnsi="Times New Roman"/>
        </w:rPr>
        <w:t xml:space="preserve"> 175-МНА </w:t>
      </w:r>
      <w:r w:rsidR="00E8310B">
        <w:rPr>
          <w:rFonts w:ascii="Times New Roman" w:hAnsi="Times New Roman"/>
        </w:rPr>
        <w:t>«</w:t>
      </w:r>
      <w:r w:rsidR="00E8310B" w:rsidRPr="00E8310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w:t>
      </w:r>
      <w:r w:rsidR="00E8310B">
        <w:rPr>
          <w:rFonts w:ascii="Times New Roman" w:hAnsi="Times New Roman"/>
        </w:rPr>
        <w:t xml:space="preserve"> Кемеровской области – Кузбасса»;</w:t>
      </w:r>
    </w:p>
    <w:p w:rsidR="00E8310B" w:rsidRDefault="005A362B" w:rsidP="00B84727">
      <w:pPr>
        <w:ind w:firstLine="720"/>
        <w:jc w:val="both"/>
        <w:rPr>
          <w:rFonts w:ascii="Times New Roman" w:hAnsi="Times New Roman"/>
        </w:rPr>
      </w:pPr>
      <w:r>
        <w:rPr>
          <w:rFonts w:ascii="Times New Roman" w:hAnsi="Times New Roman"/>
        </w:rPr>
        <w:t>р</w:t>
      </w:r>
      <w:r w:rsidR="00E8310B" w:rsidRPr="00E8310B">
        <w:rPr>
          <w:rFonts w:ascii="Times New Roman" w:hAnsi="Times New Roman"/>
        </w:rPr>
        <w:t>ешение Совета народных депутатов Осинниковского городского округа от 30</w:t>
      </w:r>
      <w:r w:rsidR="00E8310B">
        <w:rPr>
          <w:rFonts w:ascii="Times New Roman" w:hAnsi="Times New Roman"/>
        </w:rPr>
        <w:t xml:space="preserve"> сентября </w:t>
      </w:r>
      <w:r w:rsidR="00E8310B" w:rsidRPr="00E8310B">
        <w:rPr>
          <w:rFonts w:ascii="Times New Roman" w:hAnsi="Times New Roman"/>
        </w:rPr>
        <w:t>2021</w:t>
      </w:r>
      <w:r w:rsidR="00E8310B">
        <w:rPr>
          <w:rFonts w:ascii="Times New Roman" w:hAnsi="Times New Roman"/>
        </w:rPr>
        <w:t>г.</w:t>
      </w:r>
      <w:r w:rsidR="00E8310B" w:rsidRPr="00E8310B">
        <w:rPr>
          <w:rFonts w:ascii="Times New Roman" w:hAnsi="Times New Roman"/>
        </w:rPr>
        <w:t xml:space="preserve"> </w:t>
      </w:r>
      <w:r w:rsidR="00E8310B">
        <w:rPr>
          <w:rFonts w:ascii="Times New Roman" w:hAnsi="Times New Roman"/>
        </w:rPr>
        <w:t>№</w:t>
      </w:r>
      <w:r w:rsidR="00E8310B" w:rsidRPr="00E8310B">
        <w:rPr>
          <w:rFonts w:ascii="Times New Roman" w:hAnsi="Times New Roman"/>
        </w:rPr>
        <w:t xml:space="preserve"> 199-МНА </w:t>
      </w:r>
      <w:r w:rsidR="00E8310B">
        <w:rPr>
          <w:rFonts w:ascii="Times New Roman" w:hAnsi="Times New Roman"/>
        </w:rPr>
        <w:t>«</w:t>
      </w:r>
      <w:r w:rsidR="00E8310B" w:rsidRPr="00E8310B">
        <w:rPr>
          <w:rFonts w:ascii="Times New Roman" w:hAnsi="Times New Roman"/>
        </w:rPr>
        <w:t xml:space="preserve">О внесении изменений в Решение Совета народных депутатов Осинниковского городского округа от 29.04.2021 </w:t>
      </w:r>
      <w:r w:rsidR="00E8310B">
        <w:rPr>
          <w:rFonts w:ascii="Times New Roman" w:hAnsi="Times New Roman"/>
        </w:rPr>
        <w:t>№</w:t>
      </w:r>
      <w:r w:rsidR="00E8310B" w:rsidRPr="00E8310B">
        <w:rPr>
          <w:rFonts w:ascii="Times New Roman" w:hAnsi="Times New Roman"/>
        </w:rPr>
        <w:t xml:space="preserve"> 175-МНА </w:t>
      </w:r>
      <w:r w:rsidR="00E8310B">
        <w:rPr>
          <w:rFonts w:ascii="Times New Roman" w:hAnsi="Times New Roman"/>
        </w:rPr>
        <w:t>«</w:t>
      </w:r>
      <w:r w:rsidR="00E8310B" w:rsidRPr="00E8310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w:t>
      </w:r>
      <w:r w:rsidR="00E8310B">
        <w:rPr>
          <w:rFonts w:ascii="Times New Roman" w:hAnsi="Times New Roman"/>
        </w:rPr>
        <w:t xml:space="preserve"> Кемеровской области – Кузбасса»;</w:t>
      </w:r>
    </w:p>
    <w:p w:rsidR="00E8310B" w:rsidRDefault="005A362B" w:rsidP="00B84727">
      <w:pPr>
        <w:ind w:firstLine="720"/>
        <w:jc w:val="both"/>
        <w:rPr>
          <w:rFonts w:ascii="Times New Roman" w:hAnsi="Times New Roman"/>
        </w:rPr>
      </w:pPr>
      <w:proofErr w:type="gramStart"/>
      <w:r>
        <w:rPr>
          <w:rFonts w:ascii="Times New Roman" w:hAnsi="Times New Roman"/>
        </w:rPr>
        <w:t>р</w:t>
      </w:r>
      <w:r w:rsidR="00E8310B" w:rsidRPr="00E8310B">
        <w:rPr>
          <w:rFonts w:ascii="Times New Roman" w:hAnsi="Times New Roman"/>
        </w:rPr>
        <w:t>ешение Совета народных депутатов Осинниковского городского округа от 28</w:t>
      </w:r>
      <w:r w:rsidR="00E8310B">
        <w:rPr>
          <w:rFonts w:ascii="Times New Roman" w:hAnsi="Times New Roman"/>
        </w:rPr>
        <w:t xml:space="preserve"> октября </w:t>
      </w:r>
      <w:r w:rsidR="00E8310B" w:rsidRPr="00E8310B">
        <w:rPr>
          <w:rFonts w:ascii="Times New Roman" w:hAnsi="Times New Roman"/>
        </w:rPr>
        <w:t>2021</w:t>
      </w:r>
      <w:r w:rsidR="00E8310B">
        <w:rPr>
          <w:rFonts w:ascii="Times New Roman" w:hAnsi="Times New Roman"/>
        </w:rPr>
        <w:t xml:space="preserve">г. № 217-МНА </w:t>
      </w:r>
      <w:r w:rsidR="002B766D">
        <w:rPr>
          <w:rFonts w:ascii="Times New Roman" w:hAnsi="Times New Roman"/>
        </w:rPr>
        <w:t>«</w:t>
      </w:r>
      <w:r w:rsidR="00E8310B" w:rsidRPr="00E8310B">
        <w:rPr>
          <w:rFonts w:ascii="Times New Roman" w:hAnsi="Times New Roman"/>
        </w:rPr>
        <w:t xml:space="preserve">О внесении изменений в Решение Совета народных депутатов Осинниковского городского </w:t>
      </w:r>
      <w:r w:rsidR="00E8310B">
        <w:rPr>
          <w:rFonts w:ascii="Times New Roman" w:hAnsi="Times New Roman"/>
        </w:rPr>
        <w:t>округа от 29.04.2021 N 175-МНА «</w:t>
      </w:r>
      <w:r w:rsidR="00E8310B" w:rsidRPr="00E8310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w:t>
      </w:r>
      <w:r w:rsidR="00E8310B">
        <w:rPr>
          <w:rFonts w:ascii="Times New Roman" w:hAnsi="Times New Roman"/>
        </w:rPr>
        <w:t>емеровской области – Кузбасса»;</w:t>
      </w:r>
      <w:proofErr w:type="gramEnd"/>
    </w:p>
    <w:p w:rsidR="00E8310B" w:rsidRDefault="005A362B" w:rsidP="00B84727">
      <w:pPr>
        <w:ind w:firstLine="720"/>
        <w:jc w:val="both"/>
        <w:rPr>
          <w:rFonts w:ascii="Times New Roman" w:hAnsi="Times New Roman"/>
        </w:rPr>
      </w:pPr>
      <w:proofErr w:type="gramStart"/>
      <w:r>
        <w:rPr>
          <w:rFonts w:ascii="Times New Roman" w:hAnsi="Times New Roman"/>
        </w:rPr>
        <w:lastRenderedPageBreak/>
        <w:t>р</w:t>
      </w:r>
      <w:r w:rsidRPr="005A362B">
        <w:rPr>
          <w:rFonts w:ascii="Times New Roman" w:hAnsi="Times New Roman"/>
        </w:rPr>
        <w:t>ешение Совета народных депутатов Осинниковского городского округа от 23</w:t>
      </w:r>
      <w:r>
        <w:rPr>
          <w:rFonts w:ascii="Times New Roman" w:hAnsi="Times New Roman"/>
        </w:rPr>
        <w:t xml:space="preserve"> декабря </w:t>
      </w:r>
      <w:r w:rsidRPr="005A362B">
        <w:rPr>
          <w:rFonts w:ascii="Times New Roman" w:hAnsi="Times New Roman"/>
        </w:rPr>
        <w:t>2021</w:t>
      </w:r>
      <w:r>
        <w:rPr>
          <w:rFonts w:ascii="Times New Roman" w:hAnsi="Times New Roman"/>
        </w:rPr>
        <w:t>г. №</w:t>
      </w:r>
      <w:r w:rsidRPr="005A362B">
        <w:rPr>
          <w:rFonts w:ascii="Times New Roman" w:hAnsi="Times New Roman"/>
        </w:rPr>
        <w:t xml:space="preserve"> 231-МНА </w:t>
      </w:r>
      <w:r>
        <w:rPr>
          <w:rFonts w:ascii="Times New Roman" w:hAnsi="Times New Roman"/>
        </w:rPr>
        <w:t>«</w:t>
      </w:r>
      <w:r w:rsidRPr="005A362B">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A362B">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w:t>
      </w:r>
      <w:r>
        <w:rPr>
          <w:rFonts w:ascii="Times New Roman" w:hAnsi="Times New Roman"/>
        </w:rPr>
        <w:t>Кемеровской области – Кузбасса»;</w:t>
      </w:r>
      <w:proofErr w:type="gramEnd"/>
    </w:p>
    <w:p w:rsidR="005A362B" w:rsidRDefault="005A362B" w:rsidP="00B84727">
      <w:pPr>
        <w:ind w:firstLine="720"/>
        <w:jc w:val="both"/>
        <w:rPr>
          <w:rFonts w:ascii="Times New Roman" w:hAnsi="Times New Roman"/>
        </w:rPr>
      </w:pPr>
      <w:proofErr w:type="gramStart"/>
      <w:r>
        <w:rPr>
          <w:rFonts w:ascii="Times New Roman" w:hAnsi="Times New Roman"/>
        </w:rPr>
        <w:t>р</w:t>
      </w:r>
      <w:r w:rsidRPr="005A362B">
        <w:rPr>
          <w:rFonts w:ascii="Times New Roman" w:hAnsi="Times New Roman"/>
        </w:rPr>
        <w:t>ешение Совета народных депутатов Осинниковского городского округа от 27</w:t>
      </w:r>
      <w:r>
        <w:rPr>
          <w:rFonts w:ascii="Times New Roman" w:hAnsi="Times New Roman"/>
        </w:rPr>
        <w:t xml:space="preserve"> января </w:t>
      </w:r>
      <w:r w:rsidRPr="005A362B">
        <w:rPr>
          <w:rFonts w:ascii="Times New Roman" w:hAnsi="Times New Roman"/>
        </w:rPr>
        <w:t>2022</w:t>
      </w:r>
      <w:r>
        <w:rPr>
          <w:rFonts w:ascii="Times New Roman" w:hAnsi="Times New Roman"/>
        </w:rPr>
        <w:t>г.</w:t>
      </w:r>
      <w:r w:rsidRPr="005A362B">
        <w:rPr>
          <w:rFonts w:ascii="Times New Roman" w:hAnsi="Times New Roman"/>
        </w:rPr>
        <w:t xml:space="preserve"> </w:t>
      </w:r>
      <w:r>
        <w:rPr>
          <w:rFonts w:ascii="Times New Roman" w:hAnsi="Times New Roman"/>
        </w:rPr>
        <w:t>№</w:t>
      </w:r>
      <w:r w:rsidRPr="005A362B">
        <w:rPr>
          <w:rFonts w:ascii="Times New Roman" w:hAnsi="Times New Roman"/>
        </w:rPr>
        <w:t xml:space="preserve"> 255-МНА </w:t>
      </w:r>
      <w:r>
        <w:rPr>
          <w:rFonts w:ascii="Times New Roman" w:hAnsi="Times New Roman"/>
        </w:rPr>
        <w:t>«</w:t>
      </w:r>
      <w:r w:rsidRPr="005A362B">
        <w:rPr>
          <w:rFonts w:ascii="Times New Roman" w:hAnsi="Times New Roman"/>
        </w:rPr>
        <w:t xml:space="preserve">О внесении изменения в Решение Совета народных депутатов Осинниковского городского округа от 29.04.2021 N 175-МНА </w:t>
      </w:r>
      <w:r>
        <w:rPr>
          <w:rFonts w:ascii="Times New Roman" w:hAnsi="Times New Roman"/>
        </w:rPr>
        <w:t>«</w:t>
      </w:r>
      <w:r w:rsidRPr="005A362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w:t>
      </w:r>
      <w:r>
        <w:rPr>
          <w:rFonts w:ascii="Times New Roman" w:hAnsi="Times New Roman"/>
        </w:rPr>
        <w:t>ой области – Кузбасса»;</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24</w:t>
      </w:r>
      <w:r>
        <w:rPr>
          <w:rFonts w:ascii="Times New Roman" w:hAnsi="Times New Roman"/>
        </w:rPr>
        <w:t xml:space="preserve"> февраля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258-МНА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720C5">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Кемеровской области </w:t>
      </w:r>
      <w:r>
        <w:rPr>
          <w:rFonts w:ascii="Times New Roman" w:hAnsi="Times New Roman"/>
        </w:rPr>
        <w:t>–</w:t>
      </w:r>
      <w:r w:rsidRPr="005720C5">
        <w:rPr>
          <w:rFonts w:ascii="Times New Roman" w:hAnsi="Times New Roman"/>
        </w:rPr>
        <w:t xml:space="preserve"> Кузбасса</w:t>
      </w:r>
      <w:r>
        <w:rPr>
          <w:rFonts w:ascii="Times New Roman" w:hAnsi="Times New Roman"/>
        </w:rPr>
        <w:t>»;</w:t>
      </w:r>
      <w:r w:rsidRPr="005720C5">
        <w:rPr>
          <w:rFonts w:ascii="Times New Roman" w:hAnsi="Times New Roman"/>
        </w:rPr>
        <w:t xml:space="preserve"> </w:t>
      </w:r>
      <w:proofErr w:type="gramEnd"/>
    </w:p>
    <w:p w:rsidR="005A362B"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31</w:t>
      </w:r>
      <w:r>
        <w:rPr>
          <w:rFonts w:ascii="Times New Roman" w:hAnsi="Times New Roman"/>
        </w:rPr>
        <w:t xml:space="preserve"> мая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287-МНА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w:t>
      </w:r>
      <w:r>
        <w:rPr>
          <w:rFonts w:ascii="Times New Roman" w:hAnsi="Times New Roman"/>
        </w:rPr>
        <w:t>округа от 29.04.2021 N 175-МНА «</w:t>
      </w:r>
      <w:r w:rsidRPr="005720C5">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w:t>
      </w:r>
      <w:r>
        <w:rPr>
          <w:rFonts w:ascii="Times New Roman" w:hAnsi="Times New Roman"/>
        </w:rPr>
        <w:t>овской области – Кузбасса»;</w:t>
      </w:r>
      <w:r w:rsidRPr="005720C5">
        <w:rPr>
          <w:rFonts w:ascii="Times New Roman" w:hAnsi="Times New Roman"/>
        </w:rPr>
        <w:t xml:space="preserve"> </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28</w:t>
      </w:r>
      <w:r>
        <w:rPr>
          <w:rFonts w:ascii="Times New Roman" w:hAnsi="Times New Roman"/>
        </w:rPr>
        <w:t xml:space="preserve"> июня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304-МНА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720C5">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w:t>
      </w:r>
      <w:r>
        <w:rPr>
          <w:rFonts w:ascii="Times New Roman" w:hAnsi="Times New Roman"/>
        </w:rPr>
        <w:t xml:space="preserve"> Кемеровской области – Кузбасса»;</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22</w:t>
      </w:r>
      <w:r>
        <w:rPr>
          <w:rFonts w:ascii="Times New Roman" w:hAnsi="Times New Roman"/>
        </w:rPr>
        <w:t xml:space="preserve"> декабря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350-МНА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720C5">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w:t>
      </w:r>
      <w:r>
        <w:rPr>
          <w:rFonts w:ascii="Times New Roman" w:hAnsi="Times New Roman"/>
        </w:rPr>
        <w:t>Кемеровской области – Кузбасса»;</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26</w:t>
      </w:r>
      <w:r>
        <w:rPr>
          <w:rFonts w:ascii="Times New Roman" w:hAnsi="Times New Roman"/>
        </w:rPr>
        <w:t xml:space="preserve"> января </w:t>
      </w:r>
      <w:r w:rsidRPr="005720C5">
        <w:rPr>
          <w:rFonts w:ascii="Times New Roman" w:hAnsi="Times New Roman"/>
        </w:rPr>
        <w:t>2023</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359-МНА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 апреля 2021 года N 175-МНА </w:t>
      </w:r>
      <w:r>
        <w:rPr>
          <w:rFonts w:ascii="Times New Roman" w:hAnsi="Times New Roman"/>
        </w:rPr>
        <w:t>«</w:t>
      </w:r>
      <w:r w:rsidRPr="005720C5">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w:t>
      </w:r>
      <w:r>
        <w:rPr>
          <w:rFonts w:ascii="Times New Roman" w:hAnsi="Times New Roman"/>
        </w:rPr>
        <w:t>Кемеровской области – Кузбасса».</w:t>
      </w:r>
      <w:proofErr w:type="gramEnd"/>
    </w:p>
    <w:p w:rsidR="005720C5" w:rsidRPr="005720C5" w:rsidRDefault="005720C5" w:rsidP="005720C5">
      <w:pPr>
        <w:ind w:firstLine="720"/>
        <w:jc w:val="both"/>
        <w:rPr>
          <w:rFonts w:ascii="Times New Roman" w:hAnsi="Times New Roman"/>
        </w:rPr>
      </w:pPr>
      <w:r w:rsidRPr="005720C5">
        <w:rPr>
          <w:rFonts w:ascii="Times New Roman" w:hAnsi="Times New Roman"/>
        </w:rPr>
        <w:t>3. Направить настоящее Решение Главе Осинниковского городского округа для подписания и официального опубликования.</w:t>
      </w:r>
    </w:p>
    <w:p w:rsidR="005720C5" w:rsidRPr="005720C5" w:rsidRDefault="005720C5" w:rsidP="005720C5">
      <w:pPr>
        <w:ind w:firstLine="720"/>
        <w:jc w:val="both"/>
        <w:rPr>
          <w:rFonts w:ascii="Times New Roman" w:hAnsi="Times New Roman"/>
        </w:rPr>
      </w:pPr>
      <w:r w:rsidRPr="005720C5">
        <w:rPr>
          <w:rFonts w:ascii="Times New Roman" w:hAnsi="Times New Roman"/>
        </w:rPr>
        <w:t xml:space="preserve">4. Опубликовать настоящее Решение в </w:t>
      </w:r>
      <w:r>
        <w:rPr>
          <w:rFonts w:ascii="Times New Roman" w:hAnsi="Times New Roman"/>
        </w:rPr>
        <w:t>газете «</w:t>
      </w:r>
      <w:r w:rsidRPr="005720C5">
        <w:rPr>
          <w:rFonts w:ascii="Times New Roman" w:hAnsi="Times New Roman"/>
        </w:rPr>
        <w:t>Время и жизнь</w:t>
      </w:r>
      <w:r>
        <w:rPr>
          <w:rFonts w:ascii="Times New Roman" w:hAnsi="Times New Roman"/>
        </w:rPr>
        <w:t>»</w:t>
      </w:r>
      <w:r w:rsidRPr="005720C5">
        <w:rPr>
          <w:rFonts w:ascii="Times New Roman" w:hAnsi="Times New Roman"/>
        </w:rPr>
        <w:t>.</w:t>
      </w:r>
    </w:p>
    <w:p w:rsidR="005720C5" w:rsidRPr="005720C5" w:rsidRDefault="005720C5" w:rsidP="005720C5">
      <w:pPr>
        <w:ind w:firstLine="720"/>
        <w:jc w:val="both"/>
        <w:rPr>
          <w:rFonts w:ascii="Times New Roman" w:hAnsi="Times New Roman"/>
        </w:rPr>
      </w:pPr>
      <w:r w:rsidRPr="005720C5">
        <w:rPr>
          <w:rFonts w:ascii="Times New Roman" w:hAnsi="Times New Roman"/>
        </w:rPr>
        <w:t>5. Настоящее Решение вступает в силу со дня опубликования и распространяет свое действие на правоотношения, возникшие с 01</w:t>
      </w:r>
      <w:r w:rsidR="00451771">
        <w:rPr>
          <w:rFonts w:ascii="Times New Roman" w:hAnsi="Times New Roman"/>
        </w:rPr>
        <w:t xml:space="preserve"> </w:t>
      </w:r>
      <w:r w:rsidR="00777D3C">
        <w:rPr>
          <w:rFonts w:ascii="Times New Roman" w:hAnsi="Times New Roman"/>
        </w:rPr>
        <w:t>декабря</w:t>
      </w:r>
      <w:r w:rsidR="00451771">
        <w:rPr>
          <w:rFonts w:ascii="Times New Roman" w:hAnsi="Times New Roman"/>
        </w:rPr>
        <w:t xml:space="preserve"> </w:t>
      </w:r>
      <w:r w:rsidRPr="005720C5">
        <w:rPr>
          <w:rFonts w:ascii="Times New Roman" w:hAnsi="Times New Roman"/>
        </w:rPr>
        <w:t>202</w:t>
      </w:r>
      <w:r w:rsidR="00777D3C">
        <w:rPr>
          <w:rFonts w:ascii="Times New Roman" w:hAnsi="Times New Roman"/>
        </w:rPr>
        <w:t>3</w:t>
      </w:r>
      <w:r w:rsidR="00451771">
        <w:rPr>
          <w:rFonts w:ascii="Times New Roman" w:hAnsi="Times New Roman"/>
        </w:rPr>
        <w:t>г.</w:t>
      </w:r>
    </w:p>
    <w:p w:rsidR="005B4DDC" w:rsidRPr="00B84727" w:rsidRDefault="005B4DDC" w:rsidP="00B84727">
      <w:pPr>
        <w:jc w:val="both"/>
        <w:rPr>
          <w:rFonts w:ascii="Times New Roman" w:hAnsi="Times New Roman"/>
          <w:b/>
        </w:rPr>
      </w:pPr>
      <w:r w:rsidRPr="00B84727">
        <w:rPr>
          <w:rFonts w:ascii="Times New Roman" w:hAnsi="Times New Roman"/>
          <w:b/>
        </w:rPr>
        <w:t xml:space="preserve">Председатель </w:t>
      </w:r>
    </w:p>
    <w:p w:rsidR="005B4DDC" w:rsidRPr="00B84727" w:rsidRDefault="005B4DDC" w:rsidP="00B84727">
      <w:pPr>
        <w:jc w:val="both"/>
        <w:rPr>
          <w:rFonts w:ascii="Times New Roman" w:hAnsi="Times New Roman"/>
          <w:b/>
        </w:rPr>
      </w:pPr>
      <w:r w:rsidRPr="00B84727">
        <w:rPr>
          <w:rFonts w:ascii="Times New Roman" w:hAnsi="Times New Roman"/>
          <w:b/>
        </w:rPr>
        <w:t>Совета народных депутатов</w:t>
      </w:r>
    </w:p>
    <w:p w:rsidR="005B4DDC" w:rsidRPr="00B84727" w:rsidRDefault="005B4DDC" w:rsidP="00B84727">
      <w:pPr>
        <w:jc w:val="both"/>
        <w:rPr>
          <w:rFonts w:ascii="Times New Roman" w:hAnsi="Times New Roman"/>
          <w:b/>
        </w:rPr>
      </w:pPr>
      <w:r w:rsidRPr="00B84727">
        <w:rPr>
          <w:rFonts w:ascii="Times New Roman" w:hAnsi="Times New Roman"/>
          <w:b/>
        </w:rPr>
        <w:t>Осинниковского городского округа                                                       Н.С. Коваленко</w:t>
      </w:r>
    </w:p>
    <w:p w:rsidR="005B4DDC" w:rsidRPr="00B84727" w:rsidRDefault="005B4DDC" w:rsidP="00B84727">
      <w:pPr>
        <w:jc w:val="both"/>
        <w:rPr>
          <w:rFonts w:ascii="Times New Roman" w:hAnsi="Times New Roman"/>
          <w:b/>
        </w:rPr>
      </w:pPr>
      <w:r w:rsidRPr="00B84727">
        <w:rPr>
          <w:rFonts w:ascii="Times New Roman" w:hAnsi="Times New Roman"/>
          <w:b/>
        </w:rPr>
        <w:t>Глава Осинниковского</w:t>
      </w:r>
    </w:p>
    <w:p w:rsidR="005B4DDC" w:rsidRPr="00B84727" w:rsidRDefault="005B4DDC" w:rsidP="00B84727">
      <w:pPr>
        <w:jc w:val="both"/>
        <w:rPr>
          <w:rFonts w:ascii="Times New Roman" w:hAnsi="Times New Roman"/>
          <w:b/>
        </w:rPr>
      </w:pPr>
      <w:r w:rsidRPr="00B84727">
        <w:rPr>
          <w:rFonts w:ascii="Times New Roman" w:hAnsi="Times New Roman"/>
          <w:b/>
        </w:rPr>
        <w:t>городского округа                                                                                       И.В. Романов</w:t>
      </w:r>
    </w:p>
    <w:p w:rsidR="005720C5" w:rsidRDefault="005720C5" w:rsidP="005720C5">
      <w:pPr>
        <w:pStyle w:val="ConsPlusNormal"/>
        <w:jc w:val="right"/>
        <w:outlineLvl w:val="0"/>
      </w:pPr>
      <w:r>
        <w:lastRenderedPageBreak/>
        <w:t>Приложение</w:t>
      </w:r>
    </w:p>
    <w:p w:rsidR="005720C5" w:rsidRDefault="005720C5" w:rsidP="005720C5">
      <w:pPr>
        <w:pStyle w:val="ConsPlusNormal"/>
        <w:jc w:val="right"/>
      </w:pPr>
      <w:r>
        <w:t>к Решению Совета народных депутатов</w:t>
      </w:r>
    </w:p>
    <w:p w:rsidR="005720C5" w:rsidRDefault="005720C5" w:rsidP="005720C5">
      <w:pPr>
        <w:pStyle w:val="ConsPlusNormal"/>
        <w:jc w:val="right"/>
      </w:pPr>
      <w:r>
        <w:t>Осинниковского городского округа</w:t>
      </w:r>
    </w:p>
    <w:p w:rsidR="005720C5" w:rsidRDefault="005720C5" w:rsidP="005720C5">
      <w:pPr>
        <w:pStyle w:val="ConsPlusNormal"/>
        <w:jc w:val="right"/>
      </w:pPr>
      <w:r>
        <w:t xml:space="preserve">от </w:t>
      </w:r>
      <w:r w:rsidR="002B766D">
        <w:t xml:space="preserve">21 </w:t>
      </w:r>
      <w:r w:rsidR="00212B9C">
        <w:t>декабря</w:t>
      </w:r>
      <w:r>
        <w:t xml:space="preserve"> 2023 № </w:t>
      </w:r>
      <w:r w:rsidR="002B766D">
        <w:t>25</w:t>
      </w:r>
      <w:r>
        <w:t>-МНА</w:t>
      </w:r>
    </w:p>
    <w:p w:rsidR="005720C5" w:rsidRDefault="005720C5" w:rsidP="005720C5">
      <w:pPr>
        <w:pStyle w:val="ConsPlusNormal"/>
        <w:ind w:firstLine="540"/>
        <w:jc w:val="both"/>
      </w:pPr>
    </w:p>
    <w:p w:rsidR="005720C5" w:rsidRDefault="005720C5" w:rsidP="005720C5">
      <w:pPr>
        <w:pStyle w:val="ConsPlusTitle"/>
        <w:jc w:val="center"/>
      </w:pPr>
      <w:bookmarkStart w:id="0" w:name="P60"/>
      <w:bookmarkEnd w:id="0"/>
      <w:r>
        <w:t>ПОЛОЖЕНИЕ</w:t>
      </w:r>
    </w:p>
    <w:p w:rsidR="005720C5" w:rsidRDefault="005720C5" w:rsidP="005720C5">
      <w:pPr>
        <w:pStyle w:val="ConsPlusTitle"/>
        <w:jc w:val="center"/>
      </w:pPr>
      <w:r>
        <w:t>О ДЕНЕЖНОМ СОДЕРЖАНИИ МУНИЦИПАЛЬНЫХ СЛУЖАЩИХ И ЛИЦ,</w:t>
      </w:r>
    </w:p>
    <w:p w:rsidR="005720C5" w:rsidRDefault="005720C5" w:rsidP="005720C5">
      <w:pPr>
        <w:pStyle w:val="ConsPlusTitle"/>
        <w:jc w:val="center"/>
      </w:pPr>
      <w:r>
        <w:t>ОСУЩЕСТВЛЯЮЩИХ ТЕХНИЧЕСКОЕ ОБЕСПЕЧЕНИЕ ДЕЯТЕЛЬНОСТИ ОРГАНОВ</w:t>
      </w:r>
    </w:p>
    <w:p w:rsidR="005720C5" w:rsidRDefault="005720C5" w:rsidP="005720C5">
      <w:pPr>
        <w:pStyle w:val="ConsPlusTitle"/>
        <w:jc w:val="center"/>
      </w:pPr>
      <w:r>
        <w:t>МЕСТНОГО САМОУПРАВЛЕНИЯ, В ОСИННИКОВСКОМ ГОРОДСКОМ ОКРУГЕ</w:t>
      </w:r>
    </w:p>
    <w:p w:rsidR="005720C5" w:rsidRDefault="005720C5" w:rsidP="005720C5">
      <w:pPr>
        <w:pStyle w:val="ConsPlusTitle"/>
        <w:jc w:val="center"/>
      </w:pPr>
      <w:r>
        <w:t>КЕМЕРОВСКОЙ ОБЛАСТИ - КУЗБАССА</w:t>
      </w:r>
    </w:p>
    <w:p w:rsidR="005720C5" w:rsidRDefault="005720C5" w:rsidP="005720C5">
      <w:pPr>
        <w:pStyle w:val="ConsPlusNormal"/>
        <w:spacing w:after="1"/>
      </w:pPr>
    </w:p>
    <w:p w:rsidR="005720C5" w:rsidRDefault="005720C5" w:rsidP="005720C5">
      <w:pPr>
        <w:pStyle w:val="ConsPlusNormal"/>
        <w:ind w:firstLine="540"/>
        <w:jc w:val="both"/>
      </w:pPr>
    </w:p>
    <w:p w:rsidR="005720C5" w:rsidRDefault="005720C5" w:rsidP="005720C5">
      <w:pPr>
        <w:pStyle w:val="ConsPlusNormal"/>
        <w:ind w:firstLine="540"/>
        <w:jc w:val="both"/>
      </w:pPr>
      <w:proofErr w:type="gramStart"/>
      <w:r>
        <w:t xml:space="preserve">Настоящее Положение в соответствии с Федеральным </w:t>
      </w:r>
      <w:hyperlink r:id="rId10">
        <w:r>
          <w:rPr>
            <w:color w:val="0000FF"/>
          </w:rPr>
          <w:t>законом</w:t>
        </w:r>
      </w:hyperlink>
      <w:r>
        <w:t xml:space="preserve"> от 06</w:t>
      </w:r>
      <w:r w:rsidR="00FF4675">
        <w:t xml:space="preserve"> октября </w:t>
      </w:r>
      <w:r>
        <w:t>2003</w:t>
      </w:r>
      <w:r w:rsidR="00FF4675">
        <w:t>г.</w:t>
      </w:r>
      <w:r>
        <w:t xml:space="preserve"> </w:t>
      </w:r>
      <w:r w:rsidR="00FF4675">
        <w:t>№</w:t>
      </w:r>
      <w:r>
        <w:t xml:space="preserve"> 131-ФЗ </w:t>
      </w:r>
      <w:r w:rsidR="00FF4675">
        <w:t>«</w:t>
      </w:r>
      <w:r>
        <w:t>Об общих принципах организации местного самоуп</w:t>
      </w:r>
      <w:r w:rsidR="00FF4675">
        <w:t>равления в Российской Федерации»</w:t>
      </w:r>
      <w:r>
        <w:t>, Законом Кемеровской области от 30</w:t>
      </w:r>
      <w:r w:rsidR="00FF4675">
        <w:t xml:space="preserve"> июня </w:t>
      </w:r>
      <w:r>
        <w:t>2007</w:t>
      </w:r>
      <w:r w:rsidR="00FF4675">
        <w:t>г. № 103-ОЗ «</w:t>
      </w:r>
      <w:r>
        <w:t>О некоторых вопросах прохождения муниципальной службы</w:t>
      </w:r>
      <w:r w:rsidR="00FF4675">
        <w:t>»</w:t>
      </w:r>
      <w:r>
        <w:t xml:space="preserve">, </w:t>
      </w:r>
      <w:hyperlink r:id="rId11">
        <w:r>
          <w:rPr>
            <w:color w:val="0000FF"/>
          </w:rPr>
          <w:t>Уставом</w:t>
        </w:r>
      </w:hyperlink>
      <w:r>
        <w:t xml:space="preserve"> Осинниковского городского округа Кемеровской области - Кузбасса определяет порядок денежного содержания муниципальных служащих и лиц, осуществляющих техническое обеспечение деятельности органов местного самоуправления, в Осинниковском городском</w:t>
      </w:r>
      <w:proofErr w:type="gramEnd"/>
      <w:r>
        <w:t xml:space="preserve"> округе Кемеровской области - Кузбасса (далее - </w:t>
      </w:r>
      <w:proofErr w:type="spellStart"/>
      <w:r>
        <w:t>Осинниковский</w:t>
      </w:r>
      <w:proofErr w:type="spellEnd"/>
      <w:r>
        <w:t xml:space="preserve"> городской округ).</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1. Денежное содержание муниципальных служащих Осинниковского городского округа</w:t>
      </w:r>
    </w:p>
    <w:p w:rsidR="005720C5" w:rsidRDefault="005720C5" w:rsidP="005720C5">
      <w:pPr>
        <w:pStyle w:val="ConsPlusNormal"/>
        <w:ind w:firstLine="540"/>
        <w:jc w:val="both"/>
      </w:pPr>
    </w:p>
    <w:p w:rsidR="005720C5" w:rsidRDefault="004E5F14" w:rsidP="005720C5">
      <w:pPr>
        <w:pStyle w:val="ConsPlusNormal"/>
        <w:ind w:firstLine="540"/>
        <w:jc w:val="both"/>
      </w:pPr>
      <w:r>
        <w:t>1.</w:t>
      </w:r>
      <w:r w:rsidR="005720C5">
        <w:t xml:space="preserve">Денежное содержание муниципальных служащих Осинниковского городского округа состоит </w:t>
      </w:r>
      <w:proofErr w:type="gramStart"/>
      <w:r w:rsidR="005720C5">
        <w:t>из</w:t>
      </w:r>
      <w:proofErr w:type="gramEnd"/>
      <w:r w:rsidR="005720C5">
        <w:t>:</w:t>
      </w:r>
    </w:p>
    <w:p w:rsidR="005720C5" w:rsidRDefault="005720C5" w:rsidP="005720C5">
      <w:pPr>
        <w:pStyle w:val="ConsPlusNormal"/>
        <w:spacing w:before="220"/>
        <w:ind w:firstLine="540"/>
        <w:jc w:val="both"/>
      </w:pPr>
      <w:r>
        <w:t>1) должностного оклада;</w:t>
      </w:r>
    </w:p>
    <w:p w:rsidR="005720C5" w:rsidRDefault="005720C5" w:rsidP="005720C5">
      <w:pPr>
        <w:pStyle w:val="ConsPlusNormal"/>
        <w:spacing w:before="220"/>
        <w:ind w:firstLine="540"/>
        <w:jc w:val="both"/>
      </w:pPr>
      <w:r>
        <w:t>2) надбавки к должностному окладу за особые условия муниципальной службы;</w:t>
      </w:r>
    </w:p>
    <w:p w:rsidR="005720C5" w:rsidRDefault="005720C5" w:rsidP="005720C5">
      <w:pPr>
        <w:pStyle w:val="ConsPlusNormal"/>
        <w:spacing w:before="220"/>
        <w:ind w:firstLine="540"/>
        <w:jc w:val="both"/>
      </w:pPr>
      <w:r>
        <w:t>3) надбавки к должностному окладу за выслугу лет;</w:t>
      </w:r>
    </w:p>
    <w:p w:rsidR="005720C5" w:rsidRDefault="005720C5" w:rsidP="005720C5">
      <w:pPr>
        <w:pStyle w:val="ConsPlusNormal"/>
        <w:spacing w:before="220"/>
        <w:ind w:firstLine="540"/>
        <w:jc w:val="both"/>
      </w:pPr>
      <w:r>
        <w:t>4) ежемесячной надбавки за ученую степень, ученое звание, почетное звание Российской Федерации;</w:t>
      </w:r>
    </w:p>
    <w:p w:rsidR="005720C5" w:rsidRDefault="005720C5" w:rsidP="005720C5">
      <w:pPr>
        <w:pStyle w:val="ConsPlusNormal"/>
        <w:spacing w:before="220"/>
        <w:ind w:firstLine="540"/>
        <w:jc w:val="both"/>
      </w:pPr>
      <w:r>
        <w:t xml:space="preserve">5) ежемесячной надбавки за особые условия муниципальной службы лицам, в основные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w:t>
      </w:r>
      <w:proofErr w:type="gramStart"/>
      <w:r>
        <w:t>актов</w:t>
      </w:r>
      <w:proofErr w:type="gramEnd"/>
      <w:r>
        <w:t xml:space="preserve"> и их визирование в качестве юриста или исполнителя, имеющего высшее юридическое образование;</w:t>
      </w:r>
    </w:p>
    <w:p w:rsidR="005720C5" w:rsidRDefault="005720C5" w:rsidP="005720C5">
      <w:pPr>
        <w:pStyle w:val="ConsPlusNormal"/>
        <w:spacing w:before="220"/>
        <w:ind w:firstLine="540"/>
        <w:jc w:val="both"/>
      </w:pPr>
      <w:r>
        <w:t>6) премий по результатам работы;</w:t>
      </w:r>
    </w:p>
    <w:p w:rsidR="005720C5" w:rsidRDefault="005720C5" w:rsidP="005720C5">
      <w:pPr>
        <w:pStyle w:val="ConsPlusNormal"/>
        <w:spacing w:before="220"/>
        <w:ind w:firstLine="540"/>
        <w:jc w:val="both"/>
      </w:pPr>
      <w:r>
        <w:t>7) материальной помощи и единовременной выплаты при предоставлении ежегодного оплачиваемого отпуска;</w:t>
      </w:r>
    </w:p>
    <w:p w:rsidR="005720C5" w:rsidRDefault="005720C5" w:rsidP="005720C5">
      <w:pPr>
        <w:pStyle w:val="ConsPlusNormal"/>
        <w:spacing w:before="220"/>
        <w:ind w:firstLine="540"/>
        <w:jc w:val="both"/>
      </w:pPr>
      <w:r>
        <w:t>8) ежемесячной процентной надбавки к должностному окладу за работу со сведениями, составляющими государственную тайну;</w:t>
      </w:r>
    </w:p>
    <w:p w:rsidR="005720C5" w:rsidRDefault="005720C5" w:rsidP="005720C5">
      <w:pPr>
        <w:pStyle w:val="ConsPlusNormal"/>
        <w:spacing w:before="220"/>
        <w:ind w:firstLine="540"/>
        <w:jc w:val="both"/>
      </w:pPr>
      <w:r>
        <w:t xml:space="preserve">9) других видов надбавок и выплат в соответствии с федеральными и областными законами, </w:t>
      </w:r>
      <w:hyperlink r:id="rId12">
        <w:r>
          <w:rPr>
            <w:color w:val="0000FF"/>
          </w:rPr>
          <w:t>Уставом</w:t>
        </w:r>
      </w:hyperlink>
      <w:r>
        <w:t xml:space="preserve"> Осинниковского городского округа Кемеровской области - Кузбасса.</w:t>
      </w:r>
    </w:p>
    <w:p w:rsidR="009E2699" w:rsidRPr="001F2B09" w:rsidRDefault="00212B9C" w:rsidP="009E2699">
      <w:pPr>
        <w:pStyle w:val="ConsPlusNormal"/>
        <w:spacing w:before="220"/>
        <w:ind w:firstLine="540"/>
        <w:jc w:val="both"/>
      </w:pPr>
      <w:r w:rsidRPr="001F2B09">
        <w:lastRenderedPageBreak/>
        <w:t>2.</w:t>
      </w:r>
      <w:r w:rsidR="009E2699" w:rsidRPr="001F2B09">
        <w:t>На должностной оклад, все виды надбавок и выплат, материальную помощь начисляется районный коэффициент в размере, установленном законодательством Российской Федерации.</w:t>
      </w:r>
    </w:p>
    <w:p w:rsidR="009E2699" w:rsidRPr="001F2B09" w:rsidRDefault="004E5F14" w:rsidP="009E2699">
      <w:pPr>
        <w:pStyle w:val="ConsPlusNormal"/>
        <w:spacing w:before="220"/>
        <w:ind w:firstLine="540"/>
        <w:jc w:val="both"/>
      </w:pPr>
      <w:r w:rsidRPr="001F2B09">
        <w:t>3.</w:t>
      </w:r>
      <w:r w:rsidR="009E2699" w:rsidRPr="001F2B09">
        <w:t>Решение об установлении размеров ежемесячных и иных дополнительных выплат муниципальным служащим, принимается соответствующим руководителем органа местного самоуправления или руководителем органа местной администрации (далее - Работодателем) и оформляется распоряжением (приказом).</w:t>
      </w:r>
    </w:p>
    <w:p w:rsidR="009E2699" w:rsidRPr="001F2B09" w:rsidRDefault="009E2699" w:rsidP="005720C5">
      <w:pPr>
        <w:pStyle w:val="ConsPlusNormal"/>
        <w:spacing w:before="220"/>
        <w:ind w:firstLine="540"/>
        <w:jc w:val="both"/>
      </w:pP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2. Должностные оклады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 xml:space="preserve">1. Размеры должностных окладов муниципальных служащих Осинниковского городского округа устанавливаются в соответствии с </w:t>
      </w:r>
      <w:hyperlink w:anchor="P193">
        <w:r>
          <w:rPr>
            <w:color w:val="0000FF"/>
          </w:rPr>
          <w:t>приложением N 1</w:t>
        </w:r>
      </w:hyperlink>
      <w:r>
        <w:t xml:space="preserve"> к настоящему Положению.</w:t>
      </w:r>
    </w:p>
    <w:p w:rsidR="009E2699" w:rsidRPr="001F2B09" w:rsidRDefault="005720C5" w:rsidP="009E2699">
      <w:pPr>
        <w:pStyle w:val="ConsPlusNormal"/>
        <w:spacing w:before="220"/>
        <w:ind w:firstLine="540"/>
        <w:jc w:val="both"/>
      </w:pPr>
      <w:r w:rsidRPr="001F2B09">
        <w:t xml:space="preserve">2. </w:t>
      </w:r>
      <w:r w:rsidR="009E2699" w:rsidRPr="001F2B09">
        <w:t>Увеличение (индексация) размеров должностных окладов муниципальных служащих осуществляется на основании решения Совета народных депутатов Осинниковского городского округа.</w:t>
      </w:r>
    </w:p>
    <w:p w:rsidR="005720C5" w:rsidRDefault="005720C5" w:rsidP="005720C5">
      <w:pPr>
        <w:pStyle w:val="ConsPlusNormal"/>
        <w:spacing w:before="220"/>
        <w:ind w:firstLine="540"/>
        <w:jc w:val="both"/>
      </w:pPr>
      <w:r w:rsidRPr="001F2B09">
        <w:t xml:space="preserve">3. Сокращение бюджетных ассигнований </w:t>
      </w:r>
      <w:r>
        <w:t>не может служить основанием для отмены или снижения гарантий, предусмотренных настоящим Положением.</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3. Надбавки к должностным окладам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Надбавка к должностному окладу за особые условия муниципальной службы устанавливается дифференцированно с учетом сложности и напряженности выполняемой работы.</w:t>
      </w:r>
    </w:p>
    <w:p w:rsidR="005720C5" w:rsidRDefault="005720C5" w:rsidP="005720C5">
      <w:pPr>
        <w:pStyle w:val="ConsPlusNormal"/>
        <w:spacing w:before="220"/>
        <w:ind w:firstLine="540"/>
        <w:jc w:val="both"/>
      </w:pPr>
      <w:r>
        <w:t xml:space="preserve">2. </w:t>
      </w:r>
      <w:proofErr w:type="gramStart"/>
      <w:r>
        <w:t>Надбавка к должностному окладу за особые условия муниципальной службы выплачивается муниципальным служащим в целях материального стимулирования труда наиболее квалифицированных, компетентных, ответственных и инициативных муниципальных служащих, исполняющих свои должностные обязанности, как правило, в условиях, отличающихся от нормальных (сложность, срочность и повышенное качество работ, особый режим и график работы, знание и применение средств оргтехники и другое).</w:t>
      </w:r>
      <w:proofErr w:type="gramEnd"/>
    </w:p>
    <w:p w:rsidR="005720C5" w:rsidRDefault="005720C5" w:rsidP="005720C5">
      <w:pPr>
        <w:pStyle w:val="ConsPlusNormal"/>
        <w:spacing w:before="220"/>
        <w:ind w:firstLine="540"/>
        <w:jc w:val="both"/>
      </w:pPr>
      <w:r>
        <w:t>Основными критериями для выплаты надбавки к должностному окладу за особые условия муниципальной службы являются:</w:t>
      </w:r>
    </w:p>
    <w:p w:rsidR="005720C5" w:rsidRDefault="005720C5" w:rsidP="005720C5">
      <w:pPr>
        <w:pStyle w:val="ConsPlusNormal"/>
        <w:spacing w:before="220"/>
        <w:ind w:firstLine="540"/>
        <w:jc w:val="both"/>
      </w:pPr>
      <w:r>
        <w:t xml:space="preserve">- исполнение должностных обязанностей в условиях, отличающихся </w:t>
      </w:r>
      <w:proofErr w:type="gramStart"/>
      <w:r>
        <w:t>от</w:t>
      </w:r>
      <w:proofErr w:type="gramEnd"/>
      <w:r>
        <w:t xml:space="preserve"> нормальных;</w:t>
      </w:r>
    </w:p>
    <w:p w:rsidR="005720C5" w:rsidRDefault="005720C5" w:rsidP="005720C5">
      <w:pPr>
        <w:pStyle w:val="ConsPlusNormal"/>
        <w:spacing w:before="220"/>
        <w:ind w:firstLine="540"/>
        <w:jc w:val="both"/>
      </w:pPr>
      <w:r>
        <w:t>- привлечение муниципального служащего к выполнению непредвиденных, особо важных и ответственных работ;</w:t>
      </w:r>
    </w:p>
    <w:p w:rsidR="005720C5" w:rsidRDefault="005720C5" w:rsidP="005720C5">
      <w:pPr>
        <w:pStyle w:val="ConsPlusNormal"/>
        <w:spacing w:before="220"/>
        <w:ind w:firstLine="540"/>
        <w:jc w:val="both"/>
      </w:pPr>
      <w:r>
        <w:t>- ответственность муниципального служащего при исполнении своих должностных обязанностей;</w:t>
      </w:r>
    </w:p>
    <w:p w:rsidR="005720C5" w:rsidRDefault="005720C5" w:rsidP="005720C5">
      <w:pPr>
        <w:pStyle w:val="ConsPlusNormal"/>
        <w:spacing w:before="220"/>
        <w:ind w:firstLine="540"/>
        <w:jc w:val="both"/>
      </w:pPr>
      <w:r>
        <w:t>- наличие у муниципального служащего государственных наград, других знаков отличия, полученных за достижения в труде.</w:t>
      </w:r>
    </w:p>
    <w:p w:rsidR="005720C5" w:rsidRDefault="005720C5" w:rsidP="005720C5">
      <w:pPr>
        <w:pStyle w:val="ConsPlusNormal"/>
        <w:spacing w:before="220"/>
        <w:ind w:firstLine="540"/>
        <w:jc w:val="both"/>
      </w:pPr>
      <w:r>
        <w:lastRenderedPageBreak/>
        <w:t>3. Ежемесячная надбавка за выслугу лет устанавливается в зависимости от стажа муниципальной службы в следующих размерах:</w:t>
      </w: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8"/>
        <w:gridCol w:w="4320"/>
      </w:tblGrid>
      <w:tr w:rsidR="005720C5" w:rsidTr="005720C5">
        <w:tc>
          <w:tcPr>
            <w:tcW w:w="2988" w:type="dxa"/>
          </w:tcPr>
          <w:p w:rsidR="005720C5" w:rsidRDefault="005720C5" w:rsidP="005720C5">
            <w:pPr>
              <w:pStyle w:val="ConsPlusNormal"/>
              <w:jc w:val="center"/>
            </w:pPr>
            <w:r>
              <w:t>Стаж работы</w:t>
            </w:r>
          </w:p>
        </w:tc>
        <w:tc>
          <w:tcPr>
            <w:tcW w:w="4320" w:type="dxa"/>
          </w:tcPr>
          <w:p w:rsidR="005720C5" w:rsidRDefault="005720C5" w:rsidP="005720C5">
            <w:pPr>
              <w:pStyle w:val="ConsPlusNormal"/>
              <w:jc w:val="center"/>
            </w:pPr>
            <w:r>
              <w:t>В процентах от должностного оклада</w:t>
            </w:r>
          </w:p>
        </w:tc>
      </w:tr>
      <w:tr w:rsidR="005720C5" w:rsidTr="005720C5">
        <w:tc>
          <w:tcPr>
            <w:tcW w:w="2988" w:type="dxa"/>
          </w:tcPr>
          <w:p w:rsidR="005720C5" w:rsidRDefault="005720C5" w:rsidP="005720C5">
            <w:pPr>
              <w:pStyle w:val="ConsPlusNormal"/>
            </w:pPr>
            <w:r>
              <w:t>От 1 года до 5 лет</w:t>
            </w:r>
          </w:p>
        </w:tc>
        <w:tc>
          <w:tcPr>
            <w:tcW w:w="4320" w:type="dxa"/>
          </w:tcPr>
          <w:p w:rsidR="005720C5" w:rsidRDefault="005720C5" w:rsidP="005720C5">
            <w:pPr>
              <w:pStyle w:val="ConsPlusNormal"/>
              <w:jc w:val="center"/>
            </w:pPr>
            <w:r>
              <w:t>10</w:t>
            </w:r>
          </w:p>
        </w:tc>
      </w:tr>
      <w:tr w:rsidR="005720C5" w:rsidTr="005720C5">
        <w:tc>
          <w:tcPr>
            <w:tcW w:w="2988" w:type="dxa"/>
          </w:tcPr>
          <w:p w:rsidR="005720C5" w:rsidRDefault="005720C5" w:rsidP="005720C5">
            <w:pPr>
              <w:pStyle w:val="ConsPlusNormal"/>
            </w:pPr>
            <w:r>
              <w:t>От 5 лет до 10 лет</w:t>
            </w:r>
          </w:p>
        </w:tc>
        <w:tc>
          <w:tcPr>
            <w:tcW w:w="4320" w:type="dxa"/>
          </w:tcPr>
          <w:p w:rsidR="005720C5" w:rsidRDefault="005720C5" w:rsidP="005720C5">
            <w:pPr>
              <w:pStyle w:val="ConsPlusNormal"/>
              <w:jc w:val="center"/>
            </w:pPr>
            <w:r>
              <w:t>15</w:t>
            </w:r>
          </w:p>
        </w:tc>
      </w:tr>
      <w:tr w:rsidR="005720C5" w:rsidTr="005720C5">
        <w:tc>
          <w:tcPr>
            <w:tcW w:w="2988" w:type="dxa"/>
          </w:tcPr>
          <w:p w:rsidR="005720C5" w:rsidRDefault="005720C5" w:rsidP="005720C5">
            <w:pPr>
              <w:pStyle w:val="ConsPlusNormal"/>
            </w:pPr>
            <w:r>
              <w:t>От 10 лет до 15 лет</w:t>
            </w:r>
          </w:p>
        </w:tc>
        <w:tc>
          <w:tcPr>
            <w:tcW w:w="4320" w:type="dxa"/>
          </w:tcPr>
          <w:p w:rsidR="005720C5" w:rsidRDefault="005720C5" w:rsidP="005720C5">
            <w:pPr>
              <w:pStyle w:val="ConsPlusNormal"/>
              <w:jc w:val="center"/>
            </w:pPr>
            <w:r>
              <w:t>20</w:t>
            </w:r>
          </w:p>
        </w:tc>
      </w:tr>
      <w:tr w:rsidR="005720C5" w:rsidTr="005720C5">
        <w:tc>
          <w:tcPr>
            <w:tcW w:w="2988" w:type="dxa"/>
          </w:tcPr>
          <w:p w:rsidR="005720C5" w:rsidRDefault="005720C5" w:rsidP="005720C5">
            <w:pPr>
              <w:pStyle w:val="ConsPlusNormal"/>
            </w:pPr>
            <w:r>
              <w:t>От 15 лет и выше</w:t>
            </w:r>
          </w:p>
        </w:tc>
        <w:tc>
          <w:tcPr>
            <w:tcW w:w="4320" w:type="dxa"/>
          </w:tcPr>
          <w:p w:rsidR="005720C5" w:rsidRDefault="005720C5" w:rsidP="005720C5">
            <w:pPr>
              <w:pStyle w:val="ConsPlusNormal"/>
              <w:jc w:val="center"/>
            </w:pPr>
            <w:r>
              <w:t>30</w:t>
            </w:r>
          </w:p>
        </w:tc>
      </w:tr>
    </w:tbl>
    <w:p w:rsidR="005720C5" w:rsidRDefault="005720C5" w:rsidP="005720C5">
      <w:pPr>
        <w:pStyle w:val="ConsPlusNormal"/>
        <w:ind w:firstLine="540"/>
        <w:jc w:val="both"/>
      </w:pPr>
    </w:p>
    <w:p w:rsidR="005720C5" w:rsidRDefault="005720C5" w:rsidP="005720C5">
      <w:pPr>
        <w:pStyle w:val="ConsPlusNormal"/>
        <w:ind w:firstLine="540"/>
        <w:jc w:val="both"/>
      </w:pPr>
      <w:r>
        <w:t>4. Ежемесячная надбавка за ученую степень и почетное звание выплачивается:</w:t>
      </w:r>
    </w:p>
    <w:p w:rsidR="005720C5" w:rsidRDefault="005720C5" w:rsidP="005720C5">
      <w:pPr>
        <w:pStyle w:val="ConsPlusNormal"/>
        <w:spacing w:before="220"/>
        <w:ind w:firstLine="540"/>
        <w:jc w:val="both"/>
      </w:pPr>
      <w:r>
        <w:t>- кандидатам наук или доцентам, а также лицам, имеющим почетное звание Российской Федерации, - в размере 10 процентов должностного оклада;</w:t>
      </w:r>
    </w:p>
    <w:p w:rsidR="005720C5" w:rsidRDefault="005720C5" w:rsidP="005720C5">
      <w:pPr>
        <w:pStyle w:val="ConsPlusNormal"/>
        <w:spacing w:before="220"/>
        <w:ind w:firstLine="540"/>
        <w:jc w:val="both"/>
      </w:pPr>
      <w:r>
        <w:t>- докторам наук или профессорам - в размере 20 процентов должностного оклада.</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4. Премирование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Премирование муниципальных служащих Осинниковского городского округа производится по результатам работы за месяц с учетом исполнения должностных обязанностей. Размер премий по результатам работ за месяц не может быть ниже 25 процентов должностного оклада.</w:t>
      </w:r>
    </w:p>
    <w:p w:rsidR="005720C5" w:rsidRDefault="005720C5" w:rsidP="005720C5">
      <w:pPr>
        <w:pStyle w:val="ConsPlusNormal"/>
        <w:spacing w:before="220"/>
        <w:ind w:firstLine="540"/>
        <w:jc w:val="both"/>
      </w:pPr>
      <w:r>
        <w:t>2.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 Осинниковского городского округа, в пределах экономии фонда оплаты труда.</w:t>
      </w:r>
    </w:p>
    <w:p w:rsidR="005720C5" w:rsidRDefault="005720C5" w:rsidP="005720C5">
      <w:pPr>
        <w:pStyle w:val="ConsPlusNormal"/>
        <w:spacing w:before="220"/>
        <w:ind w:firstLine="540"/>
        <w:jc w:val="both"/>
      </w:pPr>
      <w:r>
        <w:t>3. Условия и порядок премирования муниципальных служащих Осинниковского городского округа определяются нормативными правовыми актами соответствующих органов местного самоуправления Осинниковского городского округа.</w:t>
      </w:r>
    </w:p>
    <w:p w:rsidR="005720C5" w:rsidRDefault="005720C5" w:rsidP="005720C5">
      <w:pPr>
        <w:pStyle w:val="ConsPlusNormal"/>
        <w:spacing w:before="220"/>
        <w:ind w:firstLine="540"/>
        <w:jc w:val="both"/>
      </w:pPr>
      <w:r>
        <w:t>4. Выплата ежемесячной премии производится за фактически отработанное время.</w:t>
      </w:r>
    </w:p>
    <w:p w:rsidR="005720C5" w:rsidRDefault="005720C5" w:rsidP="005720C5">
      <w:pPr>
        <w:pStyle w:val="ConsPlusNormal"/>
        <w:spacing w:before="220"/>
        <w:ind w:firstLine="540"/>
        <w:jc w:val="both"/>
      </w:pPr>
      <w:r>
        <w:t>Ежемесячные премии и премии по результатам выполнения разовых и иных поручений включаются в расчет среднего заработка для оплаты ежегодных отпусков и в других случаях, предусмотренных законодательством Российской Федерации.</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5. Материальная помощь и единовременная выплата при предоставлении ежегодного оплачиваемого отпуска муниципальным служащим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Материальная помощь муниципальному служащему выплачивается единовременно один раз в год по собственному заявлению. Кроме того, дополнительная разовая материальная помощь выплачивается при бракосочетании, рождении ребенка, смерти близких родственников, несчастном случае.</w:t>
      </w:r>
    </w:p>
    <w:p w:rsidR="005720C5" w:rsidRDefault="005720C5" w:rsidP="005720C5">
      <w:pPr>
        <w:pStyle w:val="ConsPlusNormal"/>
        <w:spacing w:before="220"/>
        <w:ind w:firstLine="540"/>
        <w:jc w:val="both"/>
      </w:pPr>
      <w:r>
        <w:lastRenderedPageBreak/>
        <w:t>Ежегодная единовременная материальная помощь выплачивается в размере одного должностного оклада. Размеры вышеперечисленных выплат лимитируются фондом оплаты труда при предоставлении пакета необходимых документов.</w:t>
      </w:r>
    </w:p>
    <w:p w:rsidR="005720C5" w:rsidRDefault="005720C5" w:rsidP="005720C5">
      <w:pPr>
        <w:pStyle w:val="ConsPlusNormal"/>
        <w:spacing w:before="220"/>
        <w:ind w:firstLine="540"/>
        <w:jc w:val="both"/>
      </w:pPr>
      <w:r>
        <w:t>2. При предоставлении муниципальному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должностных окладов.</w:t>
      </w:r>
    </w:p>
    <w:p w:rsidR="005720C5" w:rsidRDefault="005720C5" w:rsidP="005720C5">
      <w:pPr>
        <w:pStyle w:val="ConsPlusNormal"/>
        <w:spacing w:before="220"/>
        <w:ind w:firstLine="540"/>
        <w:jc w:val="both"/>
      </w:pPr>
      <w:r>
        <w:t>3. Единовременная выплата при предоставлении ежегодного оплачиваемого отпуска и материальная помощь за неполный календарный год (при приеме на работу или увольнении) начисляются и выплачиваются пропорционально отработанному периоду времени.</w:t>
      </w:r>
    </w:p>
    <w:p w:rsidR="005720C5" w:rsidRDefault="005720C5" w:rsidP="005720C5">
      <w:pPr>
        <w:pStyle w:val="ConsPlusNormal"/>
        <w:spacing w:before="220"/>
        <w:ind w:firstLine="540"/>
        <w:jc w:val="both"/>
      </w:pPr>
      <w:r>
        <w:t>4. Если муниципальный служащий получил единовременную выплату к ежегодному оплачиваемому отпуску или материальную помощь авансом и не отработал полагающийся временной период в полном объеме (календарный год), при увольнении производится удержание излишне выплаченной единовременной выплаты при предоставлении ежегодного оплачиваемого отпуска и (или) материальной помощи.</w:t>
      </w:r>
    </w:p>
    <w:p w:rsidR="001627E4" w:rsidRPr="001F2B09" w:rsidRDefault="001627E4" w:rsidP="001627E4">
      <w:pPr>
        <w:pStyle w:val="ConsPlusNormal"/>
        <w:spacing w:before="220"/>
        <w:ind w:firstLine="540"/>
        <w:jc w:val="both"/>
      </w:pPr>
      <w:r w:rsidRPr="001F2B09">
        <w:t>Перерасчет и удержание излишне выплаченных сумм материальной помощи и единовременной выплаты не производятся:</w:t>
      </w:r>
    </w:p>
    <w:p w:rsidR="001627E4" w:rsidRPr="001F2B09" w:rsidRDefault="001627E4" w:rsidP="001627E4">
      <w:pPr>
        <w:pStyle w:val="ConsPlusNormal"/>
        <w:spacing w:before="220"/>
        <w:ind w:firstLine="540"/>
        <w:jc w:val="both"/>
      </w:pPr>
      <w:r w:rsidRPr="001F2B09">
        <w:t xml:space="preserve">а) при прекращении трудовых отношений по </w:t>
      </w:r>
      <w:hyperlink r:id="rId13">
        <w:r w:rsidRPr="001F2B09">
          <w:t>пунктам 1</w:t>
        </w:r>
      </w:hyperlink>
      <w:r w:rsidRPr="001F2B09">
        <w:t xml:space="preserve">, </w:t>
      </w:r>
      <w:hyperlink r:id="rId14">
        <w:r w:rsidRPr="001F2B09">
          <w:t>2</w:t>
        </w:r>
      </w:hyperlink>
      <w:r w:rsidRPr="001F2B09">
        <w:t xml:space="preserve">, </w:t>
      </w:r>
      <w:hyperlink r:id="rId15">
        <w:r w:rsidRPr="001F2B09">
          <w:t>4 статьи 81</w:t>
        </w:r>
      </w:hyperlink>
      <w:r w:rsidRPr="001F2B09">
        <w:t xml:space="preserve"> Трудового кодекса Российской Федерации;</w:t>
      </w:r>
    </w:p>
    <w:p w:rsidR="001627E4" w:rsidRPr="001F2B09" w:rsidRDefault="001627E4" w:rsidP="001627E4">
      <w:pPr>
        <w:pStyle w:val="ConsPlusNormal"/>
        <w:spacing w:before="220"/>
        <w:ind w:firstLine="540"/>
        <w:jc w:val="both"/>
      </w:pPr>
      <w:r w:rsidRPr="001F2B09">
        <w:t xml:space="preserve">б) при прекращении трудового договора по </w:t>
      </w:r>
      <w:hyperlink r:id="rId16">
        <w:r w:rsidRPr="001F2B09">
          <w:t>пунктам 1</w:t>
        </w:r>
      </w:hyperlink>
      <w:r w:rsidRPr="001F2B09">
        <w:t xml:space="preserve">, </w:t>
      </w:r>
      <w:hyperlink r:id="rId17">
        <w:r w:rsidRPr="001F2B09">
          <w:t>5</w:t>
        </w:r>
      </w:hyperlink>
      <w:r w:rsidRPr="001F2B09">
        <w:t xml:space="preserve">, </w:t>
      </w:r>
      <w:hyperlink r:id="rId18">
        <w:r w:rsidRPr="001F2B09">
          <w:t>6</w:t>
        </w:r>
      </w:hyperlink>
      <w:r w:rsidRPr="001F2B09">
        <w:t xml:space="preserve">, </w:t>
      </w:r>
      <w:hyperlink r:id="rId19">
        <w:r w:rsidRPr="001F2B09">
          <w:t>10 статьи 77</w:t>
        </w:r>
      </w:hyperlink>
      <w:r w:rsidRPr="001F2B09">
        <w:t xml:space="preserve"> Трудового кодекса Российской Федерации.</w:t>
      </w:r>
    </w:p>
    <w:p w:rsidR="001627E4" w:rsidRPr="001F2B09" w:rsidRDefault="001627E4" w:rsidP="001627E4">
      <w:pPr>
        <w:pStyle w:val="ConsPlusNormal"/>
        <w:spacing w:before="220"/>
        <w:ind w:firstLine="540"/>
        <w:jc w:val="both"/>
      </w:pPr>
      <w:r w:rsidRPr="001F2B09">
        <w:t>в) при прекращении трудовых отношений в связи с достижением предельного возраста, установленного для замещения муниципальной службы.</w:t>
      </w:r>
    </w:p>
    <w:p w:rsidR="005720C5" w:rsidRDefault="005720C5" w:rsidP="005720C5">
      <w:pPr>
        <w:pStyle w:val="ConsPlusNormal"/>
        <w:spacing w:before="220"/>
        <w:ind w:firstLine="540"/>
        <w:jc w:val="both"/>
      </w:pPr>
      <w:r>
        <w:t xml:space="preserve">5. В случае неиспользования очередного отпуска в текущем календарном году производятся начисление единовременной выплаты и </w:t>
      </w:r>
      <w:proofErr w:type="gramStart"/>
      <w:r>
        <w:t>выплата ее</w:t>
      </w:r>
      <w:proofErr w:type="gramEnd"/>
      <w:r>
        <w:t xml:space="preserve"> в конце текущего календарного года.</w:t>
      </w:r>
    </w:p>
    <w:p w:rsidR="001627E4" w:rsidRDefault="001627E4" w:rsidP="005720C5">
      <w:pPr>
        <w:pStyle w:val="ConsPlusNormal"/>
        <w:spacing w:before="220"/>
        <w:ind w:firstLine="540"/>
        <w:jc w:val="both"/>
      </w:pPr>
    </w:p>
    <w:p w:rsidR="005720C5" w:rsidRDefault="005720C5" w:rsidP="005720C5">
      <w:pPr>
        <w:pStyle w:val="ConsPlusTitle"/>
        <w:ind w:firstLine="540"/>
        <w:jc w:val="both"/>
        <w:outlineLvl w:val="1"/>
      </w:pPr>
      <w:r>
        <w:t>Статья 6. Финансирование расходов на выплату денежного содержания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Финансирование расходов на выплату денежного содержания муниципальных служащих Осинниковского городского округа осуществляется за счет средств бюджета Осинниковского городского округа.</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7. Формирование фондов оплаты труда</w:t>
      </w:r>
    </w:p>
    <w:p w:rsidR="005720C5" w:rsidRDefault="005720C5" w:rsidP="005720C5">
      <w:pPr>
        <w:pStyle w:val="ConsPlusNormal"/>
        <w:ind w:firstLine="540"/>
        <w:jc w:val="both"/>
      </w:pPr>
    </w:p>
    <w:p w:rsidR="005720C5" w:rsidRDefault="005720C5" w:rsidP="005720C5">
      <w:pPr>
        <w:pStyle w:val="ConsPlusNormal"/>
        <w:ind w:firstLine="540"/>
        <w:jc w:val="both"/>
      </w:pPr>
      <w:r>
        <w:t>1. При утверждении фондов оплаты труда для органов местного самоуправления сверх суммы средств, направляемых для выплаты должностных окладов муниципальным служащим Осинниковского городского округа, предусматриваются следующие средства на выплату (в расчете на год):</w:t>
      </w:r>
    </w:p>
    <w:p w:rsidR="005720C5" w:rsidRDefault="005720C5" w:rsidP="005720C5">
      <w:pPr>
        <w:pStyle w:val="ConsPlusNormal"/>
        <w:spacing w:before="220"/>
        <w:ind w:firstLine="540"/>
        <w:jc w:val="both"/>
      </w:pPr>
      <w:r>
        <w:t>1) ежемесячной надбавки за особые условия муниципальной службы - в размере 6,5 должностных окладов;</w:t>
      </w:r>
    </w:p>
    <w:p w:rsidR="005720C5" w:rsidRDefault="005720C5" w:rsidP="005720C5">
      <w:pPr>
        <w:pStyle w:val="ConsPlusNormal"/>
        <w:spacing w:before="220"/>
        <w:ind w:firstLine="540"/>
        <w:jc w:val="both"/>
      </w:pPr>
      <w:r>
        <w:t>2) ежемесячной надбавки за выслугу лет - в размере 3 должностных окладов;</w:t>
      </w:r>
    </w:p>
    <w:p w:rsidR="005720C5" w:rsidRDefault="005720C5" w:rsidP="005720C5">
      <w:pPr>
        <w:pStyle w:val="ConsPlusNormal"/>
        <w:spacing w:before="220"/>
        <w:ind w:firstLine="540"/>
        <w:jc w:val="both"/>
      </w:pPr>
      <w:r>
        <w:lastRenderedPageBreak/>
        <w:t>3) премий по результатам работы - в размере 3 должностных окладов;</w:t>
      </w:r>
    </w:p>
    <w:p w:rsidR="005720C5" w:rsidRDefault="005720C5" w:rsidP="005720C5">
      <w:pPr>
        <w:pStyle w:val="ConsPlusNormal"/>
        <w:spacing w:before="220"/>
        <w:ind w:firstLine="540"/>
        <w:jc w:val="both"/>
      </w:pPr>
      <w:r>
        <w:t>4) ежемесячной надбавки за ученую степень и почетное звание;</w:t>
      </w:r>
    </w:p>
    <w:p w:rsidR="005720C5" w:rsidRDefault="005720C5" w:rsidP="005720C5">
      <w:pPr>
        <w:pStyle w:val="ConsPlusNormal"/>
        <w:spacing w:before="220"/>
        <w:ind w:firstLine="540"/>
        <w:jc w:val="both"/>
      </w:pPr>
      <w:proofErr w:type="gramStart"/>
      <w:r>
        <w:t>5) ежемесячной надбавки за особые условия муниципальной службы лицам, замещающим муниципальные должности Осинниковского городского округа, в основные служебные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планирование которой осуществляется в пределах экономии по фонду оплаты труда;</w:t>
      </w:r>
      <w:proofErr w:type="gramEnd"/>
    </w:p>
    <w:p w:rsidR="005720C5" w:rsidRDefault="005720C5" w:rsidP="005720C5">
      <w:pPr>
        <w:pStyle w:val="ConsPlusNormal"/>
        <w:spacing w:before="220"/>
        <w:ind w:firstLine="540"/>
        <w:jc w:val="both"/>
      </w:pPr>
      <w:r>
        <w:t>6) материальной помощи и единовременной выплаты при предоставлении ежегодного оплачиваемого отпуска - в размере 3 должностных окладов;</w:t>
      </w:r>
    </w:p>
    <w:p w:rsidR="005720C5" w:rsidRDefault="005720C5" w:rsidP="005720C5">
      <w:pPr>
        <w:pStyle w:val="ConsPlusNormal"/>
        <w:spacing w:before="220"/>
        <w:ind w:firstLine="540"/>
        <w:jc w:val="both"/>
      </w:pPr>
      <w:r>
        <w:t xml:space="preserve">7) ежемесячной процентной надбавки к должностному окладу за работу со сведениями, составляющими государственную тайну, производится в соответствии с </w:t>
      </w:r>
      <w:hyperlink r:id="rId20">
        <w:r>
          <w:rPr>
            <w:color w:val="0000FF"/>
          </w:rPr>
          <w:t>Постановлением</w:t>
        </w:r>
      </w:hyperlink>
      <w:r>
        <w:t xml:space="preserve"> Правительства РФ от 18 сентября 2006 г. N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5720C5" w:rsidRDefault="005720C5" w:rsidP="005720C5">
      <w:pPr>
        <w:pStyle w:val="ConsPlusNormal"/>
        <w:spacing w:before="220"/>
        <w:ind w:firstLine="540"/>
        <w:jc w:val="both"/>
      </w:pPr>
      <w:r>
        <w:t>2. Районный коэффициент к денежному содержанию устанавливается в размерах и порядке, определяемых федеральным законодательством.</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8. Условия оплаты труда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bookmarkStart w:id="1" w:name="P156"/>
      <w:bookmarkEnd w:id="1"/>
      <w:r>
        <w:t xml:space="preserve">1. Должностные оклады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Осинниковского городского округа, устанавливаются в соответствии с </w:t>
      </w:r>
      <w:hyperlink w:anchor="P507">
        <w:r>
          <w:rPr>
            <w:color w:val="0000FF"/>
          </w:rPr>
          <w:t>приложением N 2</w:t>
        </w:r>
      </w:hyperlink>
      <w:r>
        <w:t xml:space="preserve"> к настоящему Положению.</w:t>
      </w:r>
    </w:p>
    <w:p w:rsidR="005720C5" w:rsidRDefault="005720C5" w:rsidP="005720C5">
      <w:pPr>
        <w:pStyle w:val="ConsPlusNormal"/>
        <w:spacing w:before="220"/>
        <w:ind w:firstLine="540"/>
        <w:jc w:val="both"/>
      </w:pPr>
      <w:r>
        <w:t xml:space="preserve">2. Работникам, указанным в </w:t>
      </w:r>
      <w:hyperlink w:anchor="P156">
        <w:r>
          <w:rPr>
            <w:color w:val="0000FF"/>
          </w:rPr>
          <w:t>части 1</w:t>
        </w:r>
      </w:hyperlink>
      <w:r>
        <w:t xml:space="preserve"> настоящей статьи, выплачиваются следующие надбавки:</w:t>
      </w:r>
    </w:p>
    <w:p w:rsidR="005720C5" w:rsidRDefault="005720C5" w:rsidP="005720C5">
      <w:pPr>
        <w:pStyle w:val="ConsPlusNormal"/>
        <w:spacing w:before="220"/>
        <w:ind w:firstLine="540"/>
        <w:jc w:val="both"/>
      </w:pPr>
      <w:r>
        <w:t>а) ежемесячная надбавка за особые условия труда - в размере до 50 процентов должностного оклада;</w:t>
      </w:r>
    </w:p>
    <w:p w:rsidR="005720C5" w:rsidRDefault="005720C5" w:rsidP="005720C5">
      <w:pPr>
        <w:pStyle w:val="ConsPlusNormal"/>
        <w:spacing w:before="220"/>
        <w:ind w:firstLine="540"/>
        <w:jc w:val="both"/>
      </w:pPr>
      <w:r>
        <w:t>б) ежемесячная надбавка за выслугу лет к должностному окладу в следующих размерах:</w:t>
      </w: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8"/>
        <w:gridCol w:w="4320"/>
      </w:tblGrid>
      <w:tr w:rsidR="005720C5" w:rsidTr="005720C5">
        <w:tc>
          <w:tcPr>
            <w:tcW w:w="2988" w:type="dxa"/>
          </w:tcPr>
          <w:p w:rsidR="005720C5" w:rsidRDefault="005720C5" w:rsidP="005720C5">
            <w:pPr>
              <w:pStyle w:val="ConsPlusNormal"/>
              <w:jc w:val="center"/>
            </w:pPr>
            <w:r>
              <w:t>Стаж работы</w:t>
            </w:r>
          </w:p>
        </w:tc>
        <w:tc>
          <w:tcPr>
            <w:tcW w:w="4320" w:type="dxa"/>
          </w:tcPr>
          <w:p w:rsidR="005720C5" w:rsidRDefault="005720C5" w:rsidP="005720C5">
            <w:pPr>
              <w:pStyle w:val="ConsPlusNormal"/>
              <w:jc w:val="center"/>
            </w:pPr>
            <w:r>
              <w:t>В процентах от должностного оклада</w:t>
            </w:r>
          </w:p>
        </w:tc>
      </w:tr>
      <w:tr w:rsidR="005720C5" w:rsidTr="005720C5">
        <w:tc>
          <w:tcPr>
            <w:tcW w:w="2988" w:type="dxa"/>
          </w:tcPr>
          <w:p w:rsidR="005720C5" w:rsidRDefault="005720C5" w:rsidP="005720C5">
            <w:pPr>
              <w:pStyle w:val="ConsPlusNormal"/>
            </w:pPr>
            <w:r>
              <w:t>От 3 до 8 лет</w:t>
            </w:r>
          </w:p>
        </w:tc>
        <w:tc>
          <w:tcPr>
            <w:tcW w:w="4320" w:type="dxa"/>
          </w:tcPr>
          <w:p w:rsidR="005720C5" w:rsidRDefault="005720C5" w:rsidP="005720C5">
            <w:pPr>
              <w:pStyle w:val="ConsPlusNormal"/>
              <w:jc w:val="center"/>
            </w:pPr>
            <w:r>
              <w:t>10</w:t>
            </w:r>
          </w:p>
        </w:tc>
      </w:tr>
      <w:tr w:rsidR="005720C5" w:rsidTr="005720C5">
        <w:tc>
          <w:tcPr>
            <w:tcW w:w="2988" w:type="dxa"/>
          </w:tcPr>
          <w:p w:rsidR="005720C5" w:rsidRDefault="005720C5" w:rsidP="005720C5">
            <w:pPr>
              <w:pStyle w:val="ConsPlusNormal"/>
            </w:pPr>
            <w:r>
              <w:t>Свыше 8 лет до 13 лет</w:t>
            </w:r>
          </w:p>
        </w:tc>
        <w:tc>
          <w:tcPr>
            <w:tcW w:w="4320" w:type="dxa"/>
          </w:tcPr>
          <w:p w:rsidR="005720C5" w:rsidRDefault="005720C5" w:rsidP="005720C5">
            <w:pPr>
              <w:pStyle w:val="ConsPlusNormal"/>
              <w:jc w:val="center"/>
            </w:pPr>
            <w:r>
              <w:t>15</w:t>
            </w:r>
          </w:p>
        </w:tc>
      </w:tr>
      <w:tr w:rsidR="005720C5" w:rsidTr="005720C5">
        <w:tc>
          <w:tcPr>
            <w:tcW w:w="2988" w:type="dxa"/>
          </w:tcPr>
          <w:p w:rsidR="005720C5" w:rsidRDefault="005720C5" w:rsidP="005720C5">
            <w:pPr>
              <w:pStyle w:val="ConsPlusNormal"/>
            </w:pPr>
            <w:r>
              <w:t>Свыше 13 лет до 18 лет</w:t>
            </w:r>
          </w:p>
        </w:tc>
        <w:tc>
          <w:tcPr>
            <w:tcW w:w="4320" w:type="dxa"/>
          </w:tcPr>
          <w:p w:rsidR="005720C5" w:rsidRDefault="005720C5" w:rsidP="005720C5">
            <w:pPr>
              <w:pStyle w:val="ConsPlusNormal"/>
              <w:jc w:val="center"/>
            </w:pPr>
            <w:r>
              <w:t>20</w:t>
            </w:r>
          </w:p>
        </w:tc>
      </w:tr>
      <w:tr w:rsidR="005720C5" w:rsidTr="005720C5">
        <w:tc>
          <w:tcPr>
            <w:tcW w:w="2988" w:type="dxa"/>
          </w:tcPr>
          <w:p w:rsidR="005720C5" w:rsidRDefault="005720C5" w:rsidP="005720C5">
            <w:pPr>
              <w:pStyle w:val="ConsPlusNormal"/>
            </w:pPr>
            <w:r>
              <w:t>Свыше 18 лет до 23 лет</w:t>
            </w:r>
          </w:p>
        </w:tc>
        <w:tc>
          <w:tcPr>
            <w:tcW w:w="4320" w:type="dxa"/>
          </w:tcPr>
          <w:p w:rsidR="005720C5" w:rsidRDefault="005720C5" w:rsidP="005720C5">
            <w:pPr>
              <w:pStyle w:val="ConsPlusNormal"/>
              <w:jc w:val="center"/>
            </w:pPr>
            <w:r>
              <w:t>25</w:t>
            </w:r>
          </w:p>
        </w:tc>
      </w:tr>
      <w:tr w:rsidR="005720C5" w:rsidTr="005720C5">
        <w:tc>
          <w:tcPr>
            <w:tcW w:w="2988" w:type="dxa"/>
          </w:tcPr>
          <w:p w:rsidR="005720C5" w:rsidRDefault="005720C5" w:rsidP="005720C5">
            <w:pPr>
              <w:pStyle w:val="ConsPlusNormal"/>
            </w:pPr>
            <w:r>
              <w:t>Свыше 23 лет</w:t>
            </w:r>
          </w:p>
        </w:tc>
        <w:tc>
          <w:tcPr>
            <w:tcW w:w="4320" w:type="dxa"/>
          </w:tcPr>
          <w:p w:rsidR="005720C5" w:rsidRDefault="005720C5" w:rsidP="005720C5">
            <w:pPr>
              <w:pStyle w:val="ConsPlusNormal"/>
              <w:jc w:val="center"/>
            </w:pPr>
            <w:r>
              <w:t>30</w:t>
            </w:r>
          </w:p>
        </w:tc>
      </w:tr>
    </w:tbl>
    <w:p w:rsidR="005720C5" w:rsidRDefault="005720C5" w:rsidP="005720C5">
      <w:pPr>
        <w:pStyle w:val="ConsPlusNormal"/>
        <w:ind w:firstLine="540"/>
        <w:jc w:val="both"/>
      </w:pPr>
    </w:p>
    <w:p w:rsidR="005720C5" w:rsidRDefault="005720C5" w:rsidP="005720C5">
      <w:pPr>
        <w:pStyle w:val="ConsPlusNormal"/>
        <w:ind w:firstLine="540"/>
        <w:jc w:val="both"/>
      </w:pPr>
      <w:r>
        <w:t>3. Условия выплаты ежемесячной надбавки за сложность, напряженность и специальный режим работы и премий определяются нормативными правовыми актами соответствующих органов местного самоуправления Осинниковского городского округа.</w:t>
      </w:r>
    </w:p>
    <w:p w:rsidR="005720C5" w:rsidRDefault="005720C5" w:rsidP="005720C5">
      <w:pPr>
        <w:pStyle w:val="ConsPlusNormal"/>
        <w:spacing w:before="220"/>
        <w:ind w:firstLine="540"/>
        <w:jc w:val="both"/>
      </w:pPr>
      <w:r>
        <w:t xml:space="preserve">4. Работникам, указанным в </w:t>
      </w:r>
      <w:hyperlink w:anchor="P156">
        <w:r>
          <w:rPr>
            <w:color w:val="0000FF"/>
          </w:rPr>
          <w:t>пункте 1</w:t>
        </w:r>
      </w:hyperlink>
      <w:r>
        <w:t xml:space="preserve"> настоящей статьи, по результатам работы за месяц выплачиваются премии. Размер премий по результатам работы за месяц не может быть ниже 25 процентов должностного оклада.</w:t>
      </w:r>
    </w:p>
    <w:p w:rsidR="005720C5" w:rsidRDefault="005720C5" w:rsidP="005720C5">
      <w:pPr>
        <w:pStyle w:val="ConsPlusNormal"/>
        <w:spacing w:before="220"/>
        <w:ind w:firstLine="540"/>
        <w:jc w:val="both"/>
      </w:pPr>
      <w:r>
        <w:t>5.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 Осинниковского городского округа, за счет экономии фонда оплаты труда.</w:t>
      </w:r>
    </w:p>
    <w:p w:rsidR="005720C5" w:rsidRDefault="005720C5" w:rsidP="005720C5">
      <w:pPr>
        <w:pStyle w:val="ConsPlusNormal"/>
        <w:spacing w:before="220"/>
        <w:ind w:firstLine="540"/>
        <w:jc w:val="both"/>
      </w:pPr>
      <w:r>
        <w:t xml:space="preserve">6. Работникам, указанным в </w:t>
      </w:r>
      <w:hyperlink w:anchor="P156">
        <w:r>
          <w:rPr>
            <w:color w:val="0000FF"/>
          </w:rPr>
          <w:t>пункте 1</w:t>
        </w:r>
      </w:hyperlink>
      <w:r>
        <w:t xml:space="preserve"> настоящей статьи, производятся иные выплаты, предусмотренные федеральным и областным законодательством, а также выплачивается материальная помощь в размере 2 должностных окладов в год.</w:t>
      </w:r>
    </w:p>
    <w:p w:rsidR="005720C5" w:rsidRDefault="005720C5" w:rsidP="005720C5">
      <w:pPr>
        <w:pStyle w:val="ConsPlusNormal"/>
        <w:spacing w:before="220"/>
        <w:ind w:firstLine="540"/>
        <w:jc w:val="both"/>
      </w:pPr>
      <w:r>
        <w:t>Материальная помощь за неполный календарный год (при приеме на работу или увольнении) начисляется и выплачивается пропорционально отработанному периоду времени.</w:t>
      </w:r>
    </w:p>
    <w:p w:rsidR="005720C5" w:rsidRDefault="005720C5" w:rsidP="005720C5">
      <w:pPr>
        <w:pStyle w:val="ConsPlusNormal"/>
        <w:spacing w:before="220"/>
        <w:ind w:firstLine="540"/>
        <w:jc w:val="both"/>
      </w:pPr>
      <w:r>
        <w:t>Если работник, осуществляющий техническое обеспечение деятельности, получил материальную помощь авансом и не отработал полагающийся временной период в полном объеме (календарный год), при увольнении производится удержание излишне выплаченной материальной помощи.</w:t>
      </w:r>
    </w:p>
    <w:p w:rsidR="005720C5" w:rsidRDefault="005720C5" w:rsidP="005720C5">
      <w:pPr>
        <w:pStyle w:val="ConsPlusNormal"/>
        <w:spacing w:before="220"/>
        <w:ind w:firstLine="540"/>
        <w:jc w:val="both"/>
      </w:pPr>
      <w:r>
        <w:t xml:space="preserve">7. При утверждении фондов оплаты труда для органов местного самоуправления Осинниковского городского округа сверх суммы средств, направляемых для выплаты должностных окладов работников, указанных в </w:t>
      </w:r>
      <w:hyperlink w:anchor="P156">
        <w:r>
          <w:rPr>
            <w:color w:val="0000FF"/>
          </w:rPr>
          <w:t>пункте 1</w:t>
        </w:r>
      </w:hyperlink>
      <w:r>
        <w:t xml:space="preserve"> настоящей статьи, предусматриваются следующие средства на выплату:</w:t>
      </w:r>
    </w:p>
    <w:p w:rsidR="005720C5" w:rsidRDefault="005720C5" w:rsidP="005720C5">
      <w:pPr>
        <w:pStyle w:val="ConsPlusNormal"/>
        <w:spacing w:before="220"/>
        <w:ind w:firstLine="540"/>
        <w:jc w:val="both"/>
      </w:pPr>
      <w:r>
        <w:t>а) ежемесячной надбавки за особые условия труда - в размере 2,5 должностного оклада;</w:t>
      </w:r>
    </w:p>
    <w:p w:rsidR="005720C5" w:rsidRDefault="005720C5" w:rsidP="005720C5">
      <w:pPr>
        <w:pStyle w:val="ConsPlusNormal"/>
        <w:spacing w:before="220"/>
        <w:ind w:firstLine="540"/>
        <w:jc w:val="both"/>
      </w:pPr>
      <w:r>
        <w:t>б) ежемесячной надбавки за выслугу лет - в размере 2 должностных окладов;</w:t>
      </w:r>
    </w:p>
    <w:p w:rsidR="005720C5" w:rsidRDefault="005720C5" w:rsidP="005720C5">
      <w:pPr>
        <w:pStyle w:val="ConsPlusNormal"/>
        <w:spacing w:before="220"/>
        <w:ind w:firstLine="540"/>
        <w:jc w:val="both"/>
      </w:pPr>
      <w:r>
        <w:t>в) премий по результатам работы за месяц - в размере 3 должностных окладов;</w:t>
      </w:r>
    </w:p>
    <w:p w:rsidR="005720C5" w:rsidRDefault="005720C5" w:rsidP="005720C5">
      <w:pPr>
        <w:pStyle w:val="ConsPlusNormal"/>
        <w:spacing w:before="220"/>
        <w:ind w:firstLine="540"/>
        <w:jc w:val="both"/>
      </w:pPr>
      <w:r>
        <w:t>г) материальной помощи - в размере 2 должностных окладов.</w:t>
      </w:r>
    </w:p>
    <w:p w:rsidR="005720C5" w:rsidRDefault="005720C5" w:rsidP="005720C5">
      <w:pPr>
        <w:pStyle w:val="ConsPlusNormal"/>
        <w:spacing w:before="220"/>
        <w:ind w:firstLine="540"/>
        <w:jc w:val="both"/>
      </w:pPr>
      <w:r>
        <w:t>8. Районный коэффициент устанавливается в размерах и порядке, определяемых федеральным законодательством.</w:t>
      </w:r>
    </w:p>
    <w:p w:rsidR="005720C5" w:rsidRDefault="005720C5" w:rsidP="005720C5">
      <w:pPr>
        <w:pStyle w:val="ConsPlusNormal"/>
        <w:spacing w:before="220"/>
        <w:ind w:firstLine="540"/>
        <w:jc w:val="both"/>
      </w:pPr>
      <w:r>
        <w:t xml:space="preserve">9. Индексация и повышение должностных окладов для работников, указанных в </w:t>
      </w:r>
      <w:hyperlink w:anchor="P156">
        <w:r>
          <w:rPr>
            <w:color w:val="0000FF"/>
          </w:rPr>
          <w:t>пункте 1</w:t>
        </w:r>
      </w:hyperlink>
      <w:r>
        <w:t xml:space="preserve"> настоящей статьи, осуществляются в размерах и сроки, предусмотренные для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212B9C" w:rsidRDefault="00212B9C" w:rsidP="005720C5">
      <w:pPr>
        <w:pStyle w:val="ConsPlusNormal"/>
        <w:ind w:firstLine="540"/>
        <w:jc w:val="both"/>
      </w:pPr>
    </w:p>
    <w:p w:rsidR="00212B9C" w:rsidRDefault="00212B9C" w:rsidP="005720C5">
      <w:pPr>
        <w:pStyle w:val="ConsPlusNormal"/>
        <w:ind w:firstLine="540"/>
        <w:jc w:val="both"/>
      </w:pPr>
    </w:p>
    <w:p w:rsidR="00212B9C" w:rsidRDefault="00212B9C"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jc w:val="right"/>
        <w:outlineLvl w:val="1"/>
      </w:pPr>
      <w:bookmarkStart w:id="2" w:name="P193"/>
      <w:bookmarkEnd w:id="2"/>
      <w:r>
        <w:lastRenderedPageBreak/>
        <w:t>Приложение N 1</w:t>
      </w:r>
    </w:p>
    <w:p w:rsidR="005720C5" w:rsidRDefault="005720C5" w:rsidP="005720C5">
      <w:pPr>
        <w:pStyle w:val="ConsPlusNormal"/>
        <w:jc w:val="right"/>
      </w:pPr>
      <w:r>
        <w:t>к Положению о денежном содержании</w:t>
      </w:r>
    </w:p>
    <w:p w:rsidR="005720C5" w:rsidRDefault="005720C5" w:rsidP="005720C5">
      <w:pPr>
        <w:pStyle w:val="ConsPlusNormal"/>
        <w:jc w:val="right"/>
      </w:pPr>
      <w:r>
        <w:t>муниципальных служащих и лиц,</w:t>
      </w:r>
    </w:p>
    <w:p w:rsidR="005720C5" w:rsidRDefault="005720C5" w:rsidP="005720C5">
      <w:pPr>
        <w:pStyle w:val="ConsPlusNormal"/>
        <w:jc w:val="right"/>
      </w:pPr>
      <w:proofErr w:type="gramStart"/>
      <w:r>
        <w:t>осуществляющих</w:t>
      </w:r>
      <w:proofErr w:type="gramEnd"/>
      <w:r>
        <w:t xml:space="preserve"> техническое обеспечение</w:t>
      </w:r>
    </w:p>
    <w:p w:rsidR="005720C5" w:rsidRDefault="005720C5" w:rsidP="005720C5">
      <w:pPr>
        <w:pStyle w:val="ConsPlusNormal"/>
        <w:jc w:val="right"/>
      </w:pPr>
      <w:r>
        <w:t>деятельности органов местного самоуправления,</w:t>
      </w:r>
    </w:p>
    <w:p w:rsidR="005720C5" w:rsidRDefault="005720C5" w:rsidP="005720C5">
      <w:pPr>
        <w:pStyle w:val="ConsPlusNormal"/>
        <w:jc w:val="right"/>
      </w:pPr>
      <w:r>
        <w:t>в Осинниковском городском округе</w:t>
      </w:r>
    </w:p>
    <w:p w:rsidR="005720C5" w:rsidRDefault="005720C5" w:rsidP="005720C5">
      <w:pPr>
        <w:pStyle w:val="ConsPlusNormal"/>
        <w:jc w:val="right"/>
      </w:pPr>
      <w:r>
        <w:t>Кемеровской области - Кузбасса</w:t>
      </w:r>
    </w:p>
    <w:p w:rsidR="005720C5" w:rsidRDefault="005720C5" w:rsidP="005720C5">
      <w:pPr>
        <w:pStyle w:val="ConsPlusNormal"/>
        <w:spacing w:after="1"/>
      </w:pP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648"/>
        <w:gridCol w:w="2947"/>
      </w:tblGrid>
      <w:tr w:rsidR="005720C5" w:rsidTr="005720C5">
        <w:tc>
          <w:tcPr>
            <w:tcW w:w="1474" w:type="dxa"/>
          </w:tcPr>
          <w:p w:rsidR="005720C5" w:rsidRDefault="005720C5" w:rsidP="005720C5">
            <w:pPr>
              <w:pStyle w:val="ConsPlusNormal"/>
            </w:pPr>
          </w:p>
        </w:tc>
        <w:tc>
          <w:tcPr>
            <w:tcW w:w="4648" w:type="dxa"/>
          </w:tcPr>
          <w:p w:rsidR="005720C5" w:rsidRDefault="005720C5" w:rsidP="005720C5">
            <w:pPr>
              <w:pStyle w:val="ConsPlusNormal"/>
              <w:jc w:val="center"/>
            </w:pPr>
            <w:r>
              <w:t>Должности муниципальной службы</w:t>
            </w:r>
          </w:p>
        </w:tc>
        <w:tc>
          <w:tcPr>
            <w:tcW w:w="2947" w:type="dxa"/>
          </w:tcPr>
          <w:p w:rsidR="005720C5" w:rsidRDefault="005720C5" w:rsidP="005720C5">
            <w:pPr>
              <w:pStyle w:val="ConsPlusNormal"/>
              <w:jc w:val="center"/>
            </w:pPr>
            <w:r>
              <w:t>Установленные денежные оклады</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непосредственного обеспечения исполнения полномочий лица, замещающего муниципальную должность</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Первый заместитель Главы городского округа</w:t>
            </w:r>
          </w:p>
        </w:tc>
        <w:tc>
          <w:tcPr>
            <w:tcW w:w="2947" w:type="dxa"/>
          </w:tcPr>
          <w:p w:rsidR="005720C5" w:rsidRDefault="005720C5" w:rsidP="0004254A">
            <w:pPr>
              <w:pStyle w:val="ConsPlusNormal"/>
              <w:jc w:val="center"/>
            </w:pPr>
            <w:r>
              <w:t>2</w:t>
            </w:r>
            <w:r w:rsidR="00FF4675">
              <w:t>701</w:t>
            </w:r>
            <w:r w:rsidR="0004254A">
              <w:t>2</w:t>
            </w:r>
            <w:r>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экономике, инвестиционной политике и развитию бизнеса</w:t>
            </w:r>
          </w:p>
        </w:tc>
        <w:tc>
          <w:tcPr>
            <w:tcW w:w="2947" w:type="dxa"/>
          </w:tcPr>
          <w:p w:rsidR="005720C5" w:rsidRDefault="00FF4675" w:rsidP="0004254A">
            <w:pPr>
              <w:pStyle w:val="ConsPlusNormal"/>
              <w:jc w:val="center"/>
            </w:pPr>
            <w:r>
              <w:t>2</w:t>
            </w:r>
            <w:r w:rsidR="005720C5">
              <w:t>4</w:t>
            </w:r>
            <w:r>
              <w:t>74</w:t>
            </w:r>
            <w:r w:rsidR="0004254A">
              <w:t>1</w:t>
            </w:r>
            <w:r w:rsidR="005720C5">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социальным вопросам</w:t>
            </w:r>
          </w:p>
        </w:tc>
        <w:tc>
          <w:tcPr>
            <w:tcW w:w="2947" w:type="dxa"/>
          </w:tcPr>
          <w:p w:rsidR="005720C5" w:rsidRDefault="005720C5" w:rsidP="0004254A">
            <w:pPr>
              <w:pStyle w:val="ConsPlusNormal"/>
              <w:jc w:val="center"/>
            </w:pPr>
            <w:r>
              <w:t>2</w:t>
            </w:r>
            <w:r w:rsidR="00FF4675">
              <w:t>474</w:t>
            </w:r>
            <w:r w:rsidR="0004254A">
              <w:t>1</w:t>
            </w:r>
            <w:r>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строительству</w:t>
            </w:r>
          </w:p>
        </w:tc>
        <w:tc>
          <w:tcPr>
            <w:tcW w:w="2947" w:type="dxa"/>
          </w:tcPr>
          <w:p w:rsidR="005720C5" w:rsidRDefault="00FF4675" w:rsidP="0004254A">
            <w:pPr>
              <w:pStyle w:val="ConsPlusNormal"/>
              <w:jc w:val="center"/>
            </w:pPr>
            <w:r>
              <w:t>2</w:t>
            </w:r>
            <w:r w:rsidR="005720C5">
              <w:t>4</w:t>
            </w:r>
            <w:r>
              <w:t>74</w:t>
            </w:r>
            <w:r w:rsidR="0004254A">
              <w:t>1</w:t>
            </w:r>
            <w:r w:rsidR="005720C5">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жилищно-коммунальному хозяйству</w:t>
            </w:r>
          </w:p>
        </w:tc>
        <w:tc>
          <w:tcPr>
            <w:tcW w:w="2947" w:type="dxa"/>
          </w:tcPr>
          <w:p w:rsidR="005720C5" w:rsidRDefault="00FF4675" w:rsidP="0004254A">
            <w:pPr>
              <w:pStyle w:val="ConsPlusNormal"/>
              <w:jc w:val="center"/>
            </w:pPr>
            <w:r>
              <w:t>2474</w:t>
            </w:r>
            <w:r w:rsidR="0004254A">
              <w:t>1</w:t>
            </w:r>
            <w:r w:rsidR="005720C5">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 руководитель аппарата</w:t>
            </w:r>
          </w:p>
        </w:tc>
        <w:tc>
          <w:tcPr>
            <w:tcW w:w="2947" w:type="dxa"/>
          </w:tcPr>
          <w:p w:rsidR="005720C5" w:rsidRDefault="00FF4675" w:rsidP="0004254A">
            <w:pPr>
              <w:pStyle w:val="ConsPlusNormal"/>
              <w:jc w:val="center"/>
            </w:pPr>
            <w:r>
              <w:t>2474</w:t>
            </w:r>
            <w:r w:rsidR="0004254A">
              <w:t>1</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Советник Главы городского округа</w:t>
            </w:r>
          </w:p>
        </w:tc>
        <w:tc>
          <w:tcPr>
            <w:tcW w:w="2947" w:type="dxa"/>
          </w:tcPr>
          <w:p w:rsidR="005720C5" w:rsidRDefault="00FF4675" w:rsidP="005720C5">
            <w:pPr>
              <w:pStyle w:val="ConsPlusNormal"/>
              <w:jc w:val="center"/>
            </w:pPr>
            <w:r>
              <w:t>18841</w:t>
            </w:r>
            <w:r w:rsidR="005720C5">
              <w:t>,00</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обеспечения исполнения полномочий администрации Осинниковского городского округа</w:t>
            </w:r>
          </w:p>
        </w:tc>
      </w:tr>
      <w:tr w:rsidR="005720C5" w:rsidTr="005720C5">
        <w:tc>
          <w:tcPr>
            <w:tcW w:w="9069" w:type="dxa"/>
            <w:gridSpan w:val="3"/>
          </w:tcPr>
          <w:p w:rsidR="005720C5" w:rsidRDefault="005720C5" w:rsidP="005720C5">
            <w:pPr>
              <w:pStyle w:val="ConsPlusNormal"/>
              <w:jc w:val="center"/>
              <w:outlineLvl w:val="3"/>
            </w:pPr>
            <w:r>
              <w:t>Отдел по организационной работе и взаимодействию с политическими партиями и общественными организациями</w:t>
            </w:r>
          </w:p>
          <w:p w:rsidR="005720C5" w:rsidRDefault="005720C5" w:rsidP="005720C5">
            <w:pPr>
              <w:pStyle w:val="ConsPlusNormal"/>
              <w:jc w:val="center"/>
            </w:pPr>
            <w:r>
              <w:t>(отдел по организационной работе)</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работе с правоохранительными органами</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(ответственный секретарь комиссии по делам несовершеннолетних и защите их прав)</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lastRenderedPageBreak/>
              <w:t>Отдел по учету и распределению жилья</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5720C5">
            <w:pPr>
              <w:pStyle w:val="ConsPlusNormal"/>
              <w:jc w:val="center"/>
            </w:pPr>
            <w:r>
              <w:t>21683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экономики</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FF4675" w:rsidP="0004254A">
            <w:pPr>
              <w:pStyle w:val="ConsPlusNormal"/>
              <w:jc w:val="center"/>
            </w:pPr>
            <w:r>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содействия малому и среднему предпринимательству</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E72131">
            <w:pPr>
              <w:pStyle w:val="ConsPlusNormal"/>
              <w:jc w:val="center"/>
            </w:pPr>
            <w:r>
              <w:t>2168</w:t>
            </w:r>
            <w:r w:rsidR="00E72131">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контролю</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E72131">
            <w:pPr>
              <w:pStyle w:val="ConsPlusNormal"/>
              <w:jc w:val="center"/>
            </w:pPr>
            <w:r>
              <w:t>2168</w:t>
            </w:r>
            <w:r w:rsidR="00E72131">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информационной безопасности</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информационной политики (Муниципальный центр управления)</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04254A" w:rsidP="005720C5">
            <w:pPr>
              <w:pStyle w:val="ConsPlusNormal"/>
              <w:jc w:val="center"/>
            </w:pPr>
            <w:r>
              <w:t>18131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Юридический отдел</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потребительскому рынку и защите прав потребителей</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5720C5">
            <w:pPr>
              <w:pStyle w:val="ConsPlusNormal"/>
              <w:jc w:val="center"/>
            </w:pPr>
            <w:r>
              <w:t>21683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координации работ по жизнеобеспечению города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5720C5">
            <w:pPr>
              <w:pStyle w:val="ConsPlusNormal"/>
              <w:jc w:val="center"/>
            </w:pPr>
            <w:r>
              <w:t>21683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lastRenderedPageBreak/>
              <w:t>Отдел строительства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бухгалтерского учета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архитектуры и градостроительства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охраны окружающей среды, природных ресурсов и труда</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Заведующий отделом</w:t>
            </w:r>
          </w:p>
        </w:tc>
        <w:tc>
          <w:tcPr>
            <w:tcW w:w="2947" w:type="dxa"/>
          </w:tcPr>
          <w:p w:rsidR="005720C5" w:rsidRDefault="00B34763" w:rsidP="0004254A">
            <w:pPr>
              <w:pStyle w:val="ConsPlusNormal"/>
              <w:jc w:val="center"/>
            </w:pPr>
            <w:r>
              <w:t>2026</w:t>
            </w:r>
            <w:r w:rsidR="0004254A">
              <w:t>2</w:t>
            </w:r>
            <w:r w:rsidR="005720C5">
              <w:t>,00</w:t>
            </w:r>
          </w:p>
        </w:tc>
      </w:tr>
      <w:tr w:rsidR="005720C5" w:rsidTr="005720C5">
        <w:tc>
          <w:tcPr>
            <w:tcW w:w="9069" w:type="dxa"/>
            <w:gridSpan w:val="3"/>
          </w:tcPr>
          <w:p w:rsidR="005720C5" w:rsidRDefault="005720C5" w:rsidP="005720C5">
            <w:pPr>
              <w:pStyle w:val="ConsPlusNormal"/>
              <w:jc w:val="center"/>
              <w:outlineLvl w:val="3"/>
            </w:pPr>
            <w:r>
              <w:t>Отдел кадров и наград</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pP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социальным вопросам</w:t>
            </w:r>
          </w:p>
        </w:tc>
        <w:tc>
          <w:tcPr>
            <w:tcW w:w="2947" w:type="dxa"/>
          </w:tcPr>
          <w:p w:rsidR="005720C5" w:rsidRDefault="00B34763" w:rsidP="005720C5">
            <w:pPr>
              <w:pStyle w:val="ConsPlusNormal"/>
              <w:jc w:val="center"/>
            </w:pPr>
            <w:r>
              <w:t>13153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связям с общественностью</w:t>
            </w:r>
          </w:p>
        </w:tc>
        <w:tc>
          <w:tcPr>
            <w:tcW w:w="2947" w:type="dxa"/>
          </w:tcPr>
          <w:p w:rsidR="005720C5" w:rsidRDefault="00B34763" w:rsidP="005720C5">
            <w:pPr>
              <w:pStyle w:val="ConsPlusNormal"/>
              <w:jc w:val="center"/>
            </w:pPr>
            <w:r>
              <w:t>13153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военно-мобилизационной подготовке</w:t>
            </w:r>
          </w:p>
        </w:tc>
        <w:tc>
          <w:tcPr>
            <w:tcW w:w="2947" w:type="dxa"/>
          </w:tcPr>
          <w:p w:rsidR="005720C5" w:rsidRDefault="00B34763" w:rsidP="005720C5">
            <w:pPr>
              <w:pStyle w:val="ConsPlusNormal"/>
              <w:jc w:val="center"/>
            </w:pPr>
            <w:r>
              <w:t>13153</w:t>
            </w:r>
            <w:r w:rsidR="005720C5">
              <w:t>,00</w:t>
            </w:r>
          </w:p>
        </w:tc>
      </w:tr>
      <w:tr w:rsidR="005720C5" w:rsidTr="005720C5">
        <w:tblPrEx>
          <w:tblBorders>
            <w:insideH w:val="nil"/>
          </w:tblBorders>
        </w:tblPrEx>
        <w:tc>
          <w:tcPr>
            <w:tcW w:w="1474" w:type="dxa"/>
            <w:tcBorders>
              <w:bottom w:val="nil"/>
            </w:tcBorders>
          </w:tcPr>
          <w:p w:rsidR="005720C5" w:rsidRDefault="005720C5" w:rsidP="005720C5">
            <w:pPr>
              <w:pStyle w:val="ConsPlusNormal"/>
            </w:pPr>
            <w:r>
              <w:t>старшая</w:t>
            </w:r>
          </w:p>
        </w:tc>
        <w:tc>
          <w:tcPr>
            <w:tcW w:w="4648" w:type="dxa"/>
            <w:tcBorders>
              <w:bottom w:val="nil"/>
            </w:tcBorders>
          </w:tcPr>
          <w:p w:rsidR="005720C5" w:rsidRDefault="005720C5" w:rsidP="005720C5">
            <w:pPr>
              <w:pStyle w:val="ConsPlusNormal"/>
            </w:pPr>
            <w:r>
              <w:t>Главный специалист по режиму секретности</w:t>
            </w:r>
          </w:p>
        </w:tc>
        <w:tc>
          <w:tcPr>
            <w:tcW w:w="2947" w:type="dxa"/>
            <w:tcBorders>
              <w:bottom w:val="nil"/>
            </w:tcBorders>
          </w:tcPr>
          <w:p w:rsidR="005720C5" w:rsidRDefault="005720C5" w:rsidP="00B34763">
            <w:pPr>
              <w:pStyle w:val="ConsPlusNormal"/>
              <w:jc w:val="center"/>
            </w:pPr>
            <w:r>
              <w:t>1</w:t>
            </w:r>
            <w:r w:rsidR="00B34763">
              <w:t>3153</w:t>
            </w:r>
            <w:r>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 xml:space="preserve">Руководитель территориального в составе муниципального образования организационно-распорядительных органов - глава администрации поселка </w:t>
            </w:r>
            <w:proofErr w:type="spellStart"/>
            <w:r>
              <w:t>Тайжина</w:t>
            </w:r>
            <w:proofErr w:type="spellEnd"/>
          </w:p>
        </w:tc>
        <w:tc>
          <w:tcPr>
            <w:tcW w:w="2947" w:type="dxa"/>
          </w:tcPr>
          <w:p w:rsidR="005720C5" w:rsidRDefault="00B34763" w:rsidP="0004254A">
            <w:pPr>
              <w:pStyle w:val="ConsPlusNormal"/>
              <w:jc w:val="center"/>
            </w:pPr>
            <w:r>
              <w:t>2275</w:t>
            </w:r>
            <w:r w:rsidR="0004254A">
              <w:t>1</w:t>
            </w:r>
            <w:r w:rsidR="005720C5">
              <w:t>,00</w:t>
            </w:r>
          </w:p>
        </w:tc>
      </w:tr>
      <w:tr w:rsidR="005720C5" w:rsidTr="005720C5">
        <w:tc>
          <w:tcPr>
            <w:tcW w:w="9069" w:type="dxa"/>
            <w:gridSpan w:val="3"/>
          </w:tcPr>
          <w:p w:rsidR="005720C5" w:rsidRDefault="005720C5" w:rsidP="005720C5">
            <w:pPr>
              <w:pStyle w:val="ConsPlusNormal"/>
              <w:jc w:val="center"/>
              <w:outlineLvl w:val="3"/>
            </w:pPr>
            <w:r>
              <w:t xml:space="preserve">Отдел координации работ по обеспечению жизнедеятельности поселка </w:t>
            </w:r>
            <w:proofErr w:type="spellStart"/>
            <w:r>
              <w:t>Тайжина</w:t>
            </w:r>
            <w:proofErr w:type="spellEnd"/>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земельным вопросам</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 xml:space="preserve">Отдел по организационной работе администрации поселка </w:t>
            </w:r>
            <w:proofErr w:type="spellStart"/>
            <w:r>
              <w:t>Тайжина</w:t>
            </w:r>
            <w:proofErr w:type="spellEnd"/>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Заведующий отделом</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9069" w:type="dxa"/>
            <w:gridSpan w:val="3"/>
          </w:tcPr>
          <w:p w:rsidR="005720C5" w:rsidRDefault="005720C5" w:rsidP="005720C5">
            <w:pPr>
              <w:pStyle w:val="ConsPlusNormal"/>
              <w:jc w:val="center"/>
              <w:outlineLvl w:val="2"/>
            </w:pPr>
            <w:r>
              <w:lastRenderedPageBreak/>
              <w:t xml:space="preserve">Должности муниципальной </w:t>
            </w:r>
            <w:proofErr w:type="gramStart"/>
            <w:r>
              <w:t>службы Управления социальной защиты населения администрации</w:t>
            </w:r>
            <w:proofErr w:type="gramEnd"/>
            <w:r>
              <w:t xml:space="preserve"> Осинниковского городского округа</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Начальник УСЗН</w:t>
            </w:r>
          </w:p>
        </w:tc>
        <w:tc>
          <w:tcPr>
            <w:tcW w:w="2947" w:type="dxa"/>
          </w:tcPr>
          <w:p w:rsidR="005720C5" w:rsidRDefault="00B34763" w:rsidP="005720C5">
            <w:pPr>
              <w:pStyle w:val="ConsPlusNormal"/>
              <w:jc w:val="center"/>
            </w:pPr>
            <w:r>
              <w:t>23812</w:t>
            </w:r>
            <w:r w:rsidR="005720C5">
              <w:t>,00</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Заместитель начальника УСЗН</w:t>
            </w:r>
          </w:p>
        </w:tc>
        <w:tc>
          <w:tcPr>
            <w:tcW w:w="2947" w:type="dxa"/>
          </w:tcPr>
          <w:p w:rsidR="005720C5" w:rsidRDefault="00B34763" w:rsidP="00332E49">
            <w:pPr>
              <w:pStyle w:val="ConsPlusNormal"/>
              <w:jc w:val="center"/>
            </w:pPr>
            <w:r w:rsidRPr="00174FD2">
              <w:t>2168</w:t>
            </w:r>
            <w:r w:rsidR="00332E49" w:rsidRPr="00174FD2">
              <w:t>2</w:t>
            </w:r>
            <w:r w:rsidR="005720C5" w:rsidRPr="00174FD2">
              <w:t>,00</w:t>
            </w:r>
            <w:bookmarkStart w:id="3" w:name="_GoBack"/>
            <w:bookmarkEnd w:id="3"/>
          </w:p>
        </w:tc>
      </w:tr>
      <w:tr w:rsidR="005720C5" w:rsidTr="005720C5">
        <w:tc>
          <w:tcPr>
            <w:tcW w:w="9069" w:type="dxa"/>
            <w:gridSpan w:val="3"/>
          </w:tcPr>
          <w:p w:rsidR="005720C5" w:rsidRDefault="005720C5" w:rsidP="005720C5">
            <w:pPr>
              <w:pStyle w:val="ConsPlusNormal"/>
              <w:jc w:val="center"/>
              <w:outlineLvl w:val="3"/>
            </w:pPr>
            <w:r>
              <w:t>Отдел по правовым вопросам</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t>20262</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бухгалтерского учета и отчетности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B34763" w:rsidP="0004254A">
            <w:pPr>
              <w:pStyle w:val="ConsPlusNormal"/>
              <w:jc w:val="center"/>
            </w:pPr>
            <w:r>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rsidRPr="00B34763">
              <w:t>Планово-экономический отдел</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t>20262</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назначений и выплаты пенсий, компенсаций</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проблем семьи, женщин и детей</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социальных гарантий и льгот</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автоматизации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2"/>
            </w:pPr>
            <w:r w:rsidRPr="00451771">
              <w:lastRenderedPageBreak/>
              <w:t>Должности муниципальной службы Финансового управления администрации Осинниковского городского округа</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финансам - начальник Финансового управления администрации Осинниковского городского округа</w:t>
            </w:r>
          </w:p>
        </w:tc>
        <w:tc>
          <w:tcPr>
            <w:tcW w:w="2947" w:type="dxa"/>
          </w:tcPr>
          <w:p w:rsidR="005720C5" w:rsidRDefault="0004254A" w:rsidP="005720C5">
            <w:pPr>
              <w:pStyle w:val="ConsPlusNormal"/>
              <w:jc w:val="center"/>
            </w:pPr>
            <w:r>
              <w:t>25878</w:t>
            </w:r>
            <w:r w:rsidR="005720C5">
              <w:t>,00</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Заместитель начальника управления - начальник бюджетного отдела</w:t>
            </w:r>
          </w:p>
        </w:tc>
        <w:tc>
          <w:tcPr>
            <w:tcW w:w="2947" w:type="dxa"/>
          </w:tcPr>
          <w:p w:rsidR="005720C5" w:rsidRDefault="00451771" w:rsidP="0004254A">
            <w:pPr>
              <w:pStyle w:val="ConsPlusNormal"/>
              <w:jc w:val="center"/>
            </w:pPr>
            <w:r>
              <w:t>2374</w:t>
            </w:r>
            <w:r w:rsidR="0004254A">
              <w:t>2</w:t>
            </w:r>
            <w:r w:rsidR="005720C5">
              <w:t>,00</w:t>
            </w:r>
          </w:p>
        </w:tc>
      </w:tr>
      <w:tr w:rsidR="005720C5" w:rsidTr="005720C5">
        <w:tc>
          <w:tcPr>
            <w:tcW w:w="9069" w:type="dxa"/>
            <w:gridSpan w:val="3"/>
          </w:tcPr>
          <w:p w:rsidR="005720C5" w:rsidRDefault="005720C5" w:rsidP="005720C5">
            <w:pPr>
              <w:pStyle w:val="ConsPlusNormal"/>
              <w:jc w:val="center"/>
              <w:outlineLvl w:val="3"/>
            </w:pPr>
            <w:r>
              <w:t>Бюджетный отдел</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бюджетного отдела</w:t>
            </w:r>
          </w:p>
        </w:tc>
        <w:tc>
          <w:tcPr>
            <w:tcW w:w="2947" w:type="dxa"/>
          </w:tcPr>
          <w:p w:rsidR="005720C5" w:rsidRDefault="00451771" w:rsidP="0004254A">
            <w:pPr>
              <w:pStyle w:val="ConsPlusNormal"/>
              <w:jc w:val="center"/>
            </w:pPr>
            <w:r>
              <w:t>2012</w:t>
            </w:r>
            <w:r w:rsidR="0004254A">
              <w:t>4</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jc w:val="center"/>
              <w:outlineLvl w:val="3"/>
            </w:pPr>
            <w:r>
              <w:t>Отдел бухгалтерского учета и отчетности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 бухгалтерского учета и отчетности - главный бухгалтер</w:t>
            </w:r>
          </w:p>
        </w:tc>
        <w:tc>
          <w:tcPr>
            <w:tcW w:w="2947" w:type="dxa"/>
          </w:tcPr>
          <w:p w:rsidR="005720C5" w:rsidRDefault="00451771" w:rsidP="005720C5">
            <w:pPr>
              <w:pStyle w:val="ConsPlusNormal"/>
              <w:jc w:val="center"/>
            </w:pPr>
            <w:r w:rsidRPr="00451771">
              <w:t>21680</w:t>
            </w:r>
            <w:r w:rsidR="005720C5" w:rsidRPr="00451771">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jc w:val="center"/>
              <w:outlineLvl w:val="3"/>
            </w:pPr>
            <w:r>
              <w:t>Отдел доходов и финансирования отраслей экономики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 доходов и финансирования отраслей экономики</w:t>
            </w:r>
          </w:p>
        </w:tc>
        <w:tc>
          <w:tcPr>
            <w:tcW w:w="2947" w:type="dxa"/>
          </w:tcPr>
          <w:p w:rsidR="005720C5" w:rsidRDefault="00451771" w:rsidP="005720C5">
            <w:pPr>
              <w:pStyle w:val="ConsPlusNormal"/>
              <w:jc w:val="center"/>
            </w:pPr>
            <w:r w:rsidRPr="00451771">
              <w:t>21680</w:t>
            </w:r>
            <w:r w:rsidR="005720C5" w:rsidRPr="00451771">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pP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Заведующий сектором информационно-технического сопровождения</w:t>
            </w:r>
          </w:p>
        </w:tc>
        <w:tc>
          <w:tcPr>
            <w:tcW w:w="2947" w:type="dxa"/>
          </w:tcPr>
          <w:p w:rsidR="005720C5" w:rsidRDefault="00EA3596" w:rsidP="0004254A">
            <w:pPr>
              <w:pStyle w:val="ConsPlusNormal"/>
              <w:jc w:val="center"/>
            </w:pPr>
            <w:r w:rsidRPr="00EA3596">
              <w:t>2012</w:t>
            </w:r>
            <w:r w:rsidR="0004254A">
              <w:t>4</w:t>
            </w:r>
            <w:r w:rsidR="005720C5" w:rsidRPr="00EA3596">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 юрисконсульт</w:t>
            </w:r>
          </w:p>
        </w:tc>
        <w:tc>
          <w:tcPr>
            <w:tcW w:w="2947" w:type="dxa"/>
          </w:tcPr>
          <w:p w:rsidR="005720C5" w:rsidRDefault="00451771" w:rsidP="005720C5">
            <w:pPr>
              <w:pStyle w:val="ConsPlusNormal"/>
              <w:jc w:val="center"/>
            </w:pPr>
            <w:r>
              <w:t>16442</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обеспечения исполнения полномочий Совета народных депутатов Осинниковского городского округа</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самостоятельного отдела - начальник отдела по правовым вопросам и организации работы Совета</w:t>
            </w:r>
          </w:p>
        </w:tc>
        <w:tc>
          <w:tcPr>
            <w:tcW w:w="2947" w:type="dxa"/>
          </w:tcPr>
          <w:p w:rsidR="005720C5" w:rsidRDefault="00451771" w:rsidP="0004254A">
            <w:pPr>
              <w:pStyle w:val="ConsPlusNormal"/>
              <w:jc w:val="center"/>
            </w:pPr>
            <w:r w:rsidRPr="00451771">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451771">
            <w:pPr>
              <w:pStyle w:val="ConsPlusNormal"/>
              <w:jc w:val="center"/>
            </w:pPr>
            <w:r>
              <w:t>13153,00</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обеспечения исполнения полномочий Контрольно-счетной палаты Осинниковского городского округа</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rsidRPr="00451771">
              <w:t>13153</w:t>
            </w:r>
            <w:r>
              <w:t>,00</w:t>
            </w:r>
          </w:p>
        </w:tc>
      </w:tr>
    </w:tbl>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jc w:val="right"/>
        <w:outlineLvl w:val="1"/>
      </w:pPr>
      <w:r>
        <w:t>Приложение N 2</w:t>
      </w:r>
    </w:p>
    <w:p w:rsidR="005720C5" w:rsidRDefault="005720C5" w:rsidP="005720C5">
      <w:pPr>
        <w:pStyle w:val="ConsPlusNormal"/>
        <w:jc w:val="right"/>
      </w:pPr>
      <w:r>
        <w:t>к Положению о денежном содержании</w:t>
      </w:r>
    </w:p>
    <w:p w:rsidR="005720C5" w:rsidRDefault="005720C5" w:rsidP="005720C5">
      <w:pPr>
        <w:pStyle w:val="ConsPlusNormal"/>
        <w:jc w:val="right"/>
      </w:pPr>
      <w:r>
        <w:t>муниципальных служащих и лиц,</w:t>
      </w:r>
    </w:p>
    <w:p w:rsidR="005720C5" w:rsidRDefault="005720C5" w:rsidP="005720C5">
      <w:pPr>
        <w:pStyle w:val="ConsPlusNormal"/>
        <w:jc w:val="right"/>
      </w:pPr>
      <w:proofErr w:type="gramStart"/>
      <w:r>
        <w:t>осуществляющих</w:t>
      </w:r>
      <w:proofErr w:type="gramEnd"/>
      <w:r>
        <w:t xml:space="preserve"> техническое обеспечение</w:t>
      </w:r>
    </w:p>
    <w:p w:rsidR="005720C5" w:rsidRDefault="005720C5" w:rsidP="005720C5">
      <w:pPr>
        <w:pStyle w:val="ConsPlusNormal"/>
        <w:jc w:val="right"/>
      </w:pPr>
      <w:r>
        <w:t>деятельности органов местного самоуправления,</w:t>
      </w:r>
    </w:p>
    <w:p w:rsidR="005720C5" w:rsidRDefault="005720C5" w:rsidP="005720C5">
      <w:pPr>
        <w:pStyle w:val="ConsPlusNormal"/>
        <w:jc w:val="right"/>
      </w:pPr>
      <w:r>
        <w:t>в Осинниковском городском округе</w:t>
      </w:r>
    </w:p>
    <w:p w:rsidR="005720C5" w:rsidRDefault="005720C5" w:rsidP="005720C5">
      <w:pPr>
        <w:pStyle w:val="ConsPlusNormal"/>
        <w:jc w:val="right"/>
      </w:pPr>
      <w:r>
        <w:t>Кемеровской области - Кузбасса</w:t>
      </w:r>
    </w:p>
    <w:p w:rsidR="005720C5" w:rsidRDefault="005720C5" w:rsidP="005720C5">
      <w:pPr>
        <w:pStyle w:val="ConsPlusNormal"/>
        <w:ind w:firstLine="540"/>
        <w:jc w:val="both"/>
      </w:pPr>
    </w:p>
    <w:p w:rsidR="005720C5" w:rsidRDefault="005720C5" w:rsidP="005720C5">
      <w:pPr>
        <w:pStyle w:val="ConsPlusTitle"/>
        <w:jc w:val="center"/>
      </w:pPr>
      <w:bookmarkStart w:id="4" w:name="P507"/>
      <w:bookmarkEnd w:id="4"/>
      <w:r>
        <w:t>РАЗМЕРЫ ОКЛАДОВ</w:t>
      </w:r>
    </w:p>
    <w:p w:rsidR="005720C5" w:rsidRDefault="005720C5" w:rsidP="005720C5">
      <w:pPr>
        <w:pStyle w:val="ConsPlusTitle"/>
        <w:jc w:val="center"/>
      </w:pPr>
      <w:r>
        <w:t>ЛИЦ, ОСУЩЕСТВЛЯЮЩИХ ТЕХНИЧЕСКОЕ ОБЕСПЕЧЕНИЕ ДЕЯТЕЛЬНОСТИ</w:t>
      </w:r>
    </w:p>
    <w:p w:rsidR="005720C5" w:rsidRDefault="005720C5" w:rsidP="005720C5">
      <w:pPr>
        <w:pStyle w:val="ConsPlusTitle"/>
        <w:jc w:val="center"/>
      </w:pPr>
      <w:r>
        <w:t>ОРГАНОВ МЕСТНОГО САМОУПРАВЛЕНИЯ</w:t>
      </w:r>
    </w:p>
    <w:p w:rsidR="005720C5" w:rsidRDefault="005720C5" w:rsidP="005720C5">
      <w:pPr>
        <w:pStyle w:val="ConsPlusNormal"/>
        <w:spacing w:after="1"/>
      </w:pP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28"/>
        <w:gridCol w:w="4932"/>
      </w:tblGrid>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Должность</w:t>
            </w:r>
          </w:p>
        </w:tc>
        <w:tc>
          <w:tcPr>
            <w:tcW w:w="4932" w:type="dxa"/>
          </w:tcPr>
          <w:p w:rsidR="005720C5" w:rsidRDefault="005720C5" w:rsidP="005720C5">
            <w:pPr>
              <w:pStyle w:val="ConsPlusNormal"/>
              <w:jc w:val="center"/>
            </w:pPr>
            <w:r>
              <w:t>Предельные денежные оклады</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Старший инспектор</w:t>
            </w:r>
          </w:p>
        </w:tc>
        <w:tc>
          <w:tcPr>
            <w:tcW w:w="4932" w:type="dxa"/>
          </w:tcPr>
          <w:p w:rsidR="005720C5" w:rsidRDefault="00EA3596" w:rsidP="005720C5">
            <w:pPr>
              <w:pStyle w:val="ConsPlusNormal"/>
              <w:jc w:val="center"/>
            </w:pPr>
            <w:r>
              <w:t>7763</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Заведующий хозяйством</w:t>
            </w:r>
          </w:p>
        </w:tc>
        <w:tc>
          <w:tcPr>
            <w:tcW w:w="4932" w:type="dxa"/>
          </w:tcPr>
          <w:p w:rsidR="005720C5" w:rsidRDefault="00EA3596" w:rsidP="005720C5">
            <w:pPr>
              <w:pStyle w:val="ConsPlusNormal"/>
              <w:jc w:val="center"/>
            </w:pPr>
            <w:r>
              <w:t>7763</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Водитель</w:t>
            </w:r>
          </w:p>
        </w:tc>
        <w:tc>
          <w:tcPr>
            <w:tcW w:w="4932" w:type="dxa"/>
          </w:tcPr>
          <w:p w:rsidR="005720C5" w:rsidRDefault="00EA3596" w:rsidP="005720C5">
            <w:pPr>
              <w:pStyle w:val="ConsPlusNormal"/>
              <w:jc w:val="center"/>
            </w:pPr>
            <w:r>
              <w:t>7763</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Сторож (вахтер)</w:t>
            </w:r>
          </w:p>
        </w:tc>
        <w:tc>
          <w:tcPr>
            <w:tcW w:w="4932" w:type="dxa"/>
          </w:tcPr>
          <w:p w:rsidR="005720C5" w:rsidRDefault="00EA3596" w:rsidP="0004254A">
            <w:pPr>
              <w:pStyle w:val="ConsPlusNormal"/>
              <w:jc w:val="center"/>
            </w:pPr>
            <w:r>
              <w:t>497</w:t>
            </w:r>
            <w:r w:rsidR="0004254A">
              <w:t>5</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Специалист</w:t>
            </w:r>
          </w:p>
        </w:tc>
        <w:tc>
          <w:tcPr>
            <w:tcW w:w="4932" w:type="dxa"/>
          </w:tcPr>
          <w:p w:rsidR="005720C5" w:rsidRDefault="00EA3596" w:rsidP="005720C5">
            <w:pPr>
              <w:pStyle w:val="ConsPlusNormal"/>
              <w:jc w:val="center"/>
            </w:pPr>
            <w:r>
              <w:t>13153</w:t>
            </w:r>
            <w:r w:rsidR="005720C5">
              <w:t>,00</w:t>
            </w:r>
          </w:p>
        </w:tc>
      </w:tr>
    </w:tbl>
    <w:p w:rsidR="005720C5" w:rsidRDefault="005720C5" w:rsidP="005720C5">
      <w:pPr>
        <w:pStyle w:val="ConsPlusNormal"/>
        <w:ind w:firstLine="540"/>
        <w:jc w:val="both"/>
      </w:pPr>
    </w:p>
    <w:p w:rsidR="005B4DDC" w:rsidRPr="00B84727" w:rsidRDefault="005B4DDC" w:rsidP="00B84727">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sectPr w:rsidR="005B4DDC" w:rsidRPr="005B4DDC"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61" w:rsidRDefault="007E7261" w:rsidP="00280FC7">
      <w:r>
        <w:separator/>
      </w:r>
    </w:p>
  </w:endnote>
  <w:endnote w:type="continuationSeparator" w:id="0">
    <w:p w:rsidR="007E7261" w:rsidRDefault="007E7261"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61" w:rsidRDefault="007E7261" w:rsidP="00280FC7">
      <w:r>
        <w:separator/>
      </w:r>
    </w:p>
  </w:footnote>
  <w:footnote w:type="continuationSeparator" w:id="0">
    <w:p w:rsidR="007E7261" w:rsidRDefault="007E7261"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254A"/>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6652"/>
    <w:rsid w:val="001276EF"/>
    <w:rsid w:val="00127C5B"/>
    <w:rsid w:val="00127E2A"/>
    <w:rsid w:val="00130034"/>
    <w:rsid w:val="00131D3A"/>
    <w:rsid w:val="00132373"/>
    <w:rsid w:val="00137584"/>
    <w:rsid w:val="00137625"/>
    <w:rsid w:val="00137B12"/>
    <w:rsid w:val="00140CD3"/>
    <w:rsid w:val="0014130F"/>
    <w:rsid w:val="00141537"/>
    <w:rsid w:val="00141DDA"/>
    <w:rsid w:val="001429E8"/>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7E4"/>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4FD2"/>
    <w:rsid w:val="00175E26"/>
    <w:rsid w:val="001760BA"/>
    <w:rsid w:val="0017638F"/>
    <w:rsid w:val="00176A2C"/>
    <w:rsid w:val="001779EF"/>
    <w:rsid w:val="00177C17"/>
    <w:rsid w:val="00180B50"/>
    <w:rsid w:val="00180FFF"/>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E1E"/>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09"/>
    <w:rsid w:val="001F2B74"/>
    <w:rsid w:val="001F2D6E"/>
    <w:rsid w:val="001F3A16"/>
    <w:rsid w:val="001F3B22"/>
    <w:rsid w:val="001F3D79"/>
    <w:rsid w:val="001F41C6"/>
    <w:rsid w:val="001F47BB"/>
    <w:rsid w:val="001F4EF1"/>
    <w:rsid w:val="001F69E3"/>
    <w:rsid w:val="00200711"/>
    <w:rsid w:val="00201087"/>
    <w:rsid w:val="00201DC4"/>
    <w:rsid w:val="00203F13"/>
    <w:rsid w:val="0020522F"/>
    <w:rsid w:val="00205C58"/>
    <w:rsid w:val="00207102"/>
    <w:rsid w:val="0021096F"/>
    <w:rsid w:val="00210ACF"/>
    <w:rsid w:val="002112CD"/>
    <w:rsid w:val="00212B0A"/>
    <w:rsid w:val="00212B9C"/>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A30"/>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B766D"/>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613"/>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E49"/>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0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27A0"/>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28C"/>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5F14"/>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09A2"/>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7DC"/>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D3C"/>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1A0"/>
    <w:rsid w:val="007E43E9"/>
    <w:rsid w:val="007E48A4"/>
    <w:rsid w:val="007E5150"/>
    <w:rsid w:val="007E5729"/>
    <w:rsid w:val="007E5FFB"/>
    <w:rsid w:val="007E613A"/>
    <w:rsid w:val="007E7219"/>
    <w:rsid w:val="007E7261"/>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5DC8"/>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2699"/>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37F"/>
    <w:rsid w:val="00D56CE9"/>
    <w:rsid w:val="00D60FED"/>
    <w:rsid w:val="00D61830"/>
    <w:rsid w:val="00D61CBC"/>
    <w:rsid w:val="00D62FB8"/>
    <w:rsid w:val="00D63175"/>
    <w:rsid w:val="00D64068"/>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6DD8"/>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B7A04"/>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1DED"/>
    <w:rsid w:val="00E72131"/>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B7DEB"/>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33304&amp;dst=496" TargetMode="External"/><Relationship Id="rId18" Type="http://schemas.openxmlformats.org/officeDocument/2006/relationships/hyperlink" Target="https://login.consultant.ru/link/?req=doc&amp;base=LAW&amp;n=433304&amp;dst=1025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B87574FEEB515120A8F523C50E24C9D2179C26D80219B8B5B34BDC4B0B322059466F9B71510B9B1E8268C9E49F6F4FCC231F13E5BBD2B4AE48D3A3t5J7J" TargetMode="External"/><Relationship Id="rId17" Type="http://schemas.openxmlformats.org/officeDocument/2006/relationships/hyperlink" Target="https://login.consultant.ru/link/?req=doc&amp;base=LAW&amp;n=433304&amp;dst=481" TargetMode="External"/><Relationship Id="rId2" Type="http://schemas.openxmlformats.org/officeDocument/2006/relationships/numbering" Target="numbering.xml"/><Relationship Id="rId16" Type="http://schemas.openxmlformats.org/officeDocument/2006/relationships/hyperlink" Target="https://login.consultant.ru/link/?req=doc&amp;base=LAW&amp;n=433304&amp;dst=477" TargetMode="External"/><Relationship Id="rId20" Type="http://schemas.openxmlformats.org/officeDocument/2006/relationships/hyperlink" Target="consultantplus://offline/ref=B87574FEEB515120A8F53DC8184896DE13927BD0051BB2E6EB1487165C3B2A0E13209A3F1702841F8370CCE696t3J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7574FEEB515120A8F523C50E24C9D2179C26D80219B8B5B34BDC4B0B322059466F9B71510B9B1E8369CEE19F6F4FCC231F13E5BBD2B4AE48D3A3t5J7J" TargetMode="External"/><Relationship Id="rId5" Type="http://schemas.openxmlformats.org/officeDocument/2006/relationships/settings" Target="settings.xml"/><Relationship Id="rId15" Type="http://schemas.openxmlformats.org/officeDocument/2006/relationships/hyperlink" Target="https://login.consultant.ru/link/?req=doc&amp;base=LAW&amp;n=433304&amp;dst=100593" TargetMode="External"/><Relationship Id="rId10" Type="http://schemas.openxmlformats.org/officeDocument/2006/relationships/hyperlink" Target="consultantplus://offline/ref=B87574FEEB515120A8F53DC8184896DE14927CD70611B2E6EB1487165C3B2A0E13209A3F1702841F8370CCE696t3J8J" TargetMode="External"/><Relationship Id="rId19" Type="http://schemas.openxmlformats.org/officeDocument/2006/relationships/hyperlink" Target="https://login.consultant.ru/link/?req=doc&amp;base=LAW&amp;n=433304&amp;dst=4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33304&amp;dst=49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32AE-3F5C-4F7F-B832-F5FA4BD9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4175</Words>
  <Characters>23798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27918</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12</cp:revision>
  <cp:lastPrinted>2023-12-21T08:35:00Z</cp:lastPrinted>
  <dcterms:created xsi:type="dcterms:W3CDTF">2023-12-13T01:03:00Z</dcterms:created>
  <dcterms:modified xsi:type="dcterms:W3CDTF">2023-12-26T04:07:00Z</dcterms:modified>
</cp:coreProperties>
</file>