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E57" w:rsidRPr="00B56E57" w:rsidRDefault="00B56E57" w:rsidP="00E36D2D">
      <w:pPr>
        <w:spacing w:after="0" w:line="240" w:lineRule="auto"/>
        <w:jc w:val="center"/>
        <w:rPr>
          <w:rFonts w:ascii="Times New Roman" w:eastAsia="Times New Roman" w:hAnsi="Times New Roman" w:cs="Times New Roman"/>
          <w:b/>
          <w:sz w:val="24"/>
          <w:szCs w:val="20"/>
          <w:lang w:eastAsia="ru-RU"/>
        </w:rPr>
      </w:pPr>
      <w:r w:rsidRPr="00B56E57">
        <w:rPr>
          <w:rFonts w:ascii="Arial" w:eastAsia="Times New Roman" w:hAnsi="Arial" w:cs="Times New Roman"/>
          <w:noProof/>
          <w:sz w:val="24"/>
          <w:szCs w:val="20"/>
          <w:lang w:eastAsia="ru-RU"/>
        </w:rPr>
        <w:drawing>
          <wp:inline distT="0" distB="0" distL="0" distR="0" wp14:anchorId="569C8587" wp14:editId="4DBB7697">
            <wp:extent cx="685800" cy="838200"/>
            <wp:effectExtent l="19050" t="0" r="0" b="0"/>
            <wp:docPr id="1"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B56E57" w:rsidRPr="00E36D2D" w:rsidRDefault="00B56E57" w:rsidP="00B56E57">
      <w:pPr>
        <w:spacing w:after="0" w:line="240" w:lineRule="auto"/>
        <w:jc w:val="center"/>
        <w:rPr>
          <w:rFonts w:ascii="Times New Roman" w:eastAsia="Times New Roman" w:hAnsi="Times New Roman" w:cs="Times New Roman"/>
          <w:b/>
          <w:szCs w:val="20"/>
          <w:lang w:eastAsia="ru-RU"/>
        </w:rPr>
      </w:pPr>
      <w:r w:rsidRPr="00E36D2D">
        <w:rPr>
          <w:rFonts w:ascii="Times New Roman" w:eastAsia="Times New Roman" w:hAnsi="Times New Roman" w:cs="Times New Roman"/>
          <w:b/>
          <w:szCs w:val="20"/>
          <w:lang w:eastAsia="ru-RU"/>
        </w:rPr>
        <w:t>РОССИЙСКАЯ ФЕДЕРАЦИЯ</w:t>
      </w:r>
    </w:p>
    <w:p w:rsidR="00B56E57" w:rsidRPr="00E36D2D" w:rsidRDefault="00B56E57" w:rsidP="00B56E57">
      <w:pPr>
        <w:spacing w:after="0" w:line="240" w:lineRule="auto"/>
        <w:jc w:val="center"/>
        <w:rPr>
          <w:rFonts w:ascii="Times New Roman" w:eastAsia="Times New Roman" w:hAnsi="Times New Roman" w:cs="Times New Roman"/>
          <w:b/>
          <w:szCs w:val="20"/>
          <w:lang w:eastAsia="ru-RU"/>
        </w:rPr>
      </w:pPr>
      <w:r w:rsidRPr="00E36D2D">
        <w:rPr>
          <w:rFonts w:ascii="Times New Roman" w:eastAsia="Times New Roman" w:hAnsi="Times New Roman" w:cs="Times New Roman"/>
          <w:b/>
          <w:szCs w:val="20"/>
          <w:lang w:eastAsia="ru-RU"/>
        </w:rPr>
        <w:t>Кемеровская область-Кузбасс</w:t>
      </w:r>
    </w:p>
    <w:p w:rsidR="00B56E57" w:rsidRPr="00E36D2D" w:rsidRDefault="00B56E57" w:rsidP="00B56E57">
      <w:pPr>
        <w:spacing w:after="0" w:line="240" w:lineRule="auto"/>
        <w:jc w:val="center"/>
        <w:rPr>
          <w:rFonts w:ascii="Times New Roman" w:eastAsia="Times New Roman" w:hAnsi="Times New Roman" w:cs="Times New Roman"/>
          <w:b/>
          <w:szCs w:val="20"/>
          <w:lang w:eastAsia="ru-RU"/>
        </w:rPr>
      </w:pPr>
      <w:proofErr w:type="spellStart"/>
      <w:r w:rsidRPr="00E36D2D">
        <w:rPr>
          <w:rFonts w:ascii="Times New Roman" w:eastAsia="Times New Roman" w:hAnsi="Times New Roman" w:cs="Times New Roman"/>
          <w:b/>
          <w:szCs w:val="20"/>
          <w:lang w:eastAsia="ru-RU"/>
        </w:rPr>
        <w:t>Осинниковский</w:t>
      </w:r>
      <w:proofErr w:type="spellEnd"/>
      <w:r w:rsidRPr="00E36D2D">
        <w:rPr>
          <w:rFonts w:ascii="Times New Roman" w:eastAsia="Times New Roman" w:hAnsi="Times New Roman" w:cs="Times New Roman"/>
          <w:b/>
          <w:szCs w:val="20"/>
          <w:lang w:eastAsia="ru-RU"/>
        </w:rPr>
        <w:t xml:space="preserve"> городской округ Кемеровской области</w:t>
      </w:r>
      <w:r w:rsidR="006D6C16">
        <w:rPr>
          <w:rFonts w:ascii="Times New Roman" w:eastAsia="Times New Roman" w:hAnsi="Times New Roman" w:cs="Times New Roman"/>
          <w:b/>
          <w:szCs w:val="20"/>
          <w:lang w:eastAsia="ru-RU"/>
        </w:rPr>
        <w:t xml:space="preserve"> </w:t>
      </w:r>
      <w:r w:rsidRPr="00E36D2D">
        <w:rPr>
          <w:rFonts w:ascii="Times New Roman" w:eastAsia="Times New Roman" w:hAnsi="Times New Roman" w:cs="Times New Roman"/>
          <w:b/>
          <w:szCs w:val="20"/>
          <w:lang w:eastAsia="ru-RU"/>
        </w:rPr>
        <w:t>- Кузбасса</w:t>
      </w:r>
    </w:p>
    <w:p w:rsidR="00B56E57" w:rsidRPr="00E36D2D" w:rsidRDefault="00B56E57" w:rsidP="00B56E57">
      <w:pPr>
        <w:spacing w:after="0" w:line="240" w:lineRule="auto"/>
        <w:rPr>
          <w:rFonts w:ascii="Times New Roman" w:eastAsia="Times New Roman" w:hAnsi="Times New Roman" w:cs="Times New Roman"/>
          <w:bCs/>
          <w:szCs w:val="20"/>
          <w:lang w:eastAsia="ru-RU"/>
        </w:rPr>
      </w:pPr>
      <w:r w:rsidRPr="00E36D2D">
        <w:rPr>
          <w:rFonts w:ascii="Times New Roman" w:eastAsia="Times New Roman" w:hAnsi="Times New Roman" w:cs="Times New Roman"/>
          <w:bCs/>
          <w:szCs w:val="20"/>
          <w:lang w:eastAsia="ru-RU"/>
        </w:rPr>
        <w:t xml:space="preserve">                         </w:t>
      </w:r>
    </w:p>
    <w:p w:rsidR="00B56E57" w:rsidRPr="00E36D2D" w:rsidRDefault="00B56E57" w:rsidP="00B56E57">
      <w:pPr>
        <w:spacing w:after="0" w:line="240" w:lineRule="auto"/>
        <w:jc w:val="center"/>
        <w:rPr>
          <w:rFonts w:ascii="Times New Roman" w:eastAsia="Times New Roman" w:hAnsi="Times New Roman" w:cs="Times New Roman"/>
          <w:b/>
          <w:bCs/>
          <w:sz w:val="24"/>
          <w:szCs w:val="28"/>
          <w:lang w:eastAsia="ru-RU"/>
        </w:rPr>
      </w:pPr>
      <w:r w:rsidRPr="00E36D2D">
        <w:rPr>
          <w:rFonts w:ascii="Times New Roman" w:eastAsia="Times New Roman" w:hAnsi="Times New Roman" w:cs="Times New Roman"/>
          <w:b/>
          <w:bCs/>
          <w:sz w:val="24"/>
          <w:szCs w:val="28"/>
          <w:lang w:eastAsia="ru-RU"/>
        </w:rPr>
        <w:t>Совет народных депутатов Осинниковского городского округа</w:t>
      </w:r>
    </w:p>
    <w:p w:rsidR="00B56E57" w:rsidRPr="00B56E57" w:rsidRDefault="00B56E57" w:rsidP="00B56E57">
      <w:pPr>
        <w:spacing w:after="0" w:line="240" w:lineRule="auto"/>
        <w:rPr>
          <w:rFonts w:ascii="Times New Roman" w:eastAsia="Times New Roman" w:hAnsi="Times New Roman" w:cs="Times New Roman"/>
          <w:sz w:val="24"/>
          <w:szCs w:val="20"/>
          <w:lang w:eastAsia="ru-RU"/>
        </w:rPr>
      </w:pPr>
    </w:p>
    <w:p w:rsidR="00B56E57" w:rsidRPr="00B56E57" w:rsidRDefault="00B56E57" w:rsidP="00B56E57">
      <w:pPr>
        <w:keepNext/>
        <w:spacing w:after="0" w:line="240" w:lineRule="auto"/>
        <w:jc w:val="center"/>
        <w:outlineLvl w:val="1"/>
        <w:rPr>
          <w:rFonts w:ascii="Times New Roman" w:eastAsia="Times New Roman" w:hAnsi="Times New Roman" w:cs="Times New Roman"/>
          <w:b/>
          <w:sz w:val="36"/>
          <w:szCs w:val="36"/>
          <w:lang w:eastAsia="ru-RU"/>
        </w:rPr>
      </w:pPr>
      <w:r w:rsidRPr="00B56E57">
        <w:rPr>
          <w:rFonts w:ascii="Times New Roman" w:eastAsia="Times New Roman" w:hAnsi="Times New Roman" w:cs="Times New Roman"/>
          <w:b/>
          <w:sz w:val="36"/>
          <w:szCs w:val="36"/>
          <w:lang w:eastAsia="ru-RU"/>
        </w:rPr>
        <w:t>РЕШЕНИЕ</w:t>
      </w:r>
    </w:p>
    <w:p w:rsidR="00B56E57" w:rsidRPr="00B56E57" w:rsidRDefault="00B56E57" w:rsidP="00B56E57">
      <w:pPr>
        <w:spacing w:after="0" w:line="240" w:lineRule="auto"/>
        <w:rPr>
          <w:rFonts w:ascii="Times New Roman" w:eastAsia="Times New Roman" w:hAnsi="Times New Roman" w:cs="Times New Roman"/>
          <w:sz w:val="24"/>
          <w:szCs w:val="20"/>
          <w:lang w:eastAsia="ru-RU"/>
        </w:rPr>
      </w:pPr>
    </w:p>
    <w:p w:rsidR="00B56E57" w:rsidRPr="00B56E57" w:rsidRDefault="00B56E57" w:rsidP="00B56E57">
      <w:pPr>
        <w:spacing w:after="0" w:line="240" w:lineRule="auto"/>
        <w:rPr>
          <w:rFonts w:ascii="Times New Roman" w:eastAsia="Times New Roman" w:hAnsi="Times New Roman" w:cs="Times New Roman"/>
          <w:b/>
          <w:sz w:val="24"/>
          <w:szCs w:val="20"/>
          <w:lang w:eastAsia="ru-RU"/>
        </w:rPr>
      </w:pPr>
      <w:r w:rsidRPr="00B56E57">
        <w:rPr>
          <w:rFonts w:ascii="Times New Roman" w:eastAsia="Times New Roman" w:hAnsi="Times New Roman" w:cs="Times New Roman"/>
          <w:b/>
          <w:sz w:val="24"/>
          <w:szCs w:val="20"/>
          <w:lang w:eastAsia="ru-RU"/>
        </w:rPr>
        <w:t>«</w:t>
      </w:r>
      <w:r w:rsidR="00FF0169">
        <w:rPr>
          <w:rFonts w:ascii="Times New Roman" w:eastAsia="Times New Roman" w:hAnsi="Times New Roman" w:cs="Times New Roman"/>
          <w:b/>
          <w:sz w:val="24"/>
          <w:szCs w:val="20"/>
          <w:lang w:eastAsia="ru-RU"/>
        </w:rPr>
        <w:t>21</w:t>
      </w:r>
      <w:r w:rsidRPr="00B56E57">
        <w:rPr>
          <w:rFonts w:ascii="Times New Roman" w:eastAsia="Times New Roman" w:hAnsi="Times New Roman" w:cs="Times New Roman"/>
          <w:b/>
          <w:sz w:val="24"/>
          <w:szCs w:val="20"/>
          <w:lang w:eastAsia="ru-RU"/>
        </w:rPr>
        <w:t xml:space="preserve">» </w:t>
      </w:r>
      <w:r w:rsidR="002A69EB">
        <w:rPr>
          <w:rFonts w:ascii="Times New Roman" w:eastAsia="Times New Roman" w:hAnsi="Times New Roman" w:cs="Times New Roman"/>
          <w:b/>
          <w:sz w:val="24"/>
          <w:szCs w:val="20"/>
          <w:lang w:eastAsia="ru-RU"/>
        </w:rPr>
        <w:t>декабря</w:t>
      </w:r>
      <w:r w:rsidRPr="00B56E57">
        <w:rPr>
          <w:rFonts w:ascii="Times New Roman" w:eastAsia="Times New Roman" w:hAnsi="Times New Roman" w:cs="Times New Roman"/>
          <w:b/>
          <w:sz w:val="24"/>
          <w:szCs w:val="20"/>
          <w:lang w:eastAsia="ru-RU"/>
        </w:rPr>
        <w:t xml:space="preserve"> 2023г.</w:t>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t xml:space="preserve">                                               № </w:t>
      </w:r>
      <w:r w:rsidR="002A69EB">
        <w:rPr>
          <w:rFonts w:ascii="Times New Roman" w:eastAsia="Times New Roman" w:hAnsi="Times New Roman" w:cs="Times New Roman"/>
          <w:b/>
          <w:sz w:val="24"/>
          <w:szCs w:val="20"/>
          <w:lang w:eastAsia="ru-RU"/>
        </w:rPr>
        <w:t>24</w:t>
      </w:r>
      <w:r>
        <w:rPr>
          <w:rFonts w:ascii="Times New Roman" w:eastAsia="Times New Roman" w:hAnsi="Times New Roman" w:cs="Times New Roman"/>
          <w:b/>
          <w:sz w:val="24"/>
          <w:szCs w:val="20"/>
          <w:lang w:eastAsia="ru-RU"/>
        </w:rPr>
        <w:t xml:space="preserve"> </w:t>
      </w:r>
      <w:r w:rsidRPr="00B56E57">
        <w:rPr>
          <w:rFonts w:ascii="Times New Roman" w:eastAsia="Times New Roman" w:hAnsi="Times New Roman" w:cs="Times New Roman"/>
          <w:b/>
          <w:sz w:val="24"/>
          <w:szCs w:val="20"/>
          <w:lang w:eastAsia="ru-RU"/>
        </w:rPr>
        <w:t xml:space="preserve">-МНА </w:t>
      </w:r>
    </w:p>
    <w:p w:rsidR="00B56E57" w:rsidRPr="00B56E57" w:rsidRDefault="00B56E57" w:rsidP="00B56E57">
      <w:pPr>
        <w:spacing w:after="0" w:line="240" w:lineRule="auto"/>
        <w:jc w:val="right"/>
        <w:rPr>
          <w:rFonts w:ascii="Times New Roman" w:eastAsia="Times New Roman" w:hAnsi="Times New Roman" w:cs="Times New Roman"/>
          <w:i/>
          <w:sz w:val="24"/>
          <w:szCs w:val="20"/>
          <w:lang w:eastAsia="ru-RU"/>
        </w:rPr>
      </w:pPr>
      <w:r w:rsidRPr="00B56E57">
        <w:rPr>
          <w:rFonts w:ascii="Times New Roman" w:eastAsia="Times New Roman" w:hAnsi="Times New Roman" w:cs="Times New Roman"/>
          <w:i/>
          <w:sz w:val="24"/>
          <w:szCs w:val="20"/>
          <w:lang w:eastAsia="ru-RU"/>
        </w:rPr>
        <w:t xml:space="preserve">принято на заседании Совета </w:t>
      </w:r>
      <w:proofErr w:type="gramStart"/>
      <w:r w:rsidRPr="00B56E57">
        <w:rPr>
          <w:rFonts w:ascii="Times New Roman" w:eastAsia="Times New Roman" w:hAnsi="Times New Roman" w:cs="Times New Roman"/>
          <w:i/>
          <w:sz w:val="24"/>
          <w:szCs w:val="20"/>
          <w:lang w:eastAsia="ru-RU"/>
        </w:rPr>
        <w:t>народных</w:t>
      </w:r>
      <w:proofErr w:type="gramEnd"/>
    </w:p>
    <w:p w:rsidR="00B56E57" w:rsidRPr="00B56E57" w:rsidRDefault="00B56E57" w:rsidP="00B56E57">
      <w:pPr>
        <w:spacing w:after="0" w:line="240" w:lineRule="auto"/>
        <w:jc w:val="right"/>
        <w:rPr>
          <w:rFonts w:ascii="Times New Roman" w:eastAsia="Times New Roman" w:hAnsi="Times New Roman" w:cs="Times New Roman"/>
          <w:i/>
          <w:sz w:val="24"/>
          <w:szCs w:val="20"/>
          <w:lang w:eastAsia="ru-RU"/>
        </w:rPr>
      </w:pPr>
      <w:r w:rsidRPr="00B56E57">
        <w:rPr>
          <w:rFonts w:ascii="Times New Roman" w:eastAsia="Times New Roman" w:hAnsi="Times New Roman" w:cs="Times New Roman"/>
          <w:i/>
          <w:sz w:val="24"/>
          <w:szCs w:val="20"/>
          <w:lang w:eastAsia="ru-RU"/>
        </w:rPr>
        <w:t>депутатов Осинниковского городского</w:t>
      </w:r>
    </w:p>
    <w:p w:rsidR="00B56E57" w:rsidRPr="00B56E57" w:rsidRDefault="00B56E57" w:rsidP="00B56E57">
      <w:pPr>
        <w:spacing w:after="0" w:line="240" w:lineRule="auto"/>
        <w:jc w:val="right"/>
        <w:rPr>
          <w:rFonts w:ascii="Times New Roman" w:eastAsia="Times New Roman" w:hAnsi="Times New Roman" w:cs="Times New Roman"/>
          <w:i/>
          <w:sz w:val="24"/>
          <w:szCs w:val="20"/>
          <w:lang w:eastAsia="ru-RU"/>
        </w:rPr>
      </w:pPr>
      <w:r w:rsidRPr="00B56E57">
        <w:rPr>
          <w:rFonts w:ascii="Times New Roman" w:eastAsia="Times New Roman" w:hAnsi="Times New Roman" w:cs="Times New Roman"/>
          <w:i/>
          <w:sz w:val="24"/>
          <w:szCs w:val="20"/>
          <w:lang w:eastAsia="ru-RU"/>
        </w:rPr>
        <w:t>округа «</w:t>
      </w:r>
      <w:r w:rsidR="002A69EB">
        <w:rPr>
          <w:rFonts w:ascii="Times New Roman" w:eastAsia="Times New Roman" w:hAnsi="Times New Roman" w:cs="Times New Roman"/>
          <w:i/>
          <w:sz w:val="24"/>
          <w:szCs w:val="20"/>
          <w:lang w:eastAsia="ru-RU"/>
        </w:rPr>
        <w:t>21</w:t>
      </w:r>
      <w:r w:rsidRPr="00B56E57">
        <w:rPr>
          <w:rFonts w:ascii="Times New Roman" w:eastAsia="Times New Roman" w:hAnsi="Times New Roman" w:cs="Times New Roman"/>
          <w:i/>
          <w:sz w:val="24"/>
          <w:szCs w:val="20"/>
          <w:lang w:eastAsia="ru-RU"/>
        </w:rPr>
        <w:t>»</w:t>
      </w:r>
      <w:r>
        <w:rPr>
          <w:rFonts w:ascii="Times New Roman" w:eastAsia="Times New Roman" w:hAnsi="Times New Roman" w:cs="Times New Roman"/>
          <w:i/>
          <w:sz w:val="24"/>
          <w:szCs w:val="20"/>
          <w:lang w:eastAsia="ru-RU"/>
        </w:rPr>
        <w:t xml:space="preserve"> </w:t>
      </w:r>
      <w:r w:rsidR="002A69EB">
        <w:rPr>
          <w:rFonts w:ascii="Times New Roman" w:eastAsia="Times New Roman" w:hAnsi="Times New Roman" w:cs="Times New Roman"/>
          <w:i/>
          <w:sz w:val="24"/>
          <w:szCs w:val="20"/>
          <w:lang w:eastAsia="ru-RU"/>
        </w:rPr>
        <w:t>декабря</w:t>
      </w:r>
      <w:r w:rsidRPr="00B56E57">
        <w:rPr>
          <w:rFonts w:ascii="Times New Roman" w:eastAsia="Times New Roman" w:hAnsi="Times New Roman" w:cs="Times New Roman"/>
          <w:i/>
          <w:sz w:val="24"/>
          <w:szCs w:val="20"/>
          <w:lang w:eastAsia="ru-RU"/>
        </w:rPr>
        <w:t xml:space="preserve"> 2023 года</w:t>
      </w:r>
    </w:p>
    <w:p w:rsidR="00B56E57" w:rsidRDefault="00B56E57" w:rsidP="00AE4B56">
      <w:pPr>
        <w:spacing w:after="0" w:line="240" w:lineRule="auto"/>
        <w:jc w:val="both"/>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 xml:space="preserve">Об утверждении Правил благоустройства </w:t>
      </w:r>
      <w:r w:rsidRPr="00B56E57">
        <w:rPr>
          <w:rFonts w:ascii="Times New Roman" w:eastAsia="Times New Roman" w:hAnsi="Times New Roman" w:cs="Times New Roman"/>
          <w:b/>
          <w:sz w:val="24"/>
          <w:szCs w:val="20"/>
          <w:lang w:eastAsia="ru-RU"/>
        </w:rPr>
        <w:t>и эксплуатации</w:t>
      </w:r>
      <w:r>
        <w:rPr>
          <w:rFonts w:ascii="Times New Roman" w:eastAsia="Times New Roman" w:hAnsi="Times New Roman" w:cs="Times New Roman"/>
          <w:b/>
          <w:sz w:val="24"/>
          <w:szCs w:val="20"/>
          <w:lang w:eastAsia="ru-RU"/>
        </w:rPr>
        <w:t xml:space="preserve"> </w:t>
      </w:r>
      <w:r w:rsidRPr="00B56E57">
        <w:rPr>
          <w:rFonts w:ascii="Times New Roman" w:eastAsia="Times New Roman" w:hAnsi="Times New Roman" w:cs="Times New Roman"/>
          <w:b/>
          <w:sz w:val="24"/>
          <w:szCs w:val="20"/>
          <w:lang w:eastAsia="ru-RU"/>
        </w:rPr>
        <w:t>объектов благоустройства на территории муниципального</w:t>
      </w:r>
      <w:r>
        <w:rPr>
          <w:rFonts w:ascii="Times New Roman" w:eastAsia="Times New Roman" w:hAnsi="Times New Roman" w:cs="Times New Roman"/>
          <w:b/>
          <w:sz w:val="24"/>
          <w:szCs w:val="20"/>
          <w:lang w:eastAsia="ru-RU"/>
        </w:rPr>
        <w:t xml:space="preserve"> образования - </w:t>
      </w:r>
      <w:proofErr w:type="spellStart"/>
      <w:r>
        <w:rPr>
          <w:rFonts w:ascii="Times New Roman" w:eastAsia="Times New Roman" w:hAnsi="Times New Roman" w:cs="Times New Roman"/>
          <w:b/>
          <w:sz w:val="24"/>
          <w:szCs w:val="20"/>
          <w:lang w:eastAsia="ru-RU"/>
        </w:rPr>
        <w:t>О</w:t>
      </w:r>
      <w:r w:rsidRPr="00B56E57">
        <w:rPr>
          <w:rFonts w:ascii="Times New Roman" w:eastAsia="Times New Roman" w:hAnsi="Times New Roman" w:cs="Times New Roman"/>
          <w:b/>
          <w:sz w:val="24"/>
          <w:szCs w:val="20"/>
          <w:lang w:eastAsia="ru-RU"/>
        </w:rPr>
        <w:t>синниковский</w:t>
      </w:r>
      <w:proofErr w:type="spellEnd"/>
      <w:r w:rsidRPr="00B56E57">
        <w:rPr>
          <w:rFonts w:ascii="Times New Roman" w:eastAsia="Times New Roman" w:hAnsi="Times New Roman" w:cs="Times New Roman"/>
          <w:b/>
          <w:sz w:val="24"/>
          <w:szCs w:val="20"/>
          <w:lang w:eastAsia="ru-RU"/>
        </w:rPr>
        <w:t xml:space="preserve"> городской округ</w:t>
      </w:r>
    </w:p>
    <w:p w:rsidR="006A1EA8" w:rsidRDefault="006A1EA8" w:rsidP="00AE4B56">
      <w:pPr>
        <w:spacing w:after="0" w:line="240" w:lineRule="auto"/>
        <w:jc w:val="both"/>
        <w:rPr>
          <w:rFonts w:ascii="Times New Roman" w:eastAsia="Times New Roman" w:hAnsi="Times New Roman" w:cs="Times New Roman"/>
          <w:b/>
          <w:sz w:val="24"/>
          <w:szCs w:val="20"/>
          <w:lang w:eastAsia="ru-RU"/>
        </w:rPr>
      </w:pPr>
    </w:p>
    <w:p w:rsidR="00B56E57" w:rsidRDefault="00B56E57" w:rsidP="00AE4B56">
      <w:pPr>
        <w:spacing w:after="0" w:line="240" w:lineRule="auto"/>
        <w:ind w:firstLine="708"/>
        <w:jc w:val="both"/>
        <w:rPr>
          <w:rFonts w:ascii="Times New Roman" w:eastAsia="Times New Roman" w:hAnsi="Times New Roman" w:cs="Times New Roman"/>
          <w:sz w:val="24"/>
          <w:szCs w:val="20"/>
          <w:lang w:eastAsia="ru-RU"/>
        </w:rPr>
      </w:pPr>
      <w:proofErr w:type="gramStart"/>
      <w:r w:rsidRPr="00B56E57">
        <w:rPr>
          <w:rFonts w:ascii="Times New Roman" w:eastAsia="Times New Roman" w:hAnsi="Times New Roman" w:cs="Times New Roman"/>
          <w:sz w:val="24"/>
          <w:szCs w:val="20"/>
          <w:lang w:eastAsia="ru-RU"/>
        </w:rPr>
        <w:t xml:space="preserve">В соответствии с пунктом 25 части 1 статьи 16, статьёй 45.1 Федерального закона от 06 октября 2003 года </w:t>
      </w:r>
      <w:r w:rsidR="006D6C16">
        <w:rPr>
          <w:rFonts w:ascii="Times New Roman" w:eastAsia="Times New Roman" w:hAnsi="Times New Roman" w:cs="Times New Roman"/>
          <w:sz w:val="24"/>
          <w:szCs w:val="20"/>
          <w:lang w:eastAsia="ru-RU"/>
        </w:rPr>
        <w:t>№</w:t>
      </w:r>
      <w:r w:rsidRPr="00B56E57">
        <w:rPr>
          <w:rFonts w:ascii="Times New Roman" w:eastAsia="Times New Roman" w:hAnsi="Times New Roman" w:cs="Times New Roman"/>
          <w:sz w:val="24"/>
          <w:szCs w:val="20"/>
          <w:lang w:eastAsia="ru-RU"/>
        </w:rPr>
        <w:t xml:space="preserve"> 131-ФЗ </w:t>
      </w:r>
      <w:r w:rsidR="006D6C16">
        <w:rPr>
          <w:rFonts w:ascii="Times New Roman" w:eastAsia="Times New Roman" w:hAnsi="Times New Roman" w:cs="Times New Roman"/>
          <w:sz w:val="24"/>
          <w:szCs w:val="20"/>
          <w:lang w:eastAsia="ru-RU"/>
        </w:rPr>
        <w:t>«</w:t>
      </w:r>
      <w:r w:rsidRPr="00B56E57">
        <w:rPr>
          <w:rFonts w:ascii="Times New Roman" w:eastAsia="Times New Roman" w:hAnsi="Times New Roman" w:cs="Times New Roman"/>
          <w:sz w:val="24"/>
          <w:szCs w:val="20"/>
          <w:lang w:eastAsia="ru-RU"/>
        </w:rPr>
        <w:t>Об общих принципах организации местного самоуправ</w:t>
      </w:r>
      <w:r w:rsidR="006D6C16">
        <w:rPr>
          <w:rFonts w:ascii="Times New Roman" w:eastAsia="Times New Roman" w:hAnsi="Times New Roman" w:cs="Times New Roman"/>
          <w:sz w:val="24"/>
          <w:szCs w:val="20"/>
          <w:lang w:eastAsia="ru-RU"/>
        </w:rPr>
        <w:t>ления в Российской Федерации»</w:t>
      </w:r>
      <w:r w:rsidR="004B3EA2">
        <w:rPr>
          <w:rFonts w:ascii="Times New Roman" w:eastAsia="Times New Roman" w:hAnsi="Times New Roman" w:cs="Times New Roman"/>
          <w:sz w:val="24"/>
          <w:szCs w:val="20"/>
          <w:lang w:eastAsia="ru-RU"/>
        </w:rPr>
        <w:t>,</w:t>
      </w:r>
      <w:r w:rsidR="004B3EA2" w:rsidRPr="004B3EA2">
        <w:t xml:space="preserve"> </w:t>
      </w:r>
      <w:r w:rsidR="004B3EA2" w:rsidRPr="004B3EA2">
        <w:rPr>
          <w:rFonts w:ascii="Times New Roman" w:eastAsia="Times New Roman" w:hAnsi="Times New Roman" w:cs="Times New Roman"/>
          <w:sz w:val="24"/>
          <w:szCs w:val="20"/>
          <w:lang w:eastAsia="ru-RU"/>
        </w:rPr>
        <w:t xml:space="preserve">Федеральным законом </w:t>
      </w:r>
      <w:r w:rsidR="00DE60F2" w:rsidRPr="00DE60F2">
        <w:rPr>
          <w:rFonts w:ascii="Times New Roman" w:eastAsia="Times New Roman" w:hAnsi="Times New Roman" w:cs="Times New Roman"/>
          <w:sz w:val="24"/>
          <w:szCs w:val="20"/>
          <w:lang w:eastAsia="ru-RU"/>
        </w:rPr>
        <w:t xml:space="preserve">от 30 марта 1999 года № 52-ФЗ </w:t>
      </w:r>
      <w:r w:rsidR="004B3EA2" w:rsidRPr="004B3EA2">
        <w:rPr>
          <w:rFonts w:ascii="Times New Roman" w:eastAsia="Times New Roman" w:hAnsi="Times New Roman" w:cs="Times New Roman"/>
          <w:sz w:val="24"/>
          <w:szCs w:val="20"/>
          <w:lang w:eastAsia="ru-RU"/>
        </w:rPr>
        <w:t>«О санитарно-эпидемиологическом б</w:t>
      </w:r>
      <w:r w:rsidR="004B3EA2">
        <w:rPr>
          <w:rFonts w:ascii="Times New Roman" w:eastAsia="Times New Roman" w:hAnsi="Times New Roman" w:cs="Times New Roman"/>
          <w:sz w:val="24"/>
          <w:szCs w:val="20"/>
          <w:lang w:eastAsia="ru-RU"/>
        </w:rPr>
        <w:t>лагополучии населения»</w:t>
      </w:r>
      <w:r w:rsidR="004B3EA2" w:rsidRPr="004B3EA2">
        <w:rPr>
          <w:rFonts w:ascii="Times New Roman" w:eastAsia="Times New Roman" w:hAnsi="Times New Roman" w:cs="Times New Roman"/>
          <w:sz w:val="24"/>
          <w:szCs w:val="20"/>
          <w:lang w:eastAsia="ru-RU"/>
        </w:rPr>
        <w:t>, с санитарными правила и нормами СанПиН 2.1.3684-21 «Санитарно-эпидемиологические требования к содержанию территорий городских и сельских поселений, к водным объектам</w:t>
      </w:r>
      <w:proofErr w:type="gramEnd"/>
      <w:r w:rsidR="004B3EA2" w:rsidRPr="004B3EA2">
        <w:rPr>
          <w:rFonts w:ascii="Times New Roman" w:eastAsia="Times New Roman" w:hAnsi="Times New Roman" w:cs="Times New Roman"/>
          <w:sz w:val="24"/>
          <w:szCs w:val="20"/>
          <w:lang w:eastAsia="ru-RU"/>
        </w:rPr>
        <w:t xml:space="preserve">, </w:t>
      </w:r>
      <w:proofErr w:type="gramStart"/>
      <w:r w:rsidR="004B3EA2" w:rsidRPr="004B3EA2">
        <w:rPr>
          <w:rFonts w:ascii="Times New Roman" w:eastAsia="Times New Roman" w:hAnsi="Times New Roman" w:cs="Times New Roman"/>
          <w:sz w:val="24"/>
          <w:szCs w:val="20"/>
          <w:lang w:eastAsia="ru-RU"/>
        </w:rPr>
        <w:t xml:space="preserve">питьевой воде и питьевому водоснабжению, атмосферному воздуху, почвам, жилым помещениям, эксплуатации </w:t>
      </w:r>
      <w:bookmarkStart w:id="0" w:name="_GoBack"/>
      <w:r w:rsidR="004B3EA2" w:rsidRPr="004B3EA2">
        <w:rPr>
          <w:rFonts w:ascii="Times New Roman" w:eastAsia="Times New Roman" w:hAnsi="Times New Roman" w:cs="Times New Roman"/>
          <w:sz w:val="24"/>
          <w:szCs w:val="20"/>
          <w:lang w:eastAsia="ru-RU"/>
        </w:rPr>
        <w:t>производственных, общественных помещений, организации и проведению санитарно-</w:t>
      </w:r>
      <w:bookmarkEnd w:id="0"/>
      <w:r w:rsidR="004B3EA2" w:rsidRPr="004B3EA2">
        <w:rPr>
          <w:rFonts w:ascii="Times New Roman" w:eastAsia="Times New Roman" w:hAnsi="Times New Roman" w:cs="Times New Roman"/>
          <w:sz w:val="24"/>
          <w:szCs w:val="20"/>
          <w:lang w:eastAsia="ru-RU"/>
        </w:rPr>
        <w:t>противоэпидемических (профилактических) мероприятий», утвержденными постановлением главного государственного врач</w:t>
      </w:r>
      <w:r w:rsidR="004B3EA2">
        <w:rPr>
          <w:rFonts w:ascii="Times New Roman" w:eastAsia="Times New Roman" w:hAnsi="Times New Roman" w:cs="Times New Roman"/>
          <w:sz w:val="24"/>
          <w:szCs w:val="20"/>
          <w:lang w:eastAsia="ru-RU"/>
        </w:rPr>
        <w:t xml:space="preserve">а Российской Федерации от 28 января </w:t>
      </w:r>
      <w:r w:rsidR="004B3EA2" w:rsidRPr="004B3EA2">
        <w:rPr>
          <w:rFonts w:ascii="Times New Roman" w:eastAsia="Times New Roman" w:hAnsi="Times New Roman" w:cs="Times New Roman"/>
          <w:sz w:val="24"/>
          <w:szCs w:val="20"/>
          <w:lang w:eastAsia="ru-RU"/>
        </w:rPr>
        <w:t>2021</w:t>
      </w:r>
      <w:r w:rsidR="004B3EA2">
        <w:rPr>
          <w:rFonts w:ascii="Times New Roman" w:eastAsia="Times New Roman" w:hAnsi="Times New Roman" w:cs="Times New Roman"/>
          <w:sz w:val="24"/>
          <w:szCs w:val="20"/>
          <w:lang w:eastAsia="ru-RU"/>
        </w:rPr>
        <w:t xml:space="preserve"> года</w:t>
      </w:r>
      <w:r w:rsidR="004B3EA2" w:rsidRPr="004B3EA2">
        <w:rPr>
          <w:rFonts w:ascii="Times New Roman" w:eastAsia="Times New Roman" w:hAnsi="Times New Roman" w:cs="Times New Roman"/>
          <w:sz w:val="24"/>
          <w:szCs w:val="20"/>
          <w:lang w:eastAsia="ru-RU"/>
        </w:rPr>
        <w:t xml:space="preserve"> №</w:t>
      </w:r>
      <w:r w:rsidR="004B3EA2">
        <w:rPr>
          <w:rFonts w:ascii="Times New Roman" w:eastAsia="Times New Roman" w:hAnsi="Times New Roman" w:cs="Times New Roman"/>
          <w:sz w:val="24"/>
          <w:szCs w:val="20"/>
          <w:lang w:eastAsia="ru-RU"/>
        </w:rPr>
        <w:t xml:space="preserve"> </w:t>
      </w:r>
      <w:r w:rsidR="004B3EA2" w:rsidRPr="004B3EA2">
        <w:rPr>
          <w:rFonts w:ascii="Times New Roman" w:eastAsia="Times New Roman" w:hAnsi="Times New Roman" w:cs="Times New Roman"/>
          <w:sz w:val="24"/>
          <w:szCs w:val="20"/>
          <w:lang w:eastAsia="ru-RU"/>
        </w:rPr>
        <w:t>3</w:t>
      </w:r>
      <w:r w:rsidR="004B3EA2">
        <w:rPr>
          <w:rFonts w:ascii="Times New Roman" w:eastAsia="Times New Roman" w:hAnsi="Times New Roman" w:cs="Times New Roman"/>
          <w:sz w:val="24"/>
          <w:szCs w:val="20"/>
          <w:lang w:eastAsia="ru-RU"/>
        </w:rPr>
        <w:t xml:space="preserve">,  </w:t>
      </w:r>
      <w:r w:rsidR="004B3EA2" w:rsidRPr="004B3EA2">
        <w:rPr>
          <w:rFonts w:ascii="Times New Roman" w:eastAsia="Times New Roman" w:hAnsi="Times New Roman" w:cs="Times New Roman"/>
          <w:sz w:val="24"/>
          <w:szCs w:val="20"/>
          <w:lang w:eastAsia="ru-RU"/>
        </w:rPr>
        <w:t>Законом Кемеровс</w:t>
      </w:r>
      <w:r w:rsidR="004B3EA2">
        <w:rPr>
          <w:rFonts w:ascii="Times New Roman" w:eastAsia="Times New Roman" w:hAnsi="Times New Roman" w:cs="Times New Roman"/>
          <w:sz w:val="24"/>
          <w:szCs w:val="20"/>
          <w:lang w:eastAsia="ru-RU"/>
        </w:rPr>
        <w:t xml:space="preserve">кой области - Кузбасса от 12 июля 2006 года </w:t>
      </w:r>
      <w:r w:rsidR="006D6C16">
        <w:rPr>
          <w:rFonts w:ascii="Times New Roman" w:eastAsia="Times New Roman" w:hAnsi="Times New Roman" w:cs="Times New Roman"/>
          <w:sz w:val="24"/>
          <w:szCs w:val="20"/>
          <w:lang w:eastAsia="ru-RU"/>
        </w:rPr>
        <w:t>№</w:t>
      </w:r>
      <w:r w:rsidR="004B3EA2" w:rsidRPr="004B3EA2">
        <w:rPr>
          <w:rFonts w:ascii="Times New Roman" w:eastAsia="Times New Roman" w:hAnsi="Times New Roman" w:cs="Times New Roman"/>
          <w:sz w:val="24"/>
          <w:szCs w:val="20"/>
          <w:lang w:eastAsia="ru-RU"/>
        </w:rPr>
        <w:t xml:space="preserve"> </w:t>
      </w:r>
      <w:r w:rsidR="004B3EA2">
        <w:rPr>
          <w:rFonts w:ascii="Times New Roman" w:eastAsia="Times New Roman" w:hAnsi="Times New Roman" w:cs="Times New Roman"/>
          <w:sz w:val="24"/>
          <w:szCs w:val="20"/>
          <w:lang w:eastAsia="ru-RU"/>
        </w:rPr>
        <w:t xml:space="preserve">98-ОЗ </w:t>
      </w:r>
      <w:r w:rsidR="004B3EA2" w:rsidRPr="004B3EA2">
        <w:rPr>
          <w:rFonts w:ascii="Times New Roman" w:eastAsia="Times New Roman" w:hAnsi="Times New Roman" w:cs="Times New Roman"/>
          <w:sz w:val="24"/>
          <w:szCs w:val="20"/>
          <w:lang w:eastAsia="ru-RU"/>
        </w:rPr>
        <w:t>«О градостроительстве, комплексном развитии территорий и благоу</w:t>
      </w:r>
      <w:r w:rsidR="004B3EA2">
        <w:rPr>
          <w:rFonts w:ascii="Times New Roman" w:eastAsia="Times New Roman" w:hAnsi="Times New Roman" w:cs="Times New Roman"/>
          <w:sz w:val="24"/>
          <w:szCs w:val="20"/>
          <w:lang w:eastAsia="ru-RU"/>
        </w:rPr>
        <w:t>стройстве Куз</w:t>
      </w:r>
      <w:r w:rsidR="004B3EA2" w:rsidRPr="004B3EA2">
        <w:rPr>
          <w:rFonts w:ascii="Times New Roman" w:eastAsia="Times New Roman" w:hAnsi="Times New Roman" w:cs="Times New Roman"/>
          <w:sz w:val="24"/>
          <w:szCs w:val="20"/>
          <w:lang w:eastAsia="ru-RU"/>
        </w:rPr>
        <w:t xml:space="preserve">басса», </w:t>
      </w:r>
      <w:r w:rsidRPr="00B56E57">
        <w:rPr>
          <w:rFonts w:ascii="Times New Roman" w:eastAsia="Times New Roman" w:hAnsi="Times New Roman" w:cs="Times New Roman"/>
          <w:sz w:val="24"/>
          <w:szCs w:val="20"/>
          <w:lang w:eastAsia="ru-RU"/>
        </w:rPr>
        <w:t>методическими рекомендациями по разработке норм и правил по благоустройству</w:t>
      </w:r>
      <w:proofErr w:type="gramEnd"/>
      <w:r w:rsidRPr="00B56E57">
        <w:rPr>
          <w:rFonts w:ascii="Times New Roman" w:eastAsia="Times New Roman" w:hAnsi="Times New Roman" w:cs="Times New Roman"/>
          <w:sz w:val="24"/>
          <w:szCs w:val="20"/>
          <w:lang w:eastAsia="ru-RU"/>
        </w:rPr>
        <w:t xml:space="preserve"> территорий муниципаль</w:t>
      </w:r>
      <w:r w:rsidR="00EE1B0B">
        <w:rPr>
          <w:rFonts w:ascii="Times New Roman" w:eastAsia="Times New Roman" w:hAnsi="Times New Roman" w:cs="Times New Roman"/>
          <w:sz w:val="24"/>
          <w:szCs w:val="20"/>
          <w:lang w:eastAsia="ru-RU"/>
        </w:rPr>
        <w:t>ных образований, утвержденными</w:t>
      </w:r>
      <w:r w:rsidRPr="00B56E57">
        <w:rPr>
          <w:rFonts w:ascii="Times New Roman" w:eastAsia="Times New Roman" w:hAnsi="Times New Roman" w:cs="Times New Roman"/>
          <w:sz w:val="24"/>
          <w:szCs w:val="20"/>
          <w:lang w:eastAsia="ru-RU"/>
        </w:rPr>
        <w:t xml:space="preserve"> приказом Министерства строительства и ж</w:t>
      </w:r>
      <w:r w:rsidR="00EE1B0B">
        <w:rPr>
          <w:rFonts w:ascii="Times New Roman" w:eastAsia="Times New Roman" w:hAnsi="Times New Roman" w:cs="Times New Roman"/>
          <w:sz w:val="24"/>
          <w:szCs w:val="20"/>
          <w:lang w:eastAsia="ru-RU"/>
        </w:rPr>
        <w:t>илищно-коммунального хозяйства Российской Ф</w:t>
      </w:r>
      <w:r w:rsidRPr="00B56E57">
        <w:rPr>
          <w:rFonts w:ascii="Times New Roman" w:eastAsia="Times New Roman" w:hAnsi="Times New Roman" w:cs="Times New Roman"/>
          <w:sz w:val="24"/>
          <w:szCs w:val="20"/>
          <w:lang w:eastAsia="ru-RU"/>
        </w:rPr>
        <w:t>едерации от 29 декабря 2021 года N 1042/</w:t>
      </w:r>
      <w:proofErr w:type="spellStart"/>
      <w:proofErr w:type="gramStart"/>
      <w:r w:rsidRPr="00B56E57">
        <w:rPr>
          <w:rFonts w:ascii="Times New Roman" w:eastAsia="Times New Roman" w:hAnsi="Times New Roman" w:cs="Times New Roman"/>
          <w:sz w:val="24"/>
          <w:szCs w:val="20"/>
          <w:lang w:eastAsia="ru-RU"/>
        </w:rPr>
        <w:t>пр</w:t>
      </w:r>
      <w:proofErr w:type="spellEnd"/>
      <w:proofErr w:type="gramEnd"/>
      <w:r w:rsidRPr="00B56E57">
        <w:rPr>
          <w:rFonts w:ascii="Times New Roman" w:eastAsia="Times New Roman" w:hAnsi="Times New Roman" w:cs="Times New Roman"/>
          <w:sz w:val="24"/>
          <w:szCs w:val="20"/>
          <w:lang w:eastAsia="ru-RU"/>
        </w:rPr>
        <w:t xml:space="preserve">, </w:t>
      </w:r>
      <w:r w:rsidR="00EE1B0B" w:rsidRPr="00EE1B0B">
        <w:rPr>
          <w:rFonts w:ascii="Times New Roman" w:eastAsia="Times New Roman" w:hAnsi="Times New Roman" w:cs="Times New Roman"/>
          <w:sz w:val="24"/>
          <w:szCs w:val="20"/>
          <w:lang w:eastAsia="ru-RU"/>
        </w:rPr>
        <w:t>методическими рекомендациями</w:t>
      </w:r>
      <w:r w:rsidR="00EE1B0B" w:rsidRPr="00EE1B0B">
        <w:t xml:space="preserve"> </w:t>
      </w:r>
      <w:r w:rsidR="00EE1B0B" w:rsidRPr="00EE1B0B">
        <w:rPr>
          <w:rFonts w:ascii="Times New Roman" w:eastAsia="Times New Roman" w:hAnsi="Times New Roman" w:cs="Times New Roman"/>
          <w:sz w:val="24"/>
          <w:szCs w:val="20"/>
          <w:lang w:eastAsia="ru-RU"/>
        </w:rPr>
        <w:t xml:space="preserve"> по формированию архитектурно-художественного облика городских округов и муниципальных округов</w:t>
      </w:r>
      <w:r w:rsidR="006F1FC6">
        <w:rPr>
          <w:rFonts w:ascii="Times New Roman" w:eastAsia="Times New Roman" w:hAnsi="Times New Roman" w:cs="Times New Roman"/>
          <w:sz w:val="24"/>
          <w:szCs w:val="20"/>
          <w:lang w:eastAsia="ru-RU"/>
        </w:rPr>
        <w:t xml:space="preserve"> Кемеровской области - Кузбасса</w:t>
      </w:r>
      <w:r w:rsidR="00EE1B0B">
        <w:rPr>
          <w:rFonts w:ascii="Times New Roman" w:eastAsia="Times New Roman" w:hAnsi="Times New Roman" w:cs="Times New Roman"/>
          <w:sz w:val="24"/>
          <w:szCs w:val="20"/>
          <w:lang w:eastAsia="ru-RU"/>
        </w:rPr>
        <w:t>, утвержденными</w:t>
      </w:r>
      <w:r w:rsidR="00EE1B0B" w:rsidRPr="00EE1B0B">
        <w:rPr>
          <w:rFonts w:ascii="Times New Roman" w:eastAsia="Times New Roman" w:hAnsi="Times New Roman" w:cs="Times New Roman"/>
          <w:sz w:val="24"/>
          <w:szCs w:val="20"/>
          <w:lang w:eastAsia="ru-RU"/>
        </w:rPr>
        <w:t xml:space="preserve"> приказом</w:t>
      </w:r>
      <w:r w:rsidR="00EE1B0B" w:rsidRPr="00EE1B0B">
        <w:t xml:space="preserve"> </w:t>
      </w:r>
      <w:r w:rsidR="00EE1B0B" w:rsidRPr="00EE1B0B">
        <w:rPr>
          <w:rFonts w:ascii="Times New Roman" w:eastAsia="Times New Roman" w:hAnsi="Times New Roman" w:cs="Times New Roman"/>
          <w:sz w:val="24"/>
          <w:szCs w:val="20"/>
          <w:lang w:eastAsia="ru-RU"/>
        </w:rPr>
        <w:t>Главного управления архитектуры и градостроительства Кузбасса от 31</w:t>
      </w:r>
      <w:r w:rsidR="005862B2">
        <w:rPr>
          <w:rFonts w:ascii="Times New Roman" w:eastAsia="Times New Roman" w:hAnsi="Times New Roman" w:cs="Times New Roman"/>
          <w:sz w:val="24"/>
          <w:szCs w:val="20"/>
          <w:lang w:eastAsia="ru-RU"/>
        </w:rPr>
        <w:t xml:space="preserve"> мая </w:t>
      </w:r>
      <w:r w:rsidR="00EE1B0B" w:rsidRPr="00EE1B0B">
        <w:rPr>
          <w:rFonts w:ascii="Times New Roman" w:eastAsia="Times New Roman" w:hAnsi="Times New Roman" w:cs="Times New Roman"/>
          <w:sz w:val="24"/>
          <w:szCs w:val="20"/>
          <w:lang w:eastAsia="ru-RU"/>
        </w:rPr>
        <w:t>2023</w:t>
      </w:r>
      <w:r w:rsidR="005862B2">
        <w:rPr>
          <w:rFonts w:ascii="Times New Roman" w:eastAsia="Times New Roman" w:hAnsi="Times New Roman" w:cs="Times New Roman"/>
          <w:sz w:val="24"/>
          <w:szCs w:val="20"/>
          <w:lang w:eastAsia="ru-RU"/>
        </w:rPr>
        <w:t xml:space="preserve"> г.</w:t>
      </w:r>
      <w:r w:rsidR="00EE1B0B" w:rsidRPr="00EE1B0B">
        <w:rPr>
          <w:rFonts w:ascii="Times New Roman" w:eastAsia="Times New Roman" w:hAnsi="Times New Roman" w:cs="Times New Roman"/>
          <w:sz w:val="24"/>
          <w:szCs w:val="20"/>
          <w:lang w:eastAsia="ru-RU"/>
        </w:rPr>
        <w:t xml:space="preserve"> № 01-3-27, </w:t>
      </w:r>
      <w:r w:rsidRPr="00B56E57">
        <w:rPr>
          <w:rFonts w:ascii="Times New Roman" w:eastAsia="Times New Roman" w:hAnsi="Times New Roman" w:cs="Times New Roman"/>
          <w:sz w:val="24"/>
          <w:szCs w:val="20"/>
          <w:lang w:eastAsia="ru-RU"/>
        </w:rPr>
        <w:t>Уставом Осинниковского городского округа Кемеровской области - Кузбасса, Совет народных депутатов Осинниковского городского округа решил:</w:t>
      </w:r>
    </w:p>
    <w:p w:rsidR="00B56E57"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 xml:space="preserve">1. Утвердить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 согласно приложению к Решению.</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2. </w:t>
      </w:r>
      <w:r w:rsidRPr="001713E9">
        <w:rPr>
          <w:rFonts w:ascii="Times New Roman" w:eastAsia="Times New Roman" w:hAnsi="Times New Roman" w:cs="Times New Roman"/>
          <w:sz w:val="24"/>
          <w:szCs w:val="20"/>
          <w:lang w:eastAsia="ru-RU"/>
        </w:rPr>
        <w:t>Признать утратившими силу:</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Решение Совета народных депутатов Осинниковского городского округа от 11 октября 2017 года </w:t>
      </w:r>
      <w:r w:rsidR="00224327">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355-</w:t>
      </w:r>
      <w:r w:rsidR="00224327">
        <w:rPr>
          <w:rFonts w:ascii="Times New Roman" w:eastAsia="Times New Roman" w:hAnsi="Times New Roman" w:cs="Times New Roman"/>
          <w:sz w:val="24"/>
          <w:szCs w:val="20"/>
          <w:lang w:eastAsia="ru-RU"/>
        </w:rPr>
        <w:t>МНА</w:t>
      </w:r>
      <w:r>
        <w:rPr>
          <w:rFonts w:ascii="Times New Roman" w:eastAsia="Times New Roman" w:hAnsi="Times New Roman" w:cs="Times New Roman"/>
          <w:sz w:val="24"/>
          <w:szCs w:val="20"/>
          <w:lang w:eastAsia="ru-RU"/>
        </w:rPr>
        <w:t xml:space="preserve"> «</w:t>
      </w:r>
      <w:r w:rsidRPr="001713E9">
        <w:rPr>
          <w:rFonts w:ascii="Times New Roman" w:eastAsia="Times New Roman" w:hAnsi="Times New Roman" w:cs="Times New Roman"/>
          <w:sz w:val="24"/>
          <w:szCs w:val="20"/>
          <w:lang w:eastAsia="ru-RU"/>
        </w:rPr>
        <w:t xml:space="preserve">Об утверждении Правил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1713E9" w:rsidRDefault="00E36D2D"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2486656" behindDoc="0" locked="0" layoutInCell="1" allowOverlap="1">
                <wp:simplePos x="0" y="0"/>
                <wp:positionH relativeFrom="column">
                  <wp:posOffset>2863712</wp:posOffset>
                </wp:positionH>
                <wp:positionV relativeFrom="paragraph">
                  <wp:posOffset>856173</wp:posOffset>
                </wp:positionV>
                <wp:extent cx="206734" cy="127221"/>
                <wp:effectExtent l="0" t="0" r="3175" b="6350"/>
                <wp:wrapNone/>
                <wp:docPr id="702" name="Прямоугольник 702"/>
                <wp:cNvGraphicFramePr/>
                <a:graphic xmlns:a="http://schemas.openxmlformats.org/drawingml/2006/main">
                  <a:graphicData uri="http://schemas.microsoft.com/office/word/2010/wordprocessingShape">
                    <wps:wsp>
                      <wps:cNvSpPr/>
                      <wps:spPr>
                        <a:xfrm>
                          <a:off x="0" y="0"/>
                          <a:ext cx="206734" cy="1272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2844D4" id="Прямоугольник 702" o:spid="_x0000_s1026" style="position:absolute;margin-left:225.5pt;margin-top:67.4pt;width:16.3pt;height:10pt;z-index:25248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" fillcolor="white [3212]" stroked="f" strokeweight="1pt"/>
            </w:pict>
          </mc:Fallback>
        </mc:AlternateContent>
      </w:r>
      <w:r w:rsidR="001713E9">
        <w:rPr>
          <w:rFonts w:ascii="Times New Roman" w:eastAsia="Times New Roman" w:hAnsi="Times New Roman" w:cs="Times New Roman"/>
          <w:sz w:val="24"/>
          <w:szCs w:val="20"/>
          <w:lang w:eastAsia="ru-RU"/>
        </w:rPr>
        <w:t>Решение</w:t>
      </w:r>
      <w:r w:rsidR="001713E9" w:rsidRPr="001713E9">
        <w:rPr>
          <w:rFonts w:ascii="Times New Roman" w:eastAsia="Times New Roman" w:hAnsi="Times New Roman" w:cs="Times New Roman"/>
          <w:sz w:val="24"/>
          <w:szCs w:val="20"/>
          <w:lang w:eastAsia="ru-RU"/>
        </w:rPr>
        <w:t xml:space="preserve"> Совета народных депутатов О</w:t>
      </w:r>
      <w:r w:rsidR="001713E9">
        <w:rPr>
          <w:rFonts w:ascii="Times New Roman" w:eastAsia="Times New Roman" w:hAnsi="Times New Roman" w:cs="Times New Roman"/>
          <w:sz w:val="24"/>
          <w:szCs w:val="20"/>
          <w:lang w:eastAsia="ru-RU"/>
        </w:rPr>
        <w:t xml:space="preserve">синниковского городского округа от 02 апреля </w:t>
      </w:r>
      <w:r w:rsidR="001713E9" w:rsidRPr="001713E9">
        <w:rPr>
          <w:rFonts w:ascii="Times New Roman" w:eastAsia="Times New Roman" w:hAnsi="Times New Roman" w:cs="Times New Roman"/>
          <w:sz w:val="24"/>
          <w:szCs w:val="20"/>
          <w:lang w:eastAsia="ru-RU"/>
        </w:rPr>
        <w:t>2019</w:t>
      </w:r>
      <w:r w:rsidR="001713E9">
        <w:rPr>
          <w:rFonts w:ascii="Times New Roman" w:eastAsia="Times New Roman" w:hAnsi="Times New Roman" w:cs="Times New Roman"/>
          <w:sz w:val="24"/>
          <w:szCs w:val="20"/>
          <w:lang w:eastAsia="ru-RU"/>
        </w:rPr>
        <w:t xml:space="preserve"> года</w:t>
      </w:r>
      <w:r w:rsidR="001713E9" w:rsidRPr="001713E9">
        <w:rPr>
          <w:rFonts w:ascii="Times New Roman" w:eastAsia="Times New Roman" w:hAnsi="Times New Roman" w:cs="Times New Roman"/>
          <w:sz w:val="24"/>
          <w:szCs w:val="20"/>
          <w:lang w:eastAsia="ru-RU"/>
        </w:rPr>
        <w:t xml:space="preserve"> </w:t>
      </w:r>
      <w:r w:rsidR="00224327">
        <w:rPr>
          <w:rFonts w:ascii="Times New Roman" w:eastAsia="Times New Roman" w:hAnsi="Times New Roman" w:cs="Times New Roman"/>
          <w:sz w:val="24"/>
          <w:szCs w:val="20"/>
          <w:lang w:eastAsia="ru-RU"/>
        </w:rPr>
        <w:t>№</w:t>
      </w:r>
      <w:r w:rsidR="001713E9" w:rsidRPr="001713E9">
        <w:rPr>
          <w:rFonts w:ascii="Times New Roman" w:eastAsia="Times New Roman" w:hAnsi="Times New Roman" w:cs="Times New Roman"/>
          <w:sz w:val="24"/>
          <w:szCs w:val="20"/>
          <w:lang w:eastAsia="ru-RU"/>
        </w:rPr>
        <w:t xml:space="preserve"> 35-МНА</w:t>
      </w:r>
      <w:r w:rsidR="001713E9">
        <w:rPr>
          <w:rFonts w:ascii="Times New Roman" w:eastAsia="Times New Roman" w:hAnsi="Times New Roman" w:cs="Times New Roman"/>
          <w:sz w:val="24"/>
          <w:szCs w:val="20"/>
          <w:lang w:eastAsia="ru-RU"/>
        </w:rPr>
        <w:t xml:space="preserve"> «</w:t>
      </w:r>
      <w:r w:rsidR="001713E9"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w:t>
      </w:r>
      <w:r w:rsidR="001713E9" w:rsidRPr="001713E9">
        <w:rPr>
          <w:rFonts w:ascii="Times New Roman" w:eastAsia="Times New Roman" w:hAnsi="Times New Roman" w:cs="Times New Roman"/>
          <w:sz w:val="24"/>
          <w:szCs w:val="20"/>
          <w:lang w:eastAsia="ru-RU"/>
        </w:rPr>
        <w:lastRenderedPageBreak/>
        <w:t xml:space="preserve">объектов благоустройства на территории муниципального образования – </w:t>
      </w:r>
      <w:proofErr w:type="spellStart"/>
      <w:r w:rsidR="001713E9" w:rsidRPr="001713E9">
        <w:rPr>
          <w:rFonts w:ascii="Times New Roman" w:eastAsia="Times New Roman" w:hAnsi="Times New Roman" w:cs="Times New Roman"/>
          <w:sz w:val="24"/>
          <w:szCs w:val="20"/>
          <w:lang w:eastAsia="ru-RU"/>
        </w:rPr>
        <w:t>Осинниковский</w:t>
      </w:r>
      <w:proofErr w:type="spellEnd"/>
      <w:r w:rsidR="001713E9" w:rsidRPr="001713E9">
        <w:rPr>
          <w:rFonts w:ascii="Times New Roman" w:eastAsia="Times New Roman" w:hAnsi="Times New Roman" w:cs="Times New Roman"/>
          <w:sz w:val="24"/>
          <w:szCs w:val="20"/>
          <w:lang w:eastAsia="ru-RU"/>
        </w:rPr>
        <w:t xml:space="preserve"> городской округ»</w:t>
      </w:r>
      <w:r w:rsidR="001713E9">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Осинниковского городского округа</w:t>
      </w:r>
      <w:r>
        <w:rPr>
          <w:rFonts w:ascii="Times New Roman" w:eastAsia="Times New Roman" w:hAnsi="Times New Roman" w:cs="Times New Roman"/>
          <w:sz w:val="24"/>
          <w:szCs w:val="20"/>
          <w:lang w:eastAsia="ru-RU"/>
        </w:rPr>
        <w:t xml:space="preserve"> от 28 мая 2019</w:t>
      </w:r>
      <w:r w:rsidR="006F1FC6">
        <w:rPr>
          <w:rFonts w:ascii="Times New Roman" w:eastAsia="Times New Roman" w:hAnsi="Times New Roman" w:cs="Times New Roman"/>
          <w:sz w:val="24"/>
          <w:szCs w:val="20"/>
          <w:lang w:eastAsia="ru-RU"/>
        </w:rPr>
        <w:t xml:space="preserve"> года</w:t>
      </w:r>
      <w:r>
        <w:rPr>
          <w:rFonts w:ascii="Times New Roman" w:eastAsia="Times New Roman" w:hAnsi="Times New Roman" w:cs="Times New Roman"/>
          <w:sz w:val="24"/>
          <w:szCs w:val="20"/>
          <w:lang w:eastAsia="ru-RU"/>
        </w:rPr>
        <w:t xml:space="preserve"> </w:t>
      </w:r>
      <w:r w:rsidR="00224327">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46-МНА «</w:t>
      </w:r>
      <w:r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w:t>
      </w:r>
      <w:r>
        <w:rPr>
          <w:rFonts w:ascii="Times New Roman" w:eastAsia="Times New Roman" w:hAnsi="Times New Roman" w:cs="Times New Roman"/>
          <w:sz w:val="24"/>
          <w:szCs w:val="20"/>
          <w:lang w:eastAsia="ru-RU"/>
        </w:rPr>
        <w:t xml:space="preserve">никовского городского округа от 29 октября </w:t>
      </w:r>
      <w:r w:rsidRPr="001713E9">
        <w:rPr>
          <w:rFonts w:ascii="Times New Roman" w:eastAsia="Times New Roman" w:hAnsi="Times New Roman" w:cs="Times New Roman"/>
          <w:sz w:val="24"/>
          <w:szCs w:val="20"/>
          <w:lang w:eastAsia="ru-RU"/>
        </w:rPr>
        <w:t xml:space="preserve">2019 </w:t>
      </w:r>
      <w:r>
        <w:rPr>
          <w:rFonts w:ascii="Times New Roman" w:eastAsia="Times New Roman" w:hAnsi="Times New Roman" w:cs="Times New Roman"/>
          <w:sz w:val="24"/>
          <w:szCs w:val="20"/>
          <w:lang w:eastAsia="ru-RU"/>
        </w:rPr>
        <w:t xml:space="preserve">года </w:t>
      </w:r>
      <w:r w:rsidR="002A69EB">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68-МНА «</w:t>
      </w:r>
      <w:r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Осинниковского городского округа</w:t>
      </w:r>
      <w:r>
        <w:rPr>
          <w:rFonts w:ascii="Times New Roman" w:eastAsia="Times New Roman" w:hAnsi="Times New Roman" w:cs="Times New Roman"/>
          <w:sz w:val="24"/>
          <w:szCs w:val="20"/>
          <w:lang w:eastAsia="ru-RU"/>
        </w:rPr>
        <w:t xml:space="preserve"> от 29 декабря </w:t>
      </w:r>
      <w:r w:rsidRPr="001713E9">
        <w:rPr>
          <w:rFonts w:ascii="Times New Roman" w:eastAsia="Times New Roman" w:hAnsi="Times New Roman" w:cs="Times New Roman"/>
          <w:sz w:val="24"/>
          <w:szCs w:val="20"/>
          <w:lang w:eastAsia="ru-RU"/>
        </w:rPr>
        <w:t>2021</w:t>
      </w:r>
      <w:r>
        <w:rPr>
          <w:rFonts w:ascii="Times New Roman" w:eastAsia="Times New Roman" w:hAnsi="Times New Roman" w:cs="Times New Roman"/>
          <w:sz w:val="24"/>
          <w:szCs w:val="20"/>
          <w:lang w:eastAsia="ru-RU"/>
        </w:rPr>
        <w:t xml:space="preserve"> года</w:t>
      </w:r>
      <w:r w:rsidRPr="001713E9">
        <w:rPr>
          <w:rFonts w:ascii="Times New Roman" w:eastAsia="Times New Roman" w:hAnsi="Times New Roman" w:cs="Times New Roman"/>
          <w:sz w:val="24"/>
          <w:szCs w:val="20"/>
          <w:lang w:eastAsia="ru-RU"/>
        </w:rPr>
        <w:t xml:space="preserve"> </w:t>
      </w:r>
      <w:r w:rsidR="002A69EB">
        <w:rPr>
          <w:rFonts w:ascii="Times New Roman" w:eastAsia="Times New Roman" w:hAnsi="Times New Roman" w:cs="Times New Roman"/>
          <w:sz w:val="24"/>
          <w:szCs w:val="20"/>
          <w:lang w:eastAsia="ru-RU"/>
        </w:rPr>
        <w:t>№</w:t>
      </w:r>
      <w:r w:rsidRPr="001713E9">
        <w:rPr>
          <w:rFonts w:ascii="Times New Roman" w:eastAsia="Times New Roman" w:hAnsi="Times New Roman" w:cs="Times New Roman"/>
          <w:sz w:val="24"/>
          <w:szCs w:val="20"/>
          <w:lang w:eastAsia="ru-RU"/>
        </w:rPr>
        <w:t xml:space="preserve"> 247-МНА</w:t>
      </w:r>
      <w:r>
        <w:rPr>
          <w:rFonts w:ascii="Times New Roman" w:eastAsia="Times New Roman" w:hAnsi="Times New Roman" w:cs="Times New Roman"/>
          <w:sz w:val="24"/>
          <w:szCs w:val="20"/>
          <w:lang w:eastAsia="ru-RU"/>
        </w:rPr>
        <w:t xml:space="preserve"> «</w:t>
      </w:r>
      <w:r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Осинниковского городского округа от</w:t>
      </w:r>
      <w:r>
        <w:rPr>
          <w:rFonts w:ascii="Times New Roman" w:eastAsia="Times New Roman" w:hAnsi="Times New Roman" w:cs="Times New Roman"/>
          <w:sz w:val="24"/>
          <w:szCs w:val="20"/>
          <w:lang w:eastAsia="ru-RU"/>
        </w:rPr>
        <w:t xml:space="preserve"> 31 мая 2022 года </w:t>
      </w:r>
      <w:r w:rsidR="002A69EB">
        <w:rPr>
          <w:rFonts w:ascii="Times New Roman" w:eastAsia="Times New Roman" w:hAnsi="Times New Roman" w:cs="Times New Roman"/>
          <w:sz w:val="24"/>
          <w:szCs w:val="20"/>
          <w:lang w:eastAsia="ru-RU"/>
        </w:rPr>
        <w:t>№</w:t>
      </w:r>
      <w:r w:rsidRPr="001713E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281-МНА «</w:t>
      </w:r>
      <w:r w:rsidRPr="001713E9">
        <w:rPr>
          <w:rFonts w:ascii="Times New Roman" w:eastAsia="Times New Roman" w:hAnsi="Times New Roman" w:cs="Times New Roman"/>
          <w:sz w:val="24"/>
          <w:szCs w:val="20"/>
          <w:lang w:eastAsia="ru-RU"/>
        </w:rPr>
        <w:t xml:space="preserve">О внесении изменений и дополнений в Решение Совета народных депутатов Осинниковского городского округа от 11.10.2017 № 355-МНА «Об утверждении Правил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AE4B56" w:rsidRPr="00AE4B56" w:rsidRDefault="00AE4B56"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Pr="00AE4B56">
        <w:rPr>
          <w:rFonts w:ascii="Times New Roman" w:eastAsia="Times New Roman" w:hAnsi="Times New Roman" w:cs="Times New Roman"/>
          <w:sz w:val="24"/>
          <w:szCs w:val="20"/>
          <w:lang w:eastAsia="ru-RU"/>
        </w:rPr>
        <w:t>. Направить настоящее Решение Главе городского округа для подписания и официального опубликования.</w:t>
      </w:r>
    </w:p>
    <w:p w:rsidR="00AE4B56" w:rsidRPr="00AE4B56" w:rsidRDefault="00AE4B56"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Pr="00AE4B56">
        <w:rPr>
          <w:rFonts w:ascii="Times New Roman" w:eastAsia="Times New Roman" w:hAnsi="Times New Roman" w:cs="Times New Roman"/>
          <w:sz w:val="24"/>
          <w:szCs w:val="20"/>
          <w:lang w:eastAsia="ru-RU"/>
        </w:rPr>
        <w:t xml:space="preserve">. Опубликовать настоящее Решение в </w:t>
      </w:r>
      <w:r>
        <w:rPr>
          <w:rFonts w:ascii="Times New Roman" w:eastAsia="Times New Roman" w:hAnsi="Times New Roman" w:cs="Times New Roman"/>
          <w:sz w:val="24"/>
          <w:szCs w:val="20"/>
          <w:lang w:eastAsia="ru-RU"/>
        </w:rPr>
        <w:t>газете «Время и жизнь»</w:t>
      </w:r>
      <w:r w:rsidRPr="00AE4B56">
        <w:rPr>
          <w:rFonts w:ascii="Times New Roman" w:eastAsia="Times New Roman" w:hAnsi="Times New Roman" w:cs="Times New Roman"/>
          <w:sz w:val="24"/>
          <w:szCs w:val="20"/>
          <w:lang w:eastAsia="ru-RU"/>
        </w:rPr>
        <w:t>.</w:t>
      </w:r>
    </w:p>
    <w:p w:rsidR="00770BA1" w:rsidRDefault="00AE4B56" w:rsidP="00770BA1">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Pr="00AE4B56">
        <w:rPr>
          <w:rFonts w:ascii="Times New Roman" w:eastAsia="Times New Roman" w:hAnsi="Times New Roman" w:cs="Times New Roman"/>
          <w:sz w:val="24"/>
          <w:szCs w:val="20"/>
          <w:lang w:eastAsia="ru-RU"/>
        </w:rPr>
        <w:t>. Вступает в силу настоящее Решение со дня</w:t>
      </w:r>
      <w:r w:rsidR="00770BA1">
        <w:rPr>
          <w:rFonts w:ascii="Times New Roman" w:eastAsia="Times New Roman" w:hAnsi="Times New Roman" w:cs="Times New Roman"/>
          <w:sz w:val="24"/>
          <w:szCs w:val="20"/>
          <w:lang w:eastAsia="ru-RU"/>
        </w:rPr>
        <w:t xml:space="preserve"> его официального опубликования.</w:t>
      </w:r>
    </w:p>
    <w:p w:rsidR="00770BA1" w:rsidRDefault="00770BA1" w:rsidP="00770BA1">
      <w:pPr>
        <w:spacing w:after="0" w:line="240" w:lineRule="auto"/>
        <w:ind w:firstLine="708"/>
        <w:jc w:val="both"/>
        <w:rPr>
          <w:rFonts w:ascii="Times New Roman" w:hAnsi="Times New Roman" w:cs="Times New Roman"/>
          <w:sz w:val="24"/>
        </w:rPr>
      </w:pPr>
      <w:proofErr w:type="gramStart"/>
      <w:r w:rsidRPr="00770BA1">
        <w:rPr>
          <w:rFonts w:ascii="Times New Roman" w:hAnsi="Times New Roman" w:cs="Times New Roman"/>
          <w:sz w:val="24"/>
        </w:rPr>
        <w:t>Архитектурные решения</w:t>
      </w:r>
      <w:proofErr w:type="gramEnd"/>
      <w:r w:rsidRPr="00770BA1">
        <w:rPr>
          <w:rFonts w:ascii="Times New Roman" w:hAnsi="Times New Roman" w:cs="Times New Roman"/>
          <w:sz w:val="24"/>
        </w:rPr>
        <w:t xml:space="preserve">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Осинниковский</w:t>
      </w:r>
      <w:proofErr w:type="spellEnd"/>
      <w:r w:rsidRPr="00770BA1">
        <w:rPr>
          <w:rFonts w:ascii="Times New Roman" w:hAnsi="Times New Roman" w:cs="Times New Roman"/>
          <w:sz w:val="24"/>
        </w:rPr>
        <w:t xml:space="preserve"> городской округ в течение 3 месяцев со дня вступления в силу настоящего решения. Архитектурные решения, согласованные в 2020 году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w:t>
      </w:r>
      <w:r w:rsidR="00092FE5">
        <w:rPr>
          <w:rFonts w:ascii="Times New Roman" w:hAnsi="Times New Roman" w:cs="Times New Roman"/>
          <w:sz w:val="24"/>
        </w:rPr>
        <w:t>никовский</w:t>
      </w:r>
      <w:proofErr w:type="spellEnd"/>
      <w:r w:rsidR="00092FE5">
        <w:rPr>
          <w:rFonts w:ascii="Times New Roman" w:hAnsi="Times New Roman" w:cs="Times New Roman"/>
          <w:sz w:val="24"/>
        </w:rPr>
        <w:t xml:space="preserve"> городской округ в 2025</w:t>
      </w:r>
      <w:r w:rsidRPr="00770BA1">
        <w:rPr>
          <w:rFonts w:ascii="Times New Roman" w:hAnsi="Times New Roman" w:cs="Times New Roman"/>
          <w:sz w:val="24"/>
        </w:rPr>
        <w:t xml:space="preserve"> году, в течение 3 месяцев со дня </w:t>
      </w:r>
      <w:proofErr w:type="gramStart"/>
      <w:r w:rsidRPr="00770BA1">
        <w:rPr>
          <w:rFonts w:ascii="Times New Roman" w:hAnsi="Times New Roman" w:cs="Times New Roman"/>
          <w:sz w:val="24"/>
        </w:rPr>
        <w:t>истечения срока продления согласования архитектурного решения</w:t>
      </w:r>
      <w:proofErr w:type="gramEnd"/>
      <w:r w:rsidRPr="00770BA1">
        <w:rPr>
          <w:rFonts w:ascii="Times New Roman" w:hAnsi="Times New Roman" w:cs="Times New Roman"/>
          <w:sz w:val="24"/>
        </w:rPr>
        <w:t xml:space="preserve">. Архитектурные решения, согласованные в 2021 году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w:t>
      </w:r>
      <w:r w:rsidR="00092FE5">
        <w:rPr>
          <w:rFonts w:ascii="Times New Roman" w:hAnsi="Times New Roman" w:cs="Times New Roman"/>
          <w:sz w:val="24"/>
        </w:rPr>
        <w:t>никовский</w:t>
      </w:r>
      <w:proofErr w:type="spellEnd"/>
      <w:r w:rsidR="00092FE5">
        <w:rPr>
          <w:rFonts w:ascii="Times New Roman" w:hAnsi="Times New Roman" w:cs="Times New Roman"/>
          <w:sz w:val="24"/>
        </w:rPr>
        <w:t xml:space="preserve"> городской округ в 2026</w:t>
      </w:r>
      <w:r w:rsidRPr="00770BA1">
        <w:rPr>
          <w:rFonts w:ascii="Times New Roman" w:hAnsi="Times New Roman" w:cs="Times New Roman"/>
          <w:sz w:val="24"/>
        </w:rPr>
        <w:t xml:space="preserve"> году, в течение 3 месяцев со дня </w:t>
      </w:r>
      <w:proofErr w:type="gramStart"/>
      <w:r w:rsidRPr="00770BA1">
        <w:rPr>
          <w:rFonts w:ascii="Times New Roman" w:hAnsi="Times New Roman" w:cs="Times New Roman"/>
          <w:sz w:val="24"/>
        </w:rPr>
        <w:t>истечения срока продления согласования архитектурного решения</w:t>
      </w:r>
      <w:proofErr w:type="gramEnd"/>
      <w:r w:rsidRPr="00770BA1">
        <w:rPr>
          <w:rFonts w:ascii="Times New Roman" w:hAnsi="Times New Roman" w:cs="Times New Roman"/>
          <w:sz w:val="24"/>
        </w:rPr>
        <w:t>. Архитектурн</w:t>
      </w:r>
      <w:r w:rsidR="00092FE5">
        <w:rPr>
          <w:rFonts w:ascii="Times New Roman" w:hAnsi="Times New Roman" w:cs="Times New Roman"/>
          <w:sz w:val="24"/>
        </w:rPr>
        <w:t>ые решения, согласованные в 2022</w:t>
      </w:r>
      <w:r w:rsidRPr="00770BA1">
        <w:rPr>
          <w:rFonts w:ascii="Times New Roman" w:hAnsi="Times New Roman" w:cs="Times New Roman"/>
          <w:sz w:val="24"/>
        </w:rPr>
        <w:t xml:space="preserve"> году, до вступления в силу настоящего решения,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w:t>
      </w:r>
      <w:r w:rsidR="00092FE5">
        <w:rPr>
          <w:rFonts w:ascii="Times New Roman" w:hAnsi="Times New Roman" w:cs="Times New Roman"/>
          <w:sz w:val="24"/>
        </w:rPr>
        <w:t>никовский</w:t>
      </w:r>
      <w:proofErr w:type="spellEnd"/>
      <w:r w:rsidR="00092FE5">
        <w:rPr>
          <w:rFonts w:ascii="Times New Roman" w:hAnsi="Times New Roman" w:cs="Times New Roman"/>
          <w:sz w:val="24"/>
        </w:rPr>
        <w:t xml:space="preserve"> городской округ в 2027</w:t>
      </w:r>
      <w:r w:rsidRPr="00770BA1">
        <w:rPr>
          <w:rFonts w:ascii="Times New Roman" w:hAnsi="Times New Roman" w:cs="Times New Roman"/>
          <w:sz w:val="24"/>
        </w:rPr>
        <w:t xml:space="preserve"> году, в течение 3 месяцев со дня </w:t>
      </w:r>
      <w:proofErr w:type="gramStart"/>
      <w:r w:rsidRPr="00770BA1">
        <w:rPr>
          <w:rFonts w:ascii="Times New Roman" w:hAnsi="Times New Roman" w:cs="Times New Roman"/>
          <w:sz w:val="24"/>
        </w:rPr>
        <w:t>истечения срока продления согласования архитектурного решения</w:t>
      </w:r>
      <w:proofErr w:type="gramEnd"/>
      <w:r w:rsidRPr="00770BA1">
        <w:rPr>
          <w:rFonts w:ascii="Times New Roman" w:hAnsi="Times New Roman" w:cs="Times New Roman"/>
          <w:sz w:val="24"/>
        </w:rPr>
        <w:t>.</w:t>
      </w:r>
    </w:p>
    <w:p w:rsidR="00AE4B56" w:rsidRDefault="00770BA1" w:rsidP="00E36D2D">
      <w:pPr>
        <w:spacing w:after="0" w:line="240" w:lineRule="auto"/>
        <w:ind w:firstLine="708"/>
        <w:jc w:val="both"/>
        <w:rPr>
          <w:rFonts w:ascii="Times New Roman" w:eastAsia="Times New Roman" w:hAnsi="Times New Roman" w:cs="Times New Roman"/>
          <w:sz w:val="24"/>
          <w:szCs w:val="20"/>
          <w:lang w:eastAsia="ru-RU"/>
        </w:rPr>
      </w:pPr>
      <w:r w:rsidRPr="00770BA1">
        <w:rPr>
          <w:rFonts w:ascii="Times New Roman" w:eastAsia="Times New Roman" w:hAnsi="Times New Roman" w:cs="Times New Roman"/>
          <w:sz w:val="24"/>
          <w:szCs w:val="20"/>
          <w:lang w:eastAsia="ru-RU"/>
        </w:rPr>
        <w:t>Информационные конструкции</w:t>
      </w:r>
      <w:r>
        <w:rPr>
          <w:rFonts w:ascii="Times New Roman" w:eastAsia="Times New Roman" w:hAnsi="Times New Roman" w:cs="Times New Roman"/>
          <w:sz w:val="24"/>
          <w:szCs w:val="20"/>
          <w:lang w:eastAsia="ru-RU"/>
        </w:rPr>
        <w:t xml:space="preserve"> (вывески)</w:t>
      </w:r>
      <w:r w:rsidRPr="00770BA1">
        <w:rPr>
          <w:rFonts w:ascii="Times New Roman" w:eastAsia="Times New Roman" w:hAnsi="Times New Roman" w:cs="Times New Roman"/>
          <w:sz w:val="24"/>
          <w:szCs w:val="20"/>
          <w:lang w:eastAsia="ru-RU"/>
        </w:rPr>
        <w:t xml:space="preserve">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eastAsia="Times New Roman" w:hAnsi="Times New Roman" w:cs="Times New Roman"/>
          <w:sz w:val="24"/>
          <w:szCs w:val="20"/>
          <w:lang w:eastAsia="ru-RU"/>
        </w:rPr>
        <w:t>Осинниковский</w:t>
      </w:r>
      <w:proofErr w:type="spellEnd"/>
      <w:r w:rsidRPr="00770BA1">
        <w:rPr>
          <w:rFonts w:ascii="Times New Roman" w:eastAsia="Times New Roman" w:hAnsi="Times New Roman" w:cs="Times New Roman"/>
          <w:sz w:val="24"/>
          <w:szCs w:val="20"/>
          <w:lang w:eastAsia="ru-RU"/>
        </w:rPr>
        <w:t xml:space="preserve"> городской округ в течение 3 месяцев со дня вступления в силу настоящего решения. Информационные к</w:t>
      </w:r>
      <w:r>
        <w:rPr>
          <w:rFonts w:ascii="Times New Roman" w:eastAsia="Times New Roman" w:hAnsi="Times New Roman" w:cs="Times New Roman"/>
          <w:sz w:val="24"/>
          <w:szCs w:val="20"/>
          <w:lang w:eastAsia="ru-RU"/>
        </w:rPr>
        <w:t>онструкции, согласованные в 2022</w:t>
      </w:r>
      <w:r w:rsidRPr="00770BA1">
        <w:rPr>
          <w:rFonts w:ascii="Times New Roman" w:eastAsia="Times New Roman" w:hAnsi="Times New Roman" w:cs="Times New Roman"/>
          <w:sz w:val="24"/>
          <w:szCs w:val="20"/>
          <w:lang w:eastAsia="ru-RU"/>
        </w:rPr>
        <w:t xml:space="preserve"> году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eastAsia="Times New Roman" w:hAnsi="Times New Roman" w:cs="Times New Roman"/>
          <w:sz w:val="24"/>
          <w:szCs w:val="20"/>
          <w:lang w:eastAsia="ru-RU"/>
        </w:rPr>
        <w:t>Осин</w:t>
      </w:r>
      <w:r>
        <w:rPr>
          <w:rFonts w:ascii="Times New Roman" w:eastAsia="Times New Roman" w:hAnsi="Times New Roman" w:cs="Times New Roman"/>
          <w:sz w:val="24"/>
          <w:szCs w:val="20"/>
          <w:lang w:eastAsia="ru-RU"/>
        </w:rPr>
        <w:t>никовский</w:t>
      </w:r>
      <w:proofErr w:type="spellEnd"/>
      <w:r>
        <w:rPr>
          <w:rFonts w:ascii="Times New Roman" w:eastAsia="Times New Roman" w:hAnsi="Times New Roman" w:cs="Times New Roman"/>
          <w:sz w:val="24"/>
          <w:szCs w:val="20"/>
          <w:lang w:eastAsia="ru-RU"/>
        </w:rPr>
        <w:t xml:space="preserve"> городской округ в 2023</w:t>
      </w:r>
      <w:r w:rsidRPr="00770BA1">
        <w:rPr>
          <w:rFonts w:ascii="Times New Roman" w:eastAsia="Times New Roman" w:hAnsi="Times New Roman" w:cs="Times New Roman"/>
          <w:sz w:val="24"/>
          <w:szCs w:val="20"/>
          <w:lang w:eastAsia="ru-RU"/>
        </w:rPr>
        <w:t xml:space="preserve"> году, в течение 3 месяцев со дня </w:t>
      </w:r>
      <w:proofErr w:type="gramStart"/>
      <w:r w:rsidRPr="00770BA1">
        <w:rPr>
          <w:rFonts w:ascii="Times New Roman" w:eastAsia="Times New Roman" w:hAnsi="Times New Roman" w:cs="Times New Roman"/>
          <w:sz w:val="24"/>
          <w:szCs w:val="20"/>
          <w:lang w:eastAsia="ru-RU"/>
        </w:rPr>
        <w:t>истечения срока продления согласования эскиза места размещения информационной конструкции</w:t>
      </w:r>
      <w:proofErr w:type="gramEnd"/>
      <w:r w:rsidRPr="00770BA1">
        <w:rPr>
          <w:rFonts w:ascii="Times New Roman" w:eastAsia="Times New Roman" w:hAnsi="Times New Roman" w:cs="Times New Roman"/>
          <w:sz w:val="24"/>
          <w:szCs w:val="20"/>
          <w:lang w:eastAsia="ru-RU"/>
        </w:rPr>
        <w:t xml:space="preserve">. </w:t>
      </w:r>
    </w:p>
    <w:p w:rsidR="009106F3" w:rsidRPr="006A1EA8" w:rsidRDefault="00AE4B56" w:rsidP="006F1FC6">
      <w:pPr>
        <w:spacing w:after="0" w:line="240" w:lineRule="auto"/>
        <w:ind w:right="282"/>
        <w:jc w:val="both"/>
        <w:rPr>
          <w:rFonts w:ascii="Times New Roman" w:hAnsi="Times New Roman" w:cs="Times New Roman"/>
        </w:rPr>
      </w:pPr>
      <w:r w:rsidRPr="006A1EA8">
        <w:rPr>
          <w:rFonts w:ascii="Times New Roman" w:hAnsi="Times New Roman" w:cs="Times New Roman"/>
        </w:rPr>
        <w:t>Председатель</w:t>
      </w:r>
    </w:p>
    <w:p w:rsidR="00AE4B56" w:rsidRPr="006A1EA8" w:rsidRDefault="00AE4B56" w:rsidP="00AE4B56">
      <w:pPr>
        <w:spacing w:after="0" w:line="240" w:lineRule="auto"/>
        <w:jc w:val="both"/>
        <w:rPr>
          <w:rFonts w:ascii="Times New Roman" w:hAnsi="Times New Roman" w:cs="Times New Roman"/>
        </w:rPr>
      </w:pPr>
      <w:r w:rsidRPr="006A1EA8">
        <w:rPr>
          <w:rFonts w:ascii="Times New Roman" w:hAnsi="Times New Roman" w:cs="Times New Roman"/>
        </w:rPr>
        <w:t>Совета народных депутатов</w:t>
      </w:r>
    </w:p>
    <w:p w:rsidR="00AE4B56" w:rsidRPr="006A1EA8" w:rsidRDefault="00AE4B56" w:rsidP="00AE4B56">
      <w:pPr>
        <w:spacing w:after="0" w:line="240" w:lineRule="auto"/>
        <w:jc w:val="both"/>
        <w:rPr>
          <w:rFonts w:ascii="Times New Roman" w:hAnsi="Times New Roman" w:cs="Times New Roman"/>
        </w:rPr>
      </w:pPr>
      <w:r w:rsidRPr="006A1EA8">
        <w:rPr>
          <w:rFonts w:ascii="Times New Roman" w:hAnsi="Times New Roman" w:cs="Times New Roman"/>
        </w:rPr>
        <w:t>Осинниковского городского округа</w:t>
      </w:r>
      <w:r w:rsidR="006F1FC6" w:rsidRPr="006A1EA8">
        <w:rPr>
          <w:rFonts w:ascii="Times New Roman" w:hAnsi="Times New Roman" w:cs="Times New Roman"/>
        </w:rPr>
        <w:t xml:space="preserve">         </w:t>
      </w:r>
      <w:r w:rsidRPr="006A1EA8">
        <w:rPr>
          <w:rFonts w:ascii="Times New Roman" w:hAnsi="Times New Roman" w:cs="Times New Roman"/>
        </w:rPr>
        <w:t xml:space="preserve">                                                                        Н.С.</w:t>
      </w:r>
      <w:r w:rsidR="009106F3" w:rsidRPr="006A1EA8">
        <w:rPr>
          <w:rFonts w:ascii="Times New Roman" w:hAnsi="Times New Roman" w:cs="Times New Roman"/>
        </w:rPr>
        <w:t xml:space="preserve"> </w:t>
      </w:r>
      <w:r w:rsidRPr="006A1EA8">
        <w:rPr>
          <w:rFonts w:ascii="Times New Roman" w:hAnsi="Times New Roman" w:cs="Times New Roman"/>
        </w:rPr>
        <w:t>Коваленко</w:t>
      </w:r>
    </w:p>
    <w:p w:rsidR="00E36D2D" w:rsidRPr="006A1EA8" w:rsidRDefault="00E36D2D" w:rsidP="00E36D2D">
      <w:pPr>
        <w:spacing w:after="0" w:line="240" w:lineRule="auto"/>
        <w:jc w:val="both"/>
        <w:rPr>
          <w:rFonts w:ascii="Times New Roman" w:hAnsi="Times New Roman" w:cs="Times New Roman"/>
        </w:rPr>
      </w:pPr>
      <w:r w:rsidRPr="006A1EA8">
        <w:rPr>
          <w:rFonts w:ascii="Times New Roman" w:hAnsi="Times New Roman" w:cs="Times New Roman"/>
          <w:noProof/>
          <w:lang w:eastAsia="ru-RU"/>
        </w:rPr>
        <mc:AlternateContent>
          <mc:Choice Requires="wps">
            <w:drawing>
              <wp:anchor distT="0" distB="0" distL="114300" distR="114300" simplePos="0" relativeHeight="252487680" behindDoc="0" locked="0" layoutInCell="1" allowOverlap="1" wp14:anchorId="1E9E673A" wp14:editId="3DEAE9B2">
                <wp:simplePos x="0" y="0"/>
                <wp:positionH relativeFrom="column">
                  <wp:posOffset>2903468</wp:posOffset>
                </wp:positionH>
                <wp:positionV relativeFrom="paragraph">
                  <wp:posOffset>158253</wp:posOffset>
                </wp:positionV>
                <wp:extent cx="151075" cy="166977"/>
                <wp:effectExtent l="0" t="0" r="1905" b="5080"/>
                <wp:wrapNone/>
                <wp:docPr id="703" name="Прямоугольник 703"/>
                <wp:cNvGraphicFramePr/>
                <a:graphic xmlns:a="http://schemas.openxmlformats.org/drawingml/2006/main">
                  <a:graphicData uri="http://schemas.microsoft.com/office/word/2010/wordprocessingShape">
                    <wps:wsp>
                      <wps:cNvSpPr/>
                      <wps:spPr>
                        <a:xfrm>
                          <a:off x="0" y="0"/>
                          <a:ext cx="151075" cy="1669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D9E92DA" id="Прямоугольник 703" o:spid="_x0000_s1026" style="position:absolute;margin-left:228.6pt;margin-top:12.45pt;width:11.9pt;height:13.15pt;z-index:25248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" fillcolor="white [3212]" stroked="f" strokeweight="1pt"/>
            </w:pict>
          </mc:Fallback>
        </mc:AlternateContent>
      </w:r>
      <w:r w:rsidR="00AE4B56" w:rsidRPr="006A1EA8">
        <w:rPr>
          <w:rFonts w:ascii="Times New Roman" w:hAnsi="Times New Roman" w:cs="Times New Roman"/>
        </w:rPr>
        <w:t xml:space="preserve">Глава Осинниковского городского округа                                                      </w:t>
      </w:r>
      <w:r w:rsidRPr="006A1EA8">
        <w:rPr>
          <w:rFonts w:ascii="Times New Roman" w:hAnsi="Times New Roman" w:cs="Times New Roman"/>
        </w:rPr>
        <w:t xml:space="preserve">                     И.В.</w:t>
      </w:r>
      <w:r w:rsidR="009106F3" w:rsidRPr="006A1EA8">
        <w:rPr>
          <w:rFonts w:ascii="Times New Roman" w:hAnsi="Times New Roman" w:cs="Times New Roman"/>
        </w:rPr>
        <w:t xml:space="preserve"> </w:t>
      </w:r>
      <w:r w:rsidRPr="006A1EA8">
        <w:rPr>
          <w:rFonts w:ascii="Times New Roman" w:hAnsi="Times New Roman" w:cs="Times New Roman"/>
        </w:rPr>
        <w:t>Романов</w:t>
      </w:r>
    </w:p>
    <w:p w:rsidR="00AE4B56" w:rsidRPr="00AE4B56" w:rsidRDefault="006F1FC6" w:rsidP="00AE4B56">
      <w:pPr>
        <w:spacing w:after="0" w:line="240" w:lineRule="auto"/>
        <w:jc w:val="right"/>
        <w:rPr>
          <w:rFonts w:ascii="Times New Roman" w:hAnsi="Times New Roman" w:cs="Times New Roman"/>
        </w:rPr>
      </w:pPr>
      <w:r>
        <w:rPr>
          <w:rFonts w:ascii="Times New Roman" w:hAnsi="Times New Roman" w:cs="Times New Roman"/>
        </w:rPr>
        <w:lastRenderedPageBreak/>
        <w:t>П</w:t>
      </w:r>
      <w:r w:rsidR="00AE4B56" w:rsidRPr="00AE4B56">
        <w:rPr>
          <w:rFonts w:ascii="Times New Roman" w:hAnsi="Times New Roman" w:cs="Times New Roman"/>
        </w:rPr>
        <w:t>риложение</w:t>
      </w:r>
    </w:p>
    <w:p w:rsidR="00AE4B56" w:rsidRPr="00AE4B56" w:rsidRDefault="00AE4B56" w:rsidP="00AE4B56">
      <w:pPr>
        <w:spacing w:after="0" w:line="240" w:lineRule="auto"/>
        <w:jc w:val="right"/>
        <w:rPr>
          <w:rFonts w:ascii="Times New Roman" w:hAnsi="Times New Roman" w:cs="Times New Roman"/>
        </w:rPr>
      </w:pPr>
      <w:r w:rsidRPr="00AE4B56">
        <w:rPr>
          <w:rFonts w:ascii="Times New Roman" w:hAnsi="Times New Roman" w:cs="Times New Roman"/>
        </w:rPr>
        <w:t>к Решению Совета народных депутатов</w:t>
      </w:r>
    </w:p>
    <w:p w:rsidR="00AE4B56" w:rsidRPr="00AE4B56" w:rsidRDefault="00AE4B56" w:rsidP="00AE4B56">
      <w:pPr>
        <w:spacing w:after="0" w:line="240" w:lineRule="auto"/>
        <w:jc w:val="right"/>
        <w:rPr>
          <w:rFonts w:ascii="Times New Roman" w:hAnsi="Times New Roman" w:cs="Times New Roman"/>
        </w:rPr>
      </w:pPr>
      <w:r w:rsidRPr="00AE4B56">
        <w:rPr>
          <w:rFonts w:ascii="Times New Roman" w:hAnsi="Times New Roman" w:cs="Times New Roman"/>
        </w:rPr>
        <w:t>Осинниковского городского округа</w:t>
      </w:r>
    </w:p>
    <w:p w:rsidR="00AE4B56" w:rsidRDefault="002A69EB" w:rsidP="00AE4B56">
      <w:pPr>
        <w:spacing w:after="0" w:line="240" w:lineRule="auto"/>
        <w:jc w:val="right"/>
        <w:rPr>
          <w:rFonts w:ascii="Times New Roman" w:hAnsi="Times New Roman" w:cs="Times New Roman"/>
        </w:rPr>
      </w:pPr>
      <w:r>
        <w:rPr>
          <w:rFonts w:ascii="Times New Roman" w:hAnsi="Times New Roman" w:cs="Times New Roman"/>
        </w:rPr>
        <w:t>о</w:t>
      </w:r>
      <w:r w:rsidR="00AE4B56" w:rsidRPr="00AE4B56">
        <w:rPr>
          <w:rFonts w:ascii="Times New Roman" w:hAnsi="Times New Roman" w:cs="Times New Roman"/>
        </w:rPr>
        <w:t>т</w:t>
      </w:r>
      <w:r>
        <w:rPr>
          <w:rFonts w:ascii="Times New Roman" w:hAnsi="Times New Roman" w:cs="Times New Roman"/>
        </w:rPr>
        <w:t xml:space="preserve"> 21 декабря 2023г.</w:t>
      </w:r>
      <w:r w:rsidR="00AE4B56" w:rsidRPr="00AE4B56">
        <w:rPr>
          <w:rFonts w:ascii="Times New Roman" w:hAnsi="Times New Roman" w:cs="Times New Roman"/>
        </w:rPr>
        <w:t xml:space="preserve"> </w:t>
      </w:r>
      <w:r>
        <w:rPr>
          <w:rFonts w:ascii="Times New Roman" w:hAnsi="Times New Roman" w:cs="Times New Roman"/>
        </w:rPr>
        <w:t>№24-МНА</w:t>
      </w:r>
    </w:p>
    <w:p w:rsidR="00AE4B56" w:rsidRDefault="00AE4B56" w:rsidP="00161D72">
      <w:pPr>
        <w:spacing w:after="0" w:line="240" w:lineRule="auto"/>
        <w:rPr>
          <w:rFonts w:ascii="Times New Roman" w:hAnsi="Times New Roman" w:cs="Times New Roman"/>
        </w:rPr>
      </w:pPr>
    </w:p>
    <w:p w:rsidR="00AE4B56" w:rsidRDefault="00AE4B56" w:rsidP="00AE4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AE4B56">
        <w:rPr>
          <w:rFonts w:ascii="Times New Roman" w:hAnsi="Times New Roman" w:cs="Times New Roman"/>
          <w:sz w:val="24"/>
          <w:szCs w:val="24"/>
        </w:rPr>
        <w:t>равила</w:t>
      </w:r>
      <w:r>
        <w:rPr>
          <w:rFonts w:ascii="Times New Roman" w:hAnsi="Times New Roman" w:cs="Times New Roman"/>
          <w:sz w:val="24"/>
          <w:szCs w:val="24"/>
        </w:rPr>
        <w:t xml:space="preserve"> </w:t>
      </w:r>
      <w:r w:rsidRPr="00AE4B56">
        <w:rPr>
          <w:rFonts w:ascii="Times New Roman" w:hAnsi="Times New Roman" w:cs="Times New Roman"/>
          <w:sz w:val="24"/>
          <w:szCs w:val="24"/>
        </w:rPr>
        <w:t>благоустройства и эксплуатации объектов благоустройства</w:t>
      </w:r>
      <w:r>
        <w:rPr>
          <w:rFonts w:ascii="Times New Roman" w:hAnsi="Times New Roman" w:cs="Times New Roman"/>
          <w:sz w:val="24"/>
          <w:szCs w:val="24"/>
        </w:rPr>
        <w:t xml:space="preserve"> </w:t>
      </w:r>
      <w:r w:rsidRPr="00AE4B56">
        <w:rPr>
          <w:rFonts w:ascii="Times New Roman" w:hAnsi="Times New Roman" w:cs="Times New Roman"/>
          <w:sz w:val="24"/>
          <w:szCs w:val="24"/>
        </w:rPr>
        <w:t>на территори</w:t>
      </w:r>
      <w:r>
        <w:rPr>
          <w:rFonts w:ascii="Times New Roman" w:hAnsi="Times New Roman" w:cs="Times New Roman"/>
          <w:sz w:val="24"/>
          <w:szCs w:val="24"/>
        </w:rPr>
        <w:t xml:space="preserve">и муниципального образования – </w:t>
      </w:r>
      <w:proofErr w:type="spellStart"/>
      <w:r>
        <w:rPr>
          <w:rFonts w:ascii="Times New Roman" w:hAnsi="Times New Roman" w:cs="Times New Roman"/>
          <w:sz w:val="24"/>
          <w:szCs w:val="24"/>
        </w:rPr>
        <w:t>О</w:t>
      </w:r>
      <w:r w:rsidRPr="00AE4B56">
        <w:rPr>
          <w:rFonts w:ascii="Times New Roman" w:hAnsi="Times New Roman" w:cs="Times New Roman"/>
          <w:sz w:val="24"/>
          <w:szCs w:val="24"/>
        </w:rPr>
        <w:t>синниковский</w:t>
      </w:r>
      <w:proofErr w:type="spellEnd"/>
      <w:r>
        <w:rPr>
          <w:rFonts w:ascii="Times New Roman" w:hAnsi="Times New Roman" w:cs="Times New Roman"/>
          <w:sz w:val="24"/>
          <w:szCs w:val="24"/>
        </w:rPr>
        <w:t xml:space="preserve"> </w:t>
      </w:r>
      <w:r w:rsidRPr="00AE4B56">
        <w:rPr>
          <w:rFonts w:ascii="Times New Roman" w:hAnsi="Times New Roman" w:cs="Times New Roman"/>
          <w:sz w:val="24"/>
          <w:szCs w:val="24"/>
        </w:rPr>
        <w:t>городской округ</w:t>
      </w:r>
    </w:p>
    <w:p w:rsidR="004B3EA2" w:rsidRDefault="004B3EA2" w:rsidP="00AE4B56">
      <w:pPr>
        <w:spacing w:after="0" w:line="240" w:lineRule="auto"/>
        <w:jc w:val="center"/>
        <w:rPr>
          <w:rFonts w:ascii="Times New Roman" w:hAnsi="Times New Roman" w:cs="Times New Roman"/>
          <w:sz w:val="24"/>
          <w:szCs w:val="24"/>
        </w:rPr>
      </w:pPr>
    </w:p>
    <w:p w:rsidR="004B3EA2" w:rsidRPr="004B3EA2" w:rsidRDefault="004B3EA2" w:rsidP="004B3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p w:rsidR="004B3EA2" w:rsidRDefault="004B3EA2" w:rsidP="00AE4B56">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6782"/>
        <w:gridCol w:w="985"/>
      </w:tblGrid>
      <w:tr w:rsidR="004B3EA2" w:rsidRPr="004B3EA2" w:rsidTr="006D70A2">
        <w:tc>
          <w:tcPr>
            <w:tcW w:w="1577" w:type="dxa"/>
          </w:tcPr>
          <w:p w:rsidR="004B3EA2" w:rsidRPr="00B80059" w:rsidRDefault="004B3EA2" w:rsidP="004B3EA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0059">
              <w:rPr>
                <w:rFonts w:ascii="Times New Roman" w:eastAsia="Times New Roman" w:hAnsi="Times New Roman" w:cs="Times New Roman"/>
                <w:b/>
                <w:sz w:val="24"/>
                <w:szCs w:val="24"/>
                <w:lang w:eastAsia="ru-RU"/>
              </w:rPr>
              <w:t>№ разделов,</w:t>
            </w:r>
            <w:r w:rsidR="00B80059">
              <w:rPr>
                <w:rFonts w:ascii="Times New Roman" w:eastAsia="Times New Roman" w:hAnsi="Times New Roman" w:cs="Times New Roman"/>
                <w:b/>
                <w:sz w:val="24"/>
                <w:szCs w:val="24"/>
                <w:lang w:eastAsia="ru-RU"/>
              </w:rPr>
              <w:t xml:space="preserve"> подразделов</w:t>
            </w:r>
            <w:r w:rsidRPr="00B80059">
              <w:rPr>
                <w:rFonts w:ascii="Times New Roman" w:eastAsia="Times New Roman" w:hAnsi="Times New Roman" w:cs="Times New Roman"/>
                <w:b/>
                <w:sz w:val="24"/>
                <w:szCs w:val="24"/>
                <w:lang w:eastAsia="ru-RU"/>
              </w:rPr>
              <w:t xml:space="preserve"> приложений</w:t>
            </w:r>
          </w:p>
          <w:p w:rsidR="004B3EA2" w:rsidRPr="00B80059" w:rsidRDefault="00161D72" w:rsidP="00161D7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gramStart"/>
            <w:r w:rsidRPr="00B80059">
              <w:rPr>
                <w:rFonts w:ascii="Times New Roman" w:eastAsia="Times New Roman" w:hAnsi="Times New Roman" w:cs="Times New Roman"/>
                <w:b/>
                <w:sz w:val="24"/>
                <w:szCs w:val="24"/>
                <w:lang w:eastAsia="ru-RU"/>
              </w:rPr>
              <w:t>п</w:t>
            </w:r>
            <w:proofErr w:type="gramEnd"/>
            <w:r w:rsidRPr="00B80059">
              <w:rPr>
                <w:rFonts w:ascii="Times New Roman" w:eastAsia="Times New Roman" w:hAnsi="Times New Roman" w:cs="Times New Roman"/>
                <w:b/>
                <w:sz w:val="24"/>
                <w:szCs w:val="24"/>
                <w:lang w:eastAsia="ru-RU"/>
              </w:rPr>
              <w:t>/п</w:t>
            </w:r>
          </w:p>
        </w:tc>
        <w:tc>
          <w:tcPr>
            <w:tcW w:w="6782" w:type="dxa"/>
          </w:tcPr>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0059">
              <w:rPr>
                <w:rFonts w:ascii="Times New Roman" w:eastAsia="Times New Roman" w:hAnsi="Times New Roman" w:cs="Times New Roman"/>
                <w:b/>
                <w:sz w:val="24"/>
                <w:szCs w:val="24"/>
                <w:lang w:eastAsia="ru-RU"/>
              </w:rPr>
              <w:t>Наименование разделов, приложений</w:t>
            </w:r>
          </w:p>
        </w:tc>
        <w:tc>
          <w:tcPr>
            <w:tcW w:w="985" w:type="dxa"/>
          </w:tcPr>
          <w:p w:rsidR="004B3EA2" w:rsidRPr="00B80059" w:rsidRDefault="004B3EA2" w:rsidP="004B3EA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0059">
              <w:rPr>
                <w:rFonts w:ascii="Times New Roman" w:eastAsia="Times New Roman" w:hAnsi="Times New Roman" w:cs="Times New Roman"/>
                <w:b/>
                <w:sz w:val="24"/>
                <w:szCs w:val="24"/>
                <w:lang w:eastAsia="ru-RU"/>
              </w:rPr>
              <w:t>стр.</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82"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РАЗДЕЛЫ</w:t>
            </w:r>
            <w:r w:rsidR="00B80059">
              <w:rPr>
                <w:rFonts w:ascii="Times New Roman" w:eastAsia="Times New Roman" w:hAnsi="Times New Roman" w:cs="Times New Roman"/>
                <w:sz w:val="24"/>
                <w:szCs w:val="24"/>
                <w:lang w:eastAsia="ru-RU"/>
              </w:rPr>
              <w:t>, ПОДРАЗДЕЛЫ</w:t>
            </w:r>
          </w:p>
        </w:tc>
        <w:tc>
          <w:tcPr>
            <w:tcW w:w="985"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w:t>
            </w:r>
          </w:p>
        </w:tc>
        <w:tc>
          <w:tcPr>
            <w:tcW w:w="6782"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Общие положения</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4B3EA2" w:rsidRPr="004B3EA2" w:rsidTr="006D70A2">
        <w:trPr>
          <w:trHeight w:val="333"/>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2.</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принципы и подходы</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4B3EA2" w:rsidRPr="004B3EA2" w:rsidTr="006D70A2">
        <w:trPr>
          <w:trHeight w:val="651"/>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3.</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требования к состоянию пространств общественного, жилого и рекреационного назначения</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4.</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Содержание </w:t>
            </w:r>
            <w:r w:rsidR="00B80059">
              <w:rPr>
                <w:rFonts w:ascii="Times New Roman" w:eastAsia="Times New Roman" w:hAnsi="Times New Roman" w:cs="Times New Roman"/>
                <w:sz w:val="24"/>
                <w:szCs w:val="24"/>
                <w:lang w:eastAsia="ru-RU"/>
              </w:rPr>
              <w:t>территории общего пользования и порядок пользования такими территориями</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5.</w:t>
            </w:r>
          </w:p>
        </w:tc>
        <w:tc>
          <w:tcPr>
            <w:tcW w:w="6782" w:type="dxa"/>
          </w:tcPr>
          <w:p w:rsidR="00B80059" w:rsidRDefault="00B80059"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Требования к внешнему виду фасадов зданий, строений, сооружений. </w:t>
            </w:r>
          </w:p>
          <w:p w:rsidR="004B3EA2" w:rsidRPr="004B3EA2" w:rsidRDefault="00B80059"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Размещение информации на территории муниципального образования</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6.</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Проектирование, размещение, содержание и восстановление элементов благоустройства, в том числе после проведения земляных работ</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7.</w:t>
            </w:r>
          </w:p>
        </w:tc>
        <w:tc>
          <w:tcPr>
            <w:tcW w:w="6782" w:type="dxa"/>
          </w:tcPr>
          <w:p w:rsidR="004B3EA2" w:rsidRPr="004B3EA2" w:rsidRDefault="00B80059"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освещения территории муниципального образования, включая архитектурную подсветку зданий, строений, сооружений</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4B3EA2" w:rsidRPr="004B3EA2" w:rsidTr="006D70A2">
        <w:trPr>
          <w:trHeight w:val="762"/>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8.</w:t>
            </w:r>
          </w:p>
        </w:tc>
        <w:tc>
          <w:tcPr>
            <w:tcW w:w="6782" w:type="dxa"/>
          </w:tcPr>
          <w:p w:rsidR="004B3EA2" w:rsidRPr="004B3EA2" w:rsidRDefault="00C43BB4"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Организация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9.</w:t>
            </w:r>
          </w:p>
        </w:tc>
        <w:tc>
          <w:tcPr>
            <w:tcW w:w="6782" w:type="dxa"/>
          </w:tcPr>
          <w:p w:rsidR="004B3EA2" w:rsidRPr="004B3EA2" w:rsidRDefault="006D70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по определению типов и видов рекламных конструкций, допустимых и недопустимых к установке на территории муниципального образования или его части территории, в том числе требования к внешнему виду, проектированию и содержанию рекламных конструкций с учетом необходимости сохранения внешнего архитектурного облика сложившейся застройки муниципального образования</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r>
      <w:tr w:rsidR="004B3EA2" w:rsidRPr="004B3EA2" w:rsidTr="006D70A2">
        <w:trPr>
          <w:trHeight w:val="621"/>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10.</w:t>
            </w:r>
          </w:p>
        </w:tc>
        <w:tc>
          <w:tcPr>
            <w:tcW w:w="6782" w:type="dxa"/>
          </w:tcPr>
          <w:p w:rsidR="004B3EA2" w:rsidRPr="004B3EA2" w:rsidRDefault="00C43BB4" w:rsidP="00C43BB4">
            <w:pPr>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Размещение и содержани</w:t>
            </w:r>
            <w:r>
              <w:rPr>
                <w:rFonts w:ascii="Times New Roman" w:eastAsia="Times New Roman" w:hAnsi="Times New Roman" w:cs="Times New Roman"/>
                <w:sz w:val="24"/>
                <w:szCs w:val="24"/>
                <w:lang w:eastAsia="ru-RU"/>
              </w:rPr>
              <w:t>е детских и спортивных площадок</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11.</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Площадки для выгула и дрессировки животных</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12.</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Размещение парковок (парковочных мест)</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13.</w:t>
            </w:r>
          </w:p>
        </w:tc>
        <w:tc>
          <w:tcPr>
            <w:tcW w:w="6782" w:type="dxa"/>
          </w:tcPr>
          <w:p w:rsidR="004B3EA2" w:rsidRPr="00C43BB4" w:rsidRDefault="00C43BB4" w:rsidP="00C43BB4">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малых архитектурных форм и городской мебели</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14.</w:t>
            </w:r>
          </w:p>
        </w:tc>
        <w:tc>
          <w:tcPr>
            <w:tcW w:w="6782" w:type="dxa"/>
          </w:tcPr>
          <w:p w:rsidR="00C43BB4" w:rsidRPr="00C43BB4" w:rsidRDefault="00C43BB4"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 xml:space="preserve">Организация пешеходных коммуникаций, </w:t>
            </w:r>
          </w:p>
          <w:p w:rsidR="004B3EA2" w:rsidRPr="004B3EA2" w:rsidRDefault="00C43BB4"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в том числе тротуаров, аллей, дорожек, тропинок</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lastRenderedPageBreak/>
              <w:t>15.</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Обустройство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16.</w:t>
            </w:r>
          </w:p>
        </w:tc>
        <w:tc>
          <w:tcPr>
            <w:tcW w:w="6782" w:type="dxa"/>
          </w:tcPr>
          <w:p w:rsidR="004B3EA2" w:rsidRPr="004B3EA2" w:rsidRDefault="00467502" w:rsidP="006D7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 xml:space="preserve">Уборка территории </w:t>
            </w:r>
            <w:r w:rsidR="006D70A2">
              <w:rPr>
                <w:rFonts w:ascii="Times New Roman" w:eastAsia="Times New Roman" w:hAnsi="Times New Roman" w:cs="Times New Roman"/>
                <w:sz w:val="24"/>
                <w:szCs w:val="24"/>
                <w:lang w:eastAsia="ru-RU"/>
              </w:rPr>
              <w:t>и поддержание санитарного состояния территории муниципального образования</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17.</w:t>
            </w:r>
          </w:p>
        </w:tc>
        <w:tc>
          <w:tcPr>
            <w:tcW w:w="6782" w:type="dxa"/>
          </w:tcPr>
          <w:p w:rsidR="004B3EA2" w:rsidRPr="004B3EA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Организации приема поверхностных сточных вод</w:t>
            </w:r>
            <w:r w:rsidR="004B3EA2" w:rsidRPr="004B3EA2">
              <w:rPr>
                <w:rFonts w:ascii="Times New Roman" w:eastAsia="Times New Roman" w:hAnsi="Times New Roman" w:cs="Times New Roman"/>
                <w:sz w:val="24"/>
                <w:szCs w:val="24"/>
                <w:lang w:eastAsia="ru-RU"/>
              </w:rPr>
              <w:t xml:space="preserve"> </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r>
      <w:tr w:rsidR="004B3EA2" w:rsidRPr="004B3EA2" w:rsidTr="006D70A2">
        <w:trPr>
          <w:trHeight w:val="585"/>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18.</w:t>
            </w:r>
          </w:p>
        </w:tc>
        <w:tc>
          <w:tcPr>
            <w:tcW w:w="6782" w:type="dxa"/>
          </w:tcPr>
          <w:p w:rsidR="004B3EA2" w:rsidRPr="004B3EA2" w:rsidRDefault="00467502" w:rsidP="00467502">
            <w:pPr>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 xml:space="preserve">Организация благоустройства </w:t>
            </w:r>
            <w:r>
              <w:rPr>
                <w:rFonts w:ascii="Times New Roman" w:eastAsia="Times New Roman" w:hAnsi="Times New Roman" w:cs="Times New Roman"/>
                <w:sz w:val="24"/>
                <w:szCs w:val="24"/>
                <w:lang w:eastAsia="ru-RU"/>
              </w:rPr>
              <w:t>при производстве земляных работ</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19.</w:t>
            </w:r>
          </w:p>
        </w:tc>
        <w:tc>
          <w:tcPr>
            <w:tcW w:w="6782" w:type="dxa"/>
          </w:tcPr>
          <w:p w:rsidR="004B3EA2" w:rsidRPr="004B3EA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467502" w:rsidRPr="004B3EA2" w:rsidTr="006D70A2">
        <w:tc>
          <w:tcPr>
            <w:tcW w:w="1577" w:type="dxa"/>
          </w:tcPr>
          <w:p w:rsidR="00467502" w:rsidRPr="004B3EA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782" w:type="dxa"/>
          </w:tcPr>
          <w:p w:rsidR="00467502" w:rsidRPr="0046750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Праздничное оформление территории муниципального образования</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r>
      <w:tr w:rsidR="00467502" w:rsidRPr="004B3EA2" w:rsidTr="006D70A2">
        <w:tc>
          <w:tcPr>
            <w:tcW w:w="1577" w:type="dxa"/>
          </w:tcPr>
          <w:p w:rsidR="0046750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782" w:type="dxa"/>
          </w:tcPr>
          <w:p w:rsidR="0046750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Порядок участия граждан и организаций в реализации мероприятий по благоустройству территории муниципального образования</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r>
      <w:tr w:rsidR="00467502" w:rsidRPr="004B3EA2" w:rsidTr="006D70A2">
        <w:tc>
          <w:tcPr>
            <w:tcW w:w="1577" w:type="dxa"/>
          </w:tcPr>
          <w:p w:rsidR="0046750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782" w:type="dxa"/>
          </w:tcPr>
          <w:p w:rsidR="00467502" w:rsidRPr="00467502" w:rsidRDefault="006D70A2" w:rsidP="006D7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467502">
              <w:rPr>
                <w:rFonts w:ascii="Times New Roman" w:eastAsia="Times New Roman" w:hAnsi="Times New Roman" w:cs="Times New Roman"/>
                <w:sz w:val="24"/>
                <w:szCs w:val="24"/>
                <w:lang w:eastAsia="ru-RU"/>
              </w:rPr>
              <w:t xml:space="preserve">одержание </w:t>
            </w:r>
            <w:r>
              <w:rPr>
                <w:rFonts w:ascii="Times New Roman" w:eastAsia="Times New Roman" w:hAnsi="Times New Roman" w:cs="Times New Roman"/>
                <w:sz w:val="24"/>
                <w:szCs w:val="24"/>
                <w:lang w:eastAsia="ru-RU"/>
              </w:rPr>
              <w:t>территорий индивидуальной жилой застройки и садоводческих объединений граждан</w:t>
            </w:r>
            <w:r w:rsidR="00467502">
              <w:rPr>
                <w:rFonts w:ascii="Times New Roman" w:eastAsia="Times New Roman" w:hAnsi="Times New Roman" w:cs="Times New Roman"/>
                <w:sz w:val="24"/>
                <w:szCs w:val="24"/>
                <w:lang w:eastAsia="ru-RU"/>
              </w:rPr>
              <w:t xml:space="preserve"> </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467502" w:rsidRPr="004B3EA2" w:rsidTr="006D70A2">
        <w:tc>
          <w:tcPr>
            <w:tcW w:w="1577" w:type="dxa"/>
          </w:tcPr>
          <w:p w:rsidR="0046750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782" w:type="dxa"/>
          </w:tcPr>
          <w:p w:rsidR="00467502" w:rsidRDefault="006D70A2" w:rsidP="0046750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улично0дорожной сети, искусственных дорожных сооружений и обособленных пешеходных зон</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782"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ПРИЛОЖЕНИЯ</w:t>
            </w:r>
          </w:p>
        </w:tc>
        <w:tc>
          <w:tcPr>
            <w:tcW w:w="985"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3EA2" w:rsidRPr="004B3EA2" w:rsidTr="006D70A2">
        <w:tc>
          <w:tcPr>
            <w:tcW w:w="1577" w:type="dxa"/>
          </w:tcPr>
          <w:p w:rsidR="004B3EA2" w:rsidRPr="00E36941" w:rsidRDefault="004B3EA2" w:rsidP="004B3EA2">
            <w:pPr>
              <w:tabs>
                <w:tab w:val="left" w:pos="860"/>
                <w:tab w:val="center" w:pos="994"/>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941">
              <w:rPr>
                <w:rFonts w:ascii="Times New Roman" w:eastAsia="Times New Roman" w:hAnsi="Times New Roman" w:cs="Times New Roman"/>
                <w:sz w:val="24"/>
                <w:szCs w:val="24"/>
                <w:lang w:eastAsia="ru-RU"/>
              </w:rPr>
              <w:t xml:space="preserve">Приложение </w:t>
            </w:r>
            <w:r w:rsidR="00E36941" w:rsidRPr="00E36941">
              <w:rPr>
                <w:rFonts w:ascii="Times New Roman" w:eastAsia="Times New Roman" w:hAnsi="Times New Roman" w:cs="Times New Roman"/>
                <w:sz w:val="24"/>
                <w:szCs w:val="24"/>
                <w:lang w:eastAsia="ru-RU"/>
              </w:rPr>
              <w:t xml:space="preserve">№ </w:t>
            </w:r>
            <w:r w:rsidRPr="00E36941">
              <w:rPr>
                <w:rFonts w:ascii="Times New Roman" w:eastAsia="Times New Roman" w:hAnsi="Times New Roman" w:cs="Times New Roman"/>
                <w:sz w:val="24"/>
                <w:szCs w:val="24"/>
                <w:lang w:eastAsia="ru-RU"/>
              </w:rPr>
              <w:t>1</w:t>
            </w:r>
          </w:p>
        </w:tc>
        <w:tc>
          <w:tcPr>
            <w:tcW w:w="6782" w:type="dxa"/>
          </w:tcPr>
          <w:p w:rsidR="004B3EA2" w:rsidRPr="00E36941" w:rsidRDefault="006D70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6941">
              <w:rPr>
                <w:rFonts w:ascii="Times New Roman" w:eastAsia="Times New Roman" w:hAnsi="Times New Roman" w:cs="Times New Roman"/>
                <w:sz w:val="24"/>
                <w:szCs w:val="24"/>
                <w:lang w:eastAsia="ru-RU"/>
              </w:rPr>
              <w:t>Требования к внешнему виду фасадов зданий, строений, сооружений, к размещению наружных блоков системы вентиляции и кондиционирования, к размещению адресных указателей наименования улиц, номерных знаков на зданиях, строениях, сооружениях, правила по размещению и формированию внешнего облика информационных конструкций, правила по архитектурно-художественному оформлению и внешнему облику нестационарных торговых объектов</w:t>
            </w:r>
          </w:p>
        </w:tc>
        <w:tc>
          <w:tcPr>
            <w:tcW w:w="985" w:type="dxa"/>
          </w:tcPr>
          <w:p w:rsidR="004B3EA2" w:rsidRPr="004B3EA2" w:rsidRDefault="00E36941" w:rsidP="00E369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r w:rsidR="004B3EA2" w:rsidRPr="004B3EA2" w:rsidTr="006D70A2">
        <w:tc>
          <w:tcPr>
            <w:tcW w:w="1577" w:type="dxa"/>
          </w:tcPr>
          <w:p w:rsidR="004B3EA2" w:rsidRPr="0046750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 xml:space="preserve">Приложение </w:t>
            </w:r>
            <w:r w:rsidR="00E36941" w:rsidRPr="00E36941">
              <w:rPr>
                <w:rFonts w:ascii="Times New Roman" w:eastAsia="Times New Roman" w:hAnsi="Times New Roman" w:cs="Times New Roman"/>
                <w:sz w:val="24"/>
                <w:szCs w:val="24"/>
                <w:lang w:eastAsia="ru-RU"/>
              </w:rPr>
              <w:t xml:space="preserve">№ </w:t>
            </w:r>
            <w:r w:rsidRPr="00E36941">
              <w:rPr>
                <w:rFonts w:ascii="Times New Roman" w:eastAsia="Times New Roman" w:hAnsi="Times New Roman" w:cs="Times New Roman"/>
                <w:sz w:val="24"/>
                <w:szCs w:val="24"/>
                <w:lang w:eastAsia="ru-RU"/>
              </w:rPr>
              <w:t>2</w:t>
            </w:r>
          </w:p>
        </w:tc>
        <w:tc>
          <w:tcPr>
            <w:tcW w:w="6782" w:type="dxa"/>
          </w:tcPr>
          <w:p w:rsidR="004B3EA2" w:rsidRPr="00467502" w:rsidRDefault="00E36941" w:rsidP="00E36941">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Правила по определению требований к архитектурной подсветке зданий, строений, сооружений на территории муниципального образования</w:t>
            </w:r>
          </w:p>
        </w:tc>
        <w:tc>
          <w:tcPr>
            <w:tcW w:w="985" w:type="dxa"/>
          </w:tcPr>
          <w:p w:rsidR="004B3EA2" w:rsidRPr="004B3EA2" w:rsidRDefault="00E36941" w:rsidP="00E369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w:t>
            </w:r>
          </w:p>
        </w:tc>
      </w:tr>
      <w:tr w:rsidR="004B3EA2" w:rsidRPr="004B3EA2" w:rsidTr="006D70A2">
        <w:tc>
          <w:tcPr>
            <w:tcW w:w="1577" w:type="dxa"/>
          </w:tcPr>
          <w:p w:rsidR="004B3EA2" w:rsidRPr="0046750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 xml:space="preserve">Приложение </w:t>
            </w:r>
            <w:r w:rsidR="00E36941" w:rsidRPr="00E36941">
              <w:rPr>
                <w:rFonts w:ascii="Times New Roman" w:eastAsia="Times New Roman" w:hAnsi="Times New Roman" w:cs="Times New Roman"/>
                <w:sz w:val="24"/>
                <w:szCs w:val="24"/>
                <w:lang w:eastAsia="ru-RU"/>
              </w:rPr>
              <w:t xml:space="preserve">№ </w:t>
            </w:r>
            <w:r w:rsidRPr="00E36941">
              <w:rPr>
                <w:rFonts w:ascii="Times New Roman" w:eastAsia="Times New Roman" w:hAnsi="Times New Roman" w:cs="Times New Roman"/>
                <w:sz w:val="24"/>
                <w:szCs w:val="24"/>
                <w:lang w:eastAsia="ru-RU"/>
              </w:rPr>
              <w:t>3</w:t>
            </w:r>
          </w:p>
        </w:tc>
        <w:tc>
          <w:tcPr>
            <w:tcW w:w="6782" w:type="dxa"/>
          </w:tcPr>
          <w:p w:rsidR="004B3EA2" w:rsidRPr="00467502" w:rsidRDefault="00E36941" w:rsidP="004B3EA2">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Виды рекламных конструкций, а также требования к размещению отдельных типов и видов рекламных конструкций</w:t>
            </w:r>
          </w:p>
        </w:tc>
        <w:tc>
          <w:tcPr>
            <w:tcW w:w="985" w:type="dxa"/>
          </w:tcPr>
          <w:p w:rsidR="004B3EA2" w:rsidRPr="004B3EA2" w:rsidRDefault="00E36941" w:rsidP="00E369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r>
    </w:tbl>
    <w:p w:rsidR="00AE4B56" w:rsidRDefault="00AE4B56" w:rsidP="00161D72">
      <w:pPr>
        <w:spacing w:after="0" w:line="240" w:lineRule="auto"/>
        <w:rPr>
          <w:rFonts w:ascii="Times New Roman" w:hAnsi="Times New Roman" w:cs="Times New Roman"/>
          <w:sz w:val="24"/>
          <w:szCs w:val="24"/>
        </w:rPr>
      </w:pPr>
    </w:p>
    <w:p w:rsidR="00E36D2D" w:rsidRDefault="00E36D2D" w:rsidP="00AE4B56">
      <w:pPr>
        <w:spacing w:after="0" w:line="240" w:lineRule="auto"/>
        <w:jc w:val="center"/>
        <w:rPr>
          <w:rFonts w:ascii="Times New Roman" w:hAnsi="Times New Roman" w:cs="Times New Roman"/>
          <w:sz w:val="24"/>
          <w:szCs w:val="24"/>
        </w:rPr>
      </w:pPr>
    </w:p>
    <w:p w:rsidR="00E36D2D" w:rsidRDefault="00E36D2D" w:rsidP="00972983">
      <w:pPr>
        <w:spacing w:after="0" w:line="240" w:lineRule="auto"/>
        <w:rPr>
          <w:rFonts w:ascii="Times New Roman" w:hAnsi="Times New Roman" w:cs="Times New Roman"/>
          <w:sz w:val="24"/>
          <w:szCs w:val="24"/>
        </w:rPr>
      </w:pPr>
    </w:p>
    <w:p w:rsidR="00E36D2D" w:rsidRDefault="00E36D2D"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6F1FC6" w:rsidRDefault="006F1FC6" w:rsidP="00AE4B56">
      <w:pPr>
        <w:spacing w:after="0" w:line="240" w:lineRule="auto"/>
        <w:jc w:val="center"/>
        <w:rPr>
          <w:rFonts w:ascii="Times New Roman" w:hAnsi="Times New Roman" w:cs="Times New Roman"/>
          <w:sz w:val="24"/>
          <w:szCs w:val="24"/>
        </w:rPr>
      </w:pPr>
    </w:p>
    <w:p w:rsidR="006F1FC6" w:rsidRDefault="006F1FC6"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AE4B56" w:rsidRDefault="00AE4B56" w:rsidP="00AE4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1.Общие положения</w:t>
      </w:r>
    </w:p>
    <w:p w:rsidR="00AE4B56" w:rsidRDefault="00AE4B56" w:rsidP="00AE4B56">
      <w:pPr>
        <w:spacing w:after="0" w:line="240" w:lineRule="auto"/>
        <w:jc w:val="center"/>
        <w:rPr>
          <w:rFonts w:ascii="Times New Roman" w:hAnsi="Times New Roman" w:cs="Times New Roman"/>
          <w:sz w:val="24"/>
          <w:szCs w:val="24"/>
        </w:rPr>
      </w:pPr>
    </w:p>
    <w:p w:rsidR="00AE4B56" w:rsidRPr="00AE4B56" w:rsidRDefault="00711C64" w:rsidP="0051394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1.1.</w:t>
      </w:r>
      <w:r w:rsidR="00AE4B56" w:rsidRPr="00AE4B56">
        <w:rPr>
          <w:rFonts w:ascii="Times New Roman" w:hAnsi="Times New Roman" w:cs="Times New Roman"/>
          <w:sz w:val="24"/>
          <w:szCs w:val="24"/>
        </w:rPr>
        <w:t xml:space="preserve">Правила благоустройства и эксплуатации объектов благоустройства на территории муниципального образования – </w:t>
      </w:r>
      <w:proofErr w:type="spellStart"/>
      <w:r w:rsidR="00AE4B56" w:rsidRPr="00AE4B56">
        <w:rPr>
          <w:rFonts w:ascii="Times New Roman" w:hAnsi="Times New Roman" w:cs="Times New Roman"/>
          <w:sz w:val="24"/>
          <w:szCs w:val="24"/>
        </w:rPr>
        <w:t>Осинниковский</w:t>
      </w:r>
      <w:proofErr w:type="spellEnd"/>
      <w:r w:rsidR="00AE4B56" w:rsidRPr="00AE4B56">
        <w:rPr>
          <w:rFonts w:ascii="Times New Roman" w:hAnsi="Times New Roman" w:cs="Times New Roman"/>
          <w:sz w:val="24"/>
          <w:szCs w:val="24"/>
        </w:rPr>
        <w:t xml:space="preserve"> городской округ</w:t>
      </w:r>
      <w:r w:rsidR="00AE4B56">
        <w:rPr>
          <w:rFonts w:ascii="Times New Roman" w:hAnsi="Times New Roman" w:cs="Times New Roman"/>
          <w:sz w:val="24"/>
          <w:szCs w:val="24"/>
        </w:rPr>
        <w:t xml:space="preserve"> (далее – Правила) устанавливают</w:t>
      </w:r>
      <w:r w:rsidR="00AE4B56" w:rsidRPr="00AE4B56">
        <w:rPr>
          <w:rFonts w:ascii="Times New Roman" w:hAnsi="Times New Roman" w:cs="Times New Roman"/>
          <w:sz w:val="24"/>
          <w:szCs w:val="24"/>
        </w:rPr>
        <w:t xml:space="preserve"> основные принципы и подходы, </w:t>
      </w:r>
      <w:r w:rsidR="00AE4B56">
        <w:rPr>
          <w:rFonts w:ascii="Times New Roman" w:hAnsi="Times New Roman" w:cs="Times New Roman"/>
          <w:sz w:val="24"/>
          <w:szCs w:val="24"/>
        </w:rPr>
        <w:t>применяемые при формировании</w:t>
      </w:r>
      <w:r w:rsidR="00AE4B56" w:rsidRPr="00AE4B56">
        <w:rPr>
          <w:rFonts w:ascii="Times New Roman" w:hAnsi="Times New Roman" w:cs="Times New Roman"/>
          <w:sz w:val="24"/>
          <w:szCs w:val="24"/>
        </w:rPr>
        <w:t xml:space="preserve"> комфортной, современной, безопасной и привлекательной городской среды, под которой понимается совокупность природных, архитектурно-планировочных, экологических, социально-культурных и других факторов, характеризующих среду обитания </w:t>
      </w:r>
      <w:r w:rsidR="00AE4B56">
        <w:rPr>
          <w:rFonts w:ascii="Times New Roman" w:hAnsi="Times New Roman" w:cs="Times New Roman"/>
          <w:sz w:val="24"/>
          <w:szCs w:val="24"/>
        </w:rPr>
        <w:t xml:space="preserve">в Осинниковском городском округе </w:t>
      </w:r>
      <w:r w:rsidR="00AE4B56" w:rsidRPr="00AE4B56">
        <w:rPr>
          <w:rFonts w:ascii="Times New Roman" w:hAnsi="Times New Roman" w:cs="Times New Roman"/>
          <w:sz w:val="24"/>
          <w:szCs w:val="24"/>
        </w:rPr>
        <w:t xml:space="preserve">и определяющих комфортность проживания на </w:t>
      </w:r>
      <w:r w:rsidR="00AE4B56">
        <w:rPr>
          <w:rFonts w:ascii="Times New Roman" w:hAnsi="Times New Roman" w:cs="Times New Roman"/>
          <w:sz w:val="24"/>
          <w:szCs w:val="24"/>
        </w:rPr>
        <w:t>его</w:t>
      </w:r>
      <w:r w:rsidR="00AE4B56" w:rsidRPr="00AE4B56">
        <w:rPr>
          <w:rFonts w:ascii="Times New Roman" w:hAnsi="Times New Roman" w:cs="Times New Roman"/>
          <w:sz w:val="24"/>
          <w:szCs w:val="24"/>
        </w:rPr>
        <w:t xml:space="preserve"> территории.</w:t>
      </w:r>
      <w:proofErr w:type="gramEnd"/>
    </w:p>
    <w:p w:rsidR="00AE4B56" w:rsidRPr="00AE4B56" w:rsidRDefault="00711C64"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00AE4B56" w:rsidRPr="00AE4B56">
        <w:rPr>
          <w:rFonts w:ascii="Times New Roman" w:hAnsi="Times New Roman" w:cs="Times New Roman"/>
          <w:sz w:val="24"/>
          <w:szCs w:val="24"/>
        </w:rPr>
        <w:t>В соответствии с пунктом 3.12 "СП 82.13330.2016. Свод правил. Благоустройство территорий. Актуализированная редакция СНиП III-10-75", утвержденного приказом Министерства строительства и жилищно-коммунального хозяйства Российской Федерации от 16 декабря 2016 г. N 972/</w:t>
      </w:r>
      <w:proofErr w:type="spellStart"/>
      <w:proofErr w:type="gramStart"/>
      <w:r w:rsidR="00AE4B56" w:rsidRPr="00AE4B56">
        <w:rPr>
          <w:rFonts w:ascii="Times New Roman" w:hAnsi="Times New Roman" w:cs="Times New Roman"/>
          <w:sz w:val="24"/>
          <w:szCs w:val="24"/>
        </w:rPr>
        <w:t>пр</w:t>
      </w:r>
      <w:proofErr w:type="spellEnd"/>
      <w:proofErr w:type="gramEnd"/>
      <w:r w:rsidR="00AE4B56" w:rsidRPr="00AE4B56">
        <w:rPr>
          <w:rFonts w:ascii="Times New Roman" w:hAnsi="Times New Roman" w:cs="Times New Roman"/>
          <w:sz w:val="24"/>
          <w:szCs w:val="24"/>
        </w:rPr>
        <w:t>, к объектам благоустройства относятся территории различного функционального назначения, на которых осуществляется деят</w:t>
      </w:r>
      <w:r w:rsidR="0051394B">
        <w:rPr>
          <w:rFonts w:ascii="Times New Roman" w:hAnsi="Times New Roman" w:cs="Times New Roman"/>
          <w:sz w:val="24"/>
          <w:szCs w:val="24"/>
        </w:rPr>
        <w:t>ельность по благоустройству. К</w:t>
      </w:r>
      <w:r w:rsidR="00AE4B56" w:rsidRPr="00AE4B56">
        <w:rPr>
          <w:rFonts w:ascii="Times New Roman" w:hAnsi="Times New Roman" w:cs="Times New Roman"/>
          <w:sz w:val="24"/>
          <w:szCs w:val="24"/>
        </w:rPr>
        <w:t xml:space="preserve"> объектам благоустройства муниципального образования </w:t>
      </w:r>
      <w:r w:rsidR="0051394B">
        <w:rPr>
          <w:rFonts w:ascii="Times New Roman" w:hAnsi="Times New Roman" w:cs="Times New Roman"/>
          <w:sz w:val="24"/>
          <w:szCs w:val="24"/>
        </w:rPr>
        <w:t>относятся</w:t>
      </w:r>
      <w:r w:rsidR="00AE4B56" w:rsidRPr="00AE4B56">
        <w:rPr>
          <w:rFonts w:ascii="Times New Roman" w:hAnsi="Times New Roman" w:cs="Times New Roman"/>
          <w:sz w:val="24"/>
          <w:szCs w:val="24"/>
        </w:rPr>
        <w:t xml:space="preserve"> территории муниципального образования, на которых осуществляется </w:t>
      </w:r>
      <w:r w:rsidR="0051394B">
        <w:rPr>
          <w:rFonts w:ascii="Times New Roman" w:hAnsi="Times New Roman" w:cs="Times New Roman"/>
          <w:sz w:val="24"/>
          <w:szCs w:val="24"/>
        </w:rPr>
        <w:t>деятельность по благоустройству</w:t>
      </w:r>
      <w:r w:rsidR="00AE4B56" w:rsidRPr="00AE4B56">
        <w:rPr>
          <w:rFonts w:ascii="Times New Roman" w:hAnsi="Times New Roman" w:cs="Times New Roman"/>
          <w:sz w:val="24"/>
          <w:szCs w:val="24"/>
        </w:rPr>
        <w:t>:</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районы, микрорайоны, кварталы и иные элементы планировочно</w:t>
      </w:r>
      <w:r w:rsidR="0051394B">
        <w:rPr>
          <w:rFonts w:ascii="Times New Roman" w:hAnsi="Times New Roman" w:cs="Times New Roman"/>
          <w:sz w:val="24"/>
          <w:szCs w:val="24"/>
        </w:rPr>
        <w:t>й структуры населенного пункта;</w:t>
      </w:r>
    </w:p>
    <w:p w:rsidR="00AE4B56" w:rsidRPr="00AE4B56"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roofErr w:type="gramEnd"/>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детские игровые</w:t>
      </w:r>
      <w:r w:rsidR="0051394B">
        <w:rPr>
          <w:rFonts w:ascii="Times New Roman" w:hAnsi="Times New Roman" w:cs="Times New Roman"/>
          <w:sz w:val="24"/>
          <w:szCs w:val="24"/>
        </w:rPr>
        <w:t xml:space="preserve"> и детские спортивные площадки;</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0051394B">
        <w:rPr>
          <w:rFonts w:ascii="Times New Roman" w:hAnsi="Times New Roman" w:cs="Times New Roman"/>
          <w:sz w:val="24"/>
          <w:szCs w:val="24"/>
        </w:rPr>
        <w:t xml:space="preserve"> инклюзивные детские площадки);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w:t>
      </w:r>
      <w:r w:rsidR="0051394B">
        <w:rPr>
          <w:rFonts w:ascii="Times New Roman" w:hAnsi="Times New Roman" w:cs="Times New Roman"/>
          <w:sz w:val="24"/>
          <w:szCs w:val="24"/>
        </w:rPr>
        <w:t>клюзивные спортивные площадки);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w:t>
      </w:r>
      <w:proofErr w:type="spellStart"/>
      <w:r w:rsidRPr="00AE4B56">
        <w:rPr>
          <w:rFonts w:ascii="Times New Roman" w:hAnsi="Times New Roman" w:cs="Times New Roman"/>
          <w:sz w:val="24"/>
          <w:szCs w:val="24"/>
        </w:rPr>
        <w:t>велокоммуникации</w:t>
      </w:r>
      <w:proofErr w:type="spellEnd"/>
      <w:r w:rsidRPr="00AE4B56">
        <w:rPr>
          <w:rFonts w:ascii="Times New Roman" w:hAnsi="Times New Roman" w:cs="Times New Roman"/>
          <w:sz w:val="24"/>
          <w:szCs w:val="24"/>
        </w:rPr>
        <w:t xml:space="preserve"> (в том числе </w:t>
      </w:r>
      <w:proofErr w:type="spellStart"/>
      <w:r w:rsidRPr="00AE4B56">
        <w:rPr>
          <w:rFonts w:ascii="Times New Roman" w:hAnsi="Times New Roman" w:cs="Times New Roman"/>
          <w:sz w:val="24"/>
          <w:szCs w:val="24"/>
        </w:rPr>
        <w:t>велопешеходные</w:t>
      </w:r>
      <w:proofErr w:type="spellEnd"/>
      <w:r w:rsidRPr="00AE4B56">
        <w:rPr>
          <w:rFonts w:ascii="Times New Roman" w:hAnsi="Times New Roman" w:cs="Times New Roman"/>
          <w:sz w:val="24"/>
          <w:szCs w:val="24"/>
        </w:rPr>
        <w:t xml:space="preserve"> и велосипедные дорожки, тропы, аллеи, полосы для движения велосипедного транспорта);</w:t>
      </w:r>
    </w:p>
    <w:p w:rsidR="007D5FD1" w:rsidRDefault="007D5FD1" w:rsidP="0051394B">
      <w:pPr>
        <w:spacing w:after="0" w:line="240" w:lineRule="auto"/>
        <w:ind w:firstLine="708"/>
        <w:jc w:val="both"/>
        <w:rPr>
          <w:rFonts w:ascii="Times New Roman" w:hAnsi="Times New Roman" w:cs="Times New Roman"/>
          <w:sz w:val="24"/>
          <w:szCs w:val="24"/>
        </w:rPr>
      </w:pPr>
    </w:p>
    <w:p w:rsidR="007D5FD1" w:rsidRDefault="007D5FD1" w:rsidP="0051394B">
      <w:pPr>
        <w:spacing w:after="0" w:line="240" w:lineRule="auto"/>
        <w:ind w:firstLine="708"/>
        <w:jc w:val="both"/>
        <w:rPr>
          <w:rFonts w:ascii="Times New Roman" w:hAnsi="Times New Roman" w:cs="Times New Roman"/>
          <w:sz w:val="24"/>
          <w:szCs w:val="24"/>
        </w:rPr>
      </w:pP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пешеходные коммуникации (в том числе пешеходные тротуары, дорожки, тропы, аллеи, эспланады, м</w:t>
      </w:r>
      <w:r w:rsidR="0051394B">
        <w:rPr>
          <w:rFonts w:ascii="Times New Roman" w:hAnsi="Times New Roman" w:cs="Times New Roman"/>
          <w:sz w:val="24"/>
          <w:szCs w:val="24"/>
        </w:rPr>
        <w:t>осты, пешеходные улицы и зоны);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места размещения не</w:t>
      </w:r>
      <w:r w:rsidR="0051394B">
        <w:rPr>
          <w:rFonts w:ascii="Times New Roman" w:hAnsi="Times New Roman" w:cs="Times New Roman"/>
          <w:sz w:val="24"/>
          <w:szCs w:val="24"/>
        </w:rPr>
        <w:t>стационарных торговых объектов;</w:t>
      </w:r>
    </w:p>
    <w:p w:rsidR="0051394B"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xml:space="preserve">- проезды, не являющиеся элементами поперечного профиля улиц и дорог (в том числе местные, </w:t>
      </w:r>
      <w:proofErr w:type="spellStart"/>
      <w:r w:rsidRPr="00AE4B56">
        <w:rPr>
          <w:rFonts w:ascii="Times New Roman" w:hAnsi="Times New Roman" w:cs="Times New Roman"/>
          <w:sz w:val="24"/>
          <w:szCs w:val="24"/>
        </w:rPr>
        <w:t>внутридворовые</w:t>
      </w:r>
      <w:proofErr w:type="spellEnd"/>
      <w:r w:rsidRPr="00AE4B56">
        <w:rPr>
          <w:rFonts w:ascii="Times New Roman" w:hAnsi="Times New Roman" w:cs="Times New Roman"/>
          <w:sz w:val="24"/>
          <w:szCs w:val="24"/>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w:t>
      </w:r>
      <w:r w:rsidRPr="00AE4B56">
        <w:rPr>
          <w:rFonts w:ascii="Times New Roman" w:hAnsi="Times New Roman" w:cs="Times New Roman"/>
          <w:sz w:val="24"/>
          <w:szCs w:val="24"/>
        </w:rPr>
        <w:lastRenderedPageBreak/>
        <w:t>транспортных средств на улицу или дорогу с пересекаемых или примыкающих улиц или дор</w:t>
      </w:r>
      <w:r w:rsidR="0051394B">
        <w:rPr>
          <w:rFonts w:ascii="Times New Roman" w:hAnsi="Times New Roman" w:cs="Times New Roman"/>
          <w:sz w:val="24"/>
          <w:szCs w:val="24"/>
        </w:rPr>
        <w:t>ог и с прилегающих территорий);</w:t>
      </w:r>
      <w:proofErr w:type="gramEnd"/>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кладбища и мемориальные зоны;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площадки </w:t>
      </w:r>
      <w:proofErr w:type="spellStart"/>
      <w:r w:rsidRPr="00AE4B56">
        <w:rPr>
          <w:rFonts w:ascii="Times New Roman" w:hAnsi="Times New Roman" w:cs="Times New Roman"/>
          <w:sz w:val="24"/>
          <w:szCs w:val="24"/>
        </w:rPr>
        <w:t>отстойно</w:t>
      </w:r>
      <w:proofErr w:type="spellEnd"/>
      <w:r w:rsidRPr="00AE4B56">
        <w:rPr>
          <w:rFonts w:ascii="Times New Roman" w:hAnsi="Times New Roman" w:cs="Times New Roman"/>
          <w:sz w:val="24"/>
          <w:szCs w:val="24"/>
        </w:rPr>
        <w:t>-разворотные, остановочные, для отстоя грузовых машин перед ограждением и (или) въездом на территорию, прилегающую к зданиям, строения</w:t>
      </w:r>
      <w:r w:rsidR="0051394B">
        <w:rPr>
          <w:rFonts w:ascii="Times New Roman" w:hAnsi="Times New Roman" w:cs="Times New Roman"/>
          <w:sz w:val="24"/>
          <w:szCs w:val="24"/>
        </w:rPr>
        <w:t>м, сооружениям и иным объектам;</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площадки пикниковые, барбекю, танцевальные, для отдыха и досуга, проведения массовых мероприятий, размещения ат</w:t>
      </w:r>
      <w:r w:rsidR="0051394B">
        <w:rPr>
          <w:rFonts w:ascii="Times New Roman" w:hAnsi="Times New Roman" w:cs="Times New Roman"/>
          <w:sz w:val="24"/>
          <w:szCs w:val="24"/>
        </w:rPr>
        <w:t>тракционов, средств информации;</w:t>
      </w:r>
    </w:p>
    <w:p w:rsidR="0051394B"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AE4B56">
        <w:rPr>
          <w:rFonts w:ascii="Times New Roman" w:hAnsi="Times New Roman" w:cs="Times New Roman"/>
          <w:sz w:val="24"/>
          <w:szCs w:val="24"/>
        </w:rPr>
        <w:t>мототранспортных</w:t>
      </w:r>
      <w:proofErr w:type="spellEnd"/>
      <w:r w:rsidRPr="00AE4B56">
        <w:rPr>
          <w:rFonts w:ascii="Times New Roman" w:hAnsi="Times New Roman" w:cs="Times New Roman"/>
          <w:sz w:val="24"/>
          <w:szCs w:val="24"/>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AE4B56">
        <w:rPr>
          <w:rFonts w:ascii="Times New Roman" w:hAnsi="Times New Roman" w:cs="Times New Roman"/>
          <w:sz w:val="24"/>
          <w:szCs w:val="24"/>
        </w:rPr>
        <w:t>велопарковки</w:t>
      </w:r>
      <w:proofErr w:type="spellEnd"/>
      <w:r w:rsidRPr="00AE4B56">
        <w:rPr>
          <w:rFonts w:ascii="Times New Roman" w:hAnsi="Times New Roman" w:cs="Times New Roman"/>
          <w:sz w:val="24"/>
          <w:szCs w:val="24"/>
        </w:rPr>
        <w:t xml:space="preserve"> и вело</w:t>
      </w:r>
      <w:r w:rsidR="0051394B">
        <w:rPr>
          <w:rFonts w:ascii="Times New Roman" w:hAnsi="Times New Roman" w:cs="Times New Roman"/>
          <w:sz w:val="24"/>
          <w:szCs w:val="24"/>
        </w:rPr>
        <w:t xml:space="preserve">сипедные стоянки), </w:t>
      </w:r>
      <w:proofErr w:type="spellStart"/>
      <w:r w:rsidR="0051394B">
        <w:rPr>
          <w:rFonts w:ascii="Times New Roman" w:hAnsi="Times New Roman" w:cs="Times New Roman"/>
          <w:sz w:val="24"/>
          <w:szCs w:val="24"/>
        </w:rPr>
        <w:t>кемпстоянки</w:t>
      </w:r>
      <w:proofErr w:type="spellEnd"/>
      <w:r w:rsidR="0051394B">
        <w:rPr>
          <w:rFonts w:ascii="Times New Roman" w:hAnsi="Times New Roman" w:cs="Times New Roman"/>
          <w:sz w:val="24"/>
          <w:szCs w:val="24"/>
        </w:rPr>
        <w:t>;</w:t>
      </w:r>
      <w:proofErr w:type="gramEnd"/>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зоны транспо</w:t>
      </w:r>
      <w:r w:rsidR="0051394B">
        <w:rPr>
          <w:rFonts w:ascii="Times New Roman" w:hAnsi="Times New Roman" w:cs="Times New Roman"/>
          <w:sz w:val="24"/>
          <w:szCs w:val="24"/>
        </w:rPr>
        <w:t>ртных, инженерных коммуникаций;</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водоохранные</w:t>
      </w:r>
      <w:proofErr w:type="spellEnd"/>
      <w:r>
        <w:rPr>
          <w:rFonts w:ascii="Times New Roman" w:hAnsi="Times New Roman" w:cs="Times New Roman"/>
          <w:sz w:val="24"/>
          <w:szCs w:val="24"/>
        </w:rPr>
        <w:t xml:space="preserve"> зоны;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площадки для</w:t>
      </w:r>
      <w:r w:rsidR="0051394B">
        <w:rPr>
          <w:rFonts w:ascii="Times New Roman" w:hAnsi="Times New Roman" w:cs="Times New Roman"/>
          <w:sz w:val="24"/>
          <w:szCs w:val="24"/>
        </w:rPr>
        <w:t xml:space="preserve"> выгула и дрессировки животных;</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контейнерные площадки и площадки для складирования отдель</w:t>
      </w:r>
      <w:r w:rsidR="0051394B">
        <w:rPr>
          <w:rFonts w:ascii="Times New Roman" w:hAnsi="Times New Roman" w:cs="Times New Roman"/>
          <w:sz w:val="24"/>
          <w:szCs w:val="24"/>
        </w:rPr>
        <w:t>ных групп коммунальных отходов;</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другие террито</w:t>
      </w:r>
      <w:r w:rsidR="0051394B">
        <w:rPr>
          <w:rFonts w:ascii="Times New Roman" w:hAnsi="Times New Roman" w:cs="Times New Roman"/>
          <w:sz w:val="24"/>
          <w:szCs w:val="24"/>
        </w:rPr>
        <w:t>рии муниципального образования.</w:t>
      </w:r>
    </w:p>
    <w:p w:rsidR="0051394B" w:rsidRDefault="00711C64"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51394B">
        <w:rPr>
          <w:rFonts w:ascii="Times New Roman" w:hAnsi="Times New Roman" w:cs="Times New Roman"/>
          <w:sz w:val="24"/>
          <w:szCs w:val="24"/>
        </w:rPr>
        <w:t>К</w:t>
      </w:r>
      <w:r w:rsidR="00AE4B56" w:rsidRPr="00AE4B56">
        <w:rPr>
          <w:rFonts w:ascii="Times New Roman" w:hAnsi="Times New Roman" w:cs="Times New Roman"/>
          <w:sz w:val="24"/>
          <w:szCs w:val="24"/>
        </w:rPr>
        <w:t xml:space="preserve">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w:t>
      </w:r>
      <w:r w:rsidR="0051394B">
        <w:rPr>
          <w:rFonts w:ascii="Times New Roman" w:hAnsi="Times New Roman" w:cs="Times New Roman"/>
          <w:sz w:val="24"/>
          <w:szCs w:val="24"/>
        </w:rPr>
        <w:t>сти благоустройства территории, среди которых:</w:t>
      </w:r>
    </w:p>
    <w:p w:rsidR="00AE4B56" w:rsidRPr="00AE4B56"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перилла, балконы, лоджии, входные группы, цоколи, террасы, веранды и иные элементы, иные внеш</w:t>
      </w:r>
      <w:r w:rsidR="0051394B">
        <w:rPr>
          <w:rFonts w:ascii="Times New Roman" w:hAnsi="Times New Roman" w:cs="Times New Roman"/>
          <w:sz w:val="24"/>
          <w:szCs w:val="24"/>
        </w:rPr>
        <w:t>ние поверхности фасадов, крыш);</w:t>
      </w:r>
      <w:proofErr w:type="gramEnd"/>
    </w:p>
    <w:p w:rsidR="0051394B"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AE4B56">
        <w:rPr>
          <w:rFonts w:ascii="Times New Roman" w:hAnsi="Times New Roman" w:cs="Times New Roman"/>
          <w:sz w:val="24"/>
          <w:szCs w:val="24"/>
        </w:rPr>
        <w:t>экоплитки</w:t>
      </w:r>
      <w:proofErr w:type="spellEnd"/>
      <w:r w:rsidRPr="00AE4B56">
        <w:rPr>
          <w:rFonts w:ascii="Times New Roman" w:hAnsi="Times New Roman" w:cs="Times New Roman"/>
          <w:sz w:val="24"/>
          <w:szCs w:val="24"/>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roofErr w:type="gramEnd"/>
    </w:p>
    <w:p w:rsidR="0051394B"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элементы сопряжения покрытий (в том числе бортовые камни, бордюры, линейные разделители, садовые борта, подпорные стенк</w:t>
      </w:r>
      <w:r w:rsidR="0051394B">
        <w:rPr>
          <w:rFonts w:ascii="Times New Roman" w:hAnsi="Times New Roman" w:cs="Times New Roman"/>
          <w:sz w:val="24"/>
          <w:szCs w:val="24"/>
        </w:rPr>
        <w:t>и, мостики, лестницы, пандусы);</w:t>
      </w:r>
      <w:proofErr w:type="gramEnd"/>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сборные искусственные неровности, сборные шумовые</w:t>
      </w:r>
      <w:r w:rsidR="0051394B">
        <w:rPr>
          <w:rFonts w:ascii="Times New Roman" w:hAnsi="Times New Roman" w:cs="Times New Roman"/>
          <w:sz w:val="24"/>
          <w:szCs w:val="24"/>
        </w:rPr>
        <w:t xml:space="preserve"> полосы;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элементы сохранения и защиты корневой системы элементов озеленения (в том числе </w:t>
      </w:r>
      <w:proofErr w:type="spellStart"/>
      <w:r w:rsidRPr="00AE4B56">
        <w:rPr>
          <w:rFonts w:ascii="Times New Roman" w:hAnsi="Times New Roman" w:cs="Times New Roman"/>
          <w:sz w:val="24"/>
          <w:szCs w:val="24"/>
        </w:rPr>
        <w:t>прикопы</w:t>
      </w:r>
      <w:proofErr w:type="spellEnd"/>
      <w:r w:rsidRPr="00AE4B56">
        <w:rPr>
          <w:rFonts w:ascii="Times New Roman" w:hAnsi="Times New Roman" w:cs="Times New Roman"/>
          <w:sz w:val="24"/>
          <w:szCs w:val="24"/>
        </w:rPr>
        <w:t>, приствольные лунки, приствольные решетки, защ</w:t>
      </w:r>
      <w:r w:rsidR="0051394B">
        <w:rPr>
          <w:rFonts w:ascii="Times New Roman" w:hAnsi="Times New Roman" w:cs="Times New Roman"/>
          <w:sz w:val="24"/>
          <w:szCs w:val="24"/>
        </w:rPr>
        <w:t>итные приствольные ограждения);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ограждения, ограждающие устройства, ограждающие элементы, придорожные экраны;</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въездные группы;</w:t>
      </w:r>
    </w:p>
    <w:p w:rsidR="0051394B"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w:t>
      </w:r>
      <w:r w:rsidR="0051394B">
        <w:rPr>
          <w:rFonts w:ascii="Times New Roman" w:hAnsi="Times New Roman" w:cs="Times New Roman"/>
          <w:sz w:val="24"/>
          <w:szCs w:val="24"/>
        </w:rPr>
        <w:t>правления наружным освещением);</w:t>
      </w:r>
      <w:proofErr w:type="gramEnd"/>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lastRenderedPageBreak/>
        <w:t>- пруды и обводненные карьеры, искусственные сезонные водные объекты для массового отдыха, размещаем</w:t>
      </w:r>
      <w:r w:rsidR="0051394B">
        <w:rPr>
          <w:rFonts w:ascii="Times New Roman" w:hAnsi="Times New Roman" w:cs="Times New Roman"/>
          <w:sz w:val="24"/>
          <w:szCs w:val="24"/>
        </w:rPr>
        <w:t>ые на общественных территориях;</w:t>
      </w:r>
    </w:p>
    <w:p w:rsidR="0051394B" w:rsidRDefault="00AE4B56" w:rsidP="0051394B">
      <w:pPr>
        <w:spacing w:after="0" w:line="240" w:lineRule="auto"/>
        <w:ind w:firstLine="708"/>
        <w:jc w:val="both"/>
        <w:rPr>
          <w:rFonts w:ascii="Times New Roman" w:hAnsi="Times New Roman" w:cs="Times New Roman"/>
          <w:sz w:val="24"/>
          <w:szCs w:val="24"/>
        </w:rPr>
      </w:pPr>
      <w:proofErr w:type="gramStart"/>
      <w:r w:rsidRPr="00AE4B56">
        <w:rPr>
          <w:rFonts w:ascii="Times New Roman" w:hAnsi="Times New Roman" w:cs="Times New Roman"/>
          <w:sz w:val="24"/>
          <w:szCs w:val="24"/>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w:t>
      </w:r>
      <w:r w:rsidR="0051394B">
        <w:rPr>
          <w:rFonts w:ascii="Times New Roman" w:hAnsi="Times New Roman" w:cs="Times New Roman"/>
          <w:sz w:val="24"/>
          <w:szCs w:val="24"/>
        </w:rPr>
        <w:t>ые на общественных территориях;</w:t>
      </w:r>
      <w:proofErr w:type="gramEnd"/>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водные устройства (в том числе питьевые фонтанчики, фонтаны, искусс</w:t>
      </w:r>
      <w:r w:rsidR="0051394B">
        <w:rPr>
          <w:rFonts w:ascii="Times New Roman" w:hAnsi="Times New Roman" w:cs="Times New Roman"/>
          <w:sz w:val="24"/>
          <w:szCs w:val="24"/>
        </w:rPr>
        <w:t>твенные декоративные водопады);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плавучие домики для птиц, ск</w:t>
      </w:r>
      <w:r w:rsidR="0051394B">
        <w:rPr>
          <w:rFonts w:ascii="Times New Roman" w:hAnsi="Times New Roman" w:cs="Times New Roman"/>
          <w:sz w:val="24"/>
          <w:szCs w:val="24"/>
        </w:rPr>
        <w:t>воречники, кормушки, голубятни;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уличное коммунально-бытовое и техническое оборудование (в том числе урны, люки смотровых </w:t>
      </w:r>
      <w:r w:rsidR="0051394B">
        <w:rPr>
          <w:rFonts w:ascii="Times New Roman" w:hAnsi="Times New Roman" w:cs="Times New Roman"/>
          <w:sz w:val="24"/>
          <w:szCs w:val="24"/>
        </w:rPr>
        <w:t>колодцев, подъемные платформы);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детское игровое, спортивно-развивающее и спортивное оборудование, в том числе инклюзивное спортивно-развивающее и инклю</w:t>
      </w:r>
      <w:r w:rsidR="0051394B">
        <w:rPr>
          <w:rFonts w:ascii="Times New Roman" w:hAnsi="Times New Roman" w:cs="Times New Roman"/>
          <w:sz w:val="24"/>
          <w:szCs w:val="24"/>
        </w:rPr>
        <w:t>зивное спортивное оборудование;</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остановочные павильоны;</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сезонные (летние) кафе;</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городская мебель;</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рекламные конструкции;</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праздничное оформление.</w:t>
      </w:r>
    </w:p>
    <w:p w:rsidR="0051394B" w:rsidRDefault="00711C64"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51394B">
        <w:rPr>
          <w:rFonts w:ascii="Times New Roman" w:hAnsi="Times New Roman" w:cs="Times New Roman"/>
          <w:sz w:val="24"/>
          <w:szCs w:val="24"/>
        </w:rPr>
        <w:t>К основным задачам П</w:t>
      </w:r>
      <w:r w:rsidR="00AE4B56" w:rsidRPr="00AE4B56">
        <w:rPr>
          <w:rFonts w:ascii="Times New Roman" w:hAnsi="Times New Roman" w:cs="Times New Roman"/>
          <w:sz w:val="24"/>
          <w:szCs w:val="24"/>
        </w:rPr>
        <w:t>равил</w:t>
      </w:r>
      <w:r w:rsidR="0051394B">
        <w:rPr>
          <w:rFonts w:ascii="Times New Roman" w:hAnsi="Times New Roman" w:cs="Times New Roman"/>
          <w:sz w:val="24"/>
          <w:szCs w:val="24"/>
        </w:rPr>
        <w:t xml:space="preserve"> относятся: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а) формирование комфортной, современной городской среды на террито</w:t>
      </w:r>
      <w:r w:rsidR="0051394B">
        <w:rPr>
          <w:rFonts w:ascii="Times New Roman" w:hAnsi="Times New Roman" w:cs="Times New Roman"/>
          <w:sz w:val="24"/>
          <w:szCs w:val="24"/>
        </w:rPr>
        <w:t>рии муниципального образования;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б) обеспечение и повышение комфортно</w:t>
      </w:r>
      <w:r w:rsidR="0051394B">
        <w:rPr>
          <w:rFonts w:ascii="Times New Roman" w:hAnsi="Times New Roman" w:cs="Times New Roman"/>
          <w:sz w:val="24"/>
          <w:szCs w:val="24"/>
        </w:rPr>
        <w:t>сти условий проживания граждан;</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в) поддержание и улучшение санитарного и эстетического состояния террито</w:t>
      </w:r>
      <w:r w:rsidR="0051394B">
        <w:rPr>
          <w:rFonts w:ascii="Times New Roman" w:hAnsi="Times New Roman" w:cs="Times New Roman"/>
          <w:sz w:val="24"/>
          <w:szCs w:val="24"/>
        </w:rPr>
        <w:t>рии муниципального образования;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г) 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w:t>
      </w:r>
      <w:r w:rsidR="0051394B">
        <w:rPr>
          <w:rFonts w:ascii="Times New Roman" w:hAnsi="Times New Roman" w:cs="Times New Roman"/>
          <w:sz w:val="24"/>
          <w:szCs w:val="24"/>
        </w:rPr>
        <w:t>ости элементов благоустройства;</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w:t>
      </w:r>
      <w:r w:rsidR="0051394B">
        <w:rPr>
          <w:rFonts w:ascii="Times New Roman" w:hAnsi="Times New Roman" w:cs="Times New Roman"/>
          <w:sz w:val="24"/>
          <w:szCs w:val="24"/>
        </w:rPr>
        <w:t>радиций и природного ландшафта;</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w:t>
      </w:r>
      <w:r w:rsidR="0051394B">
        <w:rPr>
          <w:rFonts w:ascii="Times New Roman" w:hAnsi="Times New Roman" w:cs="Times New Roman"/>
          <w:sz w:val="24"/>
          <w:szCs w:val="24"/>
        </w:rPr>
        <w:t xml:space="preserve"> и периодичности их проведения;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w:t>
      </w:r>
      <w:r w:rsidR="0051394B">
        <w:rPr>
          <w:rFonts w:ascii="Times New Roman" w:hAnsi="Times New Roman" w:cs="Times New Roman"/>
          <w:sz w:val="24"/>
          <w:szCs w:val="24"/>
        </w:rPr>
        <w:t xml:space="preserve"> ориентировании в пространстве;</w:t>
      </w:r>
    </w:p>
    <w:p w:rsidR="0051394B" w:rsidRDefault="00AE4B56" w:rsidP="00ED6E99">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з) создание условий для ведения здорового образа жизни граждан, включая активный досуг и отдых, физич</w:t>
      </w:r>
      <w:r w:rsidR="00ED6E99">
        <w:rPr>
          <w:rFonts w:ascii="Times New Roman" w:hAnsi="Times New Roman" w:cs="Times New Roman"/>
          <w:sz w:val="24"/>
          <w:szCs w:val="24"/>
        </w:rPr>
        <w:t>еское развитие.</w:t>
      </w:r>
    </w:p>
    <w:p w:rsidR="00AE4B56" w:rsidRDefault="00711C64"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w:t>
      </w:r>
      <w:proofErr w:type="gramStart"/>
      <w:r>
        <w:rPr>
          <w:rFonts w:ascii="Times New Roman" w:hAnsi="Times New Roman" w:cs="Times New Roman"/>
          <w:sz w:val="24"/>
          <w:szCs w:val="24"/>
        </w:rPr>
        <w:t xml:space="preserve">К деятельности по благоустройству относятся </w:t>
      </w:r>
      <w:r w:rsidR="00AE4B56" w:rsidRPr="00AE4B56">
        <w:rPr>
          <w:rFonts w:ascii="Times New Roman" w:hAnsi="Times New Roman" w:cs="Times New Roman"/>
          <w:sz w:val="24"/>
          <w:szCs w:val="24"/>
        </w:rPr>
        <w:t>мероприятия, реализуемые в рамках развития городской 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w:t>
      </w:r>
      <w:proofErr w:type="gramEnd"/>
      <w:r w:rsidR="00AE4B56" w:rsidRPr="00AE4B56">
        <w:rPr>
          <w:rFonts w:ascii="Times New Roman" w:hAnsi="Times New Roman" w:cs="Times New Roman"/>
          <w:sz w:val="24"/>
          <w:szCs w:val="24"/>
        </w:rPr>
        <w:t xml:space="preserve">, объектов и элементов благоустройства, обеспечение и повышение комфортности </w:t>
      </w:r>
      <w:r w:rsidR="00AE4B56" w:rsidRPr="00AE4B56">
        <w:rPr>
          <w:rFonts w:ascii="Times New Roman" w:hAnsi="Times New Roman" w:cs="Times New Roman"/>
          <w:sz w:val="24"/>
          <w:szCs w:val="24"/>
        </w:rPr>
        <w:lastRenderedPageBreak/>
        <w:t>условий проживания граждан, поддержание и улучшение санитарного и эстетического состояния территории муниципального образования.</w:t>
      </w:r>
    </w:p>
    <w:p w:rsidR="00ED6E99" w:rsidRDefault="00ED6E99"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w:t>
      </w:r>
      <w:r w:rsidRPr="00ED6E99">
        <w:t xml:space="preserve"> </w:t>
      </w:r>
      <w:r w:rsidRPr="00ED6E99">
        <w:rPr>
          <w:rFonts w:ascii="Times New Roman" w:hAnsi="Times New Roman" w:cs="Times New Roman"/>
          <w:sz w:val="24"/>
          <w:szCs w:val="24"/>
        </w:rPr>
        <w:t>В настоящих Правилах применяются следующие термины с соответствующими определениями: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архитектурное решение</w:t>
      </w:r>
      <w:proofErr w:type="gramEnd"/>
      <w:r w:rsidRPr="00ED6E99">
        <w:rPr>
          <w:rFonts w:ascii="Times New Roman" w:hAnsi="Times New Roman" w:cs="Times New Roman"/>
          <w:sz w:val="24"/>
          <w:szCs w:val="24"/>
        </w:rPr>
        <w:t xml:space="preserve"> - авторский замысел архитектурного объекта - его внешнего и внутреннего облика, пространственной, планировочной и функциональной организации, зафиксированный в архитектурной части документации для строительства и реализованный в построенном архитектурном объекте;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архитектурно-художественная концепция - упорядоченное комплексное размещение информационных конструкций (вывесок) на фасадах зданий, строений, сооружений нескольких организаций, находящихся в одном здании, строении, сооружении;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ассимиляционный потенциал (емкость) - </w:t>
      </w:r>
      <w:proofErr w:type="spellStart"/>
      <w:r w:rsidRPr="00ED6E99">
        <w:rPr>
          <w:rFonts w:ascii="Times New Roman" w:hAnsi="Times New Roman" w:cs="Times New Roman"/>
          <w:sz w:val="24"/>
          <w:szCs w:val="24"/>
        </w:rPr>
        <w:t>самоочищающая</w:t>
      </w:r>
      <w:proofErr w:type="spellEnd"/>
      <w:r w:rsidRPr="00ED6E99">
        <w:rPr>
          <w:rFonts w:ascii="Times New Roman" w:hAnsi="Times New Roman" w:cs="Times New Roman"/>
          <w:sz w:val="24"/>
          <w:szCs w:val="24"/>
        </w:rPr>
        <w:t xml:space="preserve">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беседка (парковый павильон) – небольшое крытое сооружение с крупными незастекленными проемами.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бункер-накопитель - емкость для сбора крупногабаритного мусора (КГМ) объемом свыше 3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витраж - застеклённая поверхность стен, оконных или дверных проёмов;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внешнее оформление городских территорий - совокупность работ и мероприятий, направленных на улучшение внешнего облика городской застройки и ее территорий, обеспечение праздничного и тематического оформления города, оптимизации эстетического восприятия городской среды, создание неповторимого художественного облика города;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внутриквартальный (местный) проезд - дорога, предназначенная для движения транспорта и пешеходов от магистральных улиц к группам жилых домов и другим местам квартала;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восстановление благоустройства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вывоз ТКО (КГМ) - выгрузка ТКО из контейнеров (загрузка бункеров-накопителей с КГМ) в спецтранспорт, зачистка контейнерных площадок и подъездов к ним от просыпавшегося мусора и транспортировка их с мест сбора мусора на объект утилизации мусора;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xml:space="preserve"> - 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 а также естественная травяная растительность;</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гарнитура шрифта - семейство начертаний, объединенных общностью рисунка и имеющих определенное название;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городская территория - территория в пределах административных границ городского округа;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дерево - растение, имеющее четко выраженный деревянистый ствол диаметром не менее 5 см на высоте 1,3 м, за исключением саженцев;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дизайн-проект - комплект документов в текстовом и графическом виде, содержащий сведения о месторасположении и композиционном решении вывески;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доминанта (архитектурная, градостроительная) - здание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домовладение - индивидуальный жилой дом с прилегающим к нему земельным участком;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xml:space="preserve">- домовые знаки - аншлаг (указатель наименования улицы, площади, проспекта), номерной знак (указатель номера дома и корпуса), указатель номера подъезда и квартир, международный символ доступности объекта для инвалидов, </w:t>
      </w:r>
      <w:proofErr w:type="spellStart"/>
      <w:r w:rsidRPr="00ED6E99">
        <w:rPr>
          <w:rFonts w:ascii="Times New Roman" w:hAnsi="Times New Roman" w:cs="Times New Roman"/>
          <w:sz w:val="24"/>
          <w:szCs w:val="24"/>
        </w:rPr>
        <w:t>флагодержатели</w:t>
      </w:r>
      <w:proofErr w:type="spellEnd"/>
      <w:r w:rsidRPr="00ED6E99">
        <w:rPr>
          <w:rFonts w:ascii="Times New Roman" w:hAnsi="Times New Roman" w:cs="Times New Roman"/>
          <w:sz w:val="24"/>
          <w:szCs w:val="24"/>
        </w:rP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proofErr w:type="gramStart"/>
      <w:r w:rsidRPr="00ED6E99">
        <w:rPr>
          <w:rFonts w:ascii="Times New Roman" w:hAnsi="Times New Roman" w:cs="Times New Roman"/>
          <w:sz w:val="24"/>
          <w:szCs w:val="24"/>
        </w:rPr>
        <w:t>- дополнительное оборудование - экраны, жалюзи, ограждения витражей, приямки на окнах подвальных, цокольных этажей, наружные блоки систем кондиционирования и вентиляции, маркизы, антенны, видеокамеры, почтовые ящики, часы, банкоматы, электрощиты, кабельные линии, информационные и рекламные конструкции, решетки, элементы архитектурного освещения.</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дорога автомобильная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закрепленная территория - часть территории муниципального образования, передаваемая физическим или юридическим лицам для содержания, уборки, выполнения работ по благоустройству, </w:t>
      </w:r>
      <w:proofErr w:type="gramStart"/>
      <w:r w:rsidRPr="00ED6E99">
        <w:rPr>
          <w:rFonts w:ascii="Times New Roman" w:hAnsi="Times New Roman" w:cs="Times New Roman"/>
          <w:sz w:val="24"/>
          <w:szCs w:val="24"/>
        </w:rPr>
        <w:t>границы</w:t>
      </w:r>
      <w:proofErr w:type="gramEnd"/>
      <w:r w:rsidRPr="00ED6E99">
        <w:rPr>
          <w:rFonts w:ascii="Times New Roman" w:hAnsi="Times New Roman" w:cs="Times New Roman"/>
          <w:sz w:val="24"/>
          <w:szCs w:val="24"/>
        </w:rPr>
        <w:t xml:space="preserve"> которой определены в соответствии с правовым актом или договором, а также территория, переданная целевым назначением физическим или юридическим лицам на правах, предусмотренных законодательством;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зеленые насаждения - совокупность древесно-кустарниковой и травянистой растительности естественного и искусственного происхождения (включая парки, леса, особо охраняемые природные территории, бульвары, скверы, сады, газоны, цветники, а также отдельно стоящие деревья и кустарники);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земляные работы - работы, связанные с выемкой, укладкой грунта, с нарушением усовершенствованного или грунтового покрытия городской территории либо с устройством (укладкой) усовершенствованного покрытия дорог и тротуаров;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зональность (типичная зональность) - характеристики структуры растительности в зависимости от природно-географических условий территории;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зоны охраны объектов культурного наследия – территории особого регулирования градостроительной деятельности, сопряженная с территорией объекта культурного наследия, на которой устанавливаются режимы использования земель и градостроительные регламенты, обеспечивающие сохранность объектов культурного наследия в его исторической среде;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информационная конструкция (вывеска) - элемент благоустройства, выполняющий функцию информирования потенциального потребителя о деятельности предприятия, организации, учреждений;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информационное поле – часть информационной конструкции, предназначенная непосредственно для передачи информации, рекламы;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информационное поле рекламной конструкции – конструктивная часть рекламной конструкции, предназначенная для размещения рекламы и (или) социальной рекламы, включая элементы обрамления данной части;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каркас рекламной конструкции - элемент рекламной конструкции, необходимый для обеспечения прочности и жесткости конструкции с сохранением формы информационного поля;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карниз – протяженный выступ, завершающий стену, либо членящий ее на ярусы или этажи;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кернинг - избирательное изменение интервала между буквами в зависимости от их формы. Кернинг применяется для того, чтобы между любыми двумя буквами расстояние было визуально одинаковым;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колонна - конструктивный элемент гибкой формы, обычно вертикальный, который передает на опору приложенные к нему усилия, работая, в основном, на сжатие;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комплексное благоустройство территории - совокупность работ и мероприятий по благоустройству территории, включающих в себя подготовку разрешительной документации, проекта благоустройства территории, согласование и утверждение проекта, перечня мероприятий по реализации проекта благоустройства, реализации проекта до утверждения акта ввода в эксплуатацию, содержание объекта благоустройства в установленном порядке;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конструкция - упорядоченная система взаимосвязанных элементов, предназначенная для обеспечения определенной меры прочности и жесткости;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конструкция V-образного типа - отдельно стоящая рекламная конструкция, имеющая два информационных поля, располагающихся под углом друг к другу;</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конструкция Т-образного типа – отдельно стоящая рекламная конструкция, имеющая информационное поле (поля), расположенное с обеих сторон от центральной вертикальной оси ее опоры;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конструкция трехсторонняя - отдельно стоящая рекламная конструкция, имеющая три информационных поля, располагающихся под углом друг к другу.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контейнер - емкость для сбора ТКО объемом до 3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крупногабаритный мусор (КГМ) - отходы производства, потребления и хозяйственной деятельности, утратившие свои потребительские свойства, размерами более 75 см на сторону (мебель, бытовая техника, тара и упаковка от бытовой техники, предметы сантехники и прочее);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кустарник - многолетнее растение, ветвящееся у самой поверхности почвы (в отличие от деревьев) и не имеющее во взрослом состоянии главного ствола;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ландшафтный дизайн - деятельность, которая направлена на благоустройство городских территорий с помощью активного использования естественных природных компонентов. </w:t>
      </w:r>
      <w:proofErr w:type="gramStart"/>
      <w:r w:rsidRPr="00ED6E99">
        <w:rPr>
          <w:rFonts w:ascii="Times New Roman" w:hAnsi="Times New Roman" w:cs="Times New Roman"/>
          <w:sz w:val="24"/>
          <w:szCs w:val="24"/>
        </w:rPr>
        <w:t xml:space="preserve">Ландшафтный дизайн включает в себя комплекс работ по садово-парковому обустройству, инженерной и агротехнической подготовке территорий под озеленение и </w:t>
      </w:r>
      <w:r w:rsidRPr="00ED6E99">
        <w:rPr>
          <w:rFonts w:ascii="Times New Roman" w:hAnsi="Times New Roman" w:cs="Times New Roman"/>
          <w:sz w:val="24"/>
          <w:szCs w:val="24"/>
        </w:rPr>
        <w:lastRenderedPageBreak/>
        <w:t xml:space="preserve">благоустройство: прокладку систем полива, дренажа и освещения, устройство дорожек и площадок, окультуривание почв, </w:t>
      </w:r>
      <w:proofErr w:type="spellStart"/>
      <w:r w:rsidRPr="00ED6E99">
        <w:rPr>
          <w:rFonts w:ascii="Times New Roman" w:hAnsi="Times New Roman" w:cs="Times New Roman"/>
          <w:sz w:val="24"/>
          <w:szCs w:val="24"/>
        </w:rPr>
        <w:t>геопластику</w:t>
      </w:r>
      <w:proofErr w:type="spellEnd"/>
      <w:r w:rsidRPr="00ED6E99">
        <w:rPr>
          <w:rFonts w:ascii="Times New Roman" w:hAnsi="Times New Roman" w:cs="Times New Roman"/>
          <w:sz w:val="24"/>
          <w:szCs w:val="24"/>
        </w:rPr>
        <w:t xml:space="preserve"> рельефа, озеленение территорий и земельных участков, устройство искусственных водоемов, очистку и реконструкцию естественных водоемов от проектирования до реализации такого проекта;</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лепнина - декоративный слой покрытия из гипса</w:t>
      </w:r>
      <w:proofErr w:type="gramStart"/>
      <w:r w:rsidRPr="00ED6E99">
        <w:rPr>
          <w:rFonts w:ascii="Times New Roman" w:hAnsi="Times New Roman" w:cs="Times New Roman"/>
          <w:sz w:val="24"/>
          <w:szCs w:val="24"/>
        </w:rPr>
        <w:t>.;</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ливневая канализация (</w:t>
      </w:r>
      <w:proofErr w:type="spellStart"/>
      <w:r w:rsidRPr="00ED6E99">
        <w:rPr>
          <w:rFonts w:ascii="Times New Roman" w:hAnsi="Times New Roman" w:cs="Times New Roman"/>
          <w:sz w:val="24"/>
          <w:szCs w:val="24"/>
        </w:rPr>
        <w:t>ливневка</w:t>
      </w:r>
      <w:proofErr w:type="spellEnd"/>
      <w:r w:rsidRPr="00ED6E99">
        <w:rPr>
          <w:rFonts w:ascii="Times New Roman" w:hAnsi="Times New Roman" w:cs="Times New Roman"/>
          <w:sz w:val="24"/>
          <w:szCs w:val="24"/>
        </w:rPr>
        <w:t>) - комплекс технологически связанных между собой инженерных сооружений (желобов, дождеприемников, лотков и труб), предназначенных для транспортировки сточных вод;</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логотип – оригинальное начертание, изображение полного или сокращенного наименования фирмы или товаров фирмы, специально разрабатывается фирмой с целью идентификации ее на рынке, в также привлечения внимания к ней и к ее товарам;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муниципального образования и другие объекты городского дизайна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мелкие дворовые постройки - временные подсобные сооружения, расположенные на земельном участке (погреба, сараи и т.п.);</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навал мусора - скопление твердых коммунальных отходов (ТКО) и крупногабаритного мусора (КГМ) на контейнерной площадке или на любой другой территории, возникшее в результате самовольного сброса, в объеме, не превышающем 1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наружное освещение - совокупность элементов, предназначенных для освещения в темное время суток магистралей, улиц, площадей, парков, скверов, дворов и пешеходных дорожек города;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настенная роспись - художественная композиция в виде крупноформатного изображения, имеющая смысловую и образную составляющую, выполненная фасадными красками на предварительно подготовленной поверхности здания, строения, сооружения, ограждения с соблюдением технологии и сохранности окрасочного слоя в неизменном виде;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несанкционированная свалка - самовольный (несанкционированный) сброс (размещение) или складирование ТКО, КГМ,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общественные пространства (территории общего пользования) - свободные от транспорта территории общего пользования, в том числе пешеходные зоны, площади, улицы, скверы, бульвары, а также наземные, подземные, надземные части зданий и сооружений,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объектов пассажирского транспорта;</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xml:space="preserve">- 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w:t>
      </w:r>
      <w:r w:rsidRPr="00ED6E99">
        <w:rPr>
          <w:rFonts w:ascii="Times New Roman" w:hAnsi="Times New Roman" w:cs="Times New Roman"/>
          <w:sz w:val="24"/>
          <w:szCs w:val="24"/>
        </w:rPr>
        <w:lastRenderedPageBreak/>
        <w:t>функционально-планировочные образования, территории городского округа,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объекты нормирования благоустройства территории -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proofErr w:type="gramStart"/>
      <w:r w:rsidRPr="00ED6E99">
        <w:rPr>
          <w:rFonts w:ascii="Times New Roman" w:hAnsi="Times New Roman" w:cs="Times New Roman"/>
          <w:sz w:val="24"/>
          <w:szCs w:val="24"/>
        </w:rPr>
        <w:t xml:space="preserve">- объекты религиозного назначения -  здания, сооружения, помещения, монастырские, храмовые и (или) иные культовые комплексы, построенные или перепрофилированные (целевое назначение которых изменено) для осуществления и (или) обеспечения таких видов деятельности религиозных организаций, как совершение богослужений, других религиозных обрядов и церемоний, проведение молитвенных и религиозных собраний, обучение религии, профессиональное религиозное образование, монашеская жизнедеятельность, религиозное почитание (паломничество); </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xml:space="preserve">-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комплексный процесс, связанный с проведением работ по различным видам инженерной подготовки (вертикальная планировка, террасирование, </w:t>
      </w:r>
      <w:proofErr w:type="spellStart"/>
      <w:r w:rsidRPr="00ED6E99">
        <w:rPr>
          <w:rFonts w:ascii="Times New Roman" w:hAnsi="Times New Roman" w:cs="Times New Roman"/>
          <w:sz w:val="24"/>
          <w:szCs w:val="24"/>
        </w:rPr>
        <w:t>кронирование</w:t>
      </w:r>
      <w:proofErr w:type="spellEnd"/>
      <w:r w:rsidRPr="00ED6E99">
        <w:rPr>
          <w:rFonts w:ascii="Times New Roman" w:hAnsi="Times New Roman" w:cs="Times New Roman"/>
          <w:sz w:val="24"/>
          <w:szCs w:val="24"/>
        </w:rPr>
        <w:t xml:space="preserve"> и др.) и благоустройству озелененных территорий: непосредственной посадкой деревьев, в том числе крупномеров, кустарников, созданием травянистых газонов, цветников, альпинариев и </w:t>
      </w:r>
      <w:proofErr w:type="spellStart"/>
      <w:r w:rsidRPr="00ED6E99">
        <w:rPr>
          <w:rFonts w:ascii="Times New Roman" w:hAnsi="Times New Roman" w:cs="Times New Roman"/>
          <w:sz w:val="24"/>
          <w:szCs w:val="24"/>
        </w:rPr>
        <w:t>рокариев</w:t>
      </w:r>
      <w:proofErr w:type="spellEnd"/>
      <w:r w:rsidRPr="00ED6E99">
        <w:rPr>
          <w:rFonts w:ascii="Times New Roman" w:hAnsi="Times New Roman" w:cs="Times New Roman"/>
          <w:sz w:val="24"/>
          <w:szCs w:val="24"/>
        </w:rPr>
        <w:t>, устройство специализированных садов и т</w:t>
      </w:r>
      <w:proofErr w:type="gramEnd"/>
      <w:r w:rsidRPr="00ED6E99">
        <w:rPr>
          <w:rFonts w:ascii="Times New Roman" w:hAnsi="Times New Roman" w:cs="Times New Roman"/>
          <w:sz w:val="24"/>
          <w:szCs w:val="24"/>
        </w:rPr>
        <w:t>.д.;</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ортогональная проекция - параллельная проекция предмета или его части на плоскость, перпендикулярную к направлению проецирующих лучей;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остановочная площадка пассажирского транспорта - специально оборудованная площадка, имеющая зону остановки общественного транспорта, посадки и высадки пассажиров и зону ожидания пассажирами общественного транспорта;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остановочный навес – некапитальные 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парковка (парковочное место) - специально обозначенное и примыкающее к проезжей части и (или) тротуару, обочине, эстакаде или мосту и иным объектам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паспорт объекта - совокупность текстовой информации с описанием принятых архитектурно-планировочных, конструктивных решений здания, в том числе по благоустройству его территории, баланса территории, технико-экономических показателей, и графической информации с изображением цветового решения фасадов с учетом основных и дополнительных элементов и оборудования фасадов и элементов благоустройства территории с указанием средств озеленения;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паспо</w:t>
      </w:r>
      <w:proofErr w:type="gramStart"/>
      <w:r w:rsidRPr="00ED6E99">
        <w:rPr>
          <w:rFonts w:ascii="Times New Roman" w:hAnsi="Times New Roman" w:cs="Times New Roman"/>
          <w:sz w:val="24"/>
          <w:szCs w:val="24"/>
        </w:rPr>
        <w:t>рт стр</w:t>
      </w:r>
      <w:proofErr w:type="gramEnd"/>
      <w:r w:rsidRPr="00ED6E99">
        <w:rPr>
          <w:rFonts w:ascii="Times New Roman" w:hAnsi="Times New Roman" w:cs="Times New Roman"/>
          <w:sz w:val="24"/>
          <w:szCs w:val="24"/>
        </w:rPr>
        <w:t xml:space="preserve">оительного объекта - информационный щит с указанием наименования объекта, названия застройщика (заказчика), исполнителя работ (подрядчика, генподрядчика), </w:t>
      </w:r>
      <w:r w:rsidRPr="00ED6E99">
        <w:rPr>
          <w:rFonts w:ascii="Times New Roman" w:hAnsi="Times New Roman" w:cs="Times New Roman"/>
          <w:sz w:val="24"/>
          <w:szCs w:val="24"/>
        </w:rPr>
        <w:lastRenderedPageBreak/>
        <w:t>фамилии, должности и номеров телефонов ответственного производителя работ по объекту, сроков начала и окончания работ, схемы объекта;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паспорт цветового решения фасада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расположенного на территории города, и устанавливающий требования к его внешнему оформлению и содержанию;</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пилон - массивный вертикальный конструктивный элемент, который передает на основание приложенные к нему сжимающие усилия;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пилястра - плоская прямоугольная колонна или пилон, полностью присоединенная к поверхности стены;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площадь информационного поля рекламной конструкции – площадь части рекламной конструкции, предназначенной для распространения рекламы в виде рекламного сообщения или изображения;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пляж - территория массового отдыха на берегу водоема с открытым плоским берегом и обустроенной частью водоема в целях безопасного купания;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подложка - непрозрачная основа для крепления световых объемных элементов информационных конструкций на фасады зданий, строений и сооружений;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полуколонна - колонна, наполовину выступающая из вертикальной поверхности кладки;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портал – художественное обрамление входа;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правообладатели объектов нежилого фонда - понимаются собственники объектов нежилого фонда (зданий, помещений, строений, сооружений, внешних ограждающих конструкций), в том числе нестационарных объектов, а также иные лица, обязанные в соответствии с требованиями нормативных правовых актов Российской Федерации, нормативных правовых актов Кемеровской области - Кузбасса, муниципальных правовых актов, договора содержать указанные объекты;</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предоставленный земельный участок - часть территории города, переданная в установленном порядке юридическим или физическим лицам на правах, предусмотренных гражданским законодательством Российской Федерации, и закрепленная на местности в границах, определенных кадастровыми планами земельных участков;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при сезонной торговле;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придомовая территория -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gramStart"/>
      <w:r w:rsidRPr="00ED6E99">
        <w:rPr>
          <w:rFonts w:ascii="Times New Roman" w:hAnsi="Times New Roman" w:cs="Times New Roman"/>
          <w:sz w:val="24"/>
          <w:szCs w:val="24"/>
        </w:rPr>
        <w:t>- прилегающая территория - территория, предназначенная для эксплуатации объекта, непосредственно примыкающая к границе здания, сооружения, ограждения, строительной площадке, объектам торговли, рекламы, к границам предоставленного земельного участка, а также другим объектам, находящимся в собственности, пользовании (владении), и подлежащая содержанию, уборке и выполнению работ по благоустройству в установленном порядке;</w:t>
      </w:r>
      <w:proofErr w:type="gramEnd"/>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произведения (объекты) ландшафтной архитектуры и садово-паркового искусства – объекты культурного наследия, которые представляют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рекламные конструкции -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установка и эксплуатация которых осуществляется в порядке, определенном Федеральным законом от 13.03.2006 N 38-ФЗ "О рекламе";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рекреационный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деятельностью) без деградации природной среды; выражается числом людей (или человеко-дней) на единицу площади;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санитарная очистка территории - сбор с определенной территории, вывоз и утилизация (обезвреживание) твердых коммунальных отходов и крупногабаритного мусора;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санкционированные свалки ТКО (КГМ) - специальные сооружения, предназначенные для изоляции и обезвреживания ТКО, которые должны гарантировать санитарно-эпидемиологическую безопасность населения;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сбор ТКО (КГМ) - комплекс мероприятий, связанных с очисткой рабочими (дворниками) </w:t>
      </w:r>
      <w:proofErr w:type="spellStart"/>
      <w:r w:rsidRPr="00ED6E99">
        <w:rPr>
          <w:rFonts w:ascii="Times New Roman" w:hAnsi="Times New Roman" w:cs="Times New Roman"/>
          <w:sz w:val="24"/>
          <w:szCs w:val="24"/>
        </w:rPr>
        <w:t>мусорокамер</w:t>
      </w:r>
      <w:proofErr w:type="spellEnd"/>
      <w:r w:rsidRPr="00ED6E99">
        <w:rPr>
          <w:rFonts w:ascii="Times New Roman" w:hAnsi="Times New Roman" w:cs="Times New Roman"/>
          <w:sz w:val="24"/>
          <w:szCs w:val="24"/>
        </w:rPr>
        <w:t>, заполнением контейнеров и зачисткой контейнерных площадок;</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световая реклама и информация – рекламные и информационные конструкции с внутренним подсветом, светодиодные экраны, </w:t>
      </w:r>
      <w:proofErr w:type="spellStart"/>
      <w:r w:rsidRPr="00ED6E99">
        <w:rPr>
          <w:rFonts w:ascii="Times New Roman" w:hAnsi="Times New Roman" w:cs="Times New Roman"/>
          <w:sz w:val="24"/>
          <w:szCs w:val="24"/>
        </w:rPr>
        <w:t>медиафасады</w:t>
      </w:r>
      <w:proofErr w:type="spellEnd"/>
      <w:r w:rsidRPr="00ED6E99">
        <w:rPr>
          <w:rFonts w:ascii="Times New Roman" w:hAnsi="Times New Roman" w:cs="Times New Roman"/>
          <w:sz w:val="24"/>
          <w:szCs w:val="24"/>
        </w:rPr>
        <w:t>, в том числе знаки городской информации;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световой силуэт города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spellStart"/>
      <w:r w:rsidRPr="00ED6E99">
        <w:rPr>
          <w:rFonts w:ascii="Times New Roman" w:hAnsi="Times New Roman" w:cs="Times New Roman"/>
          <w:sz w:val="24"/>
          <w:szCs w:val="24"/>
        </w:rPr>
        <w:t>светодинамический</w:t>
      </w:r>
      <w:proofErr w:type="spellEnd"/>
      <w:r w:rsidRPr="00ED6E99">
        <w:rPr>
          <w:rFonts w:ascii="Times New Roman" w:hAnsi="Times New Roman" w:cs="Times New Roman"/>
          <w:sz w:val="24"/>
          <w:szCs w:val="24"/>
        </w:rPr>
        <w:t xml:space="preserve"> участок – территория населенных пунктов муниципальных образований, на которой сосредоточено несколько объектов, оборудованных подсветкой с возможностью </w:t>
      </w:r>
      <w:proofErr w:type="spellStart"/>
      <w:r w:rsidRPr="00ED6E99">
        <w:rPr>
          <w:rFonts w:ascii="Times New Roman" w:hAnsi="Times New Roman" w:cs="Times New Roman"/>
          <w:sz w:val="24"/>
          <w:szCs w:val="24"/>
        </w:rPr>
        <w:t>светодинамического</w:t>
      </w:r>
      <w:proofErr w:type="spellEnd"/>
      <w:r w:rsidRPr="00ED6E99">
        <w:rPr>
          <w:rFonts w:ascii="Times New Roman" w:hAnsi="Times New Roman" w:cs="Times New Roman"/>
          <w:sz w:val="24"/>
          <w:szCs w:val="24"/>
        </w:rPr>
        <w:t xml:space="preserve"> режима, визуально воспринимаемых в виде единого комплекса взаимоувязанных элементов;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светоцветовая среда города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архитектурно-художественной подсветкой, цветом света средств освещения и подсветки, их отражениями от водных и иных поверхностей;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светоцветовое пространство: городские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смет - грунтовые наносы, пыль, опавшая листва;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w:t>
      </w:r>
      <w:proofErr w:type="spellStart"/>
      <w:r w:rsidRPr="00ED6E99">
        <w:rPr>
          <w:rFonts w:ascii="Times New Roman" w:hAnsi="Times New Roman" w:cs="Times New Roman"/>
          <w:sz w:val="24"/>
          <w:szCs w:val="24"/>
        </w:rPr>
        <w:t>снегоотвал</w:t>
      </w:r>
      <w:proofErr w:type="spellEnd"/>
      <w:r w:rsidRPr="00ED6E99">
        <w:rPr>
          <w:rFonts w:ascii="Times New Roman" w:hAnsi="Times New Roman" w:cs="Times New Roman"/>
          <w:sz w:val="24"/>
          <w:szCs w:val="24"/>
        </w:rPr>
        <w:t xml:space="preserve"> - специально отведенное место для складирования снега;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содержание дорог - комплекс работ по систематическому уходу за дорожными покрытиями, обочинами, откосами, элементами обустройства, сооружениями и полосой отвода автомобильной дороги в целях поддержания их в надлежащем порядке и чистоте для обеспечения нормативного срока службы дороги и беспрепятственного движения автомобилей в течение всего года;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содержание объекта благоустройства - обеспечение чистоты, надлежащего физического, технического состояния и безопасности объекта благоустройства;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содержание территорий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специализированные организации - юридические лица различной организационно-правовой формы, осуществляющие виды деятельности в области благоустройства территории города на основании договоров и/или муниципальных контрактов;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xml:space="preserve"> -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тактильное покрытие - покрытие с ощутимым изменением фактуры поверхностного слоя;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территория объекта культурного наследия –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25.06.2002 № 73-ФЗ «Об объектах культурного наследия (памятниках истории и культуры) народов Российской Федерации»;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техническая документация – графические и текстовые документы, которые в отдельности или в совокупности определяют состав и устройство рекламной конструкции, включая необходимые чертежи и расчёты, позволяющие обеспечить безопасность рекламной конструкции на протяжении срока эксплуатации;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техническое задание на проектирование комплексного благоустройства (далее - </w:t>
      </w:r>
      <w:proofErr w:type="spellStart"/>
      <w:r w:rsidRPr="00ED6E99">
        <w:rPr>
          <w:rFonts w:ascii="Times New Roman" w:hAnsi="Times New Roman" w:cs="Times New Roman"/>
          <w:sz w:val="24"/>
          <w:szCs w:val="24"/>
        </w:rPr>
        <w:t>техзадание</w:t>
      </w:r>
      <w:proofErr w:type="spellEnd"/>
      <w:r w:rsidRPr="00ED6E99">
        <w:rPr>
          <w:rFonts w:ascii="Times New Roman" w:hAnsi="Times New Roman" w:cs="Times New Roman"/>
          <w:sz w:val="24"/>
          <w:szCs w:val="24"/>
        </w:rPr>
        <w:t>) - исходно-разрешительный документ на разработку проекта комплексного благоустройства, содержащий комплекс рекомендаций и требований к основным параметрам объекта благоустройства, а также обязательные экологические, технические и иные условия его благоустройства, предусмотренные действующим законодательством;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торговая палатка – нестационарный торговый объект, представляющий собой оснащенную прилавком легко 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торгово-остановочный павильон – нестационарный торговый объект, представляющий собой отдельно стоящее строение (часть строения) или сооружение (часть сооружения), предназначенное для организации розничной торговли и обустройства комфортной зоны ожидания общественного транспорта.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требования безопасности – совокупность нормативных правовых актов, регулирующих условия, способы и ограничения установки и эксплуатации рекламных конструкций, обеспечивающих безопасность и предотвращение нанесения, а также риска возможного нанесения ущерба гражданам и их имуществу, предприятиям, организациям, государству;</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xml:space="preserve"> - урна - мобильная емкость для сбора ТБО объемом не более 0,5 куб. м, устанавливаемая на улицах, у входов в нежилые помещения и здания, в иных местах массового пребывания граждан;</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инертное (нейтральное) состояние, обеспечивающее отсутствие вредного воздействия на окружающую природную среду;</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фасад - наружная лицевая сторона здания (главный, боковой, задний, также уличный и дворовый). Основной фасад здания имеет наибольшую зону видимости с городских территорий, как правило, ориентирован на восприятие со стороны магистральных и/или иного значения улиц либо визуальных осей;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фриз - декоративно оформленная горизонтальная полоса;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фундамент рекламной конструкции - конструктивный элемент рекламной конструкции, который держит полную нагрузку отдельно стоящей рекламной конструкции и обеспечивает ее устойчивость;</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цветник - участок геометрической или свободной формы с высаженными одно-, двух- или многолетними растениями, обновляющимися по мере завершения цветения;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эспланады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-инженерные коммуникации -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городской территории;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w:t>
      </w:r>
      <w:r>
        <w:rPr>
          <w:rFonts w:ascii="Times New Roman" w:hAnsi="Times New Roman" w:cs="Times New Roman"/>
          <w:sz w:val="24"/>
          <w:szCs w:val="24"/>
        </w:rPr>
        <w:t>плотность пешеходных потоков.</w:t>
      </w:r>
    </w:p>
    <w:p w:rsidR="00ED6E99" w:rsidRDefault="00ED6E99" w:rsidP="00711C64">
      <w:pPr>
        <w:spacing w:after="0" w:line="240" w:lineRule="auto"/>
        <w:ind w:firstLine="708"/>
        <w:jc w:val="both"/>
        <w:rPr>
          <w:rFonts w:ascii="Times New Roman" w:hAnsi="Times New Roman" w:cs="Times New Roman"/>
          <w:sz w:val="24"/>
          <w:szCs w:val="24"/>
        </w:rPr>
      </w:pPr>
    </w:p>
    <w:p w:rsidR="00161D72" w:rsidRDefault="00161D72" w:rsidP="00E36D2D">
      <w:pPr>
        <w:spacing w:after="0" w:line="240" w:lineRule="auto"/>
        <w:rPr>
          <w:rFonts w:ascii="Times New Roman" w:hAnsi="Times New Roman" w:cs="Times New Roman"/>
          <w:sz w:val="24"/>
          <w:szCs w:val="24"/>
        </w:rPr>
      </w:pPr>
    </w:p>
    <w:p w:rsidR="00711C64" w:rsidRPr="00711C64" w:rsidRDefault="00711C64" w:rsidP="00711C64">
      <w:pPr>
        <w:spacing w:after="0" w:line="240" w:lineRule="auto"/>
        <w:jc w:val="center"/>
        <w:rPr>
          <w:rFonts w:ascii="Times New Roman" w:hAnsi="Times New Roman" w:cs="Times New Roman"/>
          <w:sz w:val="24"/>
          <w:szCs w:val="24"/>
        </w:rPr>
      </w:pPr>
      <w:r w:rsidRPr="00711C64">
        <w:rPr>
          <w:rFonts w:ascii="Times New Roman" w:hAnsi="Times New Roman" w:cs="Times New Roman"/>
          <w:sz w:val="24"/>
          <w:szCs w:val="24"/>
        </w:rPr>
        <w:t>2. Общие принципы и подходы</w:t>
      </w:r>
    </w:p>
    <w:p w:rsidR="00711C64" w:rsidRPr="00711C64" w:rsidRDefault="00711C64" w:rsidP="00711C64">
      <w:pPr>
        <w:spacing w:after="0" w:line="240" w:lineRule="auto"/>
        <w:jc w:val="center"/>
        <w:rPr>
          <w:rFonts w:ascii="Times New Roman" w:hAnsi="Times New Roman" w:cs="Times New Roman"/>
          <w:sz w:val="24"/>
          <w:szCs w:val="24"/>
        </w:rPr>
      </w:pPr>
    </w:p>
    <w:p w:rsidR="00711C64" w:rsidRDefault="00711C64"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Pr="00711C64">
        <w:rPr>
          <w:rFonts w:ascii="Times New Roman" w:hAnsi="Times New Roman" w:cs="Times New Roman"/>
          <w:sz w:val="24"/>
          <w:szCs w:val="24"/>
        </w:rPr>
        <w:t>Развитие городской среды осуществлять</w:t>
      </w:r>
      <w:r>
        <w:rPr>
          <w:rFonts w:ascii="Times New Roman" w:hAnsi="Times New Roman" w:cs="Times New Roman"/>
          <w:sz w:val="24"/>
          <w:szCs w:val="24"/>
        </w:rPr>
        <w:t>ся</w:t>
      </w:r>
      <w:r w:rsidRPr="00711C64">
        <w:rPr>
          <w:rFonts w:ascii="Times New Roman" w:hAnsi="Times New Roman" w:cs="Times New Roman"/>
          <w:sz w:val="24"/>
          <w:szCs w:val="24"/>
        </w:rPr>
        <w:t xml:space="preserve"> путем улучшения, обновления, развития инфраструктуры муниципального образования и системы управления городским хозяйством, использования лучших практик, технологий и материалов, инновационных решений, внедрения цифровых технологий и платформенных решений "умный город", развития коммуникаций между жителями муниципального образования и их объединениями. При этом осуществлять</w:t>
      </w:r>
      <w:r>
        <w:rPr>
          <w:rFonts w:ascii="Times New Roman" w:hAnsi="Times New Roman" w:cs="Times New Roman"/>
          <w:sz w:val="24"/>
          <w:szCs w:val="24"/>
        </w:rPr>
        <w:t>ся реализация</w:t>
      </w:r>
      <w:r w:rsidRPr="00711C64">
        <w:rPr>
          <w:rFonts w:ascii="Times New Roman" w:hAnsi="Times New Roman" w:cs="Times New Roman"/>
          <w:sz w:val="24"/>
          <w:szCs w:val="24"/>
        </w:rPr>
        <w:t xml:space="preserve"> комплексных проектов по благоустройству, </w:t>
      </w:r>
      <w:r w:rsidRPr="00711C64">
        <w:rPr>
          <w:rFonts w:ascii="Times New Roman" w:hAnsi="Times New Roman" w:cs="Times New Roman"/>
          <w:sz w:val="24"/>
          <w:szCs w:val="24"/>
        </w:rPr>
        <w:lastRenderedPageBreak/>
        <w:t>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711C64" w:rsidRDefault="00711C64"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 Удобно расположенная территория муниципального образования, к которому</w:t>
      </w:r>
      <w:r w:rsidRPr="00711C64">
        <w:rPr>
          <w:rFonts w:ascii="Times New Roman" w:hAnsi="Times New Roman" w:cs="Times New Roman"/>
          <w:sz w:val="24"/>
          <w:szCs w:val="24"/>
        </w:rPr>
        <w:t xml:space="preserve"> обеспечена пешеходная и транспортная доступность для большого количества жителей муниципального образования, в том числе для МГН, </w:t>
      </w:r>
      <w:r>
        <w:rPr>
          <w:rFonts w:ascii="Times New Roman" w:hAnsi="Times New Roman" w:cs="Times New Roman"/>
          <w:sz w:val="24"/>
          <w:szCs w:val="24"/>
        </w:rPr>
        <w:t>используется</w:t>
      </w:r>
      <w:r w:rsidRPr="00711C64">
        <w:rPr>
          <w:rFonts w:ascii="Times New Roman" w:hAnsi="Times New Roman" w:cs="Times New Roman"/>
          <w:sz w:val="24"/>
          <w:szCs w:val="24"/>
        </w:rPr>
        <w:t xml:space="preserve"> с максимальной эффективностью, на протяжении как можно более длите</w:t>
      </w:r>
      <w:r>
        <w:rPr>
          <w:rFonts w:ascii="Times New Roman" w:hAnsi="Times New Roman" w:cs="Times New Roman"/>
          <w:sz w:val="24"/>
          <w:szCs w:val="24"/>
        </w:rPr>
        <w:t>льного времени и в любой сезон.</w:t>
      </w:r>
    </w:p>
    <w:p w:rsidR="00711C64" w:rsidRDefault="00711C64" w:rsidP="00711C64">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2.3. К деятельнос</w:t>
      </w:r>
      <w:r>
        <w:rPr>
          <w:rFonts w:ascii="Times New Roman" w:hAnsi="Times New Roman" w:cs="Times New Roman"/>
          <w:sz w:val="24"/>
          <w:szCs w:val="24"/>
        </w:rPr>
        <w:t>ти по благоустройству территории</w:t>
      </w:r>
      <w:r w:rsidRPr="00711C64">
        <w:rPr>
          <w:rFonts w:ascii="Times New Roman" w:hAnsi="Times New Roman" w:cs="Times New Roman"/>
          <w:sz w:val="24"/>
          <w:szCs w:val="24"/>
        </w:rPr>
        <w:t xml:space="preserve"> </w:t>
      </w:r>
      <w:r>
        <w:rPr>
          <w:rFonts w:ascii="Times New Roman" w:hAnsi="Times New Roman" w:cs="Times New Roman"/>
          <w:sz w:val="24"/>
          <w:szCs w:val="24"/>
        </w:rPr>
        <w:t xml:space="preserve">относятся разработка </w:t>
      </w:r>
      <w:r w:rsidRPr="00711C64">
        <w:rPr>
          <w:rFonts w:ascii="Times New Roman" w:hAnsi="Times New Roman" w:cs="Times New Roman"/>
          <w:sz w:val="24"/>
          <w:szCs w:val="24"/>
        </w:rPr>
        <w:t xml:space="preserve">документации, основанной на стратегии развития муниципального образования и концепции, отражающей потребности жителей такого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w:t>
      </w:r>
      <w:proofErr w:type="gramStart"/>
      <w:r w:rsidRPr="00711C64">
        <w:rPr>
          <w:rFonts w:ascii="Times New Roman" w:hAnsi="Times New Roman" w:cs="Times New Roman"/>
          <w:sz w:val="24"/>
          <w:szCs w:val="24"/>
        </w:rPr>
        <w:t>-п</w:t>
      </w:r>
      <w:proofErr w:type="gramEnd"/>
      <w:r w:rsidRPr="00711C64">
        <w:rPr>
          <w:rFonts w:ascii="Times New Roman" w:hAnsi="Times New Roman" w:cs="Times New Roman"/>
          <w:sz w:val="24"/>
          <w:szCs w:val="24"/>
        </w:rPr>
        <w:t>роект благоустройства территорий), выполнение мероприятий по благоустройству территорий и содер</w:t>
      </w:r>
      <w:r>
        <w:rPr>
          <w:rFonts w:ascii="Times New Roman" w:hAnsi="Times New Roman" w:cs="Times New Roman"/>
          <w:sz w:val="24"/>
          <w:szCs w:val="24"/>
        </w:rPr>
        <w:t>жание объектов благоустройства.</w:t>
      </w:r>
    </w:p>
    <w:p w:rsidR="00711C64" w:rsidRDefault="00711C64" w:rsidP="00711C64">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2.4. </w:t>
      </w:r>
      <w:r>
        <w:rPr>
          <w:rFonts w:ascii="Times New Roman" w:hAnsi="Times New Roman" w:cs="Times New Roman"/>
          <w:sz w:val="24"/>
          <w:szCs w:val="24"/>
        </w:rPr>
        <w:t>К</w:t>
      </w:r>
      <w:r w:rsidRPr="00711C64">
        <w:rPr>
          <w:rFonts w:ascii="Times New Roman" w:hAnsi="Times New Roman" w:cs="Times New Roman"/>
          <w:sz w:val="24"/>
          <w:szCs w:val="24"/>
        </w:rPr>
        <w:t xml:space="preserve"> потенциальным участникам деятельнос</w:t>
      </w:r>
      <w:r>
        <w:rPr>
          <w:rFonts w:ascii="Times New Roman" w:hAnsi="Times New Roman" w:cs="Times New Roman"/>
          <w:sz w:val="24"/>
          <w:szCs w:val="24"/>
        </w:rPr>
        <w:t>ти по благоустройству территории относятся следующие группы лиц:</w:t>
      </w:r>
    </w:p>
    <w:p w:rsidR="00711C64" w:rsidRDefault="00711C64" w:rsidP="00711C64">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а) жители</w:t>
      </w:r>
      <w:r w:rsidRPr="00711C64">
        <w:rPr>
          <w:rFonts w:ascii="Times New Roman" w:hAnsi="Times New Roman" w:cs="Times New Roman"/>
          <w:sz w:val="24"/>
          <w:szCs w:val="24"/>
        </w:rPr>
        <w:t xml:space="preserve"> муниципального образования (граждан</w:t>
      </w:r>
      <w:r>
        <w:rPr>
          <w:rFonts w:ascii="Times New Roman" w:hAnsi="Times New Roman" w:cs="Times New Roman"/>
          <w:sz w:val="24"/>
          <w:szCs w:val="24"/>
        </w:rPr>
        <w:t>е</w:t>
      </w:r>
      <w:r w:rsidRPr="00711C64">
        <w:rPr>
          <w:rFonts w:ascii="Times New Roman" w:hAnsi="Times New Roman" w:cs="Times New Roman"/>
          <w:sz w:val="24"/>
          <w:szCs w:val="24"/>
        </w:rPr>
        <w:t>, их объединения - группы граждан, объединенные общим признаком или общей деятельностью, добровольцев (волонтеров))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и сплоченного сообщества местных жителей, заинтересованн</w:t>
      </w:r>
      <w:r>
        <w:rPr>
          <w:rFonts w:ascii="Times New Roman" w:hAnsi="Times New Roman" w:cs="Times New Roman"/>
          <w:sz w:val="24"/>
          <w:szCs w:val="24"/>
        </w:rPr>
        <w:t>ого в развитии городской среды;</w:t>
      </w:r>
      <w:proofErr w:type="gramEnd"/>
    </w:p>
    <w:p w:rsidR="00711C64" w:rsidRPr="00711C64" w:rsidRDefault="00711C64"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 представители органа</w:t>
      </w:r>
      <w:r w:rsidRPr="00711C64">
        <w:rPr>
          <w:rFonts w:ascii="Times New Roman" w:hAnsi="Times New Roman" w:cs="Times New Roman"/>
          <w:sz w:val="24"/>
          <w:szCs w:val="24"/>
        </w:rPr>
        <w:t xml:space="preserve">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w:t>
      </w:r>
      <w:r w:rsidR="00805807">
        <w:rPr>
          <w:rFonts w:ascii="Times New Roman" w:hAnsi="Times New Roman" w:cs="Times New Roman"/>
          <w:sz w:val="24"/>
          <w:szCs w:val="24"/>
        </w:rPr>
        <w:t>зации проектов благоустройства;</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хозяйствующие субъекты</w:t>
      </w:r>
      <w:r w:rsidR="00711C64" w:rsidRPr="00711C64">
        <w:rPr>
          <w:rFonts w:ascii="Times New Roman" w:hAnsi="Times New Roman" w:cs="Times New Roman"/>
          <w:sz w:val="24"/>
          <w:szCs w:val="24"/>
        </w:rPr>
        <w:t>, осуществляющих деятельность на территории муниципального образования, с целью формирования запроса на благоустройство, участия в финансировании мероприятий 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 представители</w:t>
      </w:r>
      <w:r w:rsidR="00711C64" w:rsidRPr="00711C64">
        <w:rPr>
          <w:rFonts w:ascii="Times New Roman" w:hAnsi="Times New Roman" w:cs="Times New Roman"/>
          <w:sz w:val="24"/>
          <w:szCs w:val="24"/>
        </w:rPr>
        <w:t xml:space="preserve"> профессионального сообщества, в том числе экспертов в сфере градостроительства, архитектуры, </w:t>
      </w:r>
      <w:proofErr w:type="spellStart"/>
      <w:r w:rsidR="00711C64" w:rsidRPr="00711C64">
        <w:rPr>
          <w:rFonts w:ascii="Times New Roman" w:hAnsi="Times New Roman" w:cs="Times New Roman"/>
          <w:sz w:val="24"/>
          <w:szCs w:val="24"/>
        </w:rPr>
        <w:t>урбанистики</w:t>
      </w:r>
      <w:proofErr w:type="spellEnd"/>
      <w:r w:rsidR="00711C64" w:rsidRPr="00711C64">
        <w:rPr>
          <w:rFonts w:ascii="Times New Roman" w:hAnsi="Times New Roman" w:cs="Times New Roman"/>
          <w:sz w:val="24"/>
          <w:szCs w:val="24"/>
        </w:rPr>
        <w:t>, экономики города, истории, культуры, археологии, инженерных изысканий, экологии, ландшафтной архитектуры, специалистов по благоустройству и озеленению, дизайнеров, разрабатывающих проекты благоустройства территории на стадиях концепции, проектной и рабочей документации, с целью повышения э</w:t>
      </w:r>
      <w:r>
        <w:rPr>
          <w:rFonts w:ascii="Times New Roman" w:hAnsi="Times New Roman" w:cs="Times New Roman"/>
          <w:sz w:val="24"/>
          <w:szCs w:val="24"/>
        </w:rPr>
        <w:t>ффективности проектных решений;</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д) исполни</w:t>
      </w:r>
      <w:r w:rsidR="00805807">
        <w:rPr>
          <w:rFonts w:ascii="Times New Roman" w:hAnsi="Times New Roman" w:cs="Times New Roman"/>
          <w:sz w:val="24"/>
          <w:szCs w:val="24"/>
        </w:rPr>
        <w:t>тели</w:t>
      </w:r>
      <w:r w:rsidRPr="00711C64">
        <w:rPr>
          <w:rFonts w:ascii="Times New Roman" w:hAnsi="Times New Roman" w:cs="Times New Roman"/>
          <w:sz w:val="24"/>
          <w:szCs w:val="24"/>
        </w:rPr>
        <w:t xml:space="preserve"> работ по разработке и реализации проектов благоустройства, специалистов по благоустройству и озеленен</w:t>
      </w:r>
      <w:r w:rsidR="00805807">
        <w:rPr>
          <w:rFonts w:ascii="Times New Roman" w:hAnsi="Times New Roman" w:cs="Times New Roman"/>
          <w:sz w:val="24"/>
          <w:szCs w:val="24"/>
        </w:rPr>
        <w:t>ию, в том числе возведению МАФ;</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е) р</w:t>
      </w:r>
      <w:r w:rsidR="00805807">
        <w:rPr>
          <w:rFonts w:ascii="Times New Roman" w:hAnsi="Times New Roman" w:cs="Times New Roman"/>
          <w:sz w:val="24"/>
          <w:szCs w:val="24"/>
        </w:rPr>
        <w:t>егиональные центры компетенций;</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ж) иные</w:t>
      </w:r>
      <w:r w:rsidR="00711C64" w:rsidRPr="00711C64">
        <w:rPr>
          <w:rFonts w:ascii="Times New Roman" w:hAnsi="Times New Roman" w:cs="Times New Roman"/>
          <w:sz w:val="24"/>
          <w:szCs w:val="24"/>
        </w:rPr>
        <w:t xml:space="preserve"> лиц</w:t>
      </w:r>
      <w:r>
        <w:rPr>
          <w:rFonts w:ascii="Times New Roman" w:hAnsi="Times New Roman" w:cs="Times New Roman"/>
          <w:sz w:val="24"/>
          <w:szCs w:val="24"/>
        </w:rPr>
        <w:t>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2.5. </w:t>
      </w:r>
      <w:proofErr w:type="gramStart"/>
      <w:r w:rsidRPr="00711C64">
        <w:rPr>
          <w:rFonts w:ascii="Times New Roman" w:hAnsi="Times New Roman" w:cs="Times New Roman"/>
          <w:sz w:val="24"/>
          <w:szCs w:val="24"/>
        </w:rPr>
        <w:t>С целью формирования комфортной</w:t>
      </w:r>
      <w:r w:rsidR="00805807">
        <w:rPr>
          <w:rFonts w:ascii="Times New Roman" w:hAnsi="Times New Roman" w:cs="Times New Roman"/>
          <w:sz w:val="24"/>
          <w:szCs w:val="24"/>
        </w:rPr>
        <w:t xml:space="preserve"> городской среды в муниципальном образовании</w:t>
      </w:r>
      <w:r w:rsidRPr="00711C64">
        <w:rPr>
          <w:rFonts w:ascii="Times New Roman" w:hAnsi="Times New Roman" w:cs="Times New Roman"/>
          <w:sz w:val="24"/>
          <w:szCs w:val="24"/>
        </w:rPr>
        <w:t xml:space="preserve"> осуществлять</w:t>
      </w:r>
      <w:r w:rsidR="00805807">
        <w:rPr>
          <w:rFonts w:ascii="Times New Roman" w:hAnsi="Times New Roman" w:cs="Times New Roman"/>
          <w:sz w:val="24"/>
          <w:szCs w:val="24"/>
        </w:rPr>
        <w:t>ся</w:t>
      </w:r>
      <w:r w:rsidRPr="00711C64">
        <w:rPr>
          <w:rFonts w:ascii="Times New Roman" w:hAnsi="Times New Roman" w:cs="Times New Roman"/>
          <w:sz w:val="24"/>
          <w:szCs w:val="24"/>
        </w:rPr>
        <w:t xml:space="preserve"> </w:t>
      </w:r>
      <w:r w:rsidR="00805807">
        <w:rPr>
          <w:rFonts w:ascii="Times New Roman" w:hAnsi="Times New Roman" w:cs="Times New Roman"/>
          <w:sz w:val="24"/>
          <w:szCs w:val="24"/>
        </w:rPr>
        <w:t>планирование развития территории муниципального образования, подготовка</w:t>
      </w:r>
      <w:r w:rsidRPr="00711C64">
        <w:rPr>
          <w:rFonts w:ascii="Times New Roman" w:hAnsi="Times New Roman" w:cs="Times New Roman"/>
          <w:sz w:val="24"/>
          <w:szCs w:val="24"/>
        </w:rPr>
        <w:t xml:space="preserve">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w:t>
      </w:r>
      <w:r w:rsidR="00805807">
        <w:rPr>
          <w:rFonts w:ascii="Times New Roman" w:hAnsi="Times New Roman" w:cs="Times New Roman"/>
          <w:sz w:val="24"/>
          <w:szCs w:val="24"/>
        </w:rPr>
        <w:t xml:space="preserve">и по благоустройству территории </w:t>
      </w:r>
      <w:r w:rsidRPr="00711C64">
        <w:rPr>
          <w:rFonts w:ascii="Times New Roman" w:hAnsi="Times New Roman" w:cs="Times New Roman"/>
          <w:sz w:val="24"/>
          <w:szCs w:val="24"/>
        </w:rPr>
        <w:t>и иных потенциальных пользователей</w:t>
      </w:r>
      <w:proofErr w:type="gramEnd"/>
      <w:r w:rsidRPr="00711C64">
        <w:rPr>
          <w:rFonts w:ascii="Times New Roman" w:hAnsi="Times New Roman" w:cs="Times New Roman"/>
          <w:sz w:val="24"/>
          <w:szCs w:val="24"/>
        </w:rPr>
        <w:t xml:space="preserve"> общественных и дворовых террито</w:t>
      </w:r>
      <w:r w:rsidR="00805807">
        <w:rPr>
          <w:rFonts w:ascii="Times New Roman" w:hAnsi="Times New Roman" w:cs="Times New Roman"/>
          <w:sz w:val="24"/>
          <w:szCs w:val="24"/>
        </w:rPr>
        <w:t xml:space="preserve">рий муниципального образования </w:t>
      </w:r>
      <w:r w:rsidRPr="00711C64">
        <w:rPr>
          <w:rFonts w:ascii="Times New Roman" w:hAnsi="Times New Roman" w:cs="Times New Roman"/>
          <w:sz w:val="24"/>
          <w:szCs w:val="24"/>
        </w:rPr>
        <w:t>по вовлечению граждан, их объединений и иных лиц в решение воп</w:t>
      </w:r>
      <w:r w:rsidR="00805807">
        <w:rPr>
          <w:rFonts w:ascii="Times New Roman" w:hAnsi="Times New Roman" w:cs="Times New Roman"/>
          <w:sz w:val="24"/>
          <w:szCs w:val="24"/>
        </w:rPr>
        <w:t>росов развития городской среды.</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lastRenderedPageBreak/>
        <w:t xml:space="preserve">2.6. </w:t>
      </w:r>
      <w:proofErr w:type="gramStart"/>
      <w:r w:rsidRPr="00711C64">
        <w:rPr>
          <w:rFonts w:ascii="Times New Roman" w:hAnsi="Times New Roman" w:cs="Times New Roman"/>
          <w:sz w:val="24"/>
          <w:szCs w:val="24"/>
        </w:rPr>
        <w:t xml:space="preserve">Проект благоустройства территории на стадии разработки концепции для территории муниципального образования </w:t>
      </w:r>
      <w:r w:rsidR="00805807">
        <w:rPr>
          <w:rFonts w:ascii="Times New Roman" w:hAnsi="Times New Roman" w:cs="Times New Roman"/>
          <w:sz w:val="24"/>
          <w:szCs w:val="24"/>
        </w:rPr>
        <w:t>создается</w:t>
      </w:r>
      <w:r w:rsidRPr="00711C64">
        <w:rPr>
          <w:rFonts w:ascii="Times New Roman" w:hAnsi="Times New Roman" w:cs="Times New Roman"/>
          <w:sz w:val="24"/>
          <w:szCs w:val="24"/>
        </w:rPr>
        <w:t xml:space="preserve"> с учетом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w:t>
      </w:r>
      <w:r w:rsidR="00805807">
        <w:rPr>
          <w:rFonts w:ascii="Times New Roman" w:hAnsi="Times New Roman" w:cs="Times New Roman"/>
          <w:sz w:val="24"/>
          <w:szCs w:val="24"/>
        </w:rPr>
        <w:t>еды муниципального образования, обеспечивается синхронизация</w:t>
      </w:r>
      <w:r w:rsidRPr="00711C64">
        <w:rPr>
          <w:rFonts w:ascii="Times New Roman" w:hAnsi="Times New Roman" w:cs="Times New Roman"/>
          <w:sz w:val="24"/>
          <w:szCs w:val="24"/>
        </w:rPr>
        <w:t xml:space="preserve"> мероприятий, реализуемых в рамках государственных программ (подпрограмм) субъектов Российской Федерации и муниципальных программ формирования</w:t>
      </w:r>
      <w:proofErr w:type="gramEnd"/>
      <w:r w:rsidRPr="00711C64">
        <w:rPr>
          <w:rFonts w:ascii="Times New Roman" w:hAnsi="Times New Roman" w:cs="Times New Roman"/>
          <w:sz w:val="24"/>
          <w:szCs w:val="24"/>
        </w:rPr>
        <w:t xml:space="preserve"> современной городской среды, с мероприятиями иных национальных и ф</w:t>
      </w:r>
      <w:r w:rsidR="00805807">
        <w:rPr>
          <w:rFonts w:ascii="Times New Roman" w:hAnsi="Times New Roman" w:cs="Times New Roman"/>
          <w:sz w:val="24"/>
          <w:szCs w:val="24"/>
        </w:rPr>
        <w:t>едеральных проектов и программ.</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2.7. В качестве приоритетных территорий для благоустройства </w:t>
      </w:r>
      <w:r w:rsidR="00805807">
        <w:rPr>
          <w:rFonts w:ascii="Times New Roman" w:hAnsi="Times New Roman" w:cs="Times New Roman"/>
          <w:sz w:val="24"/>
          <w:szCs w:val="24"/>
        </w:rPr>
        <w:t>выбираются</w:t>
      </w:r>
      <w:r w:rsidRPr="00711C64">
        <w:rPr>
          <w:rFonts w:ascii="Times New Roman" w:hAnsi="Times New Roman" w:cs="Times New Roman"/>
          <w:sz w:val="24"/>
          <w:szCs w:val="24"/>
        </w:rPr>
        <w:t xml:space="preserve"> активно посещаемые или имеющи</w:t>
      </w:r>
      <w:r w:rsidR="00805807">
        <w:rPr>
          <w:rFonts w:ascii="Times New Roman" w:hAnsi="Times New Roman" w:cs="Times New Roman"/>
          <w:sz w:val="24"/>
          <w:szCs w:val="24"/>
        </w:rPr>
        <w:t>е потенциал для роста пешеходные потоки</w:t>
      </w:r>
      <w:r w:rsidRPr="00711C64">
        <w:rPr>
          <w:rFonts w:ascii="Times New Roman" w:hAnsi="Times New Roman" w:cs="Times New Roman"/>
          <w:sz w:val="24"/>
          <w:szCs w:val="24"/>
        </w:rPr>
        <w:t xml:space="preserve">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w:t>
      </w:r>
      <w:r w:rsidR="00805807">
        <w:rPr>
          <w:rFonts w:ascii="Times New Roman" w:hAnsi="Times New Roman" w:cs="Times New Roman"/>
          <w:sz w:val="24"/>
          <w:szCs w:val="24"/>
        </w:rPr>
        <w:t>ния.</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2.8. Перечень территорий, подлежащих благоустройству, очередность реализации проектов благоустройства, объемы и источники финансирования </w:t>
      </w:r>
      <w:r w:rsidR="00805807">
        <w:rPr>
          <w:rFonts w:ascii="Times New Roman" w:hAnsi="Times New Roman" w:cs="Times New Roman"/>
          <w:sz w:val="24"/>
          <w:szCs w:val="24"/>
        </w:rPr>
        <w:t>устанавливаются</w:t>
      </w:r>
      <w:r w:rsidRPr="00711C64">
        <w:rPr>
          <w:rFonts w:ascii="Times New Roman" w:hAnsi="Times New Roman" w:cs="Times New Roman"/>
          <w:sz w:val="24"/>
          <w:szCs w:val="24"/>
        </w:rPr>
        <w:t xml:space="preserve"> в соответствующей муниципальной программе формирован</w:t>
      </w:r>
      <w:r w:rsidR="00805807">
        <w:rPr>
          <w:rFonts w:ascii="Times New Roman" w:hAnsi="Times New Roman" w:cs="Times New Roman"/>
          <w:sz w:val="24"/>
          <w:szCs w:val="24"/>
        </w:rPr>
        <w:t>ия современной городской среды.</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2.9. В рамках разработки муниципальных программ формирования современной городской среды </w:t>
      </w:r>
      <w:r w:rsidR="00805807">
        <w:rPr>
          <w:rFonts w:ascii="Times New Roman" w:hAnsi="Times New Roman" w:cs="Times New Roman"/>
          <w:sz w:val="24"/>
          <w:szCs w:val="24"/>
        </w:rPr>
        <w:t>проводится инвентаризация</w:t>
      </w:r>
      <w:r w:rsidRPr="00711C64">
        <w:rPr>
          <w:rFonts w:ascii="Times New Roman" w:hAnsi="Times New Roman" w:cs="Times New Roman"/>
          <w:sz w:val="24"/>
          <w:szCs w:val="24"/>
        </w:rPr>
        <w:t xml:space="preserve"> объект</w:t>
      </w:r>
      <w:r w:rsidR="00805807">
        <w:rPr>
          <w:rFonts w:ascii="Times New Roman" w:hAnsi="Times New Roman" w:cs="Times New Roman"/>
          <w:sz w:val="24"/>
          <w:szCs w:val="24"/>
        </w:rPr>
        <w:t>ов благоустройства и разработка</w:t>
      </w:r>
      <w:r w:rsidRPr="00711C64">
        <w:rPr>
          <w:rFonts w:ascii="Times New Roman" w:hAnsi="Times New Roman" w:cs="Times New Roman"/>
          <w:sz w:val="24"/>
          <w:szCs w:val="24"/>
        </w:rPr>
        <w:t xml:space="preserve"> паспорта объектов благоустройства, в</w:t>
      </w:r>
      <w:r w:rsidR="00805807">
        <w:rPr>
          <w:rFonts w:ascii="Times New Roman" w:hAnsi="Times New Roman" w:cs="Times New Roman"/>
          <w:sz w:val="24"/>
          <w:szCs w:val="24"/>
        </w:rPr>
        <w:t xml:space="preserve"> том числе в электронной форме.</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2.10. В паспорте объекта благоустройства </w:t>
      </w:r>
      <w:r w:rsidR="00805807">
        <w:rPr>
          <w:rFonts w:ascii="Times New Roman" w:hAnsi="Times New Roman" w:cs="Times New Roman"/>
          <w:sz w:val="24"/>
          <w:szCs w:val="24"/>
        </w:rPr>
        <w:t>отображается следующая информация:</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наименование</w:t>
      </w:r>
      <w:r w:rsidR="00805807">
        <w:rPr>
          <w:rFonts w:ascii="Times New Roman" w:hAnsi="Times New Roman" w:cs="Times New Roman"/>
          <w:sz w:val="24"/>
          <w:szCs w:val="24"/>
        </w:rPr>
        <w:t xml:space="preserve"> (вид) объекта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w:t>
      </w:r>
      <w:r w:rsidR="00805807">
        <w:rPr>
          <w:rFonts w:ascii="Times New Roman" w:hAnsi="Times New Roman" w:cs="Times New Roman"/>
          <w:sz w:val="24"/>
          <w:szCs w:val="24"/>
        </w:rPr>
        <w:t xml:space="preserve"> адрес объекта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площадь объекта благоустройства, в том числе площадь ме</w:t>
      </w:r>
      <w:r w:rsidR="00805807">
        <w:rPr>
          <w:rFonts w:ascii="Times New Roman" w:hAnsi="Times New Roman" w:cs="Times New Roman"/>
          <w:sz w:val="24"/>
          <w:szCs w:val="24"/>
        </w:rPr>
        <w:t>ханизированной и ручной уборки;</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ситуационный план;</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информация о земельном участке, на котором расположен объект благоустройства (например: категория земель, вид разрешенного использования, кадастр</w:t>
      </w:r>
      <w:r w:rsidR="00805807">
        <w:rPr>
          <w:rFonts w:ascii="Times New Roman" w:hAnsi="Times New Roman" w:cs="Times New Roman"/>
          <w:sz w:val="24"/>
          <w:szCs w:val="24"/>
        </w:rPr>
        <w:t>овый номер земельного участка);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информация о наличии зон с особыми условиями использования территории;</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 информация </w:t>
      </w:r>
      <w:proofErr w:type="gramStart"/>
      <w:r w:rsidRPr="00711C64">
        <w:rPr>
          <w:rFonts w:ascii="Times New Roman" w:hAnsi="Times New Roman" w:cs="Times New Roman"/>
          <w:sz w:val="24"/>
          <w:szCs w:val="24"/>
        </w:rPr>
        <w:t>о</w:t>
      </w:r>
      <w:proofErr w:type="gramEnd"/>
      <w:r w:rsidRPr="00711C64">
        <w:rPr>
          <w:rFonts w:ascii="Times New Roman" w:hAnsi="Times New Roman" w:cs="Times New Roman"/>
          <w:sz w:val="24"/>
          <w:szCs w:val="24"/>
        </w:rPr>
        <w:t xml:space="preserve"> всех элементах благоустройства объекта благоустройства, включая количество, назначенный срок службы, основ</w:t>
      </w:r>
      <w:r w:rsidR="00805807">
        <w:rPr>
          <w:rFonts w:ascii="Times New Roman" w:hAnsi="Times New Roman" w:cs="Times New Roman"/>
          <w:sz w:val="24"/>
          <w:szCs w:val="24"/>
        </w:rPr>
        <w:t>ные технические характеристики;</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информация о лице, ответственном за соде</w:t>
      </w:r>
      <w:r w:rsidR="00805807">
        <w:rPr>
          <w:rFonts w:ascii="Times New Roman" w:hAnsi="Times New Roman" w:cs="Times New Roman"/>
          <w:sz w:val="24"/>
          <w:szCs w:val="24"/>
        </w:rPr>
        <w:t>ржание объекта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иная информация, характер</w:t>
      </w:r>
      <w:r w:rsidR="00805807">
        <w:rPr>
          <w:rFonts w:ascii="Times New Roman" w:hAnsi="Times New Roman" w:cs="Times New Roman"/>
          <w:sz w:val="24"/>
          <w:szCs w:val="24"/>
        </w:rPr>
        <w:t>изующая объект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2.11. Предлагаемые решения в проекте благоустройства территории на стадии разработки проектной документации </w:t>
      </w:r>
      <w:r w:rsidR="00805807">
        <w:rPr>
          <w:rFonts w:ascii="Times New Roman" w:hAnsi="Times New Roman" w:cs="Times New Roman"/>
          <w:sz w:val="24"/>
          <w:szCs w:val="24"/>
        </w:rPr>
        <w:t>готовятся</w:t>
      </w:r>
      <w:r w:rsidRPr="00711C64">
        <w:rPr>
          <w:rFonts w:ascii="Times New Roman" w:hAnsi="Times New Roman" w:cs="Times New Roman"/>
          <w:sz w:val="24"/>
          <w:szCs w:val="24"/>
        </w:rPr>
        <w:t xml:space="preserve">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w:t>
      </w:r>
      <w:r w:rsidR="00805807">
        <w:rPr>
          <w:rFonts w:ascii="Times New Roman" w:hAnsi="Times New Roman" w:cs="Times New Roman"/>
          <w:sz w:val="24"/>
          <w:szCs w:val="24"/>
        </w:rPr>
        <w:t>ффективности проектных решений.</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2.12. При реализации про</w:t>
      </w:r>
      <w:r w:rsidR="00805807">
        <w:rPr>
          <w:rFonts w:ascii="Times New Roman" w:hAnsi="Times New Roman" w:cs="Times New Roman"/>
          <w:sz w:val="24"/>
          <w:szCs w:val="24"/>
        </w:rPr>
        <w:t>ектов благоустройства территории муниципального образования</w:t>
      </w:r>
      <w:r w:rsidRPr="00711C64">
        <w:rPr>
          <w:rFonts w:ascii="Times New Roman" w:hAnsi="Times New Roman" w:cs="Times New Roman"/>
          <w:sz w:val="24"/>
          <w:szCs w:val="24"/>
        </w:rPr>
        <w:t xml:space="preserve"> </w:t>
      </w:r>
      <w:r w:rsidR="00805807">
        <w:rPr>
          <w:rFonts w:ascii="Times New Roman" w:hAnsi="Times New Roman" w:cs="Times New Roman"/>
          <w:sz w:val="24"/>
          <w:szCs w:val="24"/>
        </w:rPr>
        <w:t>обеспечивается:</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а) функциональное разнообразие благоустраиваемой территории насыщенность территории разнообразными социаль</w:t>
      </w:r>
      <w:r w:rsidR="00805807">
        <w:rPr>
          <w:rFonts w:ascii="Times New Roman" w:hAnsi="Times New Roman" w:cs="Times New Roman"/>
          <w:sz w:val="24"/>
          <w:szCs w:val="24"/>
        </w:rPr>
        <w:t>ными и коммерческими сервисами;</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б) взаимосвязь пространств муниципального образования, доступность объектов инфраструктуры для детей и МГН, в том числе за счет ликвидации необосн</w:t>
      </w:r>
      <w:r w:rsidR="00805807">
        <w:rPr>
          <w:rFonts w:ascii="Times New Roman" w:hAnsi="Times New Roman" w:cs="Times New Roman"/>
          <w:sz w:val="24"/>
          <w:szCs w:val="24"/>
        </w:rPr>
        <w:t>ованных барьеров и препятствий;</w:t>
      </w:r>
    </w:p>
    <w:p w:rsidR="00805807" w:rsidRDefault="00711C64" w:rsidP="00805807">
      <w:pPr>
        <w:spacing w:after="0" w:line="240" w:lineRule="auto"/>
        <w:ind w:firstLine="708"/>
        <w:jc w:val="both"/>
        <w:rPr>
          <w:rFonts w:ascii="Times New Roman" w:hAnsi="Times New Roman" w:cs="Times New Roman"/>
          <w:sz w:val="24"/>
          <w:szCs w:val="24"/>
        </w:rPr>
      </w:pPr>
      <w:proofErr w:type="gramStart"/>
      <w:r w:rsidRPr="00711C64">
        <w:rPr>
          <w:rFonts w:ascii="Times New Roman" w:hAnsi="Times New Roman" w:cs="Times New Roman"/>
          <w:sz w:val="24"/>
          <w:szCs w:val="24"/>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w:t>
      </w:r>
      <w:r w:rsidR="00805807">
        <w:rPr>
          <w:rFonts w:ascii="Times New Roman" w:hAnsi="Times New Roman" w:cs="Times New Roman"/>
          <w:sz w:val="24"/>
          <w:szCs w:val="24"/>
        </w:rPr>
        <w:t xml:space="preserve">ходных и велосипедных прогулок, обеспечивается </w:t>
      </w:r>
      <w:r w:rsidRPr="00711C64">
        <w:rPr>
          <w:rFonts w:ascii="Times New Roman" w:hAnsi="Times New Roman" w:cs="Times New Roman"/>
          <w:sz w:val="24"/>
          <w:szCs w:val="24"/>
        </w:rPr>
        <w:t>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w:t>
      </w:r>
      <w:r w:rsidR="00805807">
        <w:rPr>
          <w:rFonts w:ascii="Times New Roman" w:hAnsi="Times New Roman" w:cs="Times New Roman"/>
          <w:sz w:val="24"/>
          <w:szCs w:val="24"/>
        </w:rPr>
        <w:t>ротяжении пешеходного маршрута;</w:t>
      </w:r>
      <w:proofErr w:type="gramEnd"/>
    </w:p>
    <w:p w:rsidR="00805807" w:rsidRDefault="00711C64" w:rsidP="00805807">
      <w:pPr>
        <w:spacing w:after="0" w:line="240" w:lineRule="auto"/>
        <w:ind w:firstLine="708"/>
        <w:jc w:val="both"/>
        <w:rPr>
          <w:rFonts w:ascii="Times New Roman" w:hAnsi="Times New Roman" w:cs="Times New Roman"/>
          <w:sz w:val="24"/>
          <w:szCs w:val="24"/>
        </w:rPr>
      </w:pPr>
      <w:proofErr w:type="gramStart"/>
      <w:r w:rsidRPr="00711C64">
        <w:rPr>
          <w:rFonts w:ascii="Times New Roman" w:hAnsi="Times New Roman" w:cs="Times New Roman"/>
          <w:sz w:val="24"/>
          <w:szCs w:val="24"/>
        </w:rPr>
        <w:lastRenderedPageBreak/>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w:t>
      </w:r>
      <w:r w:rsidR="00805807">
        <w:rPr>
          <w:rFonts w:ascii="Times New Roman" w:hAnsi="Times New Roman" w:cs="Times New Roman"/>
          <w:sz w:val="24"/>
          <w:szCs w:val="24"/>
        </w:rPr>
        <w:t>транспорт, велосипед и другие);</w:t>
      </w:r>
      <w:proofErr w:type="gramEnd"/>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 организация</w:t>
      </w:r>
      <w:r w:rsidR="00711C64" w:rsidRPr="00711C64">
        <w:rPr>
          <w:rFonts w:ascii="Times New Roman" w:hAnsi="Times New Roman" w:cs="Times New Roman"/>
          <w:sz w:val="24"/>
          <w:szCs w:val="24"/>
        </w:rPr>
        <w:t xml:space="preserve">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w:t>
      </w:r>
      <w:r>
        <w:rPr>
          <w:rFonts w:ascii="Times New Roman" w:hAnsi="Times New Roman" w:cs="Times New Roman"/>
          <w:sz w:val="24"/>
          <w:szCs w:val="24"/>
        </w:rPr>
        <w:t>го назначения части территории;</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е) шаговая</w:t>
      </w:r>
      <w:r w:rsidR="00711C64" w:rsidRPr="00711C64">
        <w:rPr>
          <w:rFonts w:ascii="Times New Roman" w:hAnsi="Times New Roman" w:cs="Times New Roman"/>
          <w:sz w:val="24"/>
          <w:szCs w:val="24"/>
        </w:rPr>
        <w:t xml:space="preserve"> доступность к объектам детской игровой и спортивной инфраструктуры для детей и подростков,</w:t>
      </w:r>
      <w:r>
        <w:rPr>
          <w:rFonts w:ascii="Times New Roman" w:hAnsi="Times New Roman" w:cs="Times New Roman"/>
          <w:sz w:val="24"/>
          <w:szCs w:val="24"/>
        </w:rPr>
        <w:t xml:space="preserve"> в том числе относящихся к МГН;</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ж) защита</w:t>
      </w:r>
      <w:r w:rsidR="00711C64" w:rsidRPr="00711C64">
        <w:rPr>
          <w:rFonts w:ascii="Times New Roman" w:hAnsi="Times New Roman" w:cs="Times New Roman"/>
          <w:sz w:val="24"/>
          <w:szCs w:val="24"/>
        </w:rPr>
        <w:t xml:space="preserve">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00711C64" w:rsidRPr="00711C64">
        <w:rPr>
          <w:rFonts w:ascii="Times New Roman" w:hAnsi="Times New Roman" w:cs="Times New Roman"/>
          <w:sz w:val="24"/>
          <w:szCs w:val="24"/>
        </w:rPr>
        <w:t>использования</w:t>
      </w:r>
      <w:proofErr w:type="gramEnd"/>
      <w:r w:rsidR="00711C64" w:rsidRPr="00711C64">
        <w:rPr>
          <w:rFonts w:ascii="Times New Roman" w:hAnsi="Times New Roman" w:cs="Times New Roman"/>
          <w:sz w:val="24"/>
          <w:szCs w:val="24"/>
        </w:rPr>
        <w:t xml:space="preserve"> эффективных архи</w:t>
      </w:r>
      <w:r>
        <w:rPr>
          <w:rFonts w:ascii="Times New Roman" w:hAnsi="Times New Roman" w:cs="Times New Roman"/>
          <w:sz w:val="24"/>
          <w:szCs w:val="24"/>
        </w:rPr>
        <w:t>тектурно-планировочных приемов;</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з) безопасность и порядок, в том числе путем организации систе</w:t>
      </w:r>
      <w:r w:rsidR="00805807">
        <w:rPr>
          <w:rFonts w:ascii="Times New Roman" w:hAnsi="Times New Roman" w:cs="Times New Roman"/>
          <w:sz w:val="24"/>
          <w:szCs w:val="24"/>
        </w:rPr>
        <w:t>мы освещения и видеонаблюдения.</w:t>
      </w:r>
    </w:p>
    <w:p w:rsidR="00AE4B56" w:rsidRDefault="00805807" w:rsidP="00805807">
      <w:pPr>
        <w:spacing w:after="0" w:line="240" w:lineRule="auto"/>
        <w:ind w:firstLine="708"/>
        <w:jc w:val="both"/>
        <w:rPr>
          <w:rFonts w:ascii="Times New Roman" w:hAnsi="Times New Roman" w:cs="Times New Roman"/>
        </w:rPr>
      </w:pPr>
      <w:r>
        <w:rPr>
          <w:rFonts w:ascii="Times New Roman" w:hAnsi="Times New Roman" w:cs="Times New Roman"/>
          <w:sz w:val="24"/>
          <w:szCs w:val="24"/>
        </w:rPr>
        <w:t>2.13. Реализация</w:t>
      </w:r>
      <w:r w:rsidR="00711C64" w:rsidRPr="00711C64">
        <w:rPr>
          <w:rFonts w:ascii="Times New Roman" w:hAnsi="Times New Roman" w:cs="Times New Roman"/>
          <w:sz w:val="24"/>
          <w:szCs w:val="24"/>
        </w:rPr>
        <w:t xml:space="preserve"> комплексных проектов благоустройства территорий муниципального образования </w:t>
      </w:r>
      <w:r>
        <w:rPr>
          <w:rFonts w:ascii="Times New Roman" w:hAnsi="Times New Roman" w:cs="Times New Roman"/>
          <w:sz w:val="24"/>
          <w:szCs w:val="24"/>
        </w:rPr>
        <w:t>осуществляется</w:t>
      </w:r>
      <w:r w:rsidR="00711C64" w:rsidRPr="00711C64">
        <w:rPr>
          <w:rFonts w:ascii="Times New Roman" w:hAnsi="Times New Roman" w:cs="Times New Roman"/>
          <w:sz w:val="24"/>
          <w:szCs w:val="24"/>
        </w:rPr>
        <w:t xml:space="preserve"> с привлечением внебюджетных источников финансирования, в том числе с использованием механизмов государственно-частного</w:t>
      </w:r>
      <w:r w:rsidR="00711C64" w:rsidRPr="00711C64">
        <w:rPr>
          <w:rFonts w:ascii="Times New Roman" w:hAnsi="Times New Roman" w:cs="Times New Roman"/>
        </w:rPr>
        <w:t xml:space="preserve"> партнерства.</w:t>
      </w:r>
    </w:p>
    <w:p w:rsidR="00E87015" w:rsidRPr="00D4026F" w:rsidRDefault="00E87015" w:rsidP="00092FE5">
      <w:pPr>
        <w:spacing w:after="0" w:line="240" w:lineRule="auto"/>
        <w:rPr>
          <w:rFonts w:ascii="Times New Roman" w:hAnsi="Times New Roman" w:cs="Times New Roman"/>
          <w:sz w:val="28"/>
          <w:szCs w:val="24"/>
        </w:rPr>
      </w:pPr>
    </w:p>
    <w:p w:rsidR="006D3ACC" w:rsidRDefault="009C2AD6" w:rsidP="006D3AC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 xml:space="preserve">. </w:t>
      </w:r>
      <w:r w:rsidR="006D3ACC">
        <w:rPr>
          <w:rFonts w:ascii="Times New Roman" w:hAnsi="Times New Roman" w:cs="Times New Roman"/>
          <w:sz w:val="24"/>
          <w:szCs w:val="24"/>
        </w:rPr>
        <w:t>О</w:t>
      </w:r>
      <w:r w:rsidR="006D3ACC" w:rsidRPr="006D3ACC">
        <w:rPr>
          <w:rFonts w:ascii="Times New Roman" w:hAnsi="Times New Roman" w:cs="Times New Roman"/>
          <w:sz w:val="24"/>
          <w:szCs w:val="24"/>
        </w:rPr>
        <w:t xml:space="preserve">бщие требования к состоянию </w:t>
      </w:r>
      <w:r w:rsidR="00D4026F">
        <w:rPr>
          <w:rFonts w:ascii="Times New Roman" w:hAnsi="Times New Roman" w:cs="Times New Roman"/>
          <w:sz w:val="24"/>
          <w:szCs w:val="24"/>
        </w:rPr>
        <w:t>пространств общественного, жилого и рекреационного назначения</w:t>
      </w:r>
    </w:p>
    <w:p w:rsidR="006D3ACC" w:rsidRDefault="006D3ACC" w:rsidP="00805807">
      <w:pPr>
        <w:spacing w:after="0" w:line="240" w:lineRule="auto"/>
        <w:ind w:firstLine="708"/>
        <w:jc w:val="center"/>
        <w:rPr>
          <w:rFonts w:ascii="Times New Roman" w:hAnsi="Times New Roman" w:cs="Times New Roman"/>
          <w:sz w:val="24"/>
          <w:szCs w:val="24"/>
        </w:rPr>
      </w:pPr>
    </w:p>
    <w:p w:rsidR="00805807" w:rsidRPr="00805807" w:rsidRDefault="009C2AD6" w:rsidP="0080580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6D3ACC">
        <w:rPr>
          <w:rFonts w:ascii="Times New Roman" w:hAnsi="Times New Roman" w:cs="Times New Roman"/>
          <w:sz w:val="24"/>
          <w:szCs w:val="24"/>
        </w:rPr>
        <w:t>.1.</w:t>
      </w:r>
      <w:r w:rsidR="00E36D2D">
        <w:rPr>
          <w:rFonts w:ascii="Times New Roman" w:hAnsi="Times New Roman" w:cs="Times New Roman"/>
          <w:sz w:val="24"/>
          <w:szCs w:val="24"/>
        </w:rPr>
        <w:t>Благоустройст</w:t>
      </w:r>
      <w:r w:rsidR="00A93D79">
        <w:rPr>
          <w:rFonts w:ascii="Times New Roman" w:hAnsi="Times New Roman" w:cs="Times New Roman"/>
          <w:sz w:val="24"/>
          <w:szCs w:val="24"/>
        </w:rPr>
        <w:t>во территорий общественного назначения</w:t>
      </w:r>
    </w:p>
    <w:p w:rsidR="00805807" w:rsidRP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805807" w:rsidRDefault="009C2AD6"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.1.</w:t>
      </w:r>
      <w:r w:rsidR="006D3ACC">
        <w:rPr>
          <w:rFonts w:ascii="Times New Roman" w:hAnsi="Times New Roman" w:cs="Times New Roman"/>
          <w:sz w:val="24"/>
          <w:szCs w:val="24"/>
        </w:rPr>
        <w:t>1.</w:t>
      </w:r>
      <w:r w:rsidR="00805807" w:rsidRPr="00805807">
        <w:rPr>
          <w:rFonts w:ascii="Times New Roman" w:hAnsi="Times New Roman" w:cs="Times New Roman"/>
          <w:sz w:val="24"/>
          <w:szCs w:val="24"/>
        </w:rPr>
        <w:t xml:space="preserve"> К объектам благоустройства общественных территорий муниципального образования </w:t>
      </w:r>
      <w:r w:rsidR="00805807">
        <w:rPr>
          <w:rFonts w:ascii="Times New Roman" w:hAnsi="Times New Roman" w:cs="Times New Roman"/>
          <w:sz w:val="24"/>
          <w:szCs w:val="24"/>
        </w:rPr>
        <w:t>относятся</w:t>
      </w:r>
      <w:r w:rsidR="00805807" w:rsidRPr="00805807">
        <w:rPr>
          <w:rFonts w:ascii="Times New Roman" w:hAnsi="Times New Roman" w:cs="Times New Roman"/>
          <w:sz w:val="24"/>
          <w:szCs w:val="24"/>
        </w:rPr>
        <w:t xml:space="preserve">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w:t>
      </w:r>
      <w:proofErr w:type="spellStart"/>
      <w:r w:rsidR="00805807" w:rsidRPr="00805807">
        <w:rPr>
          <w:rFonts w:ascii="Times New Roman" w:hAnsi="Times New Roman" w:cs="Times New Roman"/>
          <w:sz w:val="24"/>
          <w:szCs w:val="24"/>
        </w:rPr>
        <w:t>примагистральные</w:t>
      </w:r>
      <w:proofErr w:type="spellEnd"/>
      <w:r w:rsidR="00805807" w:rsidRPr="00805807">
        <w:rPr>
          <w:rFonts w:ascii="Times New Roman" w:hAnsi="Times New Roman" w:cs="Times New Roman"/>
          <w:sz w:val="24"/>
          <w:szCs w:val="24"/>
        </w:rPr>
        <w:t xml:space="preserve"> территории, береговые полосы водных объектов общего пользования, а также другие объекты, которыми беспрепятственно пол</w:t>
      </w:r>
      <w:r w:rsidR="00805807">
        <w:rPr>
          <w:rFonts w:ascii="Times New Roman" w:hAnsi="Times New Roman" w:cs="Times New Roman"/>
          <w:sz w:val="24"/>
          <w:szCs w:val="24"/>
        </w:rPr>
        <w:t>ьзуется неограниченный круг лиц.</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2. В правила благоустройства территории муниципального образования </w:t>
      </w:r>
      <w:r w:rsidR="006D3ACC">
        <w:rPr>
          <w:rFonts w:ascii="Times New Roman" w:hAnsi="Times New Roman" w:cs="Times New Roman"/>
          <w:sz w:val="24"/>
          <w:szCs w:val="24"/>
        </w:rPr>
        <w:t>включены</w:t>
      </w:r>
      <w:r w:rsidR="00805807" w:rsidRPr="00805807">
        <w:rPr>
          <w:rFonts w:ascii="Times New Roman" w:hAnsi="Times New Roman" w:cs="Times New Roman"/>
          <w:sz w:val="24"/>
          <w:szCs w:val="24"/>
        </w:rPr>
        <w:t xml:space="preserve"> требования к проектированию и благоустройству всех видов общественных территорий, характерных для населенных пунктов муниципального образования.</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3. При разработке архитектурно-планировочной концепции благоустройства общественных территорий </w:t>
      </w:r>
      <w:r w:rsidR="006D3ACC">
        <w:rPr>
          <w:rFonts w:ascii="Times New Roman" w:hAnsi="Times New Roman" w:cs="Times New Roman"/>
          <w:sz w:val="24"/>
          <w:szCs w:val="24"/>
        </w:rPr>
        <w:t>выбираются</w:t>
      </w:r>
      <w:r w:rsidR="00805807" w:rsidRPr="00805807">
        <w:rPr>
          <w:rFonts w:ascii="Times New Roman" w:hAnsi="Times New Roman" w:cs="Times New Roman"/>
          <w:sz w:val="24"/>
          <w:szCs w:val="24"/>
        </w:rPr>
        <w:t xml:space="preserve">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w:t>
      </w:r>
      <w:r w:rsidR="006D3ACC">
        <w:rPr>
          <w:rFonts w:ascii="Times New Roman" w:hAnsi="Times New Roman" w:cs="Times New Roman"/>
          <w:sz w:val="24"/>
          <w:szCs w:val="24"/>
        </w:rPr>
        <w:t>рической значимости территории.</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4. Проекты благоустройства общественных территорий </w:t>
      </w:r>
      <w:r w:rsidR="006D3ACC">
        <w:rPr>
          <w:rFonts w:ascii="Times New Roman" w:hAnsi="Times New Roman" w:cs="Times New Roman"/>
          <w:sz w:val="24"/>
          <w:szCs w:val="24"/>
        </w:rPr>
        <w:t>разрабатываются</w:t>
      </w:r>
      <w:r w:rsidR="00805807" w:rsidRPr="00805807">
        <w:rPr>
          <w:rFonts w:ascii="Times New Roman" w:hAnsi="Times New Roman" w:cs="Times New Roman"/>
          <w:sz w:val="24"/>
          <w:szCs w:val="24"/>
        </w:rPr>
        <w:t xml:space="preserve"> на основании материалов изысканий и </w:t>
      </w:r>
      <w:proofErr w:type="spellStart"/>
      <w:r w:rsidR="00805807" w:rsidRPr="00805807">
        <w:rPr>
          <w:rFonts w:ascii="Times New Roman" w:hAnsi="Times New Roman" w:cs="Times New Roman"/>
          <w:sz w:val="24"/>
          <w:szCs w:val="24"/>
        </w:rPr>
        <w:t>предпроектных</w:t>
      </w:r>
      <w:proofErr w:type="spellEnd"/>
      <w:r w:rsidR="00805807" w:rsidRPr="00805807">
        <w:rPr>
          <w:rFonts w:ascii="Times New Roman" w:hAnsi="Times New Roman" w:cs="Times New Roman"/>
          <w:sz w:val="24"/>
          <w:szCs w:val="24"/>
        </w:rPr>
        <w:t xml:space="preserve"> исследований, определяющих потребности жителей населенного пункта и возможные виды дея</w:t>
      </w:r>
      <w:r w:rsidR="006D3ACC">
        <w:rPr>
          <w:rFonts w:ascii="Times New Roman" w:hAnsi="Times New Roman" w:cs="Times New Roman"/>
          <w:sz w:val="24"/>
          <w:szCs w:val="24"/>
        </w:rPr>
        <w:t>тельности на данной территории.</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5. </w:t>
      </w:r>
      <w:proofErr w:type="gramStart"/>
      <w:r w:rsidR="00805807" w:rsidRPr="00805807">
        <w:rPr>
          <w:rFonts w:ascii="Times New Roman" w:hAnsi="Times New Roman" w:cs="Times New Roman"/>
          <w:sz w:val="24"/>
          <w:szCs w:val="24"/>
        </w:rPr>
        <w:t xml:space="preserve">Для реализации </w:t>
      </w:r>
      <w:r w:rsidR="006D3ACC">
        <w:rPr>
          <w:rFonts w:ascii="Times New Roman" w:hAnsi="Times New Roman" w:cs="Times New Roman"/>
          <w:sz w:val="24"/>
          <w:szCs w:val="24"/>
        </w:rPr>
        <w:t>выбираются</w:t>
      </w:r>
      <w:r w:rsidR="00805807" w:rsidRPr="00805807">
        <w:rPr>
          <w:rFonts w:ascii="Times New Roman" w:hAnsi="Times New Roman" w:cs="Times New Roman"/>
          <w:sz w:val="24"/>
          <w:szCs w:val="24"/>
        </w:rPr>
        <w:t xml:space="preserve">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w:t>
      </w:r>
      <w:r w:rsidR="006D3ACC">
        <w:rPr>
          <w:rFonts w:ascii="Times New Roman" w:hAnsi="Times New Roman" w:cs="Times New Roman"/>
          <w:sz w:val="24"/>
          <w:szCs w:val="24"/>
        </w:rPr>
        <w:t>я развития предпринимательства, учитывается</w:t>
      </w:r>
      <w:r w:rsidR="00805807" w:rsidRPr="00805807">
        <w:rPr>
          <w:rFonts w:ascii="Times New Roman" w:hAnsi="Times New Roman" w:cs="Times New Roman"/>
          <w:sz w:val="24"/>
          <w:szCs w:val="24"/>
        </w:rPr>
        <w:t xml:space="preserve"> </w:t>
      </w:r>
      <w:proofErr w:type="spellStart"/>
      <w:r w:rsidR="00805807" w:rsidRPr="00805807">
        <w:rPr>
          <w:rFonts w:ascii="Times New Roman" w:hAnsi="Times New Roman" w:cs="Times New Roman"/>
          <w:sz w:val="24"/>
          <w:szCs w:val="24"/>
        </w:rPr>
        <w:t>экологичность</w:t>
      </w:r>
      <w:proofErr w:type="spellEnd"/>
      <w:r w:rsidR="00805807" w:rsidRPr="00805807">
        <w:rPr>
          <w:rFonts w:ascii="Times New Roman" w:hAnsi="Times New Roman" w:cs="Times New Roman"/>
          <w:sz w:val="24"/>
          <w:szCs w:val="24"/>
        </w:rPr>
        <w:t xml:space="preserve"> проектов благоустройства с точки зрения выбора общественной территории </w:t>
      </w:r>
      <w:r w:rsidR="00805807" w:rsidRPr="00805807">
        <w:rPr>
          <w:rFonts w:ascii="Times New Roman" w:hAnsi="Times New Roman" w:cs="Times New Roman"/>
          <w:sz w:val="24"/>
          <w:szCs w:val="24"/>
        </w:rPr>
        <w:lastRenderedPageBreak/>
        <w:t>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roofErr w:type="gramEnd"/>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6. </w:t>
      </w:r>
      <w:proofErr w:type="gramStart"/>
      <w:r w:rsidR="00805807" w:rsidRPr="00805807">
        <w:rPr>
          <w:rFonts w:ascii="Times New Roman" w:hAnsi="Times New Roman" w:cs="Times New Roman"/>
          <w:sz w:val="24"/>
          <w:szCs w:val="24"/>
        </w:rPr>
        <w:t xml:space="preserve">При разработке проектных мероприятий по благоустройству общественных территорий </w:t>
      </w:r>
      <w:r w:rsidR="006D3ACC">
        <w:rPr>
          <w:rFonts w:ascii="Times New Roman" w:hAnsi="Times New Roman" w:cs="Times New Roman"/>
          <w:sz w:val="24"/>
          <w:szCs w:val="24"/>
        </w:rPr>
        <w:t>обеспечивается</w:t>
      </w:r>
      <w:r w:rsidR="00805807" w:rsidRPr="00805807">
        <w:rPr>
          <w:rFonts w:ascii="Times New Roman" w:hAnsi="Times New Roman" w:cs="Times New Roman"/>
          <w:sz w:val="24"/>
          <w:szCs w:val="24"/>
        </w:rPr>
        <w:t xml:space="preserve">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w:t>
      </w:r>
      <w:proofErr w:type="gramEnd"/>
      <w:r w:rsidR="00805807" w:rsidRPr="00805807">
        <w:rPr>
          <w:rFonts w:ascii="Times New Roman" w:hAnsi="Times New Roman" w:cs="Times New Roman"/>
          <w:sz w:val="24"/>
          <w:szCs w:val="24"/>
        </w:rPr>
        <w:t xml:space="preserve"> вывесок, размещаемых на внешних поверхностях зданий, строений, сооружений (далее - </w:t>
      </w:r>
      <w:r w:rsidR="006D3ACC">
        <w:rPr>
          <w:rFonts w:ascii="Times New Roman" w:hAnsi="Times New Roman" w:cs="Times New Roman"/>
          <w:sz w:val="24"/>
          <w:szCs w:val="24"/>
        </w:rPr>
        <w:t>дизайн-код населенного пункта).</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7. В перечень конструктивных элементов внешнего благоустройства общественных территорий муниципального образования </w:t>
      </w:r>
      <w:r w:rsidR="006D3ACC">
        <w:rPr>
          <w:rFonts w:ascii="Times New Roman" w:hAnsi="Times New Roman" w:cs="Times New Roman"/>
          <w:sz w:val="24"/>
          <w:szCs w:val="24"/>
        </w:rPr>
        <w:t>включаются</w:t>
      </w:r>
      <w:r w:rsidR="00805807" w:rsidRPr="00805807">
        <w:rPr>
          <w:rFonts w:ascii="Times New Roman" w:hAnsi="Times New Roman" w:cs="Times New Roman"/>
          <w:sz w:val="24"/>
          <w:szCs w:val="24"/>
        </w:rPr>
        <w:t xml:space="preserve">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w:t>
      </w:r>
      <w:r w:rsidR="006D3ACC">
        <w:rPr>
          <w:rFonts w:ascii="Times New Roman" w:hAnsi="Times New Roman" w:cs="Times New Roman"/>
          <w:sz w:val="24"/>
          <w:szCs w:val="24"/>
        </w:rPr>
        <w:t>скамьи, урны и другие элементы.</w:t>
      </w:r>
    </w:p>
    <w:p w:rsidR="00805807" w:rsidRDefault="00805807" w:rsidP="00805807">
      <w:pPr>
        <w:spacing w:after="0" w:line="240" w:lineRule="auto"/>
        <w:ind w:firstLine="708"/>
        <w:jc w:val="both"/>
        <w:rPr>
          <w:rFonts w:ascii="Times New Roman" w:hAnsi="Times New Roman" w:cs="Times New Roman"/>
          <w:sz w:val="24"/>
          <w:szCs w:val="24"/>
        </w:rPr>
      </w:pPr>
      <w:r w:rsidRPr="00805807">
        <w:rPr>
          <w:rFonts w:ascii="Times New Roman" w:hAnsi="Times New Roman" w:cs="Times New Roman"/>
          <w:sz w:val="24"/>
          <w:szCs w:val="24"/>
        </w:rPr>
        <w:t xml:space="preserve">На общественных территориях населенного пункта </w:t>
      </w:r>
      <w:r w:rsidR="006D3ACC">
        <w:rPr>
          <w:rFonts w:ascii="Times New Roman" w:hAnsi="Times New Roman" w:cs="Times New Roman"/>
          <w:sz w:val="24"/>
          <w:szCs w:val="24"/>
        </w:rPr>
        <w:t>размещаются памятники, произведения</w:t>
      </w:r>
      <w:r w:rsidRPr="00805807">
        <w:rPr>
          <w:rFonts w:ascii="Times New Roman" w:hAnsi="Times New Roman" w:cs="Times New Roman"/>
          <w:sz w:val="24"/>
          <w:szCs w:val="24"/>
        </w:rPr>
        <w:t xml:space="preserve"> декоративно-прик</w:t>
      </w:r>
      <w:r w:rsidR="006D3ACC">
        <w:rPr>
          <w:rFonts w:ascii="Times New Roman" w:hAnsi="Times New Roman" w:cs="Times New Roman"/>
          <w:sz w:val="24"/>
          <w:szCs w:val="24"/>
        </w:rPr>
        <w:t>ладного искусства, декоративные водные</w:t>
      </w:r>
      <w:r w:rsidRPr="00805807">
        <w:rPr>
          <w:rFonts w:ascii="Times New Roman" w:hAnsi="Times New Roman" w:cs="Times New Roman"/>
          <w:sz w:val="24"/>
          <w:szCs w:val="24"/>
        </w:rPr>
        <w:t xml:space="preserve"> устройств</w:t>
      </w:r>
      <w:r w:rsidR="006D3ACC">
        <w:rPr>
          <w:rFonts w:ascii="Times New Roman" w:hAnsi="Times New Roman" w:cs="Times New Roman"/>
          <w:sz w:val="24"/>
          <w:szCs w:val="24"/>
        </w:rPr>
        <w:t>а</w:t>
      </w:r>
      <w:r w:rsidRPr="00805807">
        <w:rPr>
          <w:rFonts w:ascii="Times New Roman" w:hAnsi="Times New Roman" w:cs="Times New Roman"/>
          <w:sz w:val="24"/>
          <w:szCs w:val="24"/>
        </w:rPr>
        <w:t>.</w:t>
      </w:r>
    </w:p>
    <w:p w:rsidR="006D3ACC" w:rsidRDefault="006D3ACC" w:rsidP="00805807">
      <w:pPr>
        <w:spacing w:after="0" w:line="240" w:lineRule="auto"/>
        <w:ind w:firstLine="708"/>
        <w:jc w:val="both"/>
        <w:rPr>
          <w:rFonts w:ascii="Times New Roman" w:hAnsi="Times New Roman" w:cs="Times New Roman"/>
          <w:sz w:val="24"/>
          <w:szCs w:val="24"/>
        </w:rPr>
      </w:pPr>
    </w:p>
    <w:p w:rsidR="00E36D2D" w:rsidRDefault="00E36D2D" w:rsidP="00A93D79">
      <w:pPr>
        <w:spacing w:after="0" w:line="240" w:lineRule="auto"/>
        <w:ind w:firstLine="708"/>
        <w:jc w:val="center"/>
        <w:rPr>
          <w:rFonts w:ascii="Times New Roman" w:hAnsi="Times New Roman" w:cs="Times New Roman"/>
          <w:sz w:val="24"/>
          <w:szCs w:val="24"/>
        </w:rPr>
      </w:pPr>
    </w:p>
    <w:p w:rsidR="00E36D2D" w:rsidRDefault="00E36D2D" w:rsidP="00A93D79">
      <w:pPr>
        <w:spacing w:after="0" w:line="240" w:lineRule="auto"/>
        <w:ind w:firstLine="708"/>
        <w:jc w:val="center"/>
        <w:rPr>
          <w:rFonts w:ascii="Times New Roman" w:hAnsi="Times New Roman" w:cs="Times New Roman"/>
          <w:sz w:val="24"/>
          <w:szCs w:val="24"/>
        </w:rPr>
      </w:pPr>
    </w:p>
    <w:p w:rsidR="00E36D2D" w:rsidRDefault="00E36D2D" w:rsidP="00A93D79">
      <w:pPr>
        <w:spacing w:after="0" w:line="240" w:lineRule="auto"/>
        <w:ind w:firstLine="708"/>
        <w:jc w:val="center"/>
        <w:rPr>
          <w:rFonts w:ascii="Times New Roman" w:hAnsi="Times New Roman" w:cs="Times New Roman"/>
          <w:sz w:val="24"/>
          <w:szCs w:val="24"/>
        </w:rPr>
      </w:pPr>
    </w:p>
    <w:p w:rsidR="00A93D79" w:rsidRDefault="009C2AD6" w:rsidP="00A93D79">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 Благоустройство территорий жилого назначения</w:t>
      </w:r>
    </w:p>
    <w:p w:rsidR="00A93D79" w:rsidRDefault="00A93D79" w:rsidP="00A93D79">
      <w:pPr>
        <w:spacing w:after="0" w:line="240" w:lineRule="auto"/>
        <w:ind w:firstLine="708"/>
        <w:jc w:val="center"/>
        <w:rPr>
          <w:rFonts w:ascii="Times New Roman" w:hAnsi="Times New Roman" w:cs="Times New Roman"/>
          <w:sz w:val="24"/>
          <w:szCs w:val="24"/>
        </w:rPr>
      </w:pP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 xml:space="preserve">.2.1. </w:t>
      </w:r>
      <w:proofErr w:type="gramStart"/>
      <w:r w:rsidR="00A93D79" w:rsidRPr="00A93D79">
        <w:rPr>
          <w:rFonts w:ascii="Times New Roman" w:hAnsi="Times New Roman" w:cs="Times New Roman"/>
          <w:sz w:val="24"/>
          <w:szCs w:val="24"/>
        </w:rPr>
        <w:t xml:space="preserve">К объектам благоустройства на территориях жилой застройки </w:t>
      </w:r>
      <w:r w:rsidR="00A93D79">
        <w:rPr>
          <w:rFonts w:ascii="Times New Roman" w:hAnsi="Times New Roman" w:cs="Times New Roman"/>
          <w:sz w:val="24"/>
          <w:szCs w:val="24"/>
        </w:rPr>
        <w:t>относятся</w:t>
      </w:r>
      <w:r w:rsidR="00A93D79" w:rsidRPr="00A93D79">
        <w:rPr>
          <w:rFonts w:ascii="Times New Roman" w:hAnsi="Times New Roman" w:cs="Times New Roman"/>
          <w:sz w:val="24"/>
          <w:szCs w:val="24"/>
        </w:rPr>
        <w:t>: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w:t>
      </w:r>
      <w:proofErr w:type="gramEnd"/>
      <w:r w:rsidR="00A93D79" w:rsidRPr="00A93D79">
        <w:rPr>
          <w:rFonts w:ascii="Times New Roman" w:hAnsi="Times New Roman" w:cs="Times New Roman"/>
          <w:sz w:val="24"/>
          <w:szCs w:val="24"/>
        </w:rPr>
        <w:t xml:space="preserve"> в различных сочетаниях формируют кварталы, микрорайоны, районы и иные подобные элементы планировочной структуры населенного пункта.</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.2.2. В П</w:t>
      </w:r>
      <w:r w:rsidR="00A93D79" w:rsidRPr="00A93D79">
        <w:rPr>
          <w:rFonts w:ascii="Times New Roman" w:hAnsi="Times New Roman" w:cs="Times New Roman"/>
          <w:sz w:val="24"/>
          <w:szCs w:val="24"/>
        </w:rPr>
        <w:t xml:space="preserve">равила </w:t>
      </w:r>
      <w:r w:rsidR="00A93D79">
        <w:rPr>
          <w:rFonts w:ascii="Times New Roman" w:hAnsi="Times New Roman" w:cs="Times New Roman"/>
          <w:sz w:val="24"/>
          <w:szCs w:val="24"/>
        </w:rPr>
        <w:t>включены</w:t>
      </w:r>
      <w:r w:rsidR="00A93D79" w:rsidRPr="00A93D79">
        <w:rPr>
          <w:rFonts w:ascii="Times New Roman" w:hAnsi="Times New Roman" w:cs="Times New Roman"/>
          <w:sz w:val="24"/>
          <w:szCs w:val="24"/>
        </w:rPr>
        <w:t xml:space="preserve"> требования к проектированию и благоустройству всех видов объектов благоустройства на территориях жилой застройки, характерных для населенных пунктов муниципального образования.</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.2.3.</w:t>
      </w:r>
      <w:r w:rsidR="00A93D79" w:rsidRPr="00A93D79">
        <w:rPr>
          <w:rFonts w:ascii="Times New Roman" w:hAnsi="Times New Roman" w:cs="Times New Roman"/>
          <w:sz w:val="24"/>
          <w:szCs w:val="24"/>
        </w:rPr>
        <w:t xml:space="preserve">Проектирование и размещение объектов благоустройства на территории жилой застройки </w:t>
      </w:r>
      <w:r w:rsidR="00A93D79">
        <w:rPr>
          <w:rFonts w:ascii="Times New Roman" w:hAnsi="Times New Roman" w:cs="Times New Roman"/>
          <w:sz w:val="24"/>
          <w:szCs w:val="24"/>
        </w:rPr>
        <w:t xml:space="preserve">следует </w:t>
      </w:r>
      <w:r w:rsidR="00A93D79" w:rsidRPr="00A93D79">
        <w:rPr>
          <w:rFonts w:ascii="Times New Roman" w:hAnsi="Times New Roman" w:cs="Times New Roman"/>
          <w:sz w:val="24"/>
          <w:szCs w:val="24"/>
        </w:rPr>
        <w:t>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A93D79" w:rsidRDefault="00A93D79" w:rsidP="00A93D79">
      <w:pPr>
        <w:spacing w:after="0" w:line="240" w:lineRule="auto"/>
        <w:ind w:firstLine="708"/>
        <w:jc w:val="both"/>
        <w:rPr>
          <w:rFonts w:ascii="Times New Roman" w:hAnsi="Times New Roman" w:cs="Times New Roman"/>
          <w:sz w:val="24"/>
          <w:szCs w:val="24"/>
        </w:rPr>
      </w:pPr>
      <w:r w:rsidRPr="00A93D79">
        <w:rPr>
          <w:rFonts w:ascii="Times New Roman" w:hAnsi="Times New Roman" w:cs="Times New Roman"/>
          <w:sz w:val="24"/>
          <w:szCs w:val="24"/>
        </w:rPr>
        <w:t xml:space="preserve">При невозможности одновременного размещения различных объектов благоустройства на территории жилой застройки объекты благоустройства </w:t>
      </w:r>
      <w:r>
        <w:rPr>
          <w:rFonts w:ascii="Times New Roman" w:hAnsi="Times New Roman" w:cs="Times New Roman"/>
          <w:sz w:val="24"/>
          <w:szCs w:val="24"/>
        </w:rPr>
        <w:t>разделяются</w:t>
      </w:r>
      <w:r w:rsidRPr="00A93D79">
        <w:rPr>
          <w:rFonts w:ascii="Times New Roman" w:hAnsi="Times New Roman" w:cs="Times New Roman"/>
          <w:sz w:val="24"/>
          <w:szCs w:val="24"/>
        </w:rPr>
        <w:t xml:space="preserve"> на функциональные зоны, учитывающие потребности и запросы жителей квартала, микрорай</w:t>
      </w:r>
      <w:r>
        <w:rPr>
          <w:rFonts w:ascii="Times New Roman" w:hAnsi="Times New Roman" w:cs="Times New Roman"/>
          <w:sz w:val="24"/>
          <w:szCs w:val="24"/>
        </w:rPr>
        <w:t>она, в том числе предусматривается</w:t>
      </w:r>
      <w:r w:rsidRPr="00A93D79">
        <w:rPr>
          <w:rFonts w:ascii="Times New Roman" w:hAnsi="Times New Roman" w:cs="Times New Roman"/>
          <w:sz w:val="24"/>
          <w:szCs w:val="24"/>
        </w:rPr>
        <w:t xml:space="preserve">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.2.4.</w:t>
      </w:r>
      <w:r w:rsidR="00A93D79" w:rsidRPr="00A93D79">
        <w:rPr>
          <w:rFonts w:ascii="Times New Roman" w:hAnsi="Times New Roman" w:cs="Times New Roman"/>
          <w:sz w:val="24"/>
          <w:szCs w:val="24"/>
        </w:rPr>
        <w:t xml:space="preserve">Безопасность объектов благоустройства на территории жилой застройки </w:t>
      </w:r>
      <w:r w:rsidR="00A93D79">
        <w:rPr>
          <w:rFonts w:ascii="Times New Roman" w:hAnsi="Times New Roman" w:cs="Times New Roman"/>
          <w:sz w:val="24"/>
          <w:szCs w:val="24"/>
        </w:rPr>
        <w:t xml:space="preserve">необходимо </w:t>
      </w:r>
      <w:r w:rsidR="00A93D79" w:rsidRPr="00A93D79">
        <w:rPr>
          <w:rFonts w:ascii="Times New Roman" w:hAnsi="Times New Roman" w:cs="Times New Roman"/>
          <w:sz w:val="24"/>
          <w:szCs w:val="24"/>
        </w:rPr>
        <w:t xml:space="preserve">обеспечивать их </w:t>
      </w:r>
      <w:proofErr w:type="spellStart"/>
      <w:r w:rsidR="00A93D79" w:rsidRPr="00A93D79">
        <w:rPr>
          <w:rFonts w:ascii="Times New Roman" w:hAnsi="Times New Roman" w:cs="Times New Roman"/>
          <w:sz w:val="24"/>
          <w:szCs w:val="24"/>
        </w:rPr>
        <w:t>просматриваемостью</w:t>
      </w:r>
      <w:proofErr w:type="spellEnd"/>
      <w:r w:rsidR="00A93D79" w:rsidRPr="00A93D79">
        <w:rPr>
          <w:rFonts w:ascii="Times New Roman" w:hAnsi="Times New Roman" w:cs="Times New Roman"/>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A93D79" w:rsidRP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A93D79">
        <w:rPr>
          <w:rFonts w:ascii="Times New Roman" w:hAnsi="Times New Roman" w:cs="Times New Roman"/>
          <w:sz w:val="24"/>
          <w:szCs w:val="24"/>
        </w:rPr>
        <w:t>.2.5.</w:t>
      </w:r>
      <w:r w:rsidR="00A93D79" w:rsidRPr="00A93D79">
        <w:rPr>
          <w:rFonts w:ascii="Times New Roman" w:hAnsi="Times New Roman" w:cs="Times New Roman"/>
          <w:sz w:val="24"/>
          <w:szCs w:val="24"/>
        </w:rPr>
        <w:t>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A93D79" w:rsidRDefault="00A93D79"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A93D79">
        <w:rPr>
          <w:rFonts w:ascii="Times New Roman" w:hAnsi="Times New Roman" w:cs="Times New Roman"/>
          <w:sz w:val="24"/>
          <w:szCs w:val="24"/>
        </w:rPr>
        <w:t>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 xml:space="preserve">.2.6. </w:t>
      </w:r>
      <w:r w:rsidR="00A93D79" w:rsidRPr="00A93D79">
        <w:rPr>
          <w:rFonts w:ascii="Times New Roman" w:hAnsi="Times New Roman" w:cs="Times New Roman"/>
          <w:sz w:val="24"/>
          <w:szCs w:val="24"/>
        </w:rPr>
        <w:t xml:space="preserve">На земельных участках жилой застройки с расположенными на них многоквартирными домами </w:t>
      </w:r>
      <w:r w:rsidR="00A93D79">
        <w:rPr>
          <w:rFonts w:ascii="Times New Roman" w:hAnsi="Times New Roman" w:cs="Times New Roman"/>
          <w:sz w:val="24"/>
          <w:szCs w:val="24"/>
        </w:rPr>
        <w:t>необходимо</w:t>
      </w:r>
      <w:r w:rsidR="00A93D79" w:rsidRPr="00A93D79">
        <w:rPr>
          <w:rFonts w:ascii="Times New Roman" w:hAnsi="Times New Roman" w:cs="Times New Roman"/>
          <w:sz w:val="24"/>
          <w:szCs w:val="24"/>
        </w:rPr>
        <w:t xml:space="preserve">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A93D79" w:rsidRDefault="00A93D79" w:rsidP="00A93D79">
      <w:pPr>
        <w:spacing w:after="0" w:line="240" w:lineRule="auto"/>
        <w:ind w:firstLine="708"/>
        <w:jc w:val="both"/>
        <w:rPr>
          <w:rFonts w:ascii="Times New Roman" w:hAnsi="Times New Roman" w:cs="Times New Roman"/>
          <w:sz w:val="24"/>
          <w:szCs w:val="24"/>
        </w:rPr>
      </w:pPr>
      <w:r w:rsidRPr="00A93D79">
        <w:rPr>
          <w:rFonts w:ascii="Times New Roman" w:hAnsi="Times New Roman" w:cs="Times New Roman"/>
          <w:sz w:val="24"/>
          <w:szCs w:val="24"/>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.2.7.</w:t>
      </w:r>
      <w:r w:rsidR="00A93D79" w:rsidRPr="00A93D79">
        <w:rPr>
          <w:rFonts w:ascii="Times New Roman" w:hAnsi="Times New Roman" w:cs="Times New Roman"/>
          <w:sz w:val="24"/>
          <w:szCs w:val="24"/>
        </w:rPr>
        <w:t xml:space="preserve">Проектирование дворовых территорий при осуществлении жилищного строительства и (или) комплексного развития территории </w:t>
      </w:r>
      <w:r w:rsidR="00A93D79">
        <w:rPr>
          <w:rFonts w:ascii="Times New Roman" w:hAnsi="Times New Roman" w:cs="Times New Roman"/>
          <w:sz w:val="24"/>
          <w:szCs w:val="24"/>
        </w:rPr>
        <w:t>необходимо</w:t>
      </w:r>
      <w:r w:rsidR="00A93D79" w:rsidRPr="00A93D79">
        <w:rPr>
          <w:rFonts w:ascii="Times New Roman" w:hAnsi="Times New Roman" w:cs="Times New Roman"/>
          <w:sz w:val="24"/>
          <w:szCs w:val="24"/>
        </w:rPr>
        <w:t xml:space="preserve"> осуществлять, исключая проезд на дворовую территорию автотранспорта, с обеспечением возможности проезда специальной техники.</w:t>
      </w:r>
    </w:p>
    <w:p w:rsidR="00A93D79" w:rsidRDefault="009C2AD6" w:rsidP="00A93D79">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3</w:t>
      </w:r>
      <w:r w:rsidR="00A93D79">
        <w:rPr>
          <w:rFonts w:ascii="Times New Roman" w:hAnsi="Times New Roman" w:cs="Times New Roman"/>
          <w:sz w:val="24"/>
          <w:szCs w:val="24"/>
        </w:rPr>
        <w:t>.2.8.</w:t>
      </w:r>
      <w:r w:rsidR="00A93D79" w:rsidRPr="00A93D79">
        <w:rPr>
          <w:rFonts w:ascii="Times New Roman" w:hAnsi="Times New Roman" w:cs="Times New Roman"/>
          <w:sz w:val="24"/>
          <w:szCs w:val="24"/>
        </w:rPr>
        <w:t xml:space="preserve">При размещении объектов жилой застройки вдоль магистральных улиц </w:t>
      </w:r>
      <w:r w:rsidR="00A93D79">
        <w:rPr>
          <w:rFonts w:ascii="Times New Roman" w:hAnsi="Times New Roman" w:cs="Times New Roman"/>
          <w:sz w:val="24"/>
          <w:szCs w:val="24"/>
        </w:rPr>
        <w:t>следует</w:t>
      </w:r>
      <w:r w:rsidR="00A93D79" w:rsidRPr="00A93D79">
        <w:rPr>
          <w:rFonts w:ascii="Times New Roman" w:hAnsi="Times New Roman" w:cs="Times New Roman"/>
          <w:sz w:val="24"/>
          <w:szCs w:val="24"/>
        </w:rPr>
        <w:t xml:space="preserve">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 xml:space="preserve">.2.9. </w:t>
      </w:r>
      <w:r w:rsidR="00A93D79" w:rsidRPr="00A93D79">
        <w:rPr>
          <w:rFonts w:ascii="Times New Roman" w:hAnsi="Times New Roman" w:cs="Times New Roman"/>
          <w:sz w:val="24"/>
          <w:szCs w:val="24"/>
        </w:rPr>
        <w:t xml:space="preserve">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w:t>
      </w:r>
      <w:r w:rsidR="00A93D79">
        <w:rPr>
          <w:rFonts w:ascii="Times New Roman" w:hAnsi="Times New Roman" w:cs="Times New Roman"/>
          <w:sz w:val="24"/>
          <w:szCs w:val="24"/>
        </w:rPr>
        <w:t xml:space="preserve">следует </w:t>
      </w:r>
      <w:r w:rsidR="00A93D79" w:rsidRPr="00A93D79">
        <w:rPr>
          <w:rFonts w:ascii="Times New Roman" w:hAnsi="Times New Roman" w:cs="Times New Roman"/>
          <w:sz w:val="24"/>
          <w:szCs w:val="24"/>
        </w:rPr>
        <w:t>проектировать с учетом возможности использования спортивной зоны населением прилегающей жилой застройки.</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.2.10.</w:t>
      </w:r>
      <w:r w:rsidR="00A93D79" w:rsidRPr="00A93D79">
        <w:rPr>
          <w:rFonts w:ascii="Times New Roman" w:hAnsi="Times New Roman" w:cs="Times New Roman"/>
          <w:sz w:val="24"/>
          <w:szCs w:val="24"/>
        </w:rPr>
        <w:t xml:space="preserve">На территориях жилой застройки </w:t>
      </w:r>
      <w:r w:rsidR="00A93D79">
        <w:rPr>
          <w:rFonts w:ascii="Times New Roman" w:hAnsi="Times New Roman" w:cs="Times New Roman"/>
          <w:sz w:val="24"/>
          <w:szCs w:val="24"/>
        </w:rPr>
        <w:t>следует</w:t>
      </w:r>
      <w:r w:rsidR="00A93D79" w:rsidRPr="00A93D79">
        <w:rPr>
          <w:rFonts w:ascii="Times New Roman" w:hAnsi="Times New Roman" w:cs="Times New Roman"/>
          <w:sz w:val="24"/>
          <w:szCs w:val="24"/>
        </w:rPr>
        <w:t xml:space="preserve">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.2.11.</w:t>
      </w:r>
      <w:r w:rsidR="00A93D79" w:rsidRPr="00A93D79">
        <w:rPr>
          <w:rFonts w:ascii="Times New Roman" w:hAnsi="Times New Roman" w:cs="Times New Roman"/>
          <w:sz w:val="24"/>
          <w:szCs w:val="24"/>
        </w:rPr>
        <w:t>При озеленении территорий детских садов и ш</w:t>
      </w:r>
      <w:r w:rsidR="00A93D79">
        <w:rPr>
          <w:rFonts w:ascii="Times New Roman" w:hAnsi="Times New Roman" w:cs="Times New Roman"/>
          <w:sz w:val="24"/>
          <w:szCs w:val="24"/>
        </w:rPr>
        <w:t xml:space="preserve">кол не надлежит </w:t>
      </w:r>
      <w:r w:rsidR="00A93D79" w:rsidRPr="00A93D79">
        <w:rPr>
          <w:rFonts w:ascii="Times New Roman" w:hAnsi="Times New Roman" w:cs="Times New Roman"/>
          <w:sz w:val="24"/>
          <w:szCs w:val="24"/>
        </w:rPr>
        <w:t>использовать растения с ядовитыми плодами, а также с колючками и шипами.</w:t>
      </w:r>
    </w:p>
    <w:p w:rsidR="00A93D79" w:rsidRDefault="009C2AD6" w:rsidP="00A93D79">
      <w:pPr>
        <w:spacing w:after="0" w:line="240" w:lineRule="auto"/>
        <w:ind w:firstLine="708"/>
        <w:jc w:val="both"/>
        <w:rPr>
          <w:rFonts w:ascii="Times New Roman" w:hAnsi="Times New Roman" w:cs="Times New Roman"/>
          <w:sz w:val="24"/>
          <w:szCs w:val="24"/>
        </w:rPr>
      </w:pPr>
      <w:r w:rsidRPr="007D5FD1">
        <w:rPr>
          <w:rFonts w:ascii="Times New Roman" w:hAnsi="Times New Roman" w:cs="Times New Roman"/>
          <w:sz w:val="24"/>
          <w:szCs w:val="24"/>
        </w:rPr>
        <w:t>3</w:t>
      </w:r>
      <w:r w:rsidR="00A93D79" w:rsidRPr="007D5FD1">
        <w:rPr>
          <w:rFonts w:ascii="Times New Roman" w:hAnsi="Times New Roman" w:cs="Times New Roman"/>
          <w:sz w:val="24"/>
          <w:szCs w:val="24"/>
        </w:rPr>
        <w:t>.2.12.</w:t>
      </w:r>
      <w:r w:rsidR="00972983" w:rsidRPr="007D5FD1">
        <w:rPr>
          <w:rFonts w:ascii="Times New Roman" w:hAnsi="Times New Roman" w:cs="Times New Roman"/>
          <w:sz w:val="24"/>
          <w:szCs w:val="24"/>
        </w:rPr>
        <w:t>Не допускается</w:t>
      </w:r>
      <w:r w:rsidR="00A93D79" w:rsidRPr="007D5FD1">
        <w:rPr>
          <w:rFonts w:ascii="Times New Roman" w:hAnsi="Times New Roman" w:cs="Times New Roman"/>
          <w:sz w:val="24"/>
          <w:szCs w:val="24"/>
        </w:rPr>
        <w:t xml:space="preserve"> </w:t>
      </w:r>
      <w:r w:rsidR="00972983" w:rsidRPr="007D5FD1">
        <w:rPr>
          <w:rFonts w:ascii="Times New Roman" w:hAnsi="Times New Roman" w:cs="Times New Roman"/>
          <w:sz w:val="24"/>
          <w:szCs w:val="24"/>
        </w:rPr>
        <w:t>остановка, стоянка и хранение</w:t>
      </w:r>
      <w:r w:rsidR="00A93D79" w:rsidRPr="007D5FD1">
        <w:rPr>
          <w:rFonts w:ascii="Times New Roman" w:hAnsi="Times New Roman" w:cs="Times New Roman"/>
          <w:sz w:val="24"/>
          <w:szCs w:val="24"/>
        </w:rPr>
        <w:t xml:space="preserve"> автомототранспортных средств на газонах, клумбах, иных участках с зелеными насаждениями.</w:t>
      </w:r>
    </w:p>
    <w:p w:rsidR="00A93D79" w:rsidRDefault="00A93D79" w:rsidP="00A93D79">
      <w:pPr>
        <w:spacing w:after="0" w:line="240" w:lineRule="auto"/>
        <w:ind w:firstLine="708"/>
        <w:jc w:val="both"/>
        <w:rPr>
          <w:rFonts w:ascii="Times New Roman" w:hAnsi="Times New Roman" w:cs="Times New Roman"/>
          <w:sz w:val="24"/>
          <w:szCs w:val="24"/>
        </w:rPr>
      </w:pPr>
      <w:r w:rsidRPr="00A93D79">
        <w:rPr>
          <w:rFonts w:ascii="Times New Roman" w:hAnsi="Times New Roman" w:cs="Times New Roman"/>
          <w:sz w:val="24"/>
          <w:szCs w:val="24"/>
        </w:rPr>
        <w:t xml:space="preserve">В перечень конструктивных элементов внешнего благоустройства автостоянок </w:t>
      </w:r>
      <w:r w:rsidR="00983EEC">
        <w:rPr>
          <w:rFonts w:ascii="Times New Roman" w:hAnsi="Times New Roman" w:cs="Times New Roman"/>
          <w:sz w:val="24"/>
          <w:szCs w:val="24"/>
        </w:rPr>
        <w:t>необходимо</w:t>
      </w:r>
      <w:r w:rsidRPr="00A93D79">
        <w:rPr>
          <w:rFonts w:ascii="Times New Roman" w:hAnsi="Times New Roman" w:cs="Times New Roman"/>
          <w:sz w:val="24"/>
          <w:szCs w:val="24"/>
        </w:rPr>
        <w:t xml:space="preserve"> 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983EEC" w:rsidRDefault="00983EEC" w:rsidP="00A93D79">
      <w:pPr>
        <w:spacing w:after="0" w:line="240" w:lineRule="auto"/>
        <w:ind w:firstLine="708"/>
        <w:jc w:val="both"/>
        <w:rPr>
          <w:rFonts w:ascii="Times New Roman" w:hAnsi="Times New Roman" w:cs="Times New Roman"/>
          <w:sz w:val="24"/>
          <w:szCs w:val="24"/>
        </w:rPr>
      </w:pPr>
    </w:p>
    <w:p w:rsidR="00983EEC" w:rsidRDefault="009C2AD6" w:rsidP="00983EE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 Благоустройство территорий рекреационного назначения</w:t>
      </w:r>
    </w:p>
    <w:p w:rsidR="00983EEC" w:rsidRDefault="00983EEC" w:rsidP="00983EEC">
      <w:pPr>
        <w:spacing w:after="0" w:line="240" w:lineRule="auto"/>
        <w:ind w:firstLine="708"/>
        <w:jc w:val="center"/>
        <w:rPr>
          <w:rFonts w:ascii="Times New Roman" w:hAnsi="Times New Roman" w:cs="Times New Roman"/>
          <w:sz w:val="24"/>
          <w:szCs w:val="24"/>
        </w:rPr>
      </w:pP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.3.1.</w:t>
      </w:r>
      <w:r w:rsidR="00983EEC" w:rsidRPr="00983EEC">
        <w:rPr>
          <w:rFonts w:ascii="Times New Roman" w:hAnsi="Times New Roman" w:cs="Times New Roman"/>
          <w:sz w:val="24"/>
          <w:szCs w:val="24"/>
        </w:rPr>
        <w:t xml:space="preserve">К объектам благоустройства на территориях рекреационного назначения </w:t>
      </w:r>
      <w:r w:rsidR="00983EEC">
        <w:rPr>
          <w:rFonts w:ascii="Times New Roman" w:hAnsi="Times New Roman" w:cs="Times New Roman"/>
          <w:sz w:val="24"/>
          <w:szCs w:val="24"/>
        </w:rPr>
        <w:t>относятся</w:t>
      </w:r>
      <w:r w:rsidR="00983EEC" w:rsidRPr="00983EEC">
        <w:rPr>
          <w:rFonts w:ascii="Times New Roman" w:hAnsi="Times New Roman" w:cs="Times New Roman"/>
          <w:sz w:val="24"/>
          <w:szCs w:val="24"/>
        </w:rPr>
        <w:t xml:space="preserve">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населенного пунк</w:t>
      </w:r>
      <w:r w:rsidR="00983EEC">
        <w:rPr>
          <w:rFonts w:ascii="Times New Roman" w:hAnsi="Times New Roman" w:cs="Times New Roman"/>
          <w:sz w:val="24"/>
          <w:szCs w:val="24"/>
        </w:rPr>
        <w:t>та (далее - объекты рекреации).</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.3.2.В П</w:t>
      </w:r>
      <w:r w:rsidR="00983EEC" w:rsidRPr="00983EEC">
        <w:rPr>
          <w:rFonts w:ascii="Times New Roman" w:hAnsi="Times New Roman" w:cs="Times New Roman"/>
          <w:sz w:val="24"/>
          <w:szCs w:val="24"/>
        </w:rPr>
        <w:t xml:space="preserve">равила </w:t>
      </w:r>
      <w:r w:rsidR="00983EEC">
        <w:rPr>
          <w:rFonts w:ascii="Times New Roman" w:hAnsi="Times New Roman" w:cs="Times New Roman"/>
          <w:sz w:val="24"/>
          <w:szCs w:val="24"/>
        </w:rPr>
        <w:t>включены</w:t>
      </w:r>
      <w:r w:rsidR="00983EEC" w:rsidRPr="00983EEC">
        <w:rPr>
          <w:rFonts w:ascii="Times New Roman" w:hAnsi="Times New Roman" w:cs="Times New Roman"/>
          <w:sz w:val="24"/>
          <w:szCs w:val="24"/>
        </w:rPr>
        <w:t xml:space="preserve"> положения, регулирующие вопросы проектирования, благоустройства и содержания всех видов территорий рекреационного назначения, характерных для населенных пунктов муниципального образования.</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983EEC">
        <w:rPr>
          <w:rFonts w:ascii="Times New Roman" w:hAnsi="Times New Roman" w:cs="Times New Roman"/>
          <w:sz w:val="24"/>
          <w:szCs w:val="24"/>
        </w:rPr>
        <w:t>.3.3.</w:t>
      </w:r>
      <w:r w:rsidR="00983EEC" w:rsidRPr="00983EEC">
        <w:rPr>
          <w:rFonts w:ascii="Times New Roman" w:hAnsi="Times New Roman" w:cs="Times New Roman"/>
          <w:sz w:val="24"/>
          <w:szCs w:val="24"/>
        </w:rPr>
        <w:t xml:space="preserve">При проектировании и благоустройстве объектов рекреации </w:t>
      </w:r>
      <w:r w:rsidR="00983EEC">
        <w:rPr>
          <w:rFonts w:ascii="Times New Roman" w:hAnsi="Times New Roman" w:cs="Times New Roman"/>
          <w:sz w:val="24"/>
          <w:szCs w:val="24"/>
        </w:rPr>
        <w:t>необходимо предусматривать</w:t>
      </w:r>
      <w:r w:rsidR="00983EEC" w:rsidRPr="00983EEC">
        <w:rPr>
          <w:rFonts w:ascii="Times New Roman" w:hAnsi="Times New Roman" w:cs="Times New Roman"/>
          <w:sz w:val="24"/>
          <w:szCs w:val="24"/>
        </w:rPr>
        <w:t>:</w:t>
      </w:r>
    </w:p>
    <w:p w:rsidR="007D5FD1"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xml:space="preserve">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w:t>
      </w:r>
      <w:r>
        <w:rPr>
          <w:rFonts w:ascii="Times New Roman" w:hAnsi="Times New Roman" w:cs="Times New Roman"/>
          <w:sz w:val="24"/>
          <w:szCs w:val="24"/>
        </w:rPr>
        <w:t>зличных зон лесопарка;</w:t>
      </w:r>
    </w:p>
    <w:p w:rsidR="00983EEC" w:rsidRDefault="00983EEC" w:rsidP="00983EEC">
      <w:pPr>
        <w:spacing w:after="0" w:line="240" w:lineRule="auto"/>
        <w:ind w:firstLine="708"/>
        <w:jc w:val="both"/>
        <w:rPr>
          <w:rFonts w:ascii="Times New Roman" w:hAnsi="Times New Roman" w:cs="Times New Roman"/>
          <w:sz w:val="24"/>
          <w:szCs w:val="24"/>
        </w:rPr>
      </w:pPr>
      <w:proofErr w:type="gramStart"/>
      <w:r w:rsidRPr="00983EEC">
        <w:rPr>
          <w:rFonts w:ascii="Times New Roman" w:hAnsi="Times New Roman" w:cs="Times New Roman"/>
          <w:sz w:val="24"/>
          <w:szCs w:val="24"/>
        </w:rPr>
        <w:t xml:space="preserve">б) для парков и садов: </w:t>
      </w:r>
      <w:proofErr w:type="spellStart"/>
      <w:r w:rsidRPr="00983EEC">
        <w:rPr>
          <w:rFonts w:ascii="Times New Roman" w:hAnsi="Times New Roman" w:cs="Times New Roman"/>
          <w:sz w:val="24"/>
          <w:szCs w:val="24"/>
        </w:rPr>
        <w:t>разреживание</w:t>
      </w:r>
      <w:proofErr w:type="spellEnd"/>
      <w:r w:rsidRPr="00983EEC">
        <w:rPr>
          <w:rFonts w:ascii="Times New Roman" w:hAnsi="Times New Roman" w:cs="Times New Roman"/>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983EEC">
        <w:rPr>
          <w:rFonts w:ascii="Times New Roman" w:hAnsi="Times New Roman" w:cs="Times New Roman"/>
          <w:sz w:val="24"/>
          <w:szCs w:val="24"/>
        </w:rPr>
        <w:t>, установку парковых сооружений;</w:t>
      </w:r>
    </w:p>
    <w:p w:rsidR="00983EEC" w:rsidRDefault="00983EEC" w:rsidP="00983EEC">
      <w:pPr>
        <w:spacing w:after="0" w:line="240" w:lineRule="auto"/>
        <w:ind w:firstLine="708"/>
        <w:jc w:val="both"/>
        <w:rPr>
          <w:rFonts w:ascii="Times New Roman" w:hAnsi="Times New Roman" w:cs="Times New Roman"/>
          <w:sz w:val="24"/>
          <w:szCs w:val="24"/>
        </w:rPr>
      </w:pPr>
      <w:proofErr w:type="gramStart"/>
      <w:r w:rsidRPr="00983EEC">
        <w:rPr>
          <w:rFonts w:ascii="Times New Roman" w:hAnsi="Times New Roman" w:cs="Times New Roman"/>
          <w:sz w:val="24"/>
          <w:szCs w:val="24"/>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г)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983EEC" w:rsidRP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 xml:space="preserve">.3.4. </w:t>
      </w:r>
      <w:r w:rsidR="00983EEC" w:rsidRPr="00983EEC">
        <w:rPr>
          <w:rFonts w:ascii="Times New Roman" w:hAnsi="Times New Roman" w:cs="Times New Roman"/>
          <w:sz w:val="24"/>
          <w:szCs w:val="24"/>
        </w:rPr>
        <w:t xml:space="preserve">При благоустройстве объектов рекреации </w:t>
      </w:r>
      <w:r w:rsidR="00983EEC">
        <w:rPr>
          <w:rFonts w:ascii="Times New Roman" w:hAnsi="Times New Roman" w:cs="Times New Roman"/>
          <w:sz w:val="24"/>
          <w:szCs w:val="24"/>
        </w:rPr>
        <w:t>следует</w:t>
      </w:r>
      <w:r w:rsidR="00983EEC" w:rsidRPr="00983EEC">
        <w:rPr>
          <w:rFonts w:ascii="Times New Roman" w:hAnsi="Times New Roman" w:cs="Times New Roman"/>
          <w:sz w:val="24"/>
          <w:szCs w:val="24"/>
        </w:rPr>
        <w:t xml:space="preserve">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 xml:space="preserve">.3.5. </w:t>
      </w:r>
      <w:r w:rsidR="00983EEC" w:rsidRPr="00983EEC">
        <w:rPr>
          <w:rFonts w:ascii="Times New Roman" w:hAnsi="Times New Roman" w:cs="Times New Roman"/>
          <w:sz w:val="24"/>
          <w:szCs w:val="24"/>
        </w:rPr>
        <w:t xml:space="preserve">Объекты мелкорозничной торговли и питания, размещаемые на территории объектов рекреации, </w:t>
      </w:r>
      <w:r w:rsidR="00983EEC">
        <w:rPr>
          <w:rFonts w:ascii="Times New Roman" w:hAnsi="Times New Roman" w:cs="Times New Roman"/>
          <w:sz w:val="24"/>
          <w:szCs w:val="24"/>
        </w:rPr>
        <w:t>следует</w:t>
      </w:r>
      <w:r w:rsidR="00983EEC" w:rsidRPr="00983EEC">
        <w:rPr>
          <w:rFonts w:ascii="Times New Roman" w:hAnsi="Times New Roman" w:cs="Times New Roman"/>
          <w:sz w:val="24"/>
          <w:szCs w:val="24"/>
        </w:rPr>
        <w:t xml:space="preserve">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 xml:space="preserve">.3.6. </w:t>
      </w:r>
      <w:r w:rsidR="00983EEC" w:rsidRPr="00983EEC">
        <w:rPr>
          <w:rFonts w:ascii="Times New Roman" w:hAnsi="Times New Roman" w:cs="Times New Roman"/>
          <w:sz w:val="24"/>
          <w:szCs w:val="24"/>
        </w:rPr>
        <w:t xml:space="preserve">В целях </w:t>
      </w:r>
      <w:proofErr w:type="gramStart"/>
      <w:r w:rsidR="00983EEC" w:rsidRPr="00983EEC">
        <w:rPr>
          <w:rFonts w:ascii="Times New Roman" w:hAnsi="Times New Roman" w:cs="Times New Roman"/>
          <w:sz w:val="24"/>
          <w:szCs w:val="24"/>
        </w:rPr>
        <w:t>обеспечения безопасности нахождения посетителей объекта рекреации</w:t>
      </w:r>
      <w:proofErr w:type="gramEnd"/>
      <w:r w:rsidR="00983EEC" w:rsidRPr="00983EEC">
        <w:rPr>
          <w:rFonts w:ascii="Times New Roman" w:hAnsi="Times New Roman" w:cs="Times New Roman"/>
          <w:sz w:val="24"/>
          <w:szCs w:val="24"/>
        </w:rPr>
        <w:t xml:space="preserve"> вблизи водных объектов в зависимости от ландшафтных условий и характера береговой линии </w:t>
      </w:r>
      <w:r w:rsidR="00983EEC">
        <w:rPr>
          <w:rFonts w:ascii="Times New Roman" w:hAnsi="Times New Roman" w:cs="Times New Roman"/>
          <w:sz w:val="24"/>
          <w:szCs w:val="24"/>
        </w:rPr>
        <w:t>необходима</w:t>
      </w:r>
      <w:r w:rsidR="00983EEC" w:rsidRPr="00983EEC">
        <w:rPr>
          <w:rFonts w:ascii="Times New Roman" w:hAnsi="Times New Roman" w:cs="Times New Roman"/>
          <w:sz w:val="24"/>
          <w:szCs w:val="24"/>
        </w:rPr>
        <w:t xml:space="preserve"> установка просматриваемого ограждения водных объектов.</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.3.7.</w:t>
      </w:r>
      <w:r w:rsidR="00983EEC" w:rsidRPr="00983EEC">
        <w:rPr>
          <w:rFonts w:ascii="Times New Roman" w:hAnsi="Times New Roman" w:cs="Times New Roman"/>
          <w:sz w:val="24"/>
          <w:szCs w:val="24"/>
        </w:rPr>
        <w:t xml:space="preserve">При проектировании озеленения на территории объектов рекреации </w:t>
      </w:r>
      <w:r w:rsidR="00983EEC">
        <w:rPr>
          <w:rFonts w:ascii="Times New Roman" w:hAnsi="Times New Roman" w:cs="Times New Roman"/>
          <w:sz w:val="24"/>
          <w:szCs w:val="24"/>
        </w:rPr>
        <w:t>следует:</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произвести почвенную диагно</w:t>
      </w:r>
      <w:r>
        <w:rPr>
          <w:rFonts w:ascii="Times New Roman" w:hAnsi="Times New Roman" w:cs="Times New Roman"/>
          <w:sz w:val="24"/>
          <w:szCs w:val="24"/>
        </w:rPr>
        <w:t>стику условий питания растений;</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обеспечивать сохранение травяного покрова, древесно-кустарниковой и прибрежной растительности не менее</w:t>
      </w:r>
      <w:proofErr w:type="gramStart"/>
      <w:r w:rsidRPr="00983EEC">
        <w:rPr>
          <w:rFonts w:ascii="Times New Roman" w:hAnsi="Times New Roman" w:cs="Times New Roman"/>
          <w:sz w:val="24"/>
          <w:szCs w:val="24"/>
        </w:rPr>
        <w:t>,</w:t>
      </w:r>
      <w:proofErr w:type="gramEnd"/>
      <w:r w:rsidRPr="00983EEC">
        <w:rPr>
          <w:rFonts w:ascii="Times New Roman" w:hAnsi="Times New Roman" w:cs="Times New Roman"/>
          <w:sz w:val="24"/>
          <w:szCs w:val="24"/>
        </w:rPr>
        <w:t xml:space="preserve"> чем на 80% общей площади зоны отдыха;</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xml:space="preserve">- обеспечивать озеленение </w:t>
      </w:r>
      <w:r>
        <w:rPr>
          <w:rFonts w:ascii="Times New Roman" w:hAnsi="Times New Roman" w:cs="Times New Roman"/>
          <w:sz w:val="24"/>
          <w:szCs w:val="24"/>
        </w:rPr>
        <w:t>и формирование берегов водоема.</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.3.8.</w:t>
      </w:r>
      <w:r w:rsidR="00983EEC" w:rsidRPr="00983EEC">
        <w:rPr>
          <w:rFonts w:ascii="Times New Roman" w:hAnsi="Times New Roman" w:cs="Times New Roman"/>
          <w:sz w:val="24"/>
          <w:szCs w:val="24"/>
        </w:rPr>
        <w:t xml:space="preserve">При проектировании парков </w:t>
      </w:r>
      <w:r w:rsidR="00983EEC">
        <w:rPr>
          <w:rFonts w:ascii="Times New Roman" w:hAnsi="Times New Roman" w:cs="Times New Roman"/>
          <w:sz w:val="24"/>
          <w:szCs w:val="24"/>
        </w:rPr>
        <w:t>необходимо</w:t>
      </w:r>
      <w:r w:rsidR="00983EEC" w:rsidRPr="00983EEC">
        <w:rPr>
          <w:rFonts w:ascii="Times New Roman" w:hAnsi="Times New Roman" w:cs="Times New Roman"/>
          <w:sz w:val="24"/>
          <w:szCs w:val="24"/>
        </w:rPr>
        <w:t xml:space="preserve">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983EEC">
        <w:rPr>
          <w:rFonts w:ascii="Times New Roman" w:hAnsi="Times New Roman" w:cs="Times New Roman"/>
          <w:sz w:val="24"/>
          <w:szCs w:val="24"/>
        </w:rPr>
        <w:t>.3.9.</w:t>
      </w:r>
      <w:r w:rsidR="00983EEC" w:rsidRPr="00983EEC">
        <w:rPr>
          <w:rFonts w:ascii="Times New Roman" w:hAnsi="Times New Roman" w:cs="Times New Roman"/>
          <w:sz w:val="24"/>
          <w:szCs w:val="24"/>
        </w:rPr>
        <w:t xml:space="preserve">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w:t>
      </w:r>
      <w:r w:rsidR="00983EEC">
        <w:rPr>
          <w:rFonts w:ascii="Times New Roman" w:hAnsi="Times New Roman" w:cs="Times New Roman"/>
          <w:sz w:val="24"/>
          <w:szCs w:val="24"/>
        </w:rPr>
        <w:t xml:space="preserve">следует </w:t>
      </w:r>
      <w:r w:rsidR="00983EEC" w:rsidRPr="00983EEC">
        <w:rPr>
          <w:rFonts w:ascii="Times New Roman" w:hAnsi="Times New Roman" w:cs="Times New Roman"/>
          <w:sz w:val="24"/>
          <w:szCs w:val="24"/>
        </w:rPr>
        <w:t xml:space="preserve">проектировать в соответствии с историко-культурным регламентом территории, на которой </w:t>
      </w:r>
      <w:r w:rsidR="00983EEC">
        <w:rPr>
          <w:rFonts w:ascii="Times New Roman" w:hAnsi="Times New Roman" w:cs="Times New Roman"/>
          <w:sz w:val="24"/>
          <w:szCs w:val="24"/>
        </w:rPr>
        <w:t>он расположен (при его наличии).</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.3.10.</w:t>
      </w:r>
      <w:r w:rsidR="00983EEC" w:rsidRPr="00983EEC">
        <w:rPr>
          <w:rFonts w:ascii="Times New Roman" w:hAnsi="Times New Roman" w:cs="Times New Roman"/>
          <w:sz w:val="24"/>
          <w:szCs w:val="24"/>
        </w:rPr>
        <w:t xml:space="preserve">На территории муниципального образования </w:t>
      </w:r>
      <w:r w:rsidR="00983EEC">
        <w:rPr>
          <w:rFonts w:ascii="Times New Roman" w:hAnsi="Times New Roman" w:cs="Times New Roman"/>
          <w:sz w:val="24"/>
          <w:szCs w:val="24"/>
        </w:rPr>
        <w:t>следует</w:t>
      </w:r>
      <w:r w:rsidR="00983EEC" w:rsidRPr="00983EEC">
        <w:rPr>
          <w:rFonts w:ascii="Times New Roman" w:hAnsi="Times New Roman" w:cs="Times New Roman"/>
          <w:sz w:val="24"/>
          <w:szCs w:val="24"/>
        </w:rPr>
        <w:t xml:space="preserve"> формировать следующие виды садов:</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а) сады отдыха, предназначенные для организации кратковременн</w:t>
      </w:r>
      <w:r>
        <w:rPr>
          <w:rFonts w:ascii="Times New Roman" w:hAnsi="Times New Roman" w:cs="Times New Roman"/>
          <w:sz w:val="24"/>
          <w:szCs w:val="24"/>
        </w:rPr>
        <w:t>ого отдыха населения и прогулок;</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б) сады при зданиях и сооружениях социально значимых объектов, учреждений культуры и спорта;</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983EEC" w:rsidRDefault="009C2AD6" w:rsidP="00983EEC">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3</w:t>
      </w:r>
      <w:r w:rsidR="00983EEC">
        <w:rPr>
          <w:rFonts w:ascii="Times New Roman" w:hAnsi="Times New Roman" w:cs="Times New Roman"/>
          <w:sz w:val="24"/>
          <w:szCs w:val="24"/>
        </w:rPr>
        <w:t>.3.11.</w:t>
      </w:r>
      <w:r w:rsidR="00983EEC" w:rsidRPr="00983EEC">
        <w:rPr>
          <w:rFonts w:ascii="Times New Roman" w:hAnsi="Times New Roman" w:cs="Times New Roman"/>
          <w:sz w:val="24"/>
          <w:szCs w:val="24"/>
        </w:rPr>
        <w:t>На территориях зон отдыха, предназначенных и обустроенных для организации активного массового отдыха, купания и рекреации, помимо элементов благоу</w:t>
      </w:r>
      <w:r>
        <w:rPr>
          <w:rFonts w:ascii="Times New Roman" w:hAnsi="Times New Roman" w:cs="Times New Roman"/>
          <w:sz w:val="24"/>
          <w:szCs w:val="24"/>
        </w:rPr>
        <w:t>стройства, указанных в пунктах 3.3.4 и 3</w:t>
      </w:r>
      <w:r w:rsidR="00983EEC">
        <w:rPr>
          <w:rFonts w:ascii="Times New Roman" w:hAnsi="Times New Roman" w:cs="Times New Roman"/>
          <w:sz w:val="24"/>
          <w:szCs w:val="24"/>
        </w:rPr>
        <w:t>.3</w:t>
      </w:r>
      <w:r w:rsidR="00983EEC" w:rsidRPr="00983EEC">
        <w:rPr>
          <w:rFonts w:ascii="Times New Roman" w:hAnsi="Times New Roman" w:cs="Times New Roman"/>
          <w:sz w:val="24"/>
          <w:szCs w:val="24"/>
        </w:rPr>
        <w:t xml:space="preserve">.5 настоящих </w:t>
      </w:r>
      <w:r w:rsidR="00983EEC">
        <w:rPr>
          <w:rFonts w:ascii="Times New Roman" w:hAnsi="Times New Roman" w:cs="Times New Roman"/>
          <w:sz w:val="24"/>
          <w:szCs w:val="24"/>
        </w:rPr>
        <w:t>Правил</w:t>
      </w:r>
      <w:r w:rsidR="00983EEC" w:rsidRPr="00983EEC">
        <w:rPr>
          <w:rFonts w:ascii="Times New Roman" w:hAnsi="Times New Roman" w:cs="Times New Roman"/>
          <w:sz w:val="24"/>
          <w:szCs w:val="24"/>
        </w:rPr>
        <w:t xml:space="preserve">, </w:t>
      </w:r>
      <w:r w:rsidR="00983EEC">
        <w:rPr>
          <w:rFonts w:ascii="Times New Roman" w:hAnsi="Times New Roman" w:cs="Times New Roman"/>
          <w:sz w:val="24"/>
          <w:szCs w:val="24"/>
        </w:rPr>
        <w:t xml:space="preserve">следует </w:t>
      </w:r>
      <w:r w:rsidR="00983EEC" w:rsidRPr="00983EEC">
        <w:rPr>
          <w:rFonts w:ascii="Times New Roman" w:hAnsi="Times New Roman" w:cs="Times New Roman"/>
          <w:sz w:val="24"/>
          <w:szCs w:val="24"/>
        </w:rPr>
        <w:t>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w:t>
      </w:r>
      <w:proofErr w:type="gramEnd"/>
      <w:r w:rsidR="00983EEC" w:rsidRPr="00983EEC">
        <w:rPr>
          <w:rFonts w:ascii="Times New Roman" w:hAnsi="Times New Roman" w:cs="Times New Roman"/>
          <w:sz w:val="24"/>
          <w:szCs w:val="24"/>
        </w:rPr>
        <w:t xml:space="preserve"> переодевания).</w:t>
      </w:r>
    </w:p>
    <w:p w:rsidR="00E87015" w:rsidRDefault="00E87015" w:rsidP="00E87015">
      <w:pPr>
        <w:spacing w:after="0" w:line="240" w:lineRule="auto"/>
        <w:ind w:firstLine="708"/>
        <w:jc w:val="center"/>
        <w:rPr>
          <w:rFonts w:ascii="Times New Roman" w:hAnsi="Times New Roman" w:cs="Times New Roman"/>
          <w:sz w:val="24"/>
          <w:szCs w:val="24"/>
        </w:rPr>
      </w:pPr>
    </w:p>
    <w:p w:rsidR="00A22DA7" w:rsidRDefault="009C2AD6" w:rsidP="00A22DA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w:t>
      </w:r>
      <w:r w:rsidR="00505EE1">
        <w:rPr>
          <w:rFonts w:ascii="Times New Roman" w:hAnsi="Times New Roman" w:cs="Times New Roman"/>
          <w:sz w:val="24"/>
          <w:szCs w:val="24"/>
        </w:rPr>
        <w:t>.Содержание</w:t>
      </w:r>
      <w:r w:rsidR="00A22DA7">
        <w:rPr>
          <w:rFonts w:ascii="Times New Roman" w:hAnsi="Times New Roman" w:cs="Times New Roman"/>
          <w:sz w:val="24"/>
          <w:szCs w:val="24"/>
        </w:rPr>
        <w:t xml:space="preserve"> территорий </w:t>
      </w:r>
      <w:r w:rsidR="00505EE1">
        <w:rPr>
          <w:rFonts w:ascii="Times New Roman" w:hAnsi="Times New Roman" w:cs="Times New Roman"/>
          <w:sz w:val="24"/>
          <w:szCs w:val="24"/>
        </w:rPr>
        <w:t>общего пользования</w:t>
      </w:r>
    </w:p>
    <w:p w:rsidR="00E87015" w:rsidRDefault="00A22DA7" w:rsidP="00A22DA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и порядок пользования такими территориями</w:t>
      </w:r>
    </w:p>
    <w:p w:rsidR="00A22DA7" w:rsidRDefault="00A22DA7" w:rsidP="00505EE1">
      <w:pPr>
        <w:spacing w:after="0" w:line="240" w:lineRule="auto"/>
        <w:ind w:firstLine="708"/>
        <w:jc w:val="both"/>
        <w:rPr>
          <w:rFonts w:ascii="Times New Roman" w:hAnsi="Times New Roman" w:cs="Times New Roman"/>
          <w:sz w:val="24"/>
          <w:szCs w:val="24"/>
        </w:rPr>
      </w:pP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.1. </w:t>
      </w:r>
      <w:proofErr w:type="gramStart"/>
      <w:r w:rsidRPr="00505EE1">
        <w:rPr>
          <w:rFonts w:ascii="Times New Roman" w:hAnsi="Times New Roman" w:cs="Times New Roman"/>
          <w:sz w:val="24"/>
          <w:szCs w:val="24"/>
        </w:rPr>
        <w:t xml:space="preserve">Собственник или иной владелец (далее - Владелец) земельного участка, расположенного на территории </w:t>
      </w:r>
      <w:r>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а также организация, обеспечивающая содержание земельного участка, обязаны, если иное не установлено законодательством или договором, за свой счет обеспечить надлежащее содержание территории, объектов и элементов благоустройства, принимать меры по приведению объектов и элементов благоустройства в соответствие требованиям Правил.</w:t>
      </w:r>
      <w:proofErr w:type="gramEnd"/>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Организация работ по содержанию объектов благоустройства, обособленных пешеходных зон, зон отдыха, расположенных на территории общего пользования и земельных участках (землях), государственная собственность на которые не разграничена, за исключением территорий городских лесов, осуществляется специализированной организацией в пределах средств, предусмотренных на эти цели в бюджете муниципального образования.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.2. Содержание территории общего пользования осуществляется путем проведения: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-работ по уборке территории от мусора, снега, обеспечению чистоты элементов и объектов благоустройства территории, в том числе при проведении единичных массовых мероприятий по уборке территории (субботник, подготовка к праздничным мероприятиям). </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-работ по ремонту или капитальному ремонту, а также иных работ по сохранению нормативного состояния территории и обеспечению условий ее безопасного посещения;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-работ по поддержанию санитарного состояния территории.</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4</w:t>
      </w:r>
      <w:r w:rsidRPr="00505EE1">
        <w:rPr>
          <w:rFonts w:ascii="Times New Roman" w:hAnsi="Times New Roman" w:cs="Times New Roman"/>
          <w:sz w:val="24"/>
          <w:szCs w:val="24"/>
        </w:rPr>
        <w:t>.3. Перечень мероприятий по содержанию территории определяется с учетом летнего (с 15 апреля по 14 октября) и зимнего (с 15 октября по 14 апреля) периодов, если иное не предусмотрено Правилами.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Содержание автомобильных дорог общего пользования местного значения, искусственных дорожных сооружений, объектов озеленения общего пользования, территории мест погребений организуется с учетом эксплуатационных категорий и уровней содержания, требования к которым установлены Правилами. Требования к содержанию данных объектов благоустройства установлены Правилами.</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.4. Работы по содержанию территории должны обеспечивать безопасное движение транспортных средств и пешеходов независимо от погодных условий.</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.5. Требования к содержанию объектов и элементов благоустройства: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.5.1. объекты и элементы благоустройства должны быть в технически исправном состоянии, обеспечивающем их надлежащую эксплуатацию, не должны иметь повреждений, сколов, металлические конструкции или элементы не должны иметь коррозии.</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.5.2. после таяния снега элементы благоустройства, не соответствующие требованиям Правил, должны быть в срок до 1 июня приведены в соответствие требованиям Правил.</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Покраску элементов благоустройства на детских игровых площадках, спортивных площадках, а также малых архитектурных форм, ограждений, иных элементов благоустройства необходимо производить, если площадь ненадлежащего состояния покрытия элемента благоустройства составляет более 20% площади покрытия соответствующего элемента благоустройства;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.5.3. при достижении травой высоты более 15 см на газонах выполняется кошение травы на высоту не ниже 4 см, если иное не предусмотрено Правилами, а также уборка скошенной травы не </w:t>
      </w:r>
      <w:proofErr w:type="gramStart"/>
      <w:r w:rsidRPr="00505EE1">
        <w:rPr>
          <w:rFonts w:ascii="Times New Roman" w:hAnsi="Times New Roman" w:cs="Times New Roman"/>
          <w:sz w:val="24"/>
          <w:szCs w:val="24"/>
        </w:rPr>
        <w:t>позднее</w:t>
      </w:r>
      <w:proofErr w:type="gramEnd"/>
      <w:r w:rsidRPr="00505EE1">
        <w:rPr>
          <w:rFonts w:ascii="Times New Roman" w:hAnsi="Times New Roman" w:cs="Times New Roman"/>
          <w:sz w:val="24"/>
          <w:szCs w:val="24"/>
        </w:rPr>
        <w:t xml:space="preserve"> чем на следующий день после дня завершения работ по ее кошению.</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.6. </w:t>
      </w:r>
      <w:proofErr w:type="gramStart"/>
      <w:r w:rsidRPr="00505EE1">
        <w:rPr>
          <w:rFonts w:ascii="Times New Roman" w:hAnsi="Times New Roman" w:cs="Times New Roman"/>
          <w:sz w:val="24"/>
          <w:szCs w:val="24"/>
        </w:rPr>
        <w:t>Содержание мест размещения элементов благоустройства территории, иных объектов (за исключением линейных объектов, для размещения которых не требуется разрешение на строительство, а также выполнения работ для муниципальных, государственных нужд)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Правительством Российской Федерации</w:t>
      </w:r>
      <w:proofErr w:type="gramEnd"/>
      <w:r w:rsidRPr="00505EE1">
        <w:rPr>
          <w:rFonts w:ascii="Times New Roman" w:hAnsi="Times New Roman" w:cs="Times New Roman"/>
          <w:sz w:val="24"/>
          <w:szCs w:val="24"/>
        </w:rPr>
        <w:t>, на земельных участках, находящихся в муниципальной собственности, земельных участках (землях), государственная собственность на которые не разграничена, осуществляется силами или за счет лиц, получивших в установленном порядке решение о размещении объектов.</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.7. Порядок пользования территориями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.7.1. размещение на автомобильных дорогах местного значения технических средств организации дорожного движения осуществляется в соответствии с проектами организации дорожного движения, утвержденными администрацией </w:t>
      </w:r>
      <w:r>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xml:space="preserve">, </w:t>
      </w:r>
      <w:proofErr w:type="gramStart"/>
      <w:r w:rsidRPr="00505EE1">
        <w:rPr>
          <w:rFonts w:ascii="Times New Roman" w:hAnsi="Times New Roman" w:cs="Times New Roman"/>
          <w:sz w:val="24"/>
          <w:szCs w:val="24"/>
        </w:rPr>
        <w:t>осуществляющим</w:t>
      </w:r>
      <w:proofErr w:type="gramEnd"/>
      <w:r w:rsidRPr="00505EE1">
        <w:rPr>
          <w:rFonts w:ascii="Times New Roman" w:hAnsi="Times New Roman" w:cs="Times New Roman"/>
          <w:sz w:val="24"/>
          <w:szCs w:val="24"/>
        </w:rPr>
        <w:t xml:space="preserve"> мероприятия по обеспечению безопасности дорожного движения на автомобильных дорогах общего пользования местного значения в границах городского округа.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Технические средства организации дорожного движения, не предусмотренные утвержденными проектами организации дорожного движения, за исключением технических средств организации дорожного движения, временно размещенных в целях обеспечения безопасности дорожного движения, подлежат демонтажу;</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.7.2. владельцы сетей наружного освещения, расположенных на территории общего пользования, содержат сети наружного освещения в исправном состоянии, обеспечивающем их безопасную эксплуатацию в порядке, установленном администрацией </w:t>
      </w:r>
      <w:r>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4</w:t>
      </w:r>
      <w:r w:rsidRPr="00505EE1">
        <w:rPr>
          <w:rFonts w:ascii="Times New Roman" w:hAnsi="Times New Roman" w:cs="Times New Roman"/>
          <w:sz w:val="24"/>
          <w:szCs w:val="24"/>
        </w:rPr>
        <w:t>.7.3. владельцы подземных инженерных коммуникаций, расположенных на территории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колодцев и люков, их ремонт, а также ремонт дорожного покрытия, прилегающего к верхней горловине колодца по периметру колодца инженерной коммуникации;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-осуществляют </w:t>
      </w:r>
      <w:proofErr w:type="gramStart"/>
      <w:r w:rsidRPr="00505EE1">
        <w:rPr>
          <w:rFonts w:ascii="Times New Roman" w:hAnsi="Times New Roman" w:cs="Times New Roman"/>
          <w:sz w:val="24"/>
          <w:szCs w:val="24"/>
        </w:rPr>
        <w:t>контроль за</w:t>
      </w:r>
      <w:proofErr w:type="gramEnd"/>
      <w:r w:rsidRPr="00505EE1">
        <w:rPr>
          <w:rFonts w:ascii="Times New Roman" w:hAnsi="Times New Roman" w:cs="Times New Roman"/>
          <w:sz w:val="24"/>
          <w:szCs w:val="24"/>
        </w:rPr>
        <w:t xml:space="preserve"> наличием и исправным состоянием люков на колодцах и своевременно производят их замену,</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-своевременно производят очистку, ремонт колодцев и внешних элементов коллекторов;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 течение суток обеспечивают ликвидацию последствий аварии, связанных с функционированием коммуникаций (снежные валы, наледь, грязь, жидкости и прочее);</w:t>
      </w:r>
    </w:p>
    <w:p w:rsidR="00505EE1" w:rsidRPr="00505EE1" w:rsidRDefault="00505EE1" w:rsidP="00505EE1">
      <w:pPr>
        <w:spacing w:after="0" w:line="240" w:lineRule="auto"/>
        <w:ind w:firstLine="708"/>
        <w:jc w:val="both"/>
        <w:rPr>
          <w:rFonts w:ascii="Times New Roman" w:hAnsi="Times New Roman" w:cs="Times New Roman"/>
          <w:sz w:val="24"/>
          <w:szCs w:val="24"/>
        </w:rPr>
      </w:pPr>
      <w:proofErr w:type="gramStart"/>
      <w:r w:rsidRPr="00505EE1">
        <w:rPr>
          <w:rFonts w:ascii="Times New Roman" w:hAnsi="Times New Roman" w:cs="Times New Roman"/>
          <w:sz w:val="24"/>
          <w:szCs w:val="24"/>
        </w:rPr>
        <w:t>-обеспечивают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ремонта дорожного покрытия, прилегающего к верхней горловине колодца по периметру колодца подземных инженерных коммуникаций, в том числе осуществляют установку ограждений и соответствующих дорожных знаков, обеспечивают освещение мест аварий и мест проведения ремонта дорожного покрытия, прилегающего к верхней горловине колодца, в темное время</w:t>
      </w:r>
      <w:proofErr w:type="gramEnd"/>
      <w:r w:rsidRPr="00505EE1">
        <w:rPr>
          <w:rFonts w:ascii="Times New Roman" w:hAnsi="Times New Roman" w:cs="Times New Roman"/>
          <w:sz w:val="24"/>
          <w:szCs w:val="24"/>
        </w:rPr>
        <w:t xml:space="preserve"> суток, оповещают население через средства массовой информации;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-обеспечивают предотвращение аварийных и плановых сливов воды и иных жидкостей в ливневую канализацию, на проезжую часть дорог и улицы города, осуществляемых без согласования с функциональным органом администрации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xml:space="preserve">, осуществляющим функции организации благоустройства территории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 начала проведения работ по реконструкции и капитальному ремонту дорог производят ремонт, а в необходимых случаях - перекладку устаревших инженерных коммуникаций, за исключением верхних горловин колодцев;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-до начала проведения работ по ремонту дорог совместно с заказчиком работ проводят обследование верхних горловин колодцев и в сроки, согласованные с заказчиком работ, производят ремонт верхних горловин колодцев, находящихся в ненормативном состоянии.</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 xml:space="preserve">.8. В зимнее время должна быть организована очистка кровли, крыши, входных групп здания, строения, сооружения от снега, наледи и сосулек. Очистка кровли, крыши, входных групп здания, строения, сооружения от снега, наледи и сосулек на сторонах, выходящих на территорию общего пользования, должна производиться с ограждением пешеходных зон и принятием всех необходимых мер безопасности для пешеходов и транспорта. </w:t>
      </w:r>
      <w:proofErr w:type="gramStart"/>
      <w:r w:rsidR="00505EE1" w:rsidRPr="00505EE1">
        <w:rPr>
          <w:rFonts w:ascii="Times New Roman" w:hAnsi="Times New Roman" w:cs="Times New Roman"/>
          <w:sz w:val="24"/>
          <w:szCs w:val="24"/>
        </w:rPr>
        <w:t>Снег, наледь и сосульки, сброшенные с кровли, крыши, входных групп здания, строения, сооружения на территорию общего пользования, подлежат немедленной уборке Владельцем здания, строения, сооружения или организацией, осуществляющей содержание земельного участка, здания, строения, сооружения.</w:t>
      </w:r>
      <w:proofErr w:type="gramEnd"/>
    </w:p>
    <w:p w:rsidR="00505EE1" w:rsidRPr="00505EE1" w:rsidRDefault="00505EE1" w:rsidP="00505EE1">
      <w:pPr>
        <w:spacing w:after="0" w:line="240" w:lineRule="auto"/>
        <w:ind w:firstLine="708"/>
        <w:jc w:val="both"/>
        <w:rPr>
          <w:rFonts w:ascii="Times New Roman" w:hAnsi="Times New Roman" w:cs="Times New Roman"/>
          <w:sz w:val="24"/>
          <w:szCs w:val="24"/>
        </w:rPr>
      </w:pPr>
      <w:proofErr w:type="gramStart"/>
      <w:r w:rsidRPr="00505EE1">
        <w:rPr>
          <w:rFonts w:ascii="Times New Roman" w:hAnsi="Times New Roman" w:cs="Times New Roman"/>
          <w:sz w:val="24"/>
          <w:szCs w:val="24"/>
        </w:rPr>
        <w:t>При сбрасывании снега и наледи, скалывании сосулек, производстве ремонтных и иных работ, в том числе на кровле, должны быть приняты меры, обеспечивающие сохранность древесных и кустарниковых растений, воздушных линий электроснабжения, освещения и связи, дорожных знаков, дорожных светофоров, дорожных ограждений и направляющих устройств, остановочных павильонов на остановочных пунктах городского пассажирского транспорта, декоративной отделки и инженерных элементов зданий.</w:t>
      </w:r>
      <w:proofErr w:type="gramEnd"/>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 случае повреждения указанных элементов они подлежат восстановлению за счет лица, допустившего причинение соответствующего вреда.</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 xml:space="preserve">.9. На территории </w:t>
      </w:r>
      <w:r>
        <w:rPr>
          <w:rFonts w:ascii="Times New Roman" w:hAnsi="Times New Roman" w:cs="Times New Roman"/>
          <w:sz w:val="24"/>
          <w:szCs w:val="24"/>
        </w:rPr>
        <w:t>муниципального образования</w:t>
      </w:r>
      <w:r w:rsidR="00505EE1" w:rsidRPr="00505EE1">
        <w:rPr>
          <w:rFonts w:ascii="Times New Roman" w:hAnsi="Times New Roman" w:cs="Times New Roman"/>
          <w:sz w:val="24"/>
          <w:szCs w:val="24"/>
        </w:rPr>
        <w:t xml:space="preserve"> запрещается: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-подключать промышленные, хозяйственно-бытовые, хозяйственно-фекальные системы канализации к системе ливневой канализации, а также осуществлять слив </w:t>
      </w:r>
      <w:r w:rsidRPr="00505EE1">
        <w:rPr>
          <w:rFonts w:ascii="Times New Roman" w:hAnsi="Times New Roman" w:cs="Times New Roman"/>
          <w:sz w:val="24"/>
          <w:szCs w:val="24"/>
        </w:rPr>
        <w:lastRenderedPageBreak/>
        <w:t>хозяйственно-бытовых стоков и жидких бытовых отходов, самовольный отвод поверхностных и грунтовых вод в систему ливневой канализации и (или) на территорию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-самовольно (без договора с организацией, осуществляющей холодное водоснабжение и (или) водоотведение, или в местах, не предусмотренных таким договором) осуществлять слив жидких бытовых отходов в централизованные системы водоотведения;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слив на территорию общего пользования воды и (или) иной жидкости из инженерных коммуникаций;</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-самовольно создавать места (площадки) накопления твердых коммунальных отходов без согласования с территориальными органами администрации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xml:space="preserve"> в пределах соответствующих административных границ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-самовольно подключать промышленные, хозяйственно-бытовые и другие стоки к хозяйственно-фекальной канализации без согласования с соответствующими службами;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-самовольно подключать элементы дренажной системы к системе ливневой канализации без согласования с администрацией городского округа;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-обустраивать выгребные ямы, наливные помойки за границами отведенного земельного участка, предоставленного для индивидуального жилищного строительства;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-загрязнять территории города мусором, отходами производства и потребления, выносить мусор, отходы производства и потребления на улично-дорожную сеть и (или) территорию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-сжигать мусор, отходы, траву, листья, ветки, за исключением случая проведения лесосечных работ в границах городского лесничества;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-допускать отведение на территорию общего пользования фекальных, технических, иных сточных вод, за исключением отведения в порядке, установленном Правилами, дождевых, в том числе ливневых, и талых вод</w:t>
      </w:r>
      <w:proofErr w:type="gramStart"/>
      <w:r w:rsidRPr="00505EE1">
        <w:rPr>
          <w:rFonts w:ascii="Times New Roman" w:hAnsi="Times New Roman" w:cs="Times New Roman"/>
          <w:sz w:val="24"/>
          <w:szCs w:val="24"/>
        </w:rPr>
        <w:t>,-</w:t>
      </w:r>
      <w:proofErr w:type="gramEnd"/>
      <w:r w:rsidRPr="00505EE1">
        <w:rPr>
          <w:rFonts w:ascii="Times New Roman" w:hAnsi="Times New Roman" w:cs="Times New Roman"/>
          <w:sz w:val="24"/>
          <w:szCs w:val="24"/>
        </w:rPr>
        <w:t xml:space="preserve">загрязнять водные объекты и их </w:t>
      </w:r>
      <w:proofErr w:type="spellStart"/>
      <w:r w:rsidRPr="00505EE1">
        <w:rPr>
          <w:rFonts w:ascii="Times New Roman" w:hAnsi="Times New Roman" w:cs="Times New Roman"/>
          <w:sz w:val="24"/>
          <w:szCs w:val="24"/>
        </w:rPr>
        <w:t>водоохранные</w:t>
      </w:r>
      <w:proofErr w:type="spellEnd"/>
      <w:r w:rsidRPr="00505EE1">
        <w:rPr>
          <w:rFonts w:ascii="Times New Roman" w:hAnsi="Times New Roman" w:cs="Times New Roman"/>
          <w:sz w:val="24"/>
          <w:szCs w:val="24"/>
        </w:rPr>
        <w:t xml:space="preserve"> зоны;</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-при выполнении работ на территории оврагов, в том числе в границах прибрежных защитных полос водных объектов, проводить работы с отсыпкой склонов грунтом и (или) иными материалами;</w:t>
      </w:r>
    </w:p>
    <w:p w:rsidR="00505EE1" w:rsidRPr="00505EE1" w:rsidRDefault="00505EE1" w:rsidP="00505EE1">
      <w:pPr>
        <w:spacing w:after="0" w:line="240" w:lineRule="auto"/>
        <w:ind w:firstLine="708"/>
        <w:jc w:val="both"/>
        <w:rPr>
          <w:rFonts w:ascii="Times New Roman" w:hAnsi="Times New Roman" w:cs="Times New Roman"/>
          <w:sz w:val="24"/>
          <w:szCs w:val="24"/>
        </w:rPr>
      </w:pPr>
      <w:proofErr w:type="gramStart"/>
      <w:r w:rsidRPr="00505EE1">
        <w:rPr>
          <w:rFonts w:ascii="Times New Roman" w:hAnsi="Times New Roman" w:cs="Times New Roman"/>
          <w:sz w:val="24"/>
          <w:szCs w:val="24"/>
        </w:rPr>
        <w:t>-расклеивать объявления, устанавливать и крепить вывески, указатели, не содержащие рекламной информации, а также информационные щиты и указатели, не имеющие отношения к обеспечению безопасности дорожного движения и осуществлению дорожной деятельности, на опорах освещения, электропередачи, контактной сети электротранспорта;</w:t>
      </w:r>
      <w:proofErr w:type="gramEnd"/>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конструкции, содержащие информацию или изображения, с нарушением требований действующего законодательства, а также размещать частные объявления, афиши, агитационные материалы, крепить растяжки, выполнять надписи, графические рисунки и иные изображения на гаражах, некапитальных строениях, сооружениях, на иных объектах;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ритуальные принадлежности и надгробные сооружения на территориях жилой застройки или вне предназначенных специально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-производить земляные работы без соответствующего разрешения, выдаваемого в установленном порядке;</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-допускать на кровле, крыше, входных группах, архитектурных элементах зданий, строений, сооружений накопление снега слоем более 30 см, а также наледи, сосулек;</w:t>
      </w:r>
    </w:p>
    <w:p w:rsidR="00505EE1" w:rsidRPr="00505EE1" w:rsidRDefault="00505EE1" w:rsidP="00505EE1">
      <w:pPr>
        <w:spacing w:after="0" w:line="240" w:lineRule="auto"/>
        <w:ind w:firstLine="708"/>
        <w:jc w:val="both"/>
        <w:rPr>
          <w:rFonts w:ascii="Times New Roman" w:hAnsi="Times New Roman" w:cs="Times New Roman"/>
          <w:sz w:val="24"/>
          <w:szCs w:val="24"/>
        </w:rPr>
      </w:pPr>
      <w:proofErr w:type="gramStart"/>
      <w:r w:rsidRPr="00505EE1">
        <w:rPr>
          <w:rFonts w:ascii="Times New Roman" w:hAnsi="Times New Roman" w:cs="Times New Roman"/>
          <w:sz w:val="24"/>
          <w:szCs w:val="24"/>
        </w:rPr>
        <w:t>-складировать на кровле зданий, строений, сооружений предметы, предназначенные для эксплуатации кровли (лопаты, скребки, ломы), строительные материалы, отходы ремонта, неиспользуемые механизмы и прочие предметы.</w:t>
      </w:r>
      <w:proofErr w:type="gramEnd"/>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.10. На территории общего пользования, а также земельных участках, находящихся в муниципальной собственности, земельных участках, государственная собственность на которые не разграничена, не предоставленных физическим и юридическим лицам, запрещается: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lastRenderedPageBreak/>
        <w:t>-размещать объекты некапитального типа, в том числе под склады, гаражи, киоски, лотки, овощные ямы, рекламные конструкции, автостоянки, объекты дорожного сервиса, а также разбивать огороды в нарушение требований законодательства,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-вне торговых объектов складировать тару и размещать това</w:t>
      </w:r>
      <w:proofErr w:type="gramStart"/>
      <w:r w:rsidRPr="00505EE1">
        <w:rPr>
          <w:rFonts w:ascii="Times New Roman" w:hAnsi="Times New Roman" w:cs="Times New Roman"/>
          <w:sz w:val="24"/>
          <w:szCs w:val="24"/>
        </w:rPr>
        <w:t>р(</w:t>
      </w:r>
      <w:proofErr w:type="gramEnd"/>
      <w:r w:rsidRPr="00505EE1">
        <w:rPr>
          <w:rFonts w:ascii="Times New Roman" w:hAnsi="Times New Roman" w:cs="Times New Roman"/>
          <w:sz w:val="24"/>
          <w:szCs w:val="24"/>
        </w:rPr>
        <w:t>ы), оставлять временные конструкции и передвижные сооружения, тару и мусор после окончания торговли,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-складировать и (или) временно хранить имущество (товары), предназначенное для личного пользования или реализации,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движимые объекты на газонах, цветниках, детских игровых, детских спортивных площадках, спортивных площадках,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-оставлять непригодные к эксплуатации транспортные средства, механизмы и прочее вне специально отведенных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на тротуарах, пешеходных дорожках, парковках (парковочных местах) выносные конструкции, содержащие информацию или указывающие на местонахождение объектов,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на автомобильных дорогах общего пользования местного значения технические средства организации дорожного движения, не предусмотренные утвержденными проектами организации дорожного движения,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-повреждать элементы благоустройства, а также переставлять малые архитектурные формы,</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сброс, складирование и (или) временное хранение мусора, порубочных остатков деревьев, кустарников, листвы и других остатков растительности, снега на территории общего пользования вне отведенных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-загрязнять территорию экскрементами в результате выгула домашних животных,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-выгуливать собак без поводка вне площадок для выгула и дрессировки собак,</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-допускать при выгуле домашних животных причинение вреда здоровью граждан, животных, имуществу физических и юридических лиц,</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-подкармливать животных без владельцев,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-устанавливать будки, устраивать лежанки, создавать иные условия для обитания и размножения животных без владельцев,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-препятствовать отлову животных без владельцев, организованному в соответствии с требованиями действующего законодательства,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мойку транспортных средств вне предназначенных для этого мест, в том числе в открытых водоемах и на их берегах, на площадях, в скверах, парках,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купание вне установленных мест, в том числе в фонтанах, у пристаней, в пределах запретных и охраняемых зон водопроводных и иных сооружений, в местах, где выставлены информационные ограничительные знаки или предупредительные щиты о запрете купания,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-выполнять работы, препятствуя проходу пешеходов по тротуарам, пешеходным мостикам, подземным пешеходным переходам,</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-перемещать или сдвигать на проезжую часть дорог, иную территорию общего пользования снег, счищаемый с придомовых территорий, земельных участков, используемых юридическими или физическими лицами в соответствии с законодательством, строительных площадок, торговых объектов,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-применять </w:t>
      </w:r>
      <w:proofErr w:type="spellStart"/>
      <w:r w:rsidRPr="00505EE1">
        <w:rPr>
          <w:rFonts w:ascii="Times New Roman" w:hAnsi="Times New Roman" w:cs="Times New Roman"/>
          <w:sz w:val="24"/>
          <w:szCs w:val="24"/>
        </w:rPr>
        <w:t>противогололедные</w:t>
      </w:r>
      <w:proofErr w:type="spellEnd"/>
      <w:r w:rsidRPr="00505EE1">
        <w:rPr>
          <w:rFonts w:ascii="Times New Roman" w:hAnsi="Times New Roman" w:cs="Times New Roman"/>
          <w:sz w:val="24"/>
          <w:szCs w:val="24"/>
        </w:rPr>
        <w:t xml:space="preserve"> материалы, за исключением песка, на искусственных дорожных сооружениях, пешеходных мостиках, лестницах, подходах к родникам,</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-перемещать или перебрасывать, в том числе с использованием техники, скол снежно-ледяных образований, загрязненный или засоленный снег на газоны, цветники, кустарники и другие зеленые насаждения,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-выносить грязь, грунт на дороги и улицы города машинами, механизмами, иной техникой, в том числе использовать транспорт с открытым кузовом при транспортировке </w:t>
      </w:r>
      <w:r w:rsidRPr="00505EE1">
        <w:rPr>
          <w:rFonts w:ascii="Times New Roman" w:hAnsi="Times New Roman" w:cs="Times New Roman"/>
          <w:sz w:val="24"/>
          <w:szCs w:val="24"/>
        </w:rPr>
        <w:lastRenderedPageBreak/>
        <w:t>мусора, отходов, строительных сыпучих материалов,</w:t>
      </w:r>
      <w:r w:rsidR="008B7E47">
        <w:rPr>
          <w:rFonts w:ascii="Times New Roman" w:hAnsi="Times New Roman" w:cs="Times New Roman"/>
          <w:sz w:val="24"/>
          <w:szCs w:val="24"/>
        </w:rPr>
        <w:t xml:space="preserve"> </w:t>
      </w:r>
      <w:r w:rsidRPr="00505EE1">
        <w:rPr>
          <w:rFonts w:ascii="Times New Roman" w:hAnsi="Times New Roman" w:cs="Times New Roman"/>
          <w:sz w:val="24"/>
          <w:szCs w:val="24"/>
        </w:rPr>
        <w:t>разводить открытый огонь вне специально отведенных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-сбрасывать листья, траву, ветки, мусор в лотки для сбора воды и иные устройства организации отведения ливневых стоков,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-повреждать объекты лесной инфраструктуры,</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-косить траву на газонах, если пятый день и более установилась погода без осадков и при которой температура воздуха ежедневно достигала выше 25 °C,</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-планировать производство земляных работ на зимний период в границах автомобильных дорог общего пользования местного значения и (или) на объекте улично-дорожной сети, объекте озеленения общего пользования, в отношении которого не истек гарантийный срок на работы по строительству, реконструкции, капитальному ремонту, ремонту,</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-совершать иные действия, запрещаемые Правилами при выполнении работ на территории общего пользования или при ее использовании.</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.11. Санитарно-эпидемиологические требования к содержанию территории городского округа</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 xml:space="preserve">.11.1. На территории </w:t>
      </w:r>
      <w:r>
        <w:rPr>
          <w:rFonts w:ascii="Times New Roman" w:hAnsi="Times New Roman" w:cs="Times New Roman"/>
          <w:sz w:val="24"/>
          <w:szCs w:val="24"/>
        </w:rPr>
        <w:t>муниципального образования</w:t>
      </w:r>
      <w:r w:rsidR="00505EE1" w:rsidRPr="00505EE1">
        <w:rPr>
          <w:rFonts w:ascii="Times New Roman" w:hAnsi="Times New Roman" w:cs="Times New Roman"/>
          <w:sz w:val="24"/>
          <w:szCs w:val="24"/>
        </w:rPr>
        <w:t xml:space="preserve"> в соответствии со схемой обращения с отходами должны быть обустроены контейнерные площадки для накопления твердых коммунальных отходов и (или) специальные площадки для накопления крупногабаритных отходов (далее - специальные площадки).</w:t>
      </w:r>
    </w:p>
    <w:p w:rsidR="00505EE1" w:rsidRPr="00505EE1" w:rsidRDefault="00505EE1" w:rsidP="00505EE1">
      <w:pPr>
        <w:spacing w:after="0" w:line="240" w:lineRule="auto"/>
        <w:ind w:firstLine="708"/>
        <w:jc w:val="both"/>
        <w:rPr>
          <w:rFonts w:ascii="Times New Roman" w:hAnsi="Times New Roman" w:cs="Times New Roman"/>
          <w:sz w:val="24"/>
          <w:szCs w:val="24"/>
        </w:rPr>
      </w:pPr>
      <w:proofErr w:type="gramStart"/>
      <w:r w:rsidRPr="00505EE1">
        <w:rPr>
          <w:rFonts w:ascii="Times New Roman" w:hAnsi="Times New Roman" w:cs="Times New Roman"/>
          <w:sz w:val="24"/>
          <w:szCs w:val="24"/>
        </w:rPr>
        <w:t>Требования к устройству специальных площадок, выгребов  должны соответствовать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врача Российской Федерации от 28.01.2021</w:t>
      </w:r>
      <w:r w:rsidR="00F63979">
        <w:rPr>
          <w:rFonts w:ascii="Times New Roman" w:hAnsi="Times New Roman" w:cs="Times New Roman"/>
          <w:sz w:val="24"/>
          <w:szCs w:val="24"/>
        </w:rPr>
        <w:t xml:space="preserve"> года</w:t>
      </w:r>
      <w:r w:rsidRPr="00505EE1">
        <w:rPr>
          <w:rFonts w:ascii="Times New Roman" w:hAnsi="Times New Roman" w:cs="Times New Roman"/>
          <w:sz w:val="24"/>
          <w:szCs w:val="24"/>
        </w:rPr>
        <w:t xml:space="preserve"> №</w:t>
      </w:r>
      <w:r w:rsidR="00F63979">
        <w:rPr>
          <w:rFonts w:ascii="Times New Roman" w:hAnsi="Times New Roman" w:cs="Times New Roman"/>
          <w:sz w:val="24"/>
          <w:szCs w:val="24"/>
        </w:rPr>
        <w:t xml:space="preserve"> </w:t>
      </w:r>
      <w:r w:rsidRPr="00505EE1">
        <w:rPr>
          <w:rFonts w:ascii="Times New Roman" w:hAnsi="Times New Roman" w:cs="Times New Roman"/>
          <w:sz w:val="24"/>
          <w:szCs w:val="24"/>
        </w:rPr>
        <w:t>3</w:t>
      </w:r>
      <w:r w:rsidR="00F63979">
        <w:rPr>
          <w:rFonts w:ascii="Times New Roman" w:hAnsi="Times New Roman" w:cs="Times New Roman"/>
          <w:sz w:val="24"/>
          <w:szCs w:val="24"/>
        </w:rPr>
        <w:t>.</w:t>
      </w:r>
      <w:proofErr w:type="gramEnd"/>
    </w:p>
    <w:p w:rsidR="00505EE1" w:rsidRDefault="00505EE1" w:rsidP="00505EE1">
      <w:pPr>
        <w:spacing w:after="0" w:line="240" w:lineRule="auto"/>
        <w:ind w:firstLine="708"/>
        <w:jc w:val="both"/>
        <w:rPr>
          <w:rFonts w:ascii="Times New Roman" w:hAnsi="Times New Roman" w:cs="Times New Roman"/>
          <w:sz w:val="24"/>
          <w:szCs w:val="24"/>
        </w:rPr>
      </w:pPr>
    </w:p>
    <w:p w:rsidR="009C2AD6" w:rsidRDefault="009C2AD6" w:rsidP="00E35045">
      <w:pPr>
        <w:spacing w:after="0" w:line="240" w:lineRule="auto"/>
        <w:jc w:val="both"/>
        <w:rPr>
          <w:rFonts w:ascii="Times New Roman" w:hAnsi="Times New Roman" w:cs="Times New Roman"/>
          <w:sz w:val="24"/>
          <w:szCs w:val="24"/>
        </w:rPr>
      </w:pPr>
    </w:p>
    <w:p w:rsidR="005156F5" w:rsidRDefault="009C2AD6" w:rsidP="00515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E35045">
        <w:rPr>
          <w:rFonts w:ascii="Times New Roman" w:hAnsi="Times New Roman" w:cs="Times New Roman"/>
          <w:sz w:val="24"/>
          <w:szCs w:val="24"/>
        </w:rPr>
        <w:t>Требования к внешнему</w:t>
      </w:r>
      <w:r w:rsidR="00944E9D">
        <w:rPr>
          <w:rFonts w:ascii="Times New Roman" w:hAnsi="Times New Roman" w:cs="Times New Roman"/>
          <w:sz w:val="24"/>
          <w:szCs w:val="24"/>
        </w:rPr>
        <w:t xml:space="preserve"> вид</w:t>
      </w:r>
      <w:r w:rsidR="00E35045">
        <w:rPr>
          <w:rFonts w:ascii="Times New Roman" w:hAnsi="Times New Roman" w:cs="Times New Roman"/>
          <w:sz w:val="24"/>
          <w:szCs w:val="24"/>
        </w:rPr>
        <w:t>у</w:t>
      </w:r>
      <w:r w:rsidR="00944E9D">
        <w:rPr>
          <w:rFonts w:ascii="Times New Roman" w:hAnsi="Times New Roman" w:cs="Times New Roman"/>
          <w:sz w:val="24"/>
          <w:szCs w:val="24"/>
        </w:rPr>
        <w:t xml:space="preserve"> фасадов зданий, строений, сооружений</w:t>
      </w:r>
      <w:r w:rsidR="00E35045">
        <w:rPr>
          <w:rFonts w:ascii="Times New Roman" w:hAnsi="Times New Roman" w:cs="Times New Roman"/>
          <w:sz w:val="24"/>
          <w:szCs w:val="24"/>
        </w:rPr>
        <w:t>.</w:t>
      </w:r>
    </w:p>
    <w:p w:rsidR="009C2AD6" w:rsidRDefault="00E35045" w:rsidP="00515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Размещение информации на территории муниципального образования</w:t>
      </w:r>
    </w:p>
    <w:p w:rsidR="00944E9D" w:rsidRDefault="00944E9D" w:rsidP="00944E9D">
      <w:pPr>
        <w:spacing w:after="0" w:line="240" w:lineRule="auto"/>
        <w:ind w:firstLine="708"/>
        <w:jc w:val="center"/>
        <w:rPr>
          <w:rFonts w:ascii="Times New Roman" w:hAnsi="Times New Roman" w:cs="Times New Roman"/>
          <w:sz w:val="24"/>
          <w:szCs w:val="24"/>
        </w:rPr>
      </w:pPr>
    </w:p>
    <w:p w:rsidR="00944E9D" w:rsidRPr="00944E9D" w:rsidRDefault="00944E9D" w:rsidP="00944E9D">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5.1.П</w:t>
      </w:r>
      <w:r w:rsidRPr="00944E9D">
        <w:rPr>
          <w:rFonts w:ascii="Times New Roman" w:hAnsi="Times New Roman" w:cs="Times New Roman"/>
          <w:sz w:val="24"/>
          <w:szCs w:val="24"/>
        </w:rPr>
        <w:t>равила</w:t>
      </w:r>
      <w:r>
        <w:rPr>
          <w:rFonts w:ascii="Times New Roman" w:hAnsi="Times New Roman" w:cs="Times New Roman"/>
          <w:sz w:val="24"/>
          <w:szCs w:val="24"/>
        </w:rPr>
        <w:t xml:space="preserve"> </w:t>
      </w:r>
      <w:r w:rsidRPr="00944E9D">
        <w:rPr>
          <w:rFonts w:ascii="Times New Roman" w:hAnsi="Times New Roman" w:cs="Times New Roman"/>
          <w:sz w:val="24"/>
          <w:szCs w:val="24"/>
        </w:rPr>
        <w:t xml:space="preserve">по архитектурно-художественному оформлению и внешнему облику фасадов зданий, строений, сооружений </w:t>
      </w:r>
    </w:p>
    <w:p w:rsidR="00944E9D" w:rsidRDefault="00944E9D" w:rsidP="00944E9D">
      <w:pPr>
        <w:spacing w:after="0" w:line="240" w:lineRule="auto"/>
        <w:ind w:firstLine="708"/>
        <w:jc w:val="both"/>
        <w:rPr>
          <w:rFonts w:ascii="Times New Roman" w:hAnsi="Times New Roman" w:cs="Times New Roman"/>
          <w:sz w:val="24"/>
          <w:szCs w:val="24"/>
        </w:rPr>
      </w:pPr>
    </w:p>
    <w:p w:rsidR="00944E9D" w:rsidRDefault="00944E9D" w:rsidP="00944E9D">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5.1.1.</w:t>
      </w:r>
      <w:r w:rsidRPr="00944E9D">
        <w:rPr>
          <w:rFonts w:ascii="Times New Roman" w:hAnsi="Times New Roman" w:cs="Times New Roman"/>
          <w:sz w:val="24"/>
          <w:szCs w:val="24"/>
        </w:rPr>
        <w:t>Общие положения</w:t>
      </w:r>
    </w:p>
    <w:p w:rsidR="00835C6E" w:rsidRPr="00944E9D" w:rsidRDefault="00835C6E" w:rsidP="00944E9D">
      <w:pPr>
        <w:spacing w:after="0" w:line="240" w:lineRule="auto"/>
        <w:ind w:firstLine="708"/>
        <w:jc w:val="center"/>
        <w:rPr>
          <w:rFonts w:ascii="Times New Roman" w:hAnsi="Times New Roman" w:cs="Times New Roman"/>
          <w:sz w:val="24"/>
          <w:szCs w:val="24"/>
        </w:rPr>
      </w:pPr>
    </w:p>
    <w:p w:rsid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835C6E">
        <w:rPr>
          <w:rFonts w:ascii="Times New Roman" w:hAnsi="Times New Roman" w:cs="Times New Roman"/>
          <w:sz w:val="24"/>
          <w:szCs w:val="24"/>
        </w:rPr>
        <w:t>1.1.</w:t>
      </w:r>
      <w:r>
        <w:rPr>
          <w:rFonts w:ascii="Times New Roman" w:hAnsi="Times New Roman" w:cs="Times New Roman"/>
          <w:sz w:val="24"/>
          <w:szCs w:val="24"/>
        </w:rPr>
        <w:t>1.</w:t>
      </w:r>
      <w:r w:rsidRPr="00835C6E">
        <w:rPr>
          <w:rFonts w:ascii="Times New Roman" w:hAnsi="Times New Roman" w:cs="Times New Roman"/>
          <w:sz w:val="24"/>
          <w:szCs w:val="24"/>
        </w:rPr>
        <w:t xml:space="preserve"> Настоящие правила устанавливают единые требования по содержанию фасадов зданий, строений, сооружений, ограждающих конструкций в целях обеспечения комплексного решения существующей архитектурной среды, сохранения архитектурно-исторического наследия, формирования целостного архитектурно-художественного облика фасадов зданий, строений, сооружений на территории </w:t>
      </w:r>
      <w:r>
        <w:rPr>
          <w:rFonts w:ascii="Times New Roman" w:hAnsi="Times New Roman" w:cs="Times New Roman"/>
          <w:sz w:val="24"/>
          <w:szCs w:val="24"/>
        </w:rPr>
        <w:t>муниципального образования.</w:t>
      </w:r>
    </w:p>
    <w:p w:rsidR="00835C6E" w:rsidRP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5.1.1.2.</w:t>
      </w:r>
      <w:r w:rsidRPr="00835C6E">
        <w:rPr>
          <w:rFonts w:ascii="Times New Roman" w:hAnsi="Times New Roman" w:cs="Times New Roman"/>
          <w:sz w:val="24"/>
          <w:szCs w:val="24"/>
        </w:rPr>
        <w:t xml:space="preserve"> Действие правил не распространяется на нестационарные торговые объекты. </w:t>
      </w:r>
    </w:p>
    <w:p w:rsidR="00835C6E" w:rsidRP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5.1.1.3. </w:t>
      </w:r>
      <w:r w:rsidRPr="00835C6E">
        <w:rPr>
          <w:rFonts w:ascii="Times New Roman" w:hAnsi="Times New Roman" w:cs="Times New Roman"/>
          <w:sz w:val="24"/>
          <w:szCs w:val="24"/>
        </w:rPr>
        <w:t xml:space="preserve">Требования настоящих правил распространяются на все здания, строения и сооружения, ограждающие конструкции, расположенные на территории </w:t>
      </w:r>
      <w:r>
        <w:rPr>
          <w:rFonts w:ascii="Times New Roman" w:hAnsi="Times New Roman" w:cs="Times New Roman"/>
          <w:sz w:val="24"/>
          <w:szCs w:val="24"/>
        </w:rPr>
        <w:t>муниципального образования</w:t>
      </w:r>
      <w:r w:rsidRPr="00835C6E">
        <w:rPr>
          <w:rFonts w:ascii="Times New Roman" w:hAnsi="Times New Roman" w:cs="Times New Roman"/>
          <w:sz w:val="24"/>
          <w:szCs w:val="24"/>
        </w:rPr>
        <w:t>, независимо от назначения здания, вида собственности, этажности, материалов и годов постройки.</w:t>
      </w:r>
    </w:p>
    <w:p w:rsid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5.1.1.4.</w:t>
      </w:r>
      <w:r w:rsidRPr="00835C6E">
        <w:rPr>
          <w:rFonts w:ascii="Times New Roman" w:hAnsi="Times New Roman" w:cs="Times New Roman"/>
          <w:sz w:val="24"/>
          <w:szCs w:val="24"/>
        </w:rPr>
        <w:t>Владельцы зданий, строений, сооружений, а также организации, обеспечивающие содержание зданий, строений, сооружений, должны обеспечивать содержание фасадов и ограждающих конструкций зданий, строений, сооружений в соответствии с</w:t>
      </w:r>
      <w:r w:rsidR="00484ABB">
        <w:rPr>
          <w:rFonts w:ascii="Times New Roman" w:hAnsi="Times New Roman" w:cs="Times New Roman"/>
          <w:sz w:val="24"/>
          <w:szCs w:val="24"/>
        </w:rPr>
        <w:t xml:space="preserve"> требованиями настоящих </w:t>
      </w:r>
      <w:r w:rsidRPr="00835C6E">
        <w:rPr>
          <w:rFonts w:ascii="Times New Roman" w:hAnsi="Times New Roman" w:cs="Times New Roman"/>
          <w:sz w:val="24"/>
          <w:szCs w:val="24"/>
        </w:rPr>
        <w:t>правил.</w:t>
      </w:r>
    </w:p>
    <w:p w:rsidR="005156F5" w:rsidRDefault="005156F5" w:rsidP="00835C6E">
      <w:pPr>
        <w:spacing w:after="0" w:line="240" w:lineRule="auto"/>
        <w:ind w:firstLine="708"/>
        <w:jc w:val="both"/>
        <w:rPr>
          <w:rFonts w:ascii="Times New Roman" w:hAnsi="Times New Roman" w:cs="Times New Roman"/>
          <w:sz w:val="24"/>
          <w:szCs w:val="24"/>
        </w:rPr>
      </w:pPr>
    </w:p>
    <w:p w:rsidR="005156F5" w:rsidRPr="005156F5" w:rsidRDefault="005156F5" w:rsidP="005156F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.Содержание фасадов зданий, строений, сооружений</w:t>
      </w:r>
    </w:p>
    <w:p w:rsidR="005156F5" w:rsidRPr="005156F5" w:rsidRDefault="005156F5" w:rsidP="005156F5">
      <w:pPr>
        <w:spacing w:after="0" w:line="240" w:lineRule="auto"/>
        <w:ind w:firstLine="708"/>
        <w:jc w:val="both"/>
        <w:rPr>
          <w:rFonts w:ascii="Times New Roman" w:hAnsi="Times New Roman" w:cs="Times New Roman"/>
          <w:sz w:val="24"/>
          <w:szCs w:val="24"/>
        </w:rPr>
      </w:pPr>
    </w:p>
    <w:p w:rsidR="005156F5" w:rsidRP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.1. Содержание фасадов зданий, строений и сооружений осуществляется в соответствии с настоящими правилами.</w:t>
      </w:r>
    </w:p>
    <w:p w:rsidR="005156F5" w:rsidRP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.2. При содержании фасадов зданий, строений и сооружений не допускается:</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самовольное переоборудование или изменение внешнего вида фасадов зданий либо его элементов;</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размещение на фасадах зданий, строений, сооружений, архитектурных элементах конструкций, содержащих информацию или изображения с нарушениями правил по размещению и формированию внешнего облика информационных конструкций, правил по установке, эксплуатации рекламных конструкций и формированию внешнего облика муниципального образования, правил по формированию архитектурно-художественной подсветки зданий, строений, сооружений, нестационарных торг</w:t>
      </w:r>
      <w:r>
        <w:rPr>
          <w:rFonts w:ascii="Times New Roman" w:hAnsi="Times New Roman" w:cs="Times New Roman"/>
          <w:sz w:val="24"/>
          <w:szCs w:val="24"/>
        </w:rPr>
        <w:t xml:space="preserve">овых объектов (далее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равила);</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xml:space="preserve">- размещение на фасадах зданий, строений, сооружений, включая элементы их декора, конструкции, содержащие информацию или изображения с нарушением требований действующего законодательства, а также размещать частные объявления, афиши, агитационные материалы, крепить растяжки, выполнять надписи, графические рисунки и иные изображения. </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Работы по удалению с фасадов зданий, строений, сооружений объявлений, афиш, агитационных материалов, растяжек, надписей, графических рисунков и иных изображений проводятся независимо от летнего и зимнего периода.</w:t>
      </w:r>
    </w:p>
    <w:p w:rsidR="005156F5" w:rsidRPr="005156F5" w:rsidRDefault="005156F5" w:rsidP="005156F5">
      <w:pPr>
        <w:spacing w:after="0" w:line="240" w:lineRule="auto"/>
        <w:ind w:firstLine="708"/>
        <w:jc w:val="both"/>
        <w:rPr>
          <w:rFonts w:ascii="Times New Roman" w:hAnsi="Times New Roman" w:cs="Times New Roman"/>
          <w:sz w:val="24"/>
          <w:szCs w:val="24"/>
        </w:rPr>
      </w:pPr>
      <w:proofErr w:type="gramStart"/>
      <w:r w:rsidRPr="005156F5">
        <w:rPr>
          <w:rFonts w:ascii="Times New Roman" w:hAnsi="Times New Roman" w:cs="Times New Roman"/>
          <w:sz w:val="24"/>
          <w:szCs w:val="24"/>
        </w:rPr>
        <w:t>Повреждения строительной части, декоративной отделки и инженерных элементов фасада здания, строения, сооружения, не влияющие на их прочностные характеристики, должны устраняться в течение 6 месяцев с момента обнаружения повреждения, иные повреждения (надписи, графические рисунки и иные изображения, содержащие информацию, не соответствующую требованиям законодательства) должны устраняться в течение 10 календарных дней с момента обнаружения повреждения.</w:t>
      </w:r>
      <w:proofErr w:type="gramEnd"/>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В случае повторного нанесения надписей, графических рисунков и иных изображений, содержащих информацию, не соответствующую требованиям законодательства, рекомендуется обработать места фасада здания, строения, сооружения защитными средствами, препятствующими нанесению таких повреждений.</w:t>
      </w:r>
    </w:p>
    <w:p w:rsidR="005156F5" w:rsidRP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.3. Собственники или уполномоченные ими лица, арендаторы и пользователи объектов капитального строительства обязаны:</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выполнять предусмотренные законодательством санитарно-гигиенические, противопожарные и эксплуатационные требования;</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своевременно производить ремонтные работы;</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xml:space="preserve">- при проведении перепланировки и капитального ремонта не допускать ухудшения архитектурного облика зданий, строений, сооружений; </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не допускать повреждения фасадов зданий, строений, сооружений, в том числе при производстве строительных работ, устройстве козырьков, навесов, размещении дополнительного оборудования на фасаде;</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не допускать закладки оконных и дверных проемов, если это приведет к нарушению инсоляции, уменьшению числа эвакуационных выходов.</w:t>
      </w:r>
    </w:p>
    <w:p w:rsid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.4. При содержании фасада здания, строения, сооружения должны устраняться повреждения фасада любого типа, включая надписи, графические рисунки, и иные изображения, содержащие информацию, не соответствующую требованиям правил.</w:t>
      </w:r>
    </w:p>
    <w:p w:rsidR="00E94EA4" w:rsidRDefault="00E94EA4" w:rsidP="005156F5">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 Требования к внешнему виду балконов, лоджий</w:t>
      </w:r>
    </w:p>
    <w:p w:rsidR="00E94EA4" w:rsidRP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5.1.3</w:t>
      </w:r>
      <w:r w:rsidRPr="00E94EA4">
        <w:rPr>
          <w:rFonts w:ascii="Times New Roman" w:hAnsi="Times New Roman" w:cs="Times New Roman"/>
          <w:sz w:val="24"/>
          <w:szCs w:val="24"/>
        </w:rPr>
        <w:t xml:space="preserve">.1. Внесение изменений в устройство балконов и лоджий, не нарушающих </w:t>
      </w:r>
      <w:proofErr w:type="gramStart"/>
      <w:r w:rsidRPr="00E94EA4">
        <w:rPr>
          <w:rFonts w:ascii="Times New Roman" w:hAnsi="Times New Roman" w:cs="Times New Roman"/>
          <w:sz w:val="24"/>
          <w:szCs w:val="24"/>
        </w:rPr>
        <w:t>архитектурное решение</w:t>
      </w:r>
      <w:proofErr w:type="gramEnd"/>
      <w:r w:rsidRPr="00E94EA4">
        <w:rPr>
          <w:rFonts w:ascii="Times New Roman" w:hAnsi="Times New Roman" w:cs="Times New Roman"/>
          <w:sz w:val="24"/>
          <w:szCs w:val="24"/>
        </w:rPr>
        <w:t xml:space="preserve"> фасада или обоснованных необходимостью его преобразования в рамках реконструкции, капитального ремонта зданий, строений,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решения, согласованного с уполномоченным органом.</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5.1.</w:t>
      </w:r>
      <w:r>
        <w:rPr>
          <w:rFonts w:ascii="Times New Roman" w:hAnsi="Times New Roman" w:cs="Times New Roman"/>
          <w:sz w:val="24"/>
          <w:szCs w:val="24"/>
        </w:rPr>
        <w:t>3</w:t>
      </w:r>
      <w:r w:rsidRPr="00E94EA4">
        <w:rPr>
          <w:rFonts w:ascii="Times New Roman" w:hAnsi="Times New Roman" w:cs="Times New Roman"/>
          <w:sz w:val="24"/>
          <w:szCs w:val="24"/>
        </w:rPr>
        <w:t xml:space="preserve">.2. Устройство и расположение балконов и лоджий определяются </w:t>
      </w:r>
      <w:proofErr w:type="gramStart"/>
      <w:r w:rsidRPr="00E94EA4">
        <w:rPr>
          <w:rFonts w:ascii="Times New Roman" w:hAnsi="Times New Roman" w:cs="Times New Roman"/>
          <w:sz w:val="24"/>
          <w:szCs w:val="24"/>
        </w:rPr>
        <w:t>архитектурным решением</w:t>
      </w:r>
      <w:proofErr w:type="gramEnd"/>
      <w:r w:rsidRPr="00E94EA4">
        <w:rPr>
          <w:rFonts w:ascii="Times New Roman" w:hAnsi="Times New Roman" w:cs="Times New Roman"/>
          <w:sz w:val="24"/>
          <w:szCs w:val="24"/>
        </w:rPr>
        <w:t xml:space="preserve">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 xml:space="preserve">.3. Основными принципами </w:t>
      </w:r>
      <w:proofErr w:type="gramStart"/>
      <w:r w:rsidRPr="00E94EA4">
        <w:rPr>
          <w:rFonts w:ascii="Times New Roman" w:hAnsi="Times New Roman" w:cs="Times New Roman"/>
          <w:sz w:val="24"/>
          <w:szCs w:val="24"/>
        </w:rPr>
        <w:t>архитектурного решения</w:t>
      </w:r>
      <w:proofErr w:type="gramEnd"/>
      <w:r w:rsidRPr="00E94EA4">
        <w:rPr>
          <w:rFonts w:ascii="Times New Roman" w:hAnsi="Times New Roman" w:cs="Times New Roman"/>
          <w:sz w:val="24"/>
          <w:szCs w:val="24"/>
        </w:rPr>
        <w:t xml:space="preserve"> балконов и лоджий на фасадах являются: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единый характер на всей поверхности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поэтажная группировка (единый характер в соответствии с поэтажными членениями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вертикальная группировка (единый характер в соответствии с размещением вертикальных внутренних коммуникаций);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сплошное остекление фасада (части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 xml:space="preserve">.4. Изменение </w:t>
      </w:r>
      <w:proofErr w:type="gramStart"/>
      <w:r w:rsidRPr="00E94EA4">
        <w:rPr>
          <w:rFonts w:ascii="Times New Roman" w:hAnsi="Times New Roman" w:cs="Times New Roman"/>
          <w:sz w:val="24"/>
          <w:szCs w:val="24"/>
        </w:rPr>
        <w:t>архитектурного решения</w:t>
      </w:r>
      <w:proofErr w:type="gramEnd"/>
      <w:r w:rsidRPr="00E94EA4">
        <w:rPr>
          <w:rFonts w:ascii="Times New Roman" w:hAnsi="Times New Roman" w:cs="Times New Roman"/>
          <w:sz w:val="24"/>
          <w:szCs w:val="24"/>
        </w:rPr>
        <w:t>, нарушение композиции фасада за счет произвольного изменения остекления, оборудования балконов и лоджий, устройства новых балконов и лоджий или ликвидации существующих не допускаются.</w:t>
      </w:r>
    </w:p>
    <w:p w:rsid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 xml:space="preserve">.5. При эксплуатации и ремонте балконов и лоджий не допускается их произвольное остекление и изменение габаритов, цветового решения, рисунка ограждений и других элементов устройства и оборудования балконов и лоджий, соответствующих </w:t>
      </w:r>
      <w:proofErr w:type="gramStart"/>
      <w:r w:rsidRPr="00E94EA4">
        <w:rPr>
          <w:rFonts w:ascii="Times New Roman" w:hAnsi="Times New Roman" w:cs="Times New Roman"/>
          <w:sz w:val="24"/>
          <w:szCs w:val="24"/>
        </w:rPr>
        <w:t>архитектурному решению</w:t>
      </w:r>
      <w:proofErr w:type="gramEnd"/>
      <w:r w:rsidRPr="00E94EA4">
        <w:rPr>
          <w:rFonts w:ascii="Times New Roman" w:hAnsi="Times New Roman" w:cs="Times New Roman"/>
          <w:sz w:val="24"/>
          <w:szCs w:val="24"/>
        </w:rPr>
        <w:t xml:space="preserve"> на комплексное остекление фасадов.</w:t>
      </w:r>
    </w:p>
    <w:p w:rsid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.Требования к входным группам</w:t>
      </w:r>
    </w:p>
    <w:p w:rsidR="00E94EA4" w:rsidRP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 xml:space="preserve">.1. Материал, из которого выполнена наружная отделка входной группы, должен соответствовать материалу наружной отделки всего здания, строения, сооружения. </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 xml:space="preserve">.2. При наличии нескольких входных групп, находящихся в визуальной близости, друг от друга, должны быть приведены к общему </w:t>
      </w:r>
      <w:proofErr w:type="gramStart"/>
      <w:r w:rsidRPr="00E94EA4">
        <w:rPr>
          <w:rFonts w:ascii="Times New Roman" w:hAnsi="Times New Roman" w:cs="Times New Roman"/>
          <w:sz w:val="24"/>
          <w:szCs w:val="24"/>
        </w:rPr>
        <w:t>архитектурному решению</w:t>
      </w:r>
      <w:proofErr w:type="gramEnd"/>
      <w:r w:rsidRPr="00E94EA4">
        <w:rPr>
          <w:rFonts w:ascii="Times New Roman" w:hAnsi="Times New Roman" w:cs="Times New Roman"/>
          <w:sz w:val="24"/>
          <w:szCs w:val="24"/>
        </w:rPr>
        <w:t xml:space="preserve"> на все здание, строение, сооружение.</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.3. При проектировании входных групп, изменении фасадов зданий, строений, сооружений не допускается: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закрытие существующих декоративных, архитектурных и художественных элементов фасада элементами входной группы, новой отделкой;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устройство опорных элементов (в том числе колонн, стоек), препятствующих движению пешеходов;</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прокладка сетей инженерно-технического обеспечения открытым способом по фасаду здания;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устройство козырьков, навесов входной группы выше линии перекрытий между первым и вторым этажами;</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устройство двух и более входов (с учетом существующих) без учета </w:t>
      </w:r>
      <w:proofErr w:type="gramStart"/>
      <w:r w:rsidRPr="00E94EA4">
        <w:rPr>
          <w:rFonts w:ascii="Times New Roman" w:hAnsi="Times New Roman" w:cs="Times New Roman"/>
          <w:sz w:val="24"/>
          <w:szCs w:val="24"/>
        </w:rPr>
        <w:t>архитектурного решения</w:t>
      </w:r>
      <w:proofErr w:type="gramEnd"/>
      <w:r w:rsidRPr="00E94EA4">
        <w:rPr>
          <w:rFonts w:ascii="Times New Roman" w:hAnsi="Times New Roman" w:cs="Times New Roman"/>
          <w:sz w:val="24"/>
          <w:szCs w:val="24"/>
        </w:rPr>
        <w:t xml:space="preserve"> всего фасада здания, строения, сооружения;</w:t>
      </w:r>
    </w:p>
    <w:p w:rsidR="007B2F37" w:rsidRDefault="00E94EA4" w:rsidP="00E36D2D">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размещение входной группы, использование балкона для устройства входной группы в многоквартирном доме без получения согласия собственников помещений в многоквартирном доме.</w:t>
      </w:r>
    </w:p>
    <w:p w:rsidR="00E36D2D" w:rsidRDefault="00E36D2D" w:rsidP="00E36D2D">
      <w:pPr>
        <w:spacing w:after="0" w:line="240" w:lineRule="auto"/>
        <w:ind w:firstLine="708"/>
        <w:jc w:val="both"/>
        <w:rPr>
          <w:rFonts w:ascii="Times New Roman" w:hAnsi="Times New Roman" w:cs="Times New Roman"/>
          <w:sz w:val="24"/>
          <w:szCs w:val="24"/>
        </w:rPr>
      </w:pPr>
    </w:p>
    <w:p w:rsidR="00D94140" w:rsidRDefault="00E94EA4" w:rsidP="00D94140">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5.1.5.</w:t>
      </w:r>
      <w:r w:rsidRPr="00E94EA4">
        <w:rPr>
          <w:rFonts w:ascii="Times New Roman" w:hAnsi="Times New Roman" w:cs="Times New Roman"/>
          <w:sz w:val="24"/>
          <w:szCs w:val="24"/>
        </w:rPr>
        <w:t>Требования к внешнему</w:t>
      </w:r>
      <w:r>
        <w:rPr>
          <w:rFonts w:ascii="Times New Roman" w:hAnsi="Times New Roman" w:cs="Times New Roman"/>
          <w:sz w:val="24"/>
          <w:szCs w:val="24"/>
        </w:rPr>
        <w:t xml:space="preserve"> виду фасадов зданий, строений, </w:t>
      </w:r>
      <w:r w:rsidRPr="00E94EA4">
        <w:rPr>
          <w:rFonts w:ascii="Times New Roman" w:hAnsi="Times New Roman" w:cs="Times New Roman"/>
          <w:sz w:val="24"/>
          <w:szCs w:val="24"/>
        </w:rPr>
        <w:t>сооружений</w:t>
      </w:r>
      <w:r>
        <w:rPr>
          <w:rFonts w:ascii="Times New Roman" w:hAnsi="Times New Roman" w:cs="Times New Roman"/>
          <w:sz w:val="24"/>
          <w:szCs w:val="24"/>
        </w:rPr>
        <w:t>,</w:t>
      </w:r>
      <w:r w:rsidRPr="00E94EA4">
        <w:t xml:space="preserve"> </w:t>
      </w:r>
      <w:r w:rsidRPr="00E94EA4">
        <w:rPr>
          <w:rFonts w:ascii="Times New Roman" w:hAnsi="Times New Roman" w:cs="Times New Roman"/>
          <w:sz w:val="24"/>
          <w:szCs w:val="24"/>
        </w:rPr>
        <w:t>к размещению наружных блоков системы вентиляции и кондиционирования</w:t>
      </w:r>
      <w:r>
        <w:rPr>
          <w:rFonts w:ascii="Times New Roman" w:hAnsi="Times New Roman" w:cs="Times New Roman"/>
          <w:sz w:val="24"/>
          <w:szCs w:val="24"/>
        </w:rPr>
        <w:t>,</w:t>
      </w:r>
      <w:r w:rsidRPr="00E94EA4">
        <w:t xml:space="preserve"> </w:t>
      </w:r>
      <w:r w:rsidRPr="00E94EA4">
        <w:rPr>
          <w:rFonts w:ascii="Times New Roman" w:hAnsi="Times New Roman" w:cs="Times New Roman"/>
          <w:sz w:val="24"/>
          <w:szCs w:val="24"/>
        </w:rPr>
        <w:t>к размещению адресных указателей наименования улиц, номерных знаков на зданиях, строениях, сооружениях</w:t>
      </w:r>
      <w:r>
        <w:rPr>
          <w:rFonts w:ascii="Times New Roman" w:hAnsi="Times New Roman" w:cs="Times New Roman"/>
          <w:sz w:val="24"/>
          <w:szCs w:val="24"/>
        </w:rPr>
        <w:t xml:space="preserve">, правила </w:t>
      </w:r>
      <w:r w:rsidRPr="00E94EA4">
        <w:rPr>
          <w:rFonts w:ascii="Times New Roman" w:hAnsi="Times New Roman" w:cs="Times New Roman"/>
          <w:sz w:val="24"/>
          <w:szCs w:val="24"/>
        </w:rPr>
        <w:t>по разме</w:t>
      </w:r>
      <w:r>
        <w:rPr>
          <w:rFonts w:ascii="Times New Roman" w:hAnsi="Times New Roman" w:cs="Times New Roman"/>
          <w:sz w:val="24"/>
          <w:szCs w:val="24"/>
        </w:rPr>
        <w:t xml:space="preserve">щению и формированию внешнего </w:t>
      </w:r>
      <w:r w:rsidRPr="00E94EA4">
        <w:rPr>
          <w:rFonts w:ascii="Times New Roman" w:hAnsi="Times New Roman" w:cs="Times New Roman"/>
          <w:sz w:val="24"/>
          <w:szCs w:val="24"/>
        </w:rPr>
        <w:t xml:space="preserve">облика информационных </w:t>
      </w:r>
      <w:r w:rsidRPr="00E94EA4">
        <w:rPr>
          <w:rFonts w:ascii="Times New Roman" w:hAnsi="Times New Roman" w:cs="Times New Roman"/>
          <w:sz w:val="24"/>
          <w:szCs w:val="24"/>
        </w:rPr>
        <w:lastRenderedPageBreak/>
        <w:t>конструкций</w:t>
      </w:r>
      <w:r>
        <w:rPr>
          <w:rFonts w:ascii="Times New Roman" w:hAnsi="Times New Roman" w:cs="Times New Roman"/>
          <w:sz w:val="24"/>
          <w:szCs w:val="24"/>
        </w:rPr>
        <w:t>,</w:t>
      </w:r>
      <w:r w:rsidRPr="00E94EA4">
        <w:rPr>
          <w:rFonts w:ascii="Times New Roman" w:hAnsi="Times New Roman" w:cs="Times New Roman"/>
          <w:sz w:val="24"/>
          <w:szCs w:val="24"/>
        </w:rPr>
        <w:t xml:space="preserve"> </w:t>
      </w:r>
      <w:r>
        <w:rPr>
          <w:rFonts w:ascii="Times New Roman" w:hAnsi="Times New Roman" w:cs="Times New Roman"/>
          <w:sz w:val="24"/>
          <w:szCs w:val="24"/>
        </w:rPr>
        <w:t>п</w:t>
      </w:r>
      <w:r w:rsidRPr="00E94EA4">
        <w:rPr>
          <w:rFonts w:ascii="Times New Roman" w:hAnsi="Times New Roman" w:cs="Times New Roman"/>
          <w:sz w:val="24"/>
          <w:szCs w:val="24"/>
        </w:rPr>
        <w:t>равила по архитектурно-художественному оформлению и внешнему облику нестационарных торговых объектов</w:t>
      </w:r>
      <w:r w:rsidRPr="00E94EA4">
        <w:rPr>
          <w:rFonts w:ascii="Times New Roman" w:eastAsia="Times New Roman" w:hAnsi="Times New Roman" w:cs="Times New Roman"/>
          <w:sz w:val="28"/>
          <w:szCs w:val="28"/>
          <w:lang w:eastAsia="ru-RU"/>
        </w:rPr>
        <w:t xml:space="preserve"> </w:t>
      </w:r>
      <w:r w:rsidRPr="00E94EA4">
        <w:rPr>
          <w:rFonts w:ascii="Times New Roman" w:hAnsi="Times New Roman" w:cs="Times New Roman"/>
          <w:sz w:val="24"/>
          <w:szCs w:val="24"/>
        </w:rPr>
        <w:t xml:space="preserve">установлены в приложении </w:t>
      </w:r>
      <w:r w:rsidR="00D94140">
        <w:rPr>
          <w:rFonts w:ascii="Times New Roman" w:hAnsi="Times New Roman" w:cs="Times New Roman"/>
          <w:sz w:val="24"/>
          <w:szCs w:val="24"/>
        </w:rPr>
        <w:t>№ 1 настоящих Правил.</w:t>
      </w:r>
      <w:proofErr w:type="gramEnd"/>
    </w:p>
    <w:p w:rsidR="00E36D2D" w:rsidRDefault="00E36D2D" w:rsidP="008D2B7D">
      <w:pPr>
        <w:spacing w:after="0" w:line="240" w:lineRule="auto"/>
        <w:ind w:firstLine="708"/>
        <w:jc w:val="center"/>
        <w:rPr>
          <w:rFonts w:ascii="Times New Roman" w:hAnsi="Times New Roman" w:cs="Times New Roman"/>
          <w:sz w:val="24"/>
          <w:szCs w:val="24"/>
        </w:rPr>
      </w:pPr>
    </w:p>
    <w:p w:rsidR="00E81C4B" w:rsidRPr="00E81C4B" w:rsidRDefault="00C43BB4" w:rsidP="008D2B7D">
      <w:pPr>
        <w:spacing w:after="0" w:line="240" w:lineRule="auto"/>
        <w:ind w:firstLine="708"/>
        <w:jc w:val="center"/>
        <w:rPr>
          <w:rFonts w:ascii="Times New Roman" w:hAnsi="Times New Roman" w:cs="Times New Roman"/>
          <w:sz w:val="24"/>
          <w:szCs w:val="24"/>
        </w:rPr>
      </w:pPr>
      <w:r w:rsidRPr="00C43BB4">
        <w:rPr>
          <w:rFonts w:ascii="Times New Roman" w:hAnsi="Times New Roman" w:cs="Times New Roman"/>
          <w:sz w:val="24"/>
          <w:szCs w:val="24"/>
        </w:rPr>
        <w:t>6.</w:t>
      </w:r>
      <w:r w:rsidR="00E81C4B" w:rsidRPr="00C43BB4">
        <w:t xml:space="preserve"> </w:t>
      </w:r>
      <w:r w:rsidR="00E81C4B" w:rsidRPr="00C43BB4">
        <w:rPr>
          <w:rFonts w:ascii="Times New Roman" w:hAnsi="Times New Roman" w:cs="Times New Roman"/>
          <w:sz w:val="24"/>
          <w:szCs w:val="24"/>
        </w:rPr>
        <w:t>П</w:t>
      </w:r>
      <w:r w:rsidR="00380A35" w:rsidRPr="00C43BB4">
        <w:rPr>
          <w:rFonts w:ascii="Times New Roman" w:hAnsi="Times New Roman" w:cs="Times New Roman"/>
          <w:sz w:val="24"/>
          <w:szCs w:val="24"/>
        </w:rPr>
        <w:t>роектирование,</w:t>
      </w:r>
      <w:r w:rsidR="00380A35">
        <w:rPr>
          <w:rFonts w:ascii="Times New Roman" w:hAnsi="Times New Roman" w:cs="Times New Roman"/>
          <w:sz w:val="24"/>
          <w:szCs w:val="24"/>
        </w:rPr>
        <w:t xml:space="preserve"> размещение, содержание и восстановление</w:t>
      </w:r>
      <w:r w:rsidR="00E81C4B" w:rsidRPr="00E81C4B">
        <w:rPr>
          <w:rFonts w:ascii="Times New Roman" w:hAnsi="Times New Roman" w:cs="Times New Roman"/>
          <w:sz w:val="24"/>
          <w:szCs w:val="24"/>
        </w:rPr>
        <w:t xml:space="preserve"> элементов благоустройства, в том числе после проведения земляных работ</w:t>
      </w:r>
    </w:p>
    <w:p w:rsidR="00E81C4B" w:rsidRPr="00E81C4B"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.1. </w:t>
      </w:r>
      <w:proofErr w:type="gramStart"/>
      <w:r w:rsidRPr="00FC7662">
        <w:rPr>
          <w:rFonts w:ascii="Times New Roman" w:hAnsi="Times New Roman" w:cs="Times New Roman"/>
          <w:sz w:val="24"/>
          <w:szCs w:val="24"/>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в том числе:</w:t>
      </w:r>
      <w:proofErr w:type="gramEnd"/>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w:t>
      </w:r>
      <w:proofErr w:type="spellStart"/>
      <w:r w:rsidRPr="00FC7662">
        <w:rPr>
          <w:rFonts w:ascii="Times New Roman" w:hAnsi="Times New Roman" w:cs="Times New Roman"/>
          <w:sz w:val="24"/>
          <w:szCs w:val="24"/>
        </w:rPr>
        <w:t>велопарковка</w:t>
      </w:r>
      <w:proofErr w:type="spellEnd"/>
      <w:r w:rsidRPr="00FC7662">
        <w:rPr>
          <w:rFonts w:ascii="Times New Roman" w:hAnsi="Times New Roman" w:cs="Times New Roman"/>
          <w:sz w:val="24"/>
          <w:szCs w:val="24"/>
        </w:rPr>
        <w:t>,</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-газон, цветник, иные зеленые насаждения, элементы ландшафтной архитектуры,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-дренажная система территории, предназначенная для сбора или отвода сточных (дождевых, талых) вод от здания, строения, сооружения, земельного участка,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-искусственные твердые покрытия территории, в том числе пешеходных дорожек, проездов и подъездных дорог к объектам и земельным участкам, площадок для малых архитектурных форм, мест (площадок) накопления отходов, искусственные покрытия детских площадок,</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-лотки для сбора воды,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-лестница, не являющаяся объектом капитального строительства,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-малые архитектурные формы, элементы уличной мебели,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-оборудование и установки наружного освещения,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-размещаемые на земельном участке ограждающие устройства (ворота, калитки, шлагбаумы, в том числе автоматические, ограждения, в том числе декоративные или заборы),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-стенды с информацией об эксплуатации объектов благоустройства, объектов социальной сферы, а также с информацией о строительстве, реконструкции, капитальном ремонте зданий, строений, сооружений,</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-уличное коммунально-бытовое и техническое оборудование (конструкции для сушки белья и (или) для чистки ковров, подъемные площадки для инвалидных или детских колясок, пандусы, укрытие таксофона или банкомата, шкафы для размещения оборудования инженерных коммуникаций и связи),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-элементы обустройства места отвала снега (лотки для сбора воды, </w:t>
      </w:r>
      <w:proofErr w:type="spellStart"/>
      <w:r w:rsidRPr="00FC7662">
        <w:rPr>
          <w:rFonts w:ascii="Times New Roman" w:hAnsi="Times New Roman" w:cs="Times New Roman"/>
          <w:sz w:val="24"/>
          <w:szCs w:val="24"/>
        </w:rPr>
        <w:t>обваловка</w:t>
      </w:r>
      <w:proofErr w:type="spellEnd"/>
      <w:r w:rsidRPr="00FC7662">
        <w:rPr>
          <w:rFonts w:ascii="Times New Roman" w:hAnsi="Times New Roman" w:cs="Times New Roman"/>
          <w:sz w:val="24"/>
          <w:szCs w:val="24"/>
        </w:rPr>
        <w:t xml:space="preserve"> территории, покрытие, материал или грунт, препятствующие прониканию талых вод в грунтовые воды),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-фонтаны, питьевые фонтанчики,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-элементы обустройства автостоянок,</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-элементы детских игровых, детских спортивных и спортивных площадок (детское игровое, спортивно-игровое, спортивное оборудование, а также спортивно-игровое оборудование, предназначенное для совместных игр здоровых детей и детей с ограничениями жизнедеятельности).</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.2. Проектирование, размещение, содержание и восстановление элементов благоустройства производятся с соблюдением требований действующего законодательства, строительных норм и правил, правил технической эксплуатации, правил безопасности, других нормативных документов.</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.3. Общие требования к элементам благоустро</w:t>
      </w:r>
      <w:r>
        <w:rPr>
          <w:rFonts w:ascii="Times New Roman" w:hAnsi="Times New Roman" w:cs="Times New Roman"/>
          <w:sz w:val="24"/>
          <w:szCs w:val="24"/>
        </w:rPr>
        <w:t>йства</w:t>
      </w:r>
      <w:r w:rsidRPr="00FC7662">
        <w:rPr>
          <w:rFonts w:ascii="Times New Roman" w:hAnsi="Times New Roman" w:cs="Times New Roman"/>
          <w:sz w:val="24"/>
          <w:szCs w:val="24"/>
        </w:rPr>
        <w:br/>
        <w:t>должны быть безопасными и установленными в соответствии с требованиями действующего законодательства,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-должны содержаться в технически исправном состоянии и отвечать функциональному назначению;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lastRenderedPageBreak/>
        <w:t>-должны быть чистыми, не допускается наличие ржавчины, коррозии, грязи.</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 Особенности проектирования, размещения и содержания отдельных элементов благоустройства: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 требования к элементам благоустройства автостоянок:</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.4.1.1. обязательный перечень элементов благоустройства на автостоянках включает: пост охраны, виды покрытия, разделительные элементы (разметка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 ограждение территории по периметру автостоянки, осветительное и информационное оборудование, место (площадка) накопления отходов, санитарный узел.</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Проектирование элементов благоустройства автостоянки осуществляется в целях сохранения архитектурного облика сложившейся застройки и благоустройства </w:t>
      </w:r>
      <w:r>
        <w:rPr>
          <w:rFonts w:ascii="Times New Roman" w:hAnsi="Times New Roman" w:cs="Times New Roman"/>
          <w:sz w:val="24"/>
          <w:szCs w:val="24"/>
        </w:rPr>
        <w:t>муниципального образования</w:t>
      </w:r>
      <w:proofErr w:type="gramStart"/>
      <w:r w:rsidRPr="00FC7662">
        <w:rPr>
          <w:rFonts w:ascii="Times New Roman" w:hAnsi="Times New Roman" w:cs="Times New Roman"/>
          <w:sz w:val="24"/>
          <w:szCs w:val="24"/>
        </w:rPr>
        <w:t xml:space="preserve"> ,</w:t>
      </w:r>
      <w:proofErr w:type="gramEnd"/>
      <w:r w:rsidRPr="00FC7662">
        <w:rPr>
          <w:rFonts w:ascii="Times New Roman" w:hAnsi="Times New Roman" w:cs="Times New Roman"/>
          <w:sz w:val="24"/>
          <w:szCs w:val="24"/>
        </w:rPr>
        <w:t xml:space="preserve"> сохранения и повышения уровня комфортности проживания граждан.</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Требования к внешнему виду, размерам элементов благоустройства автостоянки, а также требования к местам их размещения подлежат применению при проектировании новых и обосновании размещения существующих элементов благоустройства автостоянок;</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.4.1.2. требования к видам покрытия: покрытие должно быть выполнено из асфальта, допускается применение асфальта, бетона, щебня, иных видов твердых покрытий.</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.4.1.3. требования к разделительным элементам (разметка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-разделительные элементы (разметка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 на автостоянках должны быть выполнены в виде белых полос,</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-размеры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 определяются в соответствии с требованиями действующего законодательства (ГОСТ);</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.4.1.4. требования к ограждению: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-на территории </w:t>
      </w:r>
      <w:r>
        <w:rPr>
          <w:rFonts w:ascii="Times New Roman" w:hAnsi="Times New Roman" w:cs="Times New Roman"/>
          <w:sz w:val="24"/>
          <w:szCs w:val="24"/>
        </w:rPr>
        <w:t>муниципального образования</w:t>
      </w:r>
      <w:r w:rsidRPr="00FC7662">
        <w:rPr>
          <w:rFonts w:ascii="Times New Roman" w:hAnsi="Times New Roman" w:cs="Times New Roman"/>
          <w:sz w:val="24"/>
          <w:szCs w:val="24"/>
        </w:rPr>
        <w:t xml:space="preserve"> ограждение на территориях общего пользования применение сплошных ограждений не допускается. Допускается использовать в виде ограждения живую изгородь высотой не менее одного метра. </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.4.1.5. требования к осветительному и информационному оборудованию: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-осветительное оборудование территории автостоянки должно быть выполнено в границах земельного участка в соответствии с требованиями законодательства Российской Федерации, в том числе с учетом размещения и направления световых приборов, ограничивающих прямое освещение фасадов зданий жилого назначения в ночное время,</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.4.1.6. требования к месту (площадке) накопления отходов:</w:t>
      </w:r>
    </w:p>
    <w:p w:rsid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на территориях, выходящих на улицы особого градостроительного значения - магистрали городского значения, места (площадки) накопления отходов должны быть размещены в границах земельного участка, соответствовать тре</w:t>
      </w:r>
      <w:r>
        <w:rPr>
          <w:rFonts w:ascii="Times New Roman" w:hAnsi="Times New Roman" w:cs="Times New Roman"/>
          <w:sz w:val="24"/>
          <w:szCs w:val="24"/>
        </w:rPr>
        <w:t>бованиям;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на иных территориях требования к месту (площадке) накопления отходов не устанавливаются;</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.4.2. требования к ограждениям (заборам), шлагбаумам: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.4.2.1. при проектировании, установке ограждения, шлагбаума должны быть выполнены следующие требования: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-расположение ограждения, шлагбаума - в границах предоставленного земельного участка</w:t>
      </w:r>
      <w:r>
        <w:rPr>
          <w:rFonts w:ascii="Times New Roman" w:hAnsi="Times New Roman" w:cs="Times New Roman"/>
          <w:sz w:val="24"/>
          <w:szCs w:val="24"/>
        </w:rPr>
        <w:t>;</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-ограждение дол</w:t>
      </w:r>
      <w:r>
        <w:rPr>
          <w:rFonts w:ascii="Times New Roman" w:hAnsi="Times New Roman" w:cs="Times New Roman"/>
          <w:sz w:val="24"/>
          <w:szCs w:val="24"/>
        </w:rPr>
        <w:t>жно быть высотой не более 2,2 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-ограждение может быть выполнено в виде металлической решетки, проницаемой для взгляда, установленной на стойках (металлических, бетонных или кирпичных). Применение сплошных ограждений не допускается, за исключением ограждений жилых домов или если иные требования к ограждениям по обустройству или эксплуатации объектов не установл</w:t>
      </w:r>
      <w:r>
        <w:rPr>
          <w:rFonts w:ascii="Times New Roman" w:hAnsi="Times New Roman" w:cs="Times New Roman"/>
          <w:sz w:val="24"/>
          <w:szCs w:val="24"/>
        </w:rPr>
        <w:t>ены законодательством;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-основание ограждений (при наличии) должно быть выполнено из камня ил</w:t>
      </w:r>
      <w:r>
        <w:rPr>
          <w:rFonts w:ascii="Times New Roman" w:hAnsi="Times New Roman" w:cs="Times New Roman"/>
          <w:sz w:val="24"/>
          <w:szCs w:val="24"/>
        </w:rPr>
        <w:t>и бетона высотой не более 0,3 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-допускается использовать в виде ограждений живую изгородь.</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Запрещается устанавливать ограждения, шлагбаумы: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lastRenderedPageBreak/>
        <w:t>-в нарушение требований пожарной безопасности по обеспечению проезда к объектам, расположенным на земельном участке или прилегающих территориях,</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 местах, обеспечивающих проход пешеходов и проезд транспорта к территории общего пользования или к объектам, расположенным на прилегающих территориях, в т</w:t>
      </w:r>
      <w:r>
        <w:rPr>
          <w:rFonts w:ascii="Times New Roman" w:hAnsi="Times New Roman" w:cs="Times New Roman"/>
          <w:sz w:val="24"/>
          <w:szCs w:val="24"/>
        </w:rPr>
        <w:t>ом числе на основании сервитута.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6.4.2.2. Т</w:t>
      </w:r>
      <w:r w:rsidRPr="00FC7662">
        <w:rPr>
          <w:rFonts w:ascii="Times New Roman" w:hAnsi="Times New Roman" w:cs="Times New Roman"/>
          <w:sz w:val="24"/>
          <w:szCs w:val="24"/>
        </w:rPr>
        <w:t>ребования к содержанию ограждений:</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-металлические элементы огра</w:t>
      </w:r>
      <w:r>
        <w:rPr>
          <w:rFonts w:ascii="Times New Roman" w:hAnsi="Times New Roman" w:cs="Times New Roman"/>
          <w:sz w:val="24"/>
          <w:szCs w:val="24"/>
        </w:rPr>
        <w:t>ждения не должны иметь коррозии;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-сплошные ограждения (заборы) должны быть чистыми, без повреждений, ограждения, расположенные в зоне жилой застройки, допускается </w:t>
      </w:r>
      <w:r>
        <w:rPr>
          <w:rFonts w:ascii="Times New Roman" w:hAnsi="Times New Roman" w:cs="Times New Roman"/>
          <w:sz w:val="24"/>
          <w:szCs w:val="24"/>
        </w:rPr>
        <w:t>окрашивать контрастным рисунком.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6.4.3. Т</w:t>
      </w:r>
      <w:r w:rsidRPr="00FC7662">
        <w:rPr>
          <w:rFonts w:ascii="Times New Roman" w:hAnsi="Times New Roman" w:cs="Times New Roman"/>
          <w:sz w:val="24"/>
          <w:szCs w:val="24"/>
        </w:rPr>
        <w:t>ребования к элементам благоустройства придомовой территории многоквартирного дома: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.4.3.1. пешеходная дорожка к детским игровым, детским спортивным и спортивным площадкам, хозяйственно-бытовым площадкам, местам (площадкам) накопления отходов должна быть в твердом покрытии шириной от 0,75 до 1,5 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.4.3.2. проезд вдоль дома должен быть шириной не менее 2,5 м в покрытии из асфальта или плитки с учетом возможности зимней и летней механизированной уборки;</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.4.3.3. урна должна быть размещена у каждого подъезда;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.4.3.4. на хозяйственно-бытовых площадках размещаются конструкции для сушки белья и (или) для чистки ковров.</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Вход на площадку организовывается с пешеходной дорожки или тропинок.</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Площадка должна иметь твердое основание. Крепить веревки для сушки белья к деревьям запрещается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Расстояние от хозяйственно-бытовой площадки до окон жилых домов должно составлять не менее 20 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.4.3.5. все участки с открытым грунтом должны быть озеленены (созданы газоны и (</w:t>
      </w:r>
      <w:proofErr w:type="gramStart"/>
      <w:r w:rsidRPr="00FC7662">
        <w:rPr>
          <w:rFonts w:ascii="Times New Roman" w:hAnsi="Times New Roman" w:cs="Times New Roman"/>
          <w:sz w:val="24"/>
          <w:szCs w:val="24"/>
        </w:rPr>
        <w:t xml:space="preserve">или) </w:t>
      </w:r>
      <w:proofErr w:type="gramEnd"/>
      <w:r w:rsidRPr="00FC7662">
        <w:rPr>
          <w:rFonts w:ascii="Times New Roman" w:hAnsi="Times New Roman" w:cs="Times New Roman"/>
          <w:sz w:val="24"/>
          <w:szCs w:val="24"/>
        </w:rPr>
        <w:t>цветники, высажены зеленые насаждения);</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.4.3.6. требования к содержанию элементов благоустройства: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-покрытие проезда, подъезда к дому, площадок и пешеходных дорожек должно быть ровным, без выступов и провалов, чистым, не загроможденным посторонними предметами, строительными и иными отходами, мусором,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-в зимний период по мере образования уплотненного слоя снега толщиной, превышающей 5 см, должна производиться обработка проездов, подъездов к дому, пешеходных дорожек </w:t>
      </w:r>
      <w:proofErr w:type="spellStart"/>
      <w:r w:rsidRPr="00FC7662">
        <w:rPr>
          <w:rFonts w:ascii="Times New Roman" w:hAnsi="Times New Roman" w:cs="Times New Roman"/>
          <w:sz w:val="24"/>
          <w:szCs w:val="24"/>
        </w:rPr>
        <w:t>противогололедными</w:t>
      </w:r>
      <w:proofErr w:type="spellEnd"/>
      <w:r w:rsidRPr="00FC7662">
        <w:rPr>
          <w:rFonts w:ascii="Times New Roman" w:hAnsi="Times New Roman" w:cs="Times New Roman"/>
          <w:sz w:val="24"/>
          <w:szCs w:val="24"/>
        </w:rPr>
        <w:t xml:space="preserve"> материалами,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 периоды между снегопадами покрытие проезда, подъезда к дому, пешеходных дорожек должно быть очищено от снега. Допускается наличие ровного уплотненного слоя снега толщиной, не превышающей 5 см;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 требования к ограждениям строительной площадки (заборам), стендам с информацией о строительстве, реконструкции, капитальном ремонте зданий, строений, сооружений</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.4.4.1. не </w:t>
      </w:r>
      <w:proofErr w:type="gramStart"/>
      <w:r w:rsidRPr="00FC7662">
        <w:rPr>
          <w:rFonts w:ascii="Times New Roman" w:hAnsi="Times New Roman" w:cs="Times New Roman"/>
          <w:sz w:val="24"/>
          <w:szCs w:val="24"/>
        </w:rPr>
        <w:t>позднее</w:t>
      </w:r>
      <w:proofErr w:type="gramEnd"/>
      <w:r w:rsidRPr="00FC7662">
        <w:rPr>
          <w:rFonts w:ascii="Times New Roman" w:hAnsi="Times New Roman" w:cs="Times New Roman"/>
          <w:sz w:val="24"/>
          <w:szCs w:val="24"/>
        </w:rPr>
        <w:t xml:space="preserve"> чем за семь календарных дней до начала работ по подготовке к строительству участка и прилегающей к нему территории застройщик обязан установить в границах земельного участка ограждение строительной площадки (забор) с размещением стенда размером не менее 1,0 x 2,0 м и не более 3,0 x 5,0 м, доступного для обозрения с территории общего пользования и содержащего информацию о (об):</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w:t>
      </w:r>
      <w:proofErr w:type="gramStart"/>
      <w:r w:rsidRPr="00FC7662">
        <w:rPr>
          <w:rFonts w:ascii="Times New Roman" w:hAnsi="Times New Roman" w:cs="Times New Roman"/>
          <w:sz w:val="24"/>
          <w:szCs w:val="24"/>
        </w:rPr>
        <w:t>проекте</w:t>
      </w:r>
      <w:proofErr w:type="gramEnd"/>
      <w:r w:rsidRPr="00FC7662">
        <w:rPr>
          <w:rFonts w:ascii="Times New Roman" w:hAnsi="Times New Roman" w:cs="Times New Roman"/>
          <w:sz w:val="24"/>
          <w:szCs w:val="24"/>
        </w:rPr>
        <w:t xml:space="preserve"> строительства (реконструкции, капитальном ремонте) с изображением будущего объекта строительства и с указанием адреса дома (здания), содержащего наименование улицы и номер дома (здания),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w:t>
      </w:r>
      <w:proofErr w:type="gramStart"/>
      <w:r w:rsidRPr="00FC7662">
        <w:rPr>
          <w:rFonts w:ascii="Times New Roman" w:hAnsi="Times New Roman" w:cs="Times New Roman"/>
          <w:sz w:val="24"/>
          <w:szCs w:val="24"/>
        </w:rPr>
        <w:t>разрешении</w:t>
      </w:r>
      <w:proofErr w:type="gramEnd"/>
      <w:r w:rsidRPr="00FC7662">
        <w:rPr>
          <w:rFonts w:ascii="Times New Roman" w:hAnsi="Times New Roman" w:cs="Times New Roman"/>
          <w:sz w:val="24"/>
          <w:szCs w:val="24"/>
        </w:rPr>
        <w:t xml:space="preserve"> на строительство (реконструкцию)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w:t>
      </w:r>
      <w:proofErr w:type="gramStart"/>
      <w:r w:rsidRPr="00FC7662">
        <w:rPr>
          <w:rFonts w:ascii="Times New Roman" w:hAnsi="Times New Roman" w:cs="Times New Roman"/>
          <w:sz w:val="24"/>
          <w:szCs w:val="24"/>
        </w:rPr>
        <w:t>заказчике</w:t>
      </w:r>
      <w:proofErr w:type="gramEnd"/>
      <w:r w:rsidRPr="00FC7662">
        <w:rPr>
          <w:rFonts w:ascii="Times New Roman" w:hAnsi="Times New Roman" w:cs="Times New Roman"/>
          <w:sz w:val="24"/>
          <w:szCs w:val="24"/>
        </w:rPr>
        <w:t xml:space="preserve"> (застройщике, генподрядчике)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-плановых </w:t>
      </w:r>
      <w:proofErr w:type="gramStart"/>
      <w:r w:rsidRPr="00FC7662">
        <w:rPr>
          <w:rFonts w:ascii="Times New Roman" w:hAnsi="Times New Roman" w:cs="Times New Roman"/>
          <w:sz w:val="24"/>
          <w:szCs w:val="24"/>
        </w:rPr>
        <w:t>сроках</w:t>
      </w:r>
      <w:proofErr w:type="gramEnd"/>
      <w:r w:rsidRPr="00FC7662">
        <w:rPr>
          <w:rFonts w:ascii="Times New Roman" w:hAnsi="Times New Roman" w:cs="Times New Roman"/>
          <w:sz w:val="24"/>
          <w:szCs w:val="24"/>
        </w:rPr>
        <w:t xml:space="preserve"> выполнения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lastRenderedPageBreak/>
        <w:t>-уполномоченных органах, в которые следует обращаться по вопросам строительства (реконструкции) объекта и содержания строительной площадки в надлежащем порядке.</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Допускается размещение стенда в пределах ограждения строительной площадки (забора) или на отдельной конструкции в местах заезда на строительную площадку. Стенд должен иметь твердую основу с фоном белого цвета, изображение, устойчивое к погодным воздействиям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 целях недопущения расклейки газет, объявлений, афиш, плакатов и т.п. на ограждении строительной площадки (заборе) допускается установка металлической сетки типа "</w:t>
      </w:r>
      <w:proofErr w:type="spellStart"/>
      <w:r w:rsidRPr="00FC7662">
        <w:rPr>
          <w:rFonts w:ascii="Times New Roman" w:hAnsi="Times New Roman" w:cs="Times New Roman"/>
          <w:sz w:val="24"/>
          <w:szCs w:val="24"/>
        </w:rPr>
        <w:t>Рабица</w:t>
      </w:r>
      <w:proofErr w:type="spellEnd"/>
      <w:r w:rsidRPr="00FC7662">
        <w:rPr>
          <w:rFonts w:ascii="Times New Roman" w:hAnsi="Times New Roman" w:cs="Times New Roman"/>
          <w:sz w:val="24"/>
          <w:szCs w:val="24"/>
        </w:rPr>
        <w:t>";</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.4.4.2. цветовое решение всех конструктивных элементов ограждения строительной площадки (забора), в том числе навеса, стоек, должно быть выполнено в одном из выбранных цветов: RAL 7035 </w:t>
      </w:r>
      <w:proofErr w:type="gramStart"/>
      <w:r w:rsidRPr="00FC7662">
        <w:rPr>
          <w:rFonts w:ascii="Times New Roman" w:hAnsi="Times New Roman" w:cs="Times New Roman"/>
          <w:sz w:val="24"/>
          <w:szCs w:val="24"/>
        </w:rPr>
        <w:t>светло-серый</w:t>
      </w:r>
      <w:proofErr w:type="gramEnd"/>
      <w:r w:rsidRPr="00FC7662">
        <w:rPr>
          <w:rFonts w:ascii="Times New Roman" w:hAnsi="Times New Roman" w:cs="Times New Roman"/>
          <w:sz w:val="24"/>
          <w:szCs w:val="24"/>
        </w:rPr>
        <w:t>, RAL 7040 серое окно, RAL 8024 бежево-коричневый, RAL 1001 бежевый;</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.4.4.3. на ограждениях строительной площадки (заборах) без навеса, обращенных на территорию общего пользования, должно быть размещено панно из мягких материалов (виниловое полотно),</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на ограждениях строительной площадки (заборах) с навесом, обращенных на территорию общего пользования, должно быть размещено панно из сетчатой ткани.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Панно должно находиться в натянутом состоянии по всей поверхности ограждения, навеса.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Крепления панно должны быть выполнены в цвет ограждения, навеса.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Размер панно должен быть не менее 100% от площади ограждения, навеса.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.4.4.4. застройщик обязан осуществлять мероприятия по поддержанию в надлежащем состоянии ограждения, навеса, панно, включая крепежи всех конструктивных элементов;</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5. Восстановление элементов благоустройства, в том числе после проведения земляных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.5.1. восстановление существующих покрытий дорог, тротуаров и пешеходных дорожек, газонов, внутриквартальных, придомовых и других территорий после прокладки новых, реконструкции и ремонта инженерных сетей коммуникаций должно производиться по проектам, согласованным в установленном порядке. При этом в проекты необходимо включать проведение работ, предусматривающих полное восстановление покрытий дорог, тротуаров и газонов на всю ширину проезжей, пешеходной и газонной части на протяжении всей раскопки со всеми элементами благоустройства. Указанные мероприятия должны быть выполнены в течение 5 суток после дня засыпки траншеи (котлована);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.5.2. восстановление существующих покрытий тротуаров и пешеходных дорожек, иных территорий, а также газонов, цветников, зеленых насаждений, уничтоженных (поврежденных) в ходе ликвидации аварий на инженерных сетях (коммуникациях), следует осуществлять:</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-по всей ширине проезжей части и (или) иных конструктивных элементов и элементов </w:t>
      </w:r>
      <w:proofErr w:type="gramStart"/>
      <w:r w:rsidRPr="00FC7662">
        <w:rPr>
          <w:rFonts w:ascii="Times New Roman" w:hAnsi="Times New Roman" w:cs="Times New Roman"/>
          <w:sz w:val="24"/>
          <w:szCs w:val="24"/>
        </w:rPr>
        <w:t>обустройства</w:t>
      </w:r>
      <w:proofErr w:type="gramEnd"/>
      <w:r w:rsidRPr="00FC7662">
        <w:rPr>
          <w:rFonts w:ascii="Times New Roman" w:hAnsi="Times New Roman" w:cs="Times New Roman"/>
          <w:sz w:val="24"/>
          <w:szCs w:val="24"/>
        </w:rPr>
        <w:t xml:space="preserve"> автомобильных дорог общего пользования местного значения, малых архитектурных форм и зеленых насаждений, уничтоженных (поврежденных) в ходе производства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-по длине: в границах производства работ;</w:t>
      </w:r>
    </w:p>
    <w:p w:rsidR="00944E9D" w:rsidRDefault="00FC7662" w:rsidP="00A22DA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.5.3. восстановление конструктивных элементов и элементов </w:t>
      </w:r>
      <w:proofErr w:type="gramStart"/>
      <w:r w:rsidRPr="00FC7662">
        <w:rPr>
          <w:rFonts w:ascii="Times New Roman" w:hAnsi="Times New Roman" w:cs="Times New Roman"/>
          <w:sz w:val="24"/>
          <w:szCs w:val="24"/>
        </w:rPr>
        <w:t>обустройства</w:t>
      </w:r>
      <w:proofErr w:type="gramEnd"/>
      <w:r w:rsidRPr="00FC7662">
        <w:rPr>
          <w:rFonts w:ascii="Times New Roman" w:hAnsi="Times New Roman" w:cs="Times New Roman"/>
          <w:sz w:val="24"/>
          <w:szCs w:val="24"/>
        </w:rPr>
        <w:t xml:space="preserve"> автомобильных дорог общего пользования местного значения, зеленых насаждений, уничтоженных (поврежденных) в ходе ликвидации аварии на инженерных сетях (коммуникациях), расположенных в границах автомобильных дорог общего пользования, следует осуществлять в соответствии с техническими условиями и требованиями, выданными владельцем дороги.</w:t>
      </w:r>
    </w:p>
    <w:p w:rsidR="0095260F" w:rsidRPr="0095260F" w:rsidRDefault="0095260F" w:rsidP="005C18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 xml:space="preserve">. Правила оформления строительных площадок, в том числе установки информационных конструкций (щитов, стендов), содержащих информацию о возводимых </w:t>
      </w:r>
      <w:r w:rsidRPr="0095260F">
        <w:rPr>
          <w:rFonts w:ascii="Times New Roman" w:hAnsi="Times New Roman" w:cs="Times New Roman"/>
          <w:sz w:val="24"/>
          <w:szCs w:val="24"/>
        </w:rPr>
        <w:lastRenderedPageBreak/>
        <w:t>объектах капитального строительства, выполнении работ по благоустройству обще</w:t>
      </w:r>
      <w:r w:rsidR="005C184B">
        <w:rPr>
          <w:rFonts w:ascii="Times New Roman" w:hAnsi="Times New Roman" w:cs="Times New Roman"/>
          <w:sz w:val="24"/>
          <w:szCs w:val="24"/>
        </w:rPr>
        <w:t>ственных и дворовых территорий.</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 xml:space="preserve">.1. При въезде на площадку необходимо </w:t>
      </w:r>
      <w:r w:rsidR="00D94140" w:rsidRPr="0095260F">
        <w:rPr>
          <w:rFonts w:ascii="Times New Roman" w:hAnsi="Times New Roman" w:cs="Times New Roman"/>
          <w:sz w:val="24"/>
          <w:szCs w:val="24"/>
        </w:rPr>
        <w:t>устанавливать</w:t>
      </w:r>
      <w:r w:rsidRPr="0095260F">
        <w:rPr>
          <w:rFonts w:ascii="Times New Roman" w:hAnsi="Times New Roman" w:cs="Times New Roman"/>
          <w:sz w:val="24"/>
          <w:szCs w:val="24"/>
        </w:rPr>
        <w:t xml:space="preserve"> информационные щиты с указанием:</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наименования объекта, сроков начала и окончания работ, схемы объекта;</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наименования застройщика (технического заказчика);</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представителя застройщика (технического заказчика) - должностного лица, отвечающего за ведение строительного контроля;</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исполнителя работ (подрядной организации, генеральной подрядной организации) - инициалы, фамилия, должность, номер в национальном реестре специалистов и номера телефонов лица, ответственного за организацию работ по строительству, реконструкции, капитального ремонта, сносу объекта;</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представителя органа государственного строительного надзора или местного самоуправления, курирующего строительство;</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ответственного представителя проектной организации - должностное лицо, отвечающее за ведение авторского надзора, в случаях, когда он выполняется;</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наименования и контактных данных саморегулируемой организации лица, осуществляющего строительство.</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2. Наименование и номер телефона исполнителя работ наносят также на щитах инвентарных ограждений мест работ вне строительной площадки, мобильных зданиях и сооружениях, крупногабаритных элементах оснастки, кабельных барабанах и т.п.</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3.При въезде на строительную площадку устанавливается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источников воды, средств пожаротушения.</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.4.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следует применять единый визуальный стиль соответствующих национальных и федеральных проектов.</w:t>
      </w:r>
    </w:p>
    <w:p w:rsidR="0095260F" w:rsidRDefault="0095260F" w:rsidP="00A22DA7">
      <w:pPr>
        <w:spacing w:after="0" w:line="240" w:lineRule="auto"/>
        <w:ind w:firstLine="708"/>
        <w:jc w:val="both"/>
        <w:rPr>
          <w:rFonts w:ascii="Times New Roman" w:hAnsi="Times New Roman" w:cs="Times New Roman"/>
          <w:sz w:val="24"/>
          <w:szCs w:val="24"/>
        </w:rPr>
      </w:pPr>
    </w:p>
    <w:p w:rsidR="004A4EDD" w:rsidRDefault="004A4EDD" w:rsidP="004A4EDD">
      <w:pPr>
        <w:pStyle w:val="a7"/>
        <w:numPr>
          <w:ilvl w:val="0"/>
          <w:numId w:val="35"/>
        </w:numPr>
        <w:spacing w:after="0" w:line="240" w:lineRule="auto"/>
        <w:jc w:val="center"/>
        <w:rPr>
          <w:rFonts w:ascii="Times New Roman" w:hAnsi="Times New Roman" w:cs="Times New Roman"/>
          <w:sz w:val="24"/>
        </w:rPr>
      </w:pPr>
      <w:r w:rsidRPr="004A4EDD">
        <w:rPr>
          <w:rFonts w:ascii="Times New Roman" w:hAnsi="Times New Roman" w:cs="Times New Roman"/>
          <w:sz w:val="24"/>
        </w:rPr>
        <w:t>Организация освещения территории муниципального образования, включая архитектурную подсвет</w:t>
      </w:r>
      <w:r w:rsidR="005C184B">
        <w:rPr>
          <w:rFonts w:ascii="Times New Roman" w:hAnsi="Times New Roman" w:cs="Times New Roman"/>
          <w:sz w:val="24"/>
        </w:rPr>
        <w:t>ку зданий, строений, сооружений</w:t>
      </w:r>
    </w:p>
    <w:p w:rsidR="004A4EDD" w:rsidRDefault="004A4EDD" w:rsidP="004A4EDD">
      <w:pPr>
        <w:pStyle w:val="a7"/>
        <w:spacing w:after="0" w:line="240" w:lineRule="auto"/>
        <w:ind w:left="540"/>
        <w:jc w:val="both"/>
        <w:rPr>
          <w:rFonts w:ascii="Times New Roman" w:hAnsi="Times New Roman" w:cs="Times New Roman"/>
          <w:sz w:val="24"/>
        </w:rPr>
      </w:pP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7.1. Организация освещения территории городского округа:</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7.1.1. включает комплекс систематических мероприятий по устройству установок освещения, их эксплуатации, надлежащего содержания, в том числе путем своевременного выявления и устранения возникающих неисправностей, восстановления внешнего вида и электробезопасности оборудования, а также повышения светотехнических параметров;</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7.1.2. обеспечивается: на территории общего пользования - администрацией муниципального образования, на земельных участках, принадлежащих на праве собственности, ином вещном либо обязательственном праве юридическим или физическим лицам, за исключением территории общего пользования, - указанными юридическими или физическими лицами.</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Порядок взаимодействия между функциональными, территориальными органами администрации городского округа, владельцем установок освещения, расположенных на территории общего пользования, а также основные требования к выполняемым работам по организации освещения территории общего пользования городского округа утверждаются администрацией муниципального образования.</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 xml:space="preserve">7.2. Освещение территории муниципального образования осуществляется с помощью стационарных установок освещения, расположенных на опорах или фасадах зданий, строений, сооружений, а также временных установок, к которым относится праздничная </w:t>
      </w:r>
      <w:r w:rsidRPr="0017347B">
        <w:rPr>
          <w:rFonts w:ascii="Times New Roman" w:hAnsi="Times New Roman" w:cs="Times New Roman"/>
          <w:sz w:val="24"/>
        </w:rPr>
        <w:lastRenderedPageBreak/>
        <w:t xml:space="preserve">иллюминация (световые гирлянды, сетки, </w:t>
      </w:r>
      <w:proofErr w:type="spellStart"/>
      <w:r w:rsidRPr="0017347B">
        <w:rPr>
          <w:rFonts w:ascii="Times New Roman" w:hAnsi="Times New Roman" w:cs="Times New Roman"/>
          <w:sz w:val="24"/>
        </w:rPr>
        <w:t>светографические</w:t>
      </w:r>
      <w:proofErr w:type="spellEnd"/>
      <w:r w:rsidRPr="0017347B">
        <w:rPr>
          <w:rFonts w:ascii="Times New Roman" w:hAnsi="Times New Roman" w:cs="Times New Roman"/>
          <w:sz w:val="24"/>
        </w:rPr>
        <w:t xml:space="preserve"> элементы, панно и объемные светодиодные композиции).</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Режим (график) работы осветительных установок, за исключением иллюминации и систем праздничного освещения, на территории муниципального образования устанавливается нормативным правовым актом муниципального образования.</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7.3. Содержание установок освещения территории обеспечивают:</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 на земельных участках, принадлежащих на праве собственности, ином вещном либо обязательственном праве юридическим или физическим лицам, - указанные юридические или физические лица,</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 xml:space="preserve"> -  на территории общего пользования - владелец установок наружного освещения.</w:t>
      </w:r>
    </w:p>
    <w:p w:rsidR="004A4EDD" w:rsidRPr="0017347B" w:rsidRDefault="00D94140"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7.4.</w:t>
      </w:r>
      <w:r w:rsidRPr="0017347B">
        <w:rPr>
          <w:rFonts w:ascii="Times New Roman" w:hAnsi="Times New Roman" w:cs="Times New Roman"/>
          <w:sz w:val="24"/>
          <w:szCs w:val="24"/>
        </w:rPr>
        <w:t xml:space="preserve"> </w:t>
      </w:r>
      <w:r w:rsidRPr="0017347B">
        <w:rPr>
          <w:rFonts w:ascii="Times New Roman" w:hAnsi="Times New Roman" w:cs="Times New Roman"/>
          <w:sz w:val="24"/>
        </w:rPr>
        <w:t>Правила по определению требований к архитектурной подсветке зданий, строений, сооружений на территории муниципального образования установлены в приложении № 2 настоящих Правил.</w:t>
      </w:r>
    </w:p>
    <w:p w:rsidR="004A4EDD" w:rsidRPr="004A4EDD" w:rsidRDefault="004A4EDD" w:rsidP="004A4EDD">
      <w:pPr>
        <w:pStyle w:val="a7"/>
        <w:spacing w:after="0" w:line="240" w:lineRule="auto"/>
        <w:ind w:left="540"/>
        <w:jc w:val="both"/>
        <w:rPr>
          <w:rFonts w:ascii="Times New Roman" w:hAnsi="Times New Roman" w:cs="Times New Roman"/>
          <w:sz w:val="24"/>
        </w:rPr>
      </w:pPr>
    </w:p>
    <w:p w:rsidR="00592A23" w:rsidRPr="00A74876" w:rsidRDefault="00592A23" w:rsidP="00592A23">
      <w:pPr>
        <w:jc w:val="center"/>
        <w:rPr>
          <w:rFonts w:ascii="Times New Roman" w:hAnsi="Times New Roman" w:cs="Times New Roman"/>
          <w:sz w:val="24"/>
          <w:szCs w:val="24"/>
        </w:rPr>
      </w:pPr>
      <w:r w:rsidRPr="00A74876">
        <w:rPr>
          <w:rFonts w:ascii="Times New Roman" w:hAnsi="Times New Roman" w:cs="Times New Roman"/>
          <w:sz w:val="24"/>
          <w:szCs w:val="24"/>
        </w:rPr>
        <w:t>8.Организация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592A23" w:rsidRPr="00A74876" w:rsidRDefault="00592A23" w:rsidP="00592A23">
      <w:pPr>
        <w:spacing w:after="0" w:line="240" w:lineRule="auto"/>
        <w:ind w:firstLine="708"/>
        <w:jc w:val="both"/>
        <w:rPr>
          <w:rFonts w:ascii="Times New Roman" w:hAnsi="Times New Roman" w:cs="Times New Roman"/>
          <w:sz w:val="24"/>
          <w:szCs w:val="24"/>
        </w:rPr>
      </w:pPr>
      <w:proofErr w:type="gramStart"/>
      <w:r w:rsidRPr="00A74876">
        <w:rPr>
          <w:rFonts w:ascii="Times New Roman" w:hAnsi="Times New Roman" w:cs="Times New Roman"/>
          <w:sz w:val="24"/>
          <w:szCs w:val="24"/>
        </w:rPr>
        <w:t>8.1.Организация озеленения территории включает порядок создания, содержания, восстановления и охраны, расположенных в границах муниципального образования элементов озеленения: зеленых насаждений, древесных, кустарниковых, ковровых и травянистых растений, крышного, вертикального, контейнерного озеленения, газонов, устройств для оформления озеленения, цветников и иных территорий, занятых травянистыми растениями (далее - озеленение).</w:t>
      </w:r>
      <w:proofErr w:type="gramEnd"/>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 xml:space="preserve">8.2. </w:t>
      </w:r>
      <w:proofErr w:type="gramStart"/>
      <w:r w:rsidRPr="00A74876">
        <w:rPr>
          <w:rFonts w:ascii="Times New Roman" w:hAnsi="Times New Roman" w:cs="Times New Roman"/>
          <w:sz w:val="24"/>
          <w:szCs w:val="24"/>
        </w:rPr>
        <w:t>При проектировании озелененной территории создается проект "зеленых каркасов" городского округа, направленный, в том числе на улучшение визуальных и экологических характеристик городской среды, обеспечение биоразнообразия и непрерывности озелененных элементов городской среды, а также на обеспечение для жителей города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w:t>
      </w:r>
      <w:proofErr w:type="gramEnd"/>
      <w:r w:rsidRPr="00A74876">
        <w:rPr>
          <w:rFonts w:ascii="Times New Roman" w:hAnsi="Times New Roman" w:cs="Times New Roman"/>
          <w:sz w:val="24"/>
          <w:szCs w:val="24"/>
        </w:rPr>
        <w:t>, комфортного отдыха старшего поколения (далее - "зеленый каркас").</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 xml:space="preserve">Организация озеленения, создание, содержание, восстановление и охрану элементов озеленения существующих и (или) создаваемых природных территорий планируется в комплексе и в контексте общего "зеленого каркаса" </w:t>
      </w:r>
      <w:r w:rsidR="005A4451" w:rsidRPr="00A74876">
        <w:rPr>
          <w:rFonts w:ascii="Times New Roman" w:hAnsi="Times New Roman" w:cs="Times New Roman"/>
          <w:sz w:val="24"/>
          <w:szCs w:val="24"/>
        </w:rPr>
        <w:t>муниципального образования</w:t>
      </w:r>
      <w:r w:rsidRPr="00A74876">
        <w:rPr>
          <w:rFonts w:ascii="Times New Roman" w:hAnsi="Times New Roman" w:cs="Times New Roman"/>
          <w:sz w:val="24"/>
          <w:szCs w:val="24"/>
        </w:rPr>
        <w:t>.</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 xml:space="preserve">8.3. В качестве задач проведения мероприятий по озеленению необходимо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w:t>
      </w:r>
      <w:proofErr w:type="gramStart"/>
      <w:r w:rsidRPr="00A74876">
        <w:rPr>
          <w:rFonts w:ascii="Times New Roman" w:hAnsi="Times New Roman" w:cs="Times New Roman"/>
          <w:sz w:val="24"/>
          <w:szCs w:val="24"/>
        </w:rPr>
        <w:t>вело-пешеходных</w:t>
      </w:r>
      <w:proofErr w:type="gramEnd"/>
      <w:r w:rsidRPr="00A74876">
        <w:rPr>
          <w:rFonts w:ascii="Times New Roman" w:hAnsi="Times New Roman" w:cs="Times New Roman"/>
          <w:sz w:val="24"/>
          <w:szCs w:val="24"/>
        </w:rPr>
        <w:t xml:space="preserve"> дорожек.</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 xml:space="preserve">8.4. В зависимости от выбора типов насаждений определяется объемно-пространственная структура </w:t>
      </w:r>
      <w:proofErr w:type="gramStart"/>
      <w:r w:rsidRPr="00A74876">
        <w:rPr>
          <w:rFonts w:ascii="Times New Roman" w:hAnsi="Times New Roman" w:cs="Times New Roman"/>
          <w:sz w:val="24"/>
          <w:szCs w:val="24"/>
        </w:rPr>
        <w:t>насаждений</w:t>
      </w:r>
      <w:proofErr w:type="gramEnd"/>
      <w:r w:rsidRPr="00A74876">
        <w:rPr>
          <w:rFonts w:ascii="Times New Roman" w:hAnsi="Times New Roman" w:cs="Times New Roman"/>
          <w:sz w:val="24"/>
          <w:szCs w:val="24"/>
        </w:rPr>
        <w:t xml:space="preserve"> и обеспечиваются визуально-композиционные и функциональные связи участков озелененных территорий между собой и с застройкой городского округа.</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8.5. В условиях высокого уровня загрязнения воздуха целесообразно формировать многорядные древесно-кустарниковые посадки: при хорошем режиме проветривания -</w:t>
      </w:r>
      <w:r w:rsidRPr="00592A23">
        <w:rPr>
          <w:rFonts w:ascii="Times New Roman" w:hAnsi="Times New Roman" w:cs="Times New Roman"/>
          <w:sz w:val="24"/>
          <w:szCs w:val="24"/>
        </w:rPr>
        <w:t xml:space="preserve"> закрытого типа (смыкание крон), при плохом режиме проветривания - открытого, фильтрующего типа (</w:t>
      </w:r>
      <w:proofErr w:type="spellStart"/>
      <w:r w:rsidRPr="00592A23">
        <w:rPr>
          <w:rFonts w:ascii="Times New Roman" w:hAnsi="Times New Roman" w:cs="Times New Roman"/>
          <w:sz w:val="24"/>
          <w:szCs w:val="24"/>
        </w:rPr>
        <w:t>несмыкание</w:t>
      </w:r>
      <w:proofErr w:type="spellEnd"/>
      <w:r w:rsidRPr="00592A23">
        <w:rPr>
          <w:rFonts w:ascii="Times New Roman" w:hAnsi="Times New Roman" w:cs="Times New Roman"/>
          <w:sz w:val="24"/>
          <w:szCs w:val="24"/>
        </w:rPr>
        <w:t xml:space="preserve"> крон).</w:t>
      </w:r>
    </w:p>
    <w:p w:rsidR="008E7319" w:rsidRPr="00592A23" w:rsidRDefault="00592A23"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6. На территории </w:t>
      </w:r>
      <w:r>
        <w:rPr>
          <w:rFonts w:ascii="Times New Roman" w:hAnsi="Times New Roman" w:cs="Times New Roman"/>
          <w:sz w:val="24"/>
          <w:szCs w:val="24"/>
        </w:rPr>
        <w:t>муниципального образования</w:t>
      </w:r>
      <w:r w:rsidRPr="00592A23">
        <w:rPr>
          <w:rFonts w:ascii="Times New Roman" w:hAnsi="Times New Roman" w:cs="Times New Roman"/>
          <w:sz w:val="24"/>
          <w:szCs w:val="24"/>
        </w:rPr>
        <w:t xml:space="preserve"> в шаговой доступности от многоквартирных домов </w:t>
      </w:r>
      <w:r>
        <w:rPr>
          <w:rFonts w:ascii="Times New Roman" w:hAnsi="Times New Roman" w:cs="Times New Roman"/>
          <w:sz w:val="24"/>
          <w:szCs w:val="24"/>
        </w:rPr>
        <w:t>следует</w:t>
      </w:r>
      <w:r w:rsidRPr="00592A23">
        <w:rPr>
          <w:rFonts w:ascii="Times New Roman" w:hAnsi="Times New Roman" w:cs="Times New Roman"/>
          <w:sz w:val="24"/>
          <w:szCs w:val="24"/>
        </w:rPr>
        <w:t xml:space="preserve">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8.</w:t>
      </w:r>
      <w:r w:rsidRPr="00592A23">
        <w:rPr>
          <w:rFonts w:ascii="Times New Roman" w:hAnsi="Times New Roman" w:cs="Times New Roman"/>
          <w:sz w:val="24"/>
          <w:szCs w:val="24"/>
        </w:rPr>
        <w:t xml:space="preserve">7. Работы по созданию элементов озеленения следует проводить по предварительно разработанному и утвержденному проекту благоустройства. В случае если работы предусматривают вырубку существующих зеленых насаждений, для их проведения в обязательном порядке необходимо разрешение, выданное администрацией </w:t>
      </w:r>
      <w:r>
        <w:rPr>
          <w:rFonts w:ascii="Times New Roman" w:hAnsi="Times New Roman" w:cs="Times New Roman"/>
          <w:sz w:val="24"/>
          <w:szCs w:val="24"/>
        </w:rPr>
        <w:t>муниципального образования.</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xml:space="preserve">Проект благоустройства территории, определяющий основные планировочные </w:t>
      </w:r>
      <w:r w:rsidR="00A74876" w:rsidRPr="00592A23">
        <w:rPr>
          <w:rFonts w:ascii="Times New Roman" w:hAnsi="Times New Roman" w:cs="Times New Roman"/>
          <w:sz w:val="24"/>
          <w:szCs w:val="24"/>
        </w:rPr>
        <w:t>решения, разрабатывается</w:t>
      </w:r>
      <w:r w:rsidRPr="00592A23">
        <w:rPr>
          <w:rFonts w:ascii="Times New Roman" w:hAnsi="Times New Roman" w:cs="Times New Roman"/>
          <w:sz w:val="24"/>
          <w:szCs w:val="24"/>
        </w:rPr>
        <w:t xml:space="preserve"> на основании </w:t>
      </w:r>
      <w:proofErr w:type="spellStart"/>
      <w:r w:rsidRPr="00592A23">
        <w:rPr>
          <w:rFonts w:ascii="Times New Roman" w:hAnsi="Times New Roman" w:cs="Times New Roman"/>
          <w:sz w:val="24"/>
          <w:szCs w:val="24"/>
        </w:rPr>
        <w:t>геоподосновы</w:t>
      </w:r>
      <w:proofErr w:type="spellEnd"/>
      <w:r w:rsidRPr="00592A23">
        <w:rPr>
          <w:rFonts w:ascii="Times New Roman" w:hAnsi="Times New Roman" w:cs="Times New Roman"/>
          <w:sz w:val="24"/>
          <w:szCs w:val="24"/>
        </w:rPr>
        <w:t xml:space="preserve"> и инвентаризационного плана зеленых насаждений. </w:t>
      </w:r>
      <w:proofErr w:type="gramStart"/>
      <w:r w:rsidRPr="00592A23">
        <w:rPr>
          <w:rFonts w:ascii="Times New Roman" w:hAnsi="Times New Roman" w:cs="Times New Roman"/>
          <w:sz w:val="24"/>
          <w:szCs w:val="24"/>
        </w:rPr>
        <w:t xml:space="preserve">При этом на стадии разработки проекта благоустройства определяется количество деревьев и кустарников, попадающих в зону строительства, а также объемы вырубок и пересадок зеленых насаждений, осуществляется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w:t>
      </w:r>
      <w:proofErr w:type="spellStart"/>
      <w:r w:rsidRPr="00592A23">
        <w:rPr>
          <w:rFonts w:ascii="Times New Roman" w:hAnsi="Times New Roman" w:cs="Times New Roman"/>
          <w:sz w:val="24"/>
          <w:szCs w:val="24"/>
        </w:rPr>
        <w:t>перечетной</w:t>
      </w:r>
      <w:proofErr w:type="spellEnd"/>
      <w:r w:rsidRPr="00592A23">
        <w:rPr>
          <w:rFonts w:ascii="Times New Roman" w:hAnsi="Times New Roman" w:cs="Times New Roman"/>
          <w:sz w:val="24"/>
          <w:szCs w:val="24"/>
        </w:rPr>
        <w:t xml:space="preserve"> ведомостью (далее - </w:t>
      </w:r>
      <w:proofErr w:type="spellStart"/>
      <w:r w:rsidRPr="00592A23">
        <w:rPr>
          <w:rFonts w:ascii="Times New Roman" w:hAnsi="Times New Roman" w:cs="Times New Roman"/>
          <w:sz w:val="24"/>
          <w:szCs w:val="24"/>
        </w:rPr>
        <w:t>дендроплан</w:t>
      </w:r>
      <w:proofErr w:type="spellEnd"/>
      <w:r w:rsidRPr="00592A23">
        <w:rPr>
          <w:rFonts w:ascii="Times New Roman" w:hAnsi="Times New Roman" w:cs="Times New Roman"/>
          <w:sz w:val="24"/>
          <w:szCs w:val="24"/>
        </w:rPr>
        <w:t>).</w:t>
      </w:r>
      <w:proofErr w:type="gramEnd"/>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8.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Pr="00592A23">
        <w:rPr>
          <w:rFonts w:ascii="Times New Roman" w:hAnsi="Times New Roman" w:cs="Times New Roman"/>
          <w:sz w:val="24"/>
          <w:szCs w:val="24"/>
        </w:rPr>
        <w:t>дендроплан</w:t>
      </w:r>
      <w:proofErr w:type="spellEnd"/>
      <w:r w:rsidRPr="00592A23">
        <w:rPr>
          <w:rFonts w:ascii="Times New Roman" w:hAnsi="Times New Roman" w:cs="Times New Roman"/>
          <w:sz w:val="24"/>
          <w:szCs w:val="24"/>
        </w:rPr>
        <w:t>.</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9. Составление </w:t>
      </w:r>
      <w:proofErr w:type="spellStart"/>
      <w:r w:rsidRPr="00592A23">
        <w:rPr>
          <w:rFonts w:ascii="Times New Roman" w:hAnsi="Times New Roman" w:cs="Times New Roman"/>
          <w:sz w:val="24"/>
          <w:szCs w:val="24"/>
        </w:rPr>
        <w:t>дендроплана</w:t>
      </w:r>
      <w:proofErr w:type="spellEnd"/>
      <w:r w:rsidRPr="00592A23">
        <w:rPr>
          <w:rFonts w:ascii="Times New Roman" w:hAnsi="Times New Roman" w:cs="Times New Roman"/>
          <w:sz w:val="24"/>
          <w:szCs w:val="24"/>
        </w:rPr>
        <w:t xml:space="preserve"> осуществляется на основании </w:t>
      </w:r>
      <w:proofErr w:type="spellStart"/>
      <w:r w:rsidRPr="00592A23">
        <w:rPr>
          <w:rFonts w:ascii="Times New Roman" w:hAnsi="Times New Roman" w:cs="Times New Roman"/>
          <w:sz w:val="24"/>
          <w:szCs w:val="24"/>
        </w:rPr>
        <w:t>геоподосновы</w:t>
      </w:r>
      <w:proofErr w:type="spellEnd"/>
      <w:r w:rsidRPr="00592A23">
        <w:rPr>
          <w:rFonts w:ascii="Times New Roman" w:hAnsi="Times New Roman" w:cs="Times New Roman"/>
          <w:sz w:val="24"/>
          <w:szCs w:val="24"/>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xml:space="preserve">При разработке </w:t>
      </w:r>
      <w:proofErr w:type="spellStart"/>
      <w:r w:rsidRPr="00592A23">
        <w:rPr>
          <w:rFonts w:ascii="Times New Roman" w:hAnsi="Times New Roman" w:cs="Times New Roman"/>
          <w:sz w:val="24"/>
          <w:szCs w:val="24"/>
        </w:rPr>
        <w:t>дендроплана</w:t>
      </w:r>
      <w:proofErr w:type="spellEnd"/>
      <w:r w:rsidRPr="00592A23">
        <w:rPr>
          <w:rFonts w:ascii="Times New Roman" w:hAnsi="Times New Roman" w:cs="Times New Roman"/>
          <w:sz w:val="24"/>
          <w:szCs w:val="24"/>
        </w:rPr>
        <w:t xml:space="preserve"> рекомендуется сохранять нумерацию растений в соответствии с инвентаризационным планом.</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10.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11. Ответственные структурные подразделения администрации </w:t>
      </w:r>
      <w:r>
        <w:rPr>
          <w:rFonts w:ascii="Times New Roman" w:hAnsi="Times New Roman" w:cs="Times New Roman"/>
          <w:sz w:val="24"/>
          <w:szCs w:val="24"/>
        </w:rPr>
        <w:t>муниципального образования</w:t>
      </w:r>
      <w:r w:rsidRPr="00592A23">
        <w:rPr>
          <w:rFonts w:ascii="Times New Roman" w:hAnsi="Times New Roman" w:cs="Times New Roman"/>
          <w:sz w:val="24"/>
          <w:szCs w:val="24"/>
        </w:rPr>
        <w:t xml:space="preserve"> осуществляют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8E7319" w:rsidRPr="00592A23" w:rsidRDefault="00592A23"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12. При организации озеленения рекомендуется сохранять существующие ландшафты.</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Для озеленения следует использовать преимущественно многолетние виды и сорта растений, произрастающие на территории Кемеровской области-Кузбасса и не нуждающиеся в специальном укрытии в зимний период.</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13. Содержание озелененных территорий </w:t>
      </w:r>
      <w:r>
        <w:rPr>
          <w:rFonts w:ascii="Times New Roman" w:hAnsi="Times New Roman" w:cs="Times New Roman"/>
          <w:sz w:val="24"/>
          <w:szCs w:val="24"/>
        </w:rPr>
        <w:t>муниципального образования</w:t>
      </w:r>
      <w:r w:rsidRPr="00592A23">
        <w:rPr>
          <w:rFonts w:ascii="Times New Roman" w:hAnsi="Times New Roman" w:cs="Times New Roman"/>
          <w:sz w:val="24"/>
          <w:szCs w:val="24"/>
        </w:rPr>
        <w:t xml:space="preserve"> необходимо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14. В рамках мероприятий по содержанию озелененных территорий следует:</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принимать меры в случаях массового появления вредителей и болезней, производить замазку ран и дупел на деревьях;</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производить комплексный уход за газонами, систематический покос газонов и иной травянистой растительности;</w:t>
      </w:r>
    </w:p>
    <w:p w:rsid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проводить своевременный ремонт ограждений зеленых насаждений.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8.</w:t>
      </w:r>
      <w:r>
        <w:rPr>
          <w:rFonts w:ascii="Times New Roman" w:hAnsi="Times New Roman" w:cs="Times New Roman"/>
          <w:sz w:val="24"/>
          <w:szCs w:val="24"/>
        </w:rPr>
        <w:t>1</w:t>
      </w:r>
      <w:r w:rsidRPr="008E7319">
        <w:rPr>
          <w:rFonts w:ascii="Times New Roman" w:hAnsi="Times New Roman" w:cs="Times New Roman"/>
          <w:sz w:val="24"/>
          <w:szCs w:val="24"/>
        </w:rPr>
        <w:t>5. Требования к мероприятиям по охране зеленых насаждений: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proofErr w:type="gramStart"/>
      <w:r w:rsidRPr="008E7319">
        <w:rPr>
          <w:rFonts w:ascii="Times New Roman" w:hAnsi="Times New Roman" w:cs="Times New Roman"/>
          <w:sz w:val="24"/>
          <w:szCs w:val="24"/>
        </w:rPr>
        <w:lastRenderedPageBreak/>
        <w:t>8.</w:t>
      </w:r>
      <w:r>
        <w:rPr>
          <w:rFonts w:ascii="Times New Roman" w:hAnsi="Times New Roman" w:cs="Times New Roman"/>
          <w:sz w:val="24"/>
          <w:szCs w:val="24"/>
        </w:rPr>
        <w:t>1</w:t>
      </w:r>
      <w:r w:rsidRPr="008E7319">
        <w:rPr>
          <w:rFonts w:ascii="Times New Roman" w:hAnsi="Times New Roman" w:cs="Times New Roman"/>
          <w:sz w:val="24"/>
          <w:szCs w:val="24"/>
        </w:rPr>
        <w:t>5.1. при организации строительных площадок вблизи объектов озеленения следует предпринимать меры к сохранению целостности зеленых насаждений, отмеченных в проекте как сохраняемые, посредством огораживания, частичной обрезки низких и широких крон, охранительной обвязки стволов деревьев, связывания крон кустарников, засыпки гравием участков почвы под растениями, расположенными рядом с проездами и стоянками транспортных средств и иной техники, в целях предупреждения уплотнения почвы;</w:t>
      </w:r>
      <w:proofErr w:type="gramEnd"/>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8.</w:t>
      </w:r>
      <w:r>
        <w:rPr>
          <w:rFonts w:ascii="Times New Roman" w:hAnsi="Times New Roman" w:cs="Times New Roman"/>
          <w:sz w:val="24"/>
          <w:szCs w:val="24"/>
        </w:rPr>
        <w:t>1</w:t>
      </w:r>
      <w:r w:rsidRPr="008E7319">
        <w:rPr>
          <w:rFonts w:ascii="Times New Roman" w:hAnsi="Times New Roman" w:cs="Times New Roman"/>
          <w:sz w:val="24"/>
          <w:szCs w:val="24"/>
        </w:rPr>
        <w:t>5.2. вертикальная планировка территории, прокладка подземных коммуникаций, обустройство дорог, проездов и тротуаров должны быть закончены перед началом озеленения;</w:t>
      </w:r>
    </w:p>
    <w:p w:rsidR="008E7319" w:rsidRPr="00592A23"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8.</w:t>
      </w:r>
      <w:r>
        <w:rPr>
          <w:rFonts w:ascii="Times New Roman" w:hAnsi="Times New Roman" w:cs="Times New Roman"/>
          <w:sz w:val="24"/>
          <w:szCs w:val="24"/>
        </w:rPr>
        <w:t>1</w:t>
      </w:r>
      <w:r w:rsidRPr="008E7319">
        <w:rPr>
          <w:rFonts w:ascii="Times New Roman" w:hAnsi="Times New Roman" w:cs="Times New Roman"/>
          <w:sz w:val="24"/>
          <w:szCs w:val="24"/>
        </w:rPr>
        <w:t>5.3. при ведении ремонтных, строительных и прочих работ, связанных с нарушением почвенного слоя, необходимо снимать и сохранять плодородный слой почвы для его дальнейшего использования в озеленении территории. По окончании производства вышеуказанных работ необходимо восстановить нарушенные земельные участки и зеленые насаждения. Восстановление благоустройства территории должно быть предусмотрено в проекте производства работ.</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16</w:t>
      </w:r>
      <w:r w:rsidRPr="00592A23">
        <w:rPr>
          <w:rFonts w:ascii="Times New Roman" w:hAnsi="Times New Roman" w:cs="Times New Roman"/>
          <w:sz w:val="24"/>
          <w:szCs w:val="24"/>
        </w:rPr>
        <w:t>. Луговые газоны в парках и лесопарках, созданные на базе естественной луговой высокотравной многовидовой растительности, следует оставлять в виде цветущего разнотравья, вдоль объектов пешеходных коммуникаций и по периметру площадок производить покос травы.</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17</w:t>
      </w:r>
      <w:r w:rsidRPr="00592A23">
        <w:rPr>
          <w:rFonts w:ascii="Times New Roman" w:hAnsi="Times New Roman" w:cs="Times New Roman"/>
          <w:sz w:val="24"/>
          <w:szCs w:val="24"/>
        </w:rPr>
        <w:t>. На газонах парков и лесопарков, в массивах и группах, удаленных от дорог, не следует сгребать опавшую листву во избежание выноса органики и обеднения почв. Сжигание травы и опавшей листвы также не рекомендуется.</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18</w:t>
      </w:r>
      <w:r w:rsidRPr="00592A23">
        <w:rPr>
          <w:rFonts w:ascii="Times New Roman" w:hAnsi="Times New Roman" w:cs="Times New Roman"/>
          <w:sz w:val="24"/>
          <w:szCs w:val="24"/>
        </w:rPr>
        <w:t xml:space="preserve">. Подсев газонных трав на газонах производится по мере необходимости. Рекомендуется использовать устойчивые к </w:t>
      </w:r>
      <w:proofErr w:type="spellStart"/>
      <w:r w:rsidRPr="00592A23">
        <w:rPr>
          <w:rFonts w:ascii="Times New Roman" w:hAnsi="Times New Roman" w:cs="Times New Roman"/>
          <w:sz w:val="24"/>
          <w:szCs w:val="24"/>
        </w:rPr>
        <w:t>вытаптыванию</w:t>
      </w:r>
      <w:proofErr w:type="spellEnd"/>
      <w:r w:rsidRPr="00592A23">
        <w:rPr>
          <w:rFonts w:ascii="Times New Roman" w:hAnsi="Times New Roman" w:cs="Times New Roman"/>
          <w:sz w:val="24"/>
          <w:szCs w:val="24"/>
        </w:rPr>
        <w:t xml:space="preserve"> сорта трав. Полив газонов и цветников необходимо производить в утреннее или вечернее время по мере необходимости.</w:t>
      </w:r>
    </w:p>
    <w:p w:rsid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19</w:t>
      </w:r>
      <w:r w:rsidRPr="00592A23">
        <w:rPr>
          <w:rFonts w:ascii="Times New Roman" w:hAnsi="Times New Roman" w:cs="Times New Roman"/>
          <w:sz w:val="24"/>
          <w:szCs w:val="24"/>
        </w:rPr>
        <w:t>. Погибшие и потерявшие декоративный вид цветы в цветниках и вазонах удаляются сразу с одновременной подсадкой новых растений либо иным декоративным оформлением.</w:t>
      </w:r>
    </w:p>
    <w:p w:rsidR="008E7319" w:rsidRP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8.20</w:t>
      </w:r>
      <w:r w:rsidRPr="008E7319">
        <w:rPr>
          <w:rFonts w:ascii="Times New Roman" w:hAnsi="Times New Roman" w:cs="Times New Roman"/>
          <w:sz w:val="24"/>
          <w:szCs w:val="24"/>
        </w:rPr>
        <w:t>. Весной после таяния снега и осенью производится уборка на газонах, включающая в себя очистку от мусора всей площади газонов.</w:t>
      </w:r>
    </w:p>
    <w:p w:rsidR="008E7319" w:rsidRP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8.21</w:t>
      </w:r>
      <w:r w:rsidRPr="008E7319">
        <w:rPr>
          <w:rFonts w:ascii="Times New Roman" w:hAnsi="Times New Roman" w:cs="Times New Roman"/>
          <w:sz w:val="24"/>
          <w:szCs w:val="24"/>
        </w:rPr>
        <w:t>. Работы по обрезке или сносу зеленых насаждений, находящихся в охранных зонах наземных коммуникаций, в том числе электрических сетей, сетей освещения, связи, проводимые в интересах владельцев данных коммуникаций, осуществляются за счет указанных владельцев.</w:t>
      </w:r>
    </w:p>
    <w:p w:rsid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8.22</w:t>
      </w:r>
      <w:r w:rsidRPr="008E7319">
        <w:rPr>
          <w:rFonts w:ascii="Times New Roman" w:hAnsi="Times New Roman" w:cs="Times New Roman"/>
          <w:sz w:val="24"/>
          <w:szCs w:val="24"/>
        </w:rPr>
        <w:t xml:space="preserve">. </w:t>
      </w:r>
      <w:proofErr w:type="gramStart"/>
      <w:r w:rsidRPr="008E7319">
        <w:rPr>
          <w:rFonts w:ascii="Times New Roman" w:hAnsi="Times New Roman" w:cs="Times New Roman"/>
          <w:sz w:val="24"/>
          <w:szCs w:val="24"/>
        </w:rPr>
        <w:t>В садах, парках, скверах, на бульварах, на придомовых территориях, газонах, цветниках, иных озелененных территориях запрещается:</w:t>
      </w:r>
      <w:r>
        <w:rPr>
          <w:rFonts w:ascii="Times New Roman" w:hAnsi="Times New Roman" w:cs="Times New Roman"/>
          <w:sz w:val="24"/>
          <w:szCs w:val="24"/>
        </w:rPr>
        <w:t xml:space="preserve"> </w:t>
      </w:r>
      <w:proofErr w:type="gramEnd"/>
    </w:p>
    <w:p w:rsidR="008E7319" w:rsidRP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8E7319">
        <w:rPr>
          <w:rFonts w:ascii="Times New Roman" w:hAnsi="Times New Roman" w:cs="Times New Roman"/>
          <w:sz w:val="24"/>
          <w:szCs w:val="24"/>
        </w:rPr>
        <w:t>ломать и портить деревья, кустарники, срывать листья и цветы,</w:t>
      </w:r>
      <w:r>
        <w:rPr>
          <w:rFonts w:ascii="Times New Roman" w:hAnsi="Times New Roman" w:cs="Times New Roman"/>
          <w:sz w:val="24"/>
          <w:szCs w:val="24"/>
        </w:rPr>
        <w:t xml:space="preserve"> </w:t>
      </w:r>
      <w:r w:rsidRPr="008E7319">
        <w:rPr>
          <w:rFonts w:ascii="Times New Roman" w:hAnsi="Times New Roman" w:cs="Times New Roman"/>
          <w:sz w:val="24"/>
          <w:szCs w:val="24"/>
        </w:rPr>
        <w:t xml:space="preserve">осуществлять самовольную посадку и вырубку деревьев и кустарников, </w:t>
      </w:r>
      <w:r>
        <w:rPr>
          <w:rFonts w:ascii="Times New Roman" w:hAnsi="Times New Roman" w:cs="Times New Roman"/>
          <w:sz w:val="24"/>
          <w:szCs w:val="24"/>
        </w:rPr>
        <w:t>уничтожение газонов и цветников;</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-размещать движимые объекты на газонах и цветниках, за исключением случаев проведения необходимых работ на данных территориях, с условием обязательного про</w:t>
      </w:r>
      <w:r>
        <w:rPr>
          <w:rFonts w:ascii="Times New Roman" w:hAnsi="Times New Roman" w:cs="Times New Roman"/>
          <w:sz w:val="24"/>
          <w:szCs w:val="24"/>
        </w:rPr>
        <w:t>ведения восстановительных работ;</w:t>
      </w:r>
    </w:p>
    <w:p w:rsidR="008E7319" w:rsidRPr="008E7319" w:rsidRDefault="008E7319" w:rsidP="008E7319">
      <w:pPr>
        <w:spacing w:after="0" w:line="240" w:lineRule="auto"/>
        <w:ind w:firstLine="708"/>
        <w:jc w:val="both"/>
        <w:rPr>
          <w:rFonts w:ascii="Times New Roman" w:hAnsi="Times New Roman" w:cs="Times New Roman"/>
          <w:sz w:val="24"/>
          <w:szCs w:val="24"/>
        </w:rPr>
      </w:pPr>
      <w:proofErr w:type="gramStart"/>
      <w:r w:rsidRPr="008E7319">
        <w:rPr>
          <w:rFonts w:ascii="Times New Roman" w:hAnsi="Times New Roman" w:cs="Times New Roman"/>
          <w:sz w:val="24"/>
          <w:szCs w:val="24"/>
        </w:rPr>
        <w:t>-кататься на территории объектов озеленения на лыжах и санках, на велосипедах, вне специально отведенных для этого мест, подвешивать к деревьям и кустарникам гамаки, качели, турники, веревки для сушки белья, крепить к деревьям рекламные и информационные щиты и таблички, выносные конструкции, предназначенные для размещения рекламы и иной информации, указатели направления движения к объектам, афиши, объявления, агитационные материалы, технические конструкции, средства информационного</w:t>
      </w:r>
      <w:proofErr w:type="gramEnd"/>
      <w:r w:rsidRPr="008E7319">
        <w:rPr>
          <w:rFonts w:ascii="Times New Roman" w:hAnsi="Times New Roman" w:cs="Times New Roman"/>
          <w:sz w:val="24"/>
          <w:szCs w:val="24"/>
        </w:rPr>
        <w:t xml:space="preserve"> обеспечения участников дорожного движения, оттяжки от столбов, заборов, рекламных щитов, электропро</w:t>
      </w:r>
      <w:r>
        <w:rPr>
          <w:rFonts w:ascii="Times New Roman" w:hAnsi="Times New Roman" w:cs="Times New Roman"/>
          <w:sz w:val="24"/>
          <w:szCs w:val="24"/>
        </w:rPr>
        <w:t>водов, ламп, колючих ограждений;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-организовывать аттракционы, устанавливать нестационарные торговые объекты, а также объекты дорожного сервиса, в том числе размещать автостоянки и пар</w:t>
      </w:r>
      <w:r>
        <w:rPr>
          <w:rFonts w:ascii="Times New Roman" w:hAnsi="Times New Roman" w:cs="Times New Roman"/>
          <w:sz w:val="24"/>
          <w:szCs w:val="24"/>
        </w:rPr>
        <w:t>ковки на озелененной территории;</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lastRenderedPageBreak/>
        <w:t>-осуществлять раскопку озе</w:t>
      </w:r>
      <w:r>
        <w:rPr>
          <w:rFonts w:ascii="Times New Roman" w:hAnsi="Times New Roman" w:cs="Times New Roman"/>
          <w:sz w:val="24"/>
          <w:szCs w:val="24"/>
        </w:rPr>
        <w:t>лененных территорий под огороды;</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-использовать роторные снегоуборочные машины без специальных направляющих устройств, исключающи</w:t>
      </w:r>
      <w:r>
        <w:rPr>
          <w:rFonts w:ascii="Times New Roman" w:hAnsi="Times New Roman" w:cs="Times New Roman"/>
          <w:sz w:val="24"/>
          <w:szCs w:val="24"/>
        </w:rPr>
        <w:t>х попадание снега на насаждения;</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-сбрасывать с крыш зданий, строений, сооружений снежно-ледяные образования на территории с зелеными насаждениями без принятия мер, обеспечивающих</w:t>
      </w:r>
      <w:r>
        <w:rPr>
          <w:rFonts w:ascii="Times New Roman" w:hAnsi="Times New Roman" w:cs="Times New Roman"/>
          <w:sz w:val="24"/>
          <w:szCs w:val="24"/>
        </w:rPr>
        <w:t xml:space="preserve"> сохранность зеленых насаждений;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 xml:space="preserve">-применять в парках, садах, скверах, бульварах химические </w:t>
      </w:r>
      <w:proofErr w:type="spellStart"/>
      <w:r w:rsidRPr="008E7319">
        <w:rPr>
          <w:rFonts w:ascii="Times New Roman" w:hAnsi="Times New Roman" w:cs="Times New Roman"/>
          <w:sz w:val="24"/>
          <w:szCs w:val="24"/>
        </w:rPr>
        <w:t>противогололедные</w:t>
      </w:r>
      <w:proofErr w:type="spellEnd"/>
      <w:r w:rsidRPr="008E7319">
        <w:rPr>
          <w:rFonts w:ascii="Times New Roman" w:hAnsi="Times New Roman" w:cs="Times New Roman"/>
          <w:sz w:val="24"/>
          <w:szCs w:val="24"/>
        </w:rPr>
        <w:t xml:space="preserve"> материалы, складировать </w:t>
      </w:r>
      <w:proofErr w:type="spellStart"/>
      <w:r w:rsidRPr="008E7319">
        <w:rPr>
          <w:rFonts w:ascii="Times New Roman" w:hAnsi="Times New Roman" w:cs="Times New Roman"/>
          <w:sz w:val="24"/>
          <w:szCs w:val="24"/>
        </w:rPr>
        <w:t>противогололедные</w:t>
      </w:r>
      <w:proofErr w:type="spellEnd"/>
      <w:r w:rsidRPr="008E7319">
        <w:rPr>
          <w:rFonts w:ascii="Times New Roman" w:hAnsi="Times New Roman" w:cs="Times New Roman"/>
          <w:sz w:val="24"/>
          <w:szCs w:val="24"/>
        </w:rPr>
        <w:t xml:space="preserve"> материалы на озелененных территориях, в том числ</w:t>
      </w:r>
      <w:r>
        <w:rPr>
          <w:rFonts w:ascii="Times New Roman" w:hAnsi="Times New Roman" w:cs="Times New Roman"/>
          <w:sz w:val="24"/>
          <w:szCs w:val="24"/>
        </w:rPr>
        <w:t>е на территории городских лесов;</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-сбрасывать с</w:t>
      </w:r>
      <w:r>
        <w:rPr>
          <w:rFonts w:ascii="Times New Roman" w:hAnsi="Times New Roman" w:cs="Times New Roman"/>
          <w:sz w:val="24"/>
          <w:szCs w:val="24"/>
        </w:rPr>
        <w:t>мет и мусор на газоны, цветники;</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разжигать костры на объектах озеленения, за исключением специаль</w:t>
      </w:r>
      <w:r>
        <w:rPr>
          <w:rFonts w:ascii="Times New Roman" w:hAnsi="Times New Roman" w:cs="Times New Roman"/>
          <w:sz w:val="24"/>
          <w:szCs w:val="24"/>
        </w:rPr>
        <w:t>но оборудованных для этого мест;</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-надрезать деревья для добычи сока, смолы, наносить и</w:t>
      </w:r>
      <w:r>
        <w:rPr>
          <w:rFonts w:ascii="Times New Roman" w:hAnsi="Times New Roman" w:cs="Times New Roman"/>
          <w:sz w:val="24"/>
          <w:szCs w:val="24"/>
        </w:rPr>
        <w:t>м иные механические повреждения;</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-использовать автомобильные покрышки для благоустройства территории, организации клумб на территории города</w:t>
      </w:r>
      <w:r>
        <w:rPr>
          <w:rFonts w:ascii="Times New Roman" w:hAnsi="Times New Roman" w:cs="Times New Roman"/>
          <w:sz w:val="24"/>
          <w:szCs w:val="24"/>
        </w:rPr>
        <w:t>;</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-окрашивать зеленые насаждения, за исключением побелк</w:t>
      </w:r>
      <w:r>
        <w:rPr>
          <w:rFonts w:ascii="Times New Roman" w:hAnsi="Times New Roman" w:cs="Times New Roman"/>
          <w:sz w:val="24"/>
          <w:szCs w:val="24"/>
        </w:rPr>
        <w:t>и нижних частей ствола деревьев;</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 xml:space="preserve">-проводить самовольно работы по обрезке кроны деревьев (санитарной, формовочной, омолаживающей) без согласования по виду деревьев или кустарников и времени года с администрацией городского округа. В случае несогласования по времени года администрация городского округа указывает период, </w:t>
      </w:r>
      <w:r>
        <w:rPr>
          <w:rFonts w:ascii="Times New Roman" w:hAnsi="Times New Roman" w:cs="Times New Roman"/>
          <w:sz w:val="24"/>
          <w:szCs w:val="24"/>
        </w:rPr>
        <w:t>благоприятный для обрезки кроны;</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-использовать торф естественного происхождения без добавления иного растительного грунта (песка, плодородного слоя почвы) и минеральных удобрений при</w:t>
      </w:r>
      <w:r>
        <w:rPr>
          <w:rFonts w:ascii="Times New Roman" w:hAnsi="Times New Roman" w:cs="Times New Roman"/>
          <w:sz w:val="24"/>
          <w:szCs w:val="24"/>
        </w:rPr>
        <w:t xml:space="preserve"> выполнении работ по озеленению;</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 xml:space="preserve">-осуществлять самовольно выкапывание, пересадку, снос деревьев и кустарников, за исключением случаев регулирования статуса насаждений, которое установлено лесным законодательством, в границах </w:t>
      </w:r>
      <w:proofErr w:type="spellStart"/>
      <w:r w:rsidRPr="008E7319">
        <w:rPr>
          <w:rFonts w:ascii="Times New Roman" w:hAnsi="Times New Roman" w:cs="Times New Roman"/>
          <w:sz w:val="24"/>
          <w:szCs w:val="24"/>
        </w:rPr>
        <w:t>водоохранных</w:t>
      </w:r>
      <w:proofErr w:type="spellEnd"/>
      <w:r w:rsidRPr="008E7319">
        <w:rPr>
          <w:rFonts w:ascii="Times New Roman" w:hAnsi="Times New Roman" w:cs="Times New Roman"/>
          <w:sz w:val="24"/>
          <w:szCs w:val="24"/>
        </w:rPr>
        <w:t xml:space="preserve"> зон водных объектов </w:t>
      </w:r>
      <w:r>
        <w:rPr>
          <w:rFonts w:ascii="Times New Roman" w:hAnsi="Times New Roman" w:cs="Times New Roman"/>
          <w:sz w:val="24"/>
          <w:szCs w:val="24"/>
        </w:rPr>
        <w:t>путем проведения сплошных рубок;</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-осуществлять проведение любых работ с отсыпкой деревьев и кустарников грунтом,</w:t>
      </w:r>
      <w:r>
        <w:rPr>
          <w:rFonts w:ascii="Times New Roman" w:hAnsi="Times New Roman" w:cs="Times New Roman"/>
          <w:sz w:val="24"/>
          <w:szCs w:val="24"/>
        </w:rPr>
        <w:t xml:space="preserve"> отходами, строительным мусором;</w:t>
      </w:r>
    </w:p>
    <w:p w:rsidR="008E7319" w:rsidRDefault="00A74876"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w:t>
      </w:r>
      <w:r w:rsidR="008E7319" w:rsidRPr="008E7319">
        <w:rPr>
          <w:rFonts w:ascii="Times New Roman" w:hAnsi="Times New Roman" w:cs="Times New Roman"/>
          <w:sz w:val="24"/>
          <w:szCs w:val="24"/>
        </w:rPr>
        <w:t>3. В садах, парках, скверах, на бульварах запрещается передвижение по цветникам домашних животных, в том числе лошадей.</w:t>
      </w:r>
    </w:p>
    <w:p w:rsid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1964E6" w:rsidRPr="001964E6" w:rsidRDefault="00592A23" w:rsidP="00A74876">
      <w:pPr>
        <w:spacing w:after="0" w:line="240" w:lineRule="auto"/>
        <w:ind w:firstLine="708"/>
        <w:jc w:val="center"/>
        <w:rPr>
          <w:rFonts w:ascii="Times New Roman" w:hAnsi="Times New Roman" w:cs="Times New Roman"/>
          <w:sz w:val="24"/>
          <w:szCs w:val="24"/>
        </w:rPr>
      </w:pPr>
      <w:r w:rsidRPr="00A74876">
        <w:rPr>
          <w:rFonts w:ascii="Times New Roman" w:hAnsi="Times New Roman" w:cs="Times New Roman"/>
          <w:sz w:val="24"/>
          <w:szCs w:val="24"/>
        </w:rPr>
        <w:t>9.</w:t>
      </w:r>
      <w:r w:rsidRPr="00A74876">
        <w:t xml:space="preserve"> </w:t>
      </w:r>
      <w:r w:rsidR="00A74876">
        <w:rPr>
          <w:rFonts w:ascii="Times New Roman" w:hAnsi="Times New Roman" w:cs="Times New Roman"/>
          <w:sz w:val="24"/>
          <w:szCs w:val="24"/>
        </w:rPr>
        <w:t>Правила</w:t>
      </w:r>
      <w:r w:rsidR="00A74876" w:rsidRPr="00A74876">
        <w:rPr>
          <w:rFonts w:ascii="Times New Roman" w:hAnsi="Times New Roman" w:cs="Times New Roman"/>
          <w:sz w:val="24"/>
          <w:szCs w:val="24"/>
        </w:rPr>
        <w:t xml:space="preserve"> </w:t>
      </w:r>
      <w:r w:rsidR="001964E6" w:rsidRPr="00A74876">
        <w:rPr>
          <w:rFonts w:ascii="Times New Roman" w:hAnsi="Times New Roman" w:cs="Times New Roman"/>
          <w:sz w:val="24"/>
          <w:szCs w:val="24"/>
        </w:rPr>
        <w:t>по определению типов и видов рекламных конструкций, допустимых и недопустимых к установке на территории муниципального образования или части его территории, в том числе требования к внешнему виду, проектированию и содержанию рекламных конструкций, с учетом необходимости сохранения внешнего архитектурного облика сложившейся застройки муниципального образования.</w:t>
      </w:r>
    </w:p>
    <w:p w:rsidR="001964E6" w:rsidRDefault="001964E6" w:rsidP="001964E6">
      <w:pPr>
        <w:spacing w:after="0" w:line="240" w:lineRule="auto"/>
        <w:rPr>
          <w:rFonts w:ascii="Times New Roman" w:hAnsi="Times New Roman" w:cs="Times New Roman"/>
          <w:sz w:val="24"/>
          <w:szCs w:val="24"/>
        </w:rPr>
      </w:pPr>
    </w:p>
    <w:p w:rsidR="001964E6" w:rsidRPr="001964E6" w:rsidRDefault="00A74876" w:rsidP="001964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1964E6">
        <w:rPr>
          <w:rFonts w:ascii="Times New Roman" w:hAnsi="Times New Roman" w:cs="Times New Roman"/>
          <w:sz w:val="24"/>
          <w:szCs w:val="24"/>
        </w:rPr>
        <w:t>.1.</w:t>
      </w:r>
      <w:r w:rsidR="001964E6" w:rsidRPr="001964E6">
        <w:rPr>
          <w:rFonts w:ascii="Times New Roman" w:hAnsi="Times New Roman" w:cs="Times New Roman"/>
          <w:sz w:val="24"/>
          <w:szCs w:val="24"/>
        </w:rPr>
        <w:t>Общие положения</w:t>
      </w:r>
    </w:p>
    <w:p w:rsidR="001964E6" w:rsidRPr="001964E6" w:rsidRDefault="001964E6" w:rsidP="001964E6">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001964E6" w:rsidRPr="001964E6">
        <w:rPr>
          <w:rFonts w:ascii="Times New Roman" w:hAnsi="Times New Roman" w:cs="Times New Roman"/>
          <w:sz w:val="24"/>
          <w:szCs w:val="24"/>
        </w:rPr>
        <w:t xml:space="preserve">.1. </w:t>
      </w:r>
      <w:proofErr w:type="gramStart"/>
      <w:r w:rsidR="001964E6" w:rsidRPr="001964E6">
        <w:rPr>
          <w:rFonts w:ascii="Times New Roman" w:hAnsi="Times New Roman" w:cs="Times New Roman"/>
          <w:sz w:val="24"/>
          <w:szCs w:val="24"/>
        </w:rPr>
        <w:t xml:space="preserve">Настоящие правила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с Федеральным законом от 13.03.2006 № 38-ФЗ «О рекламе», с Федеральным законом от 01.06.2005 № 53-ФЗ «О государственном языке Российской </w:t>
      </w:r>
      <w:r w:rsidR="001964E6" w:rsidRPr="001964E6">
        <w:rPr>
          <w:rFonts w:ascii="Times New Roman" w:hAnsi="Times New Roman" w:cs="Times New Roman"/>
          <w:sz w:val="24"/>
          <w:szCs w:val="24"/>
        </w:rPr>
        <w:lastRenderedPageBreak/>
        <w:t>Федерации», с Федеральным законом от 25.06.2002 № 73-ФЗ «Об объектах культурного наследия (памятниках истории и культуры) народов Российской Федерации», с Федеральным законом от</w:t>
      </w:r>
      <w:proofErr w:type="gramEnd"/>
      <w:r w:rsidR="001964E6" w:rsidRPr="001964E6">
        <w:rPr>
          <w:rFonts w:ascii="Times New Roman" w:hAnsi="Times New Roman" w:cs="Times New Roman"/>
          <w:sz w:val="24"/>
          <w:szCs w:val="24"/>
        </w:rPr>
        <w:t xml:space="preserve"> 30.03.1999 № 52-ФЗ «О санитарно-эпидемиологическом благополучии населения», с Постановлением Госстандарта России от 22.04.2003 № 124-ст «ГОСТ </w:t>
      </w:r>
      <w:proofErr w:type="gramStart"/>
      <w:r w:rsidR="001964E6" w:rsidRPr="001964E6">
        <w:rPr>
          <w:rFonts w:ascii="Times New Roman" w:hAnsi="Times New Roman" w:cs="Times New Roman"/>
          <w:sz w:val="24"/>
          <w:szCs w:val="24"/>
        </w:rPr>
        <w:t>Р</w:t>
      </w:r>
      <w:proofErr w:type="gramEnd"/>
      <w:r w:rsidR="001964E6" w:rsidRPr="001964E6">
        <w:rPr>
          <w:rFonts w:ascii="Times New Roman" w:hAnsi="Times New Roman" w:cs="Times New Roman"/>
          <w:sz w:val="24"/>
          <w:szCs w:val="24"/>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 xml:space="preserve">2. </w:t>
      </w:r>
      <w:proofErr w:type="gramStart"/>
      <w:r>
        <w:rPr>
          <w:rFonts w:ascii="Times New Roman" w:hAnsi="Times New Roman" w:cs="Times New Roman"/>
          <w:sz w:val="24"/>
          <w:szCs w:val="24"/>
        </w:rPr>
        <w:t>П</w:t>
      </w:r>
      <w:r w:rsidRPr="001964E6">
        <w:rPr>
          <w:rFonts w:ascii="Times New Roman" w:hAnsi="Times New Roman" w:cs="Times New Roman"/>
          <w:sz w:val="24"/>
          <w:szCs w:val="24"/>
        </w:rPr>
        <w:t>равила разработаны в целях осуществления контроля за сохранением внешнего архитектурно-худо</w:t>
      </w:r>
      <w:r>
        <w:rPr>
          <w:rFonts w:ascii="Times New Roman" w:hAnsi="Times New Roman" w:cs="Times New Roman"/>
          <w:sz w:val="24"/>
          <w:szCs w:val="24"/>
        </w:rPr>
        <w:t>жественного облика муниципального образования</w:t>
      </w:r>
      <w:r w:rsidRPr="001964E6">
        <w:rPr>
          <w:rFonts w:ascii="Times New Roman" w:hAnsi="Times New Roman" w:cs="Times New Roman"/>
          <w:sz w:val="24"/>
          <w:szCs w:val="24"/>
        </w:rPr>
        <w:t>, целостной эстетической организации городской среды, охраны архитектурно-исторического наследия, комплексного подхода к оформлению и оборудованию объектов и территорий, упорядочения мест установки и эксплуатации рекламных конструкций, формирования принципов и условий, обеспечивающих равные права для всех участников отрасли наружной рекламы, обеспечения эффективного использования земельных участков, зданий, строений, сооружений и иного</w:t>
      </w:r>
      <w:proofErr w:type="gramEnd"/>
      <w:r w:rsidRPr="001964E6">
        <w:rPr>
          <w:rFonts w:ascii="Times New Roman" w:hAnsi="Times New Roman" w:cs="Times New Roman"/>
          <w:sz w:val="24"/>
          <w:szCs w:val="24"/>
        </w:rPr>
        <w:t xml:space="preserve"> недвижимого имущества, находящегося в государственной, муниципальной и частной собственности, а также земельных участков, государственная собственность на которые не разграничена.</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3. Установка рекламных конструкций на земельных участках независимо от форм собственности, а также на зданиях, строениях, сооружениях или ином недвижимом имуществе, находящихся в собственности субъекта Российской Федерации – Кемеровской области - Кузбасса или муниципальной собственности допускается только в соответствии со Схемой размещения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 xml:space="preserve">4. </w:t>
      </w:r>
      <w:r>
        <w:rPr>
          <w:rFonts w:ascii="Times New Roman" w:hAnsi="Times New Roman" w:cs="Times New Roman"/>
          <w:sz w:val="24"/>
          <w:szCs w:val="24"/>
        </w:rPr>
        <w:t>П</w:t>
      </w:r>
      <w:r w:rsidRPr="001964E6">
        <w:rPr>
          <w:rFonts w:ascii="Times New Roman" w:hAnsi="Times New Roman" w:cs="Times New Roman"/>
          <w:sz w:val="24"/>
          <w:szCs w:val="24"/>
        </w:rPr>
        <w:t>равила устанавливают единые требования к внешнему виду, техническим характеристикам, размещению и эксплуатации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5. Действие правил не распространяется на размещение информационных конструкций, дорожных знаков, указателей, содержащих информацию ориентирования в городской среде, информационные надписи и обозначения на объектах культурного наследия.</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 xml:space="preserve">7. Установка </w:t>
      </w:r>
      <w:r>
        <w:rPr>
          <w:rFonts w:ascii="Times New Roman" w:hAnsi="Times New Roman" w:cs="Times New Roman"/>
          <w:sz w:val="24"/>
          <w:szCs w:val="24"/>
        </w:rPr>
        <w:t>и эксплуатация на территории муниципального образования</w:t>
      </w:r>
      <w:r w:rsidRPr="001964E6">
        <w:rPr>
          <w:rFonts w:ascii="Times New Roman" w:hAnsi="Times New Roman" w:cs="Times New Roman"/>
          <w:sz w:val="24"/>
          <w:szCs w:val="24"/>
        </w:rPr>
        <w:t xml:space="preserve"> видов и типов рекламных конструкций, не предусмотренных настоящими правилами, не допускается.</w:t>
      </w:r>
    </w:p>
    <w:p w:rsidR="00592A23" w:rsidRPr="00592A23"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8. Внешний вид рекламных конструкций, за исключением индивидуальных рекламных конструкций, должен соответствовать настоящим правилам.</w:t>
      </w:r>
    </w:p>
    <w:p w:rsidR="00592A23" w:rsidRDefault="00592A23" w:rsidP="00592A23">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9.2. </w:t>
      </w:r>
      <w:r w:rsidR="001964E6" w:rsidRPr="001964E6">
        <w:rPr>
          <w:rFonts w:ascii="Times New Roman" w:hAnsi="Times New Roman" w:cs="Times New Roman"/>
          <w:sz w:val="24"/>
          <w:szCs w:val="24"/>
        </w:rPr>
        <w:t>Основные типы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001964E6">
        <w:rPr>
          <w:rFonts w:ascii="Times New Roman" w:hAnsi="Times New Roman" w:cs="Times New Roman"/>
          <w:sz w:val="24"/>
          <w:szCs w:val="24"/>
        </w:rPr>
        <w:t>1.</w:t>
      </w:r>
      <w:r w:rsidR="001964E6" w:rsidRPr="001964E6">
        <w:rPr>
          <w:rFonts w:ascii="Times New Roman" w:hAnsi="Times New Roman" w:cs="Times New Roman"/>
          <w:sz w:val="24"/>
          <w:szCs w:val="24"/>
        </w:rPr>
        <w:t>Требования к рекламным конструкциям устанавливаются в зависимости от способа их размещения:</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конструкции, присоединяемые к зданиям, строениям и сооружениям - плоскостные, объемные и объемно-плоскостные конструкции, в которых для распространения рекламной информации используется как форма конструкции, так и ее поверхность;</w:t>
      </w:r>
    </w:p>
    <w:p w:rsid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отдельно стоящие - рекламные конструкции, находящиеся вне фасадов зданий, строений, сооружений, имеющие внешние поверхности для размещения рекламной информации, в том числе предназначенные для воспроизведения изображения на плоскости экрана за счет излучения светодиодов, ламп, иных источников света или светоотражающих элементов.</w:t>
      </w:r>
    </w:p>
    <w:p w:rsidR="001964E6" w:rsidRDefault="001964E6" w:rsidP="00592A23">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9.3.</w:t>
      </w:r>
      <w:r w:rsidR="001964E6" w:rsidRPr="001964E6">
        <w:rPr>
          <w:rFonts w:ascii="Times New Roman" w:hAnsi="Times New Roman" w:cs="Times New Roman"/>
          <w:sz w:val="24"/>
          <w:szCs w:val="24"/>
        </w:rPr>
        <w:t>Типы смены изображений на информационном поле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9.3</w:t>
      </w:r>
      <w:r w:rsidR="001964E6">
        <w:rPr>
          <w:rFonts w:ascii="Times New Roman" w:hAnsi="Times New Roman" w:cs="Times New Roman"/>
          <w:sz w:val="24"/>
          <w:szCs w:val="24"/>
        </w:rPr>
        <w:t xml:space="preserve">.1. </w:t>
      </w:r>
      <w:r w:rsidR="001964E6" w:rsidRPr="001964E6">
        <w:rPr>
          <w:rFonts w:ascii="Times New Roman" w:hAnsi="Times New Roman" w:cs="Times New Roman"/>
          <w:sz w:val="24"/>
          <w:szCs w:val="24"/>
        </w:rPr>
        <w:t>Изображение на информационном поле рекламных конструкций может воспроизводиться с применением следующих способов:</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lastRenderedPageBreak/>
        <w:t>- статический, с помощью статической демонстрации постеров (винил, самоклеящаяся пленка и т.п.), без применения технологий смены изображения;</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w:t>
      </w:r>
      <w:proofErr w:type="gramStart"/>
      <w:r w:rsidRPr="001964E6">
        <w:rPr>
          <w:rFonts w:ascii="Times New Roman" w:hAnsi="Times New Roman" w:cs="Times New Roman"/>
          <w:sz w:val="24"/>
          <w:szCs w:val="24"/>
        </w:rPr>
        <w:t>динамический</w:t>
      </w:r>
      <w:proofErr w:type="gramEnd"/>
      <w:r w:rsidRPr="001964E6">
        <w:rPr>
          <w:rFonts w:ascii="Times New Roman" w:hAnsi="Times New Roman" w:cs="Times New Roman"/>
          <w:sz w:val="24"/>
          <w:szCs w:val="24"/>
        </w:rPr>
        <w:t xml:space="preserve">, с помощью демонстрации постеров на динамических системах смены изображений (система поворотных панелей – </w:t>
      </w:r>
      <w:proofErr w:type="spellStart"/>
      <w:r w:rsidRPr="001964E6">
        <w:rPr>
          <w:rFonts w:ascii="Times New Roman" w:hAnsi="Times New Roman" w:cs="Times New Roman"/>
          <w:sz w:val="24"/>
          <w:szCs w:val="24"/>
        </w:rPr>
        <w:t>призматронов</w:t>
      </w:r>
      <w:proofErr w:type="spellEnd"/>
      <w:r w:rsidRPr="001964E6">
        <w:rPr>
          <w:rFonts w:ascii="Times New Roman" w:hAnsi="Times New Roman" w:cs="Times New Roman"/>
          <w:sz w:val="24"/>
          <w:szCs w:val="24"/>
        </w:rPr>
        <w:t>), позволяющих демонстрировать три изображения с заданным промежутком времени;</w:t>
      </w:r>
    </w:p>
    <w:p w:rsidR="001964E6" w:rsidRPr="001964E6" w:rsidRDefault="001964E6" w:rsidP="001964E6">
      <w:pPr>
        <w:spacing w:after="0" w:line="240" w:lineRule="auto"/>
        <w:ind w:firstLine="708"/>
        <w:jc w:val="both"/>
        <w:rPr>
          <w:rFonts w:ascii="Times New Roman" w:hAnsi="Times New Roman" w:cs="Times New Roman"/>
          <w:sz w:val="24"/>
          <w:szCs w:val="24"/>
        </w:rPr>
      </w:pPr>
      <w:proofErr w:type="gramStart"/>
      <w:r w:rsidRPr="001964E6">
        <w:rPr>
          <w:rFonts w:ascii="Times New Roman" w:hAnsi="Times New Roman" w:cs="Times New Roman"/>
          <w:sz w:val="24"/>
          <w:szCs w:val="24"/>
        </w:rPr>
        <w:t xml:space="preserve">- </w:t>
      </w:r>
      <w:proofErr w:type="spellStart"/>
      <w:r w:rsidRPr="001964E6">
        <w:rPr>
          <w:rFonts w:ascii="Times New Roman" w:hAnsi="Times New Roman" w:cs="Times New Roman"/>
          <w:sz w:val="24"/>
          <w:szCs w:val="24"/>
        </w:rPr>
        <w:t>электронно</w:t>
      </w:r>
      <w:proofErr w:type="spellEnd"/>
      <w:r w:rsidRPr="001964E6">
        <w:rPr>
          <w:rFonts w:ascii="Times New Roman" w:hAnsi="Times New Roman" w:cs="Times New Roman"/>
          <w:sz w:val="24"/>
          <w:szCs w:val="24"/>
        </w:rPr>
        <w:t xml:space="preserve"> - цифровой, с помощью изображений, демонстрируемых на электронных носителях с </w:t>
      </w:r>
      <w:proofErr w:type="spellStart"/>
      <w:r w:rsidRPr="001964E6">
        <w:rPr>
          <w:rFonts w:ascii="Times New Roman" w:hAnsi="Times New Roman" w:cs="Times New Roman"/>
          <w:sz w:val="24"/>
          <w:szCs w:val="24"/>
        </w:rPr>
        <w:t>электроцифровой</w:t>
      </w:r>
      <w:proofErr w:type="spellEnd"/>
      <w:r w:rsidRPr="001964E6">
        <w:rPr>
          <w:rFonts w:ascii="Times New Roman" w:hAnsi="Times New Roman" w:cs="Times New Roman"/>
          <w:sz w:val="24"/>
          <w:szCs w:val="24"/>
        </w:rPr>
        <w:t xml:space="preserve"> сменой изображения, состоящих из LED-панелей;</w:t>
      </w:r>
      <w:proofErr w:type="gramEnd"/>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w:t>
      </w:r>
      <w:proofErr w:type="spellStart"/>
      <w:r w:rsidRPr="001964E6">
        <w:rPr>
          <w:rFonts w:ascii="Times New Roman" w:hAnsi="Times New Roman" w:cs="Times New Roman"/>
          <w:sz w:val="24"/>
          <w:szCs w:val="24"/>
        </w:rPr>
        <w:t>скроллерный</w:t>
      </w:r>
      <w:proofErr w:type="spellEnd"/>
      <w:r w:rsidRPr="001964E6">
        <w:rPr>
          <w:rFonts w:ascii="Times New Roman" w:hAnsi="Times New Roman" w:cs="Times New Roman"/>
          <w:sz w:val="24"/>
          <w:szCs w:val="24"/>
        </w:rPr>
        <w:t xml:space="preserve">, с помощью роллерного механизма, позволяющего производить автоматическую смену </w:t>
      </w:r>
      <w:proofErr w:type="gramStart"/>
      <w:r w:rsidRPr="001964E6">
        <w:rPr>
          <w:rFonts w:ascii="Times New Roman" w:hAnsi="Times New Roman" w:cs="Times New Roman"/>
          <w:sz w:val="24"/>
          <w:szCs w:val="24"/>
        </w:rPr>
        <w:t>рекламных</w:t>
      </w:r>
      <w:proofErr w:type="gramEnd"/>
      <w:r w:rsidRPr="001964E6">
        <w:rPr>
          <w:rFonts w:ascii="Times New Roman" w:hAnsi="Times New Roman" w:cs="Times New Roman"/>
          <w:sz w:val="24"/>
          <w:szCs w:val="24"/>
        </w:rPr>
        <w:t xml:space="preserve"> постеров с заданным промежутком времени;</w:t>
      </w:r>
    </w:p>
    <w:p w:rsid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w:t>
      </w:r>
      <w:proofErr w:type="gramStart"/>
      <w:r w:rsidRPr="001964E6">
        <w:rPr>
          <w:rFonts w:ascii="Times New Roman" w:hAnsi="Times New Roman" w:cs="Times New Roman"/>
          <w:sz w:val="24"/>
          <w:szCs w:val="24"/>
        </w:rPr>
        <w:t>проекционный</w:t>
      </w:r>
      <w:proofErr w:type="gramEnd"/>
      <w:r w:rsidRPr="001964E6">
        <w:rPr>
          <w:rFonts w:ascii="Times New Roman" w:hAnsi="Times New Roman" w:cs="Times New Roman"/>
          <w:sz w:val="24"/>
          <w:szCs w:val="24"/>
        </w:rPr>
        <w:t>, с помощью воспроизведения изображения на земле, на плоскостях стен зданий, строений, сооружений и (или) в объеме, в котором формируется информационное изображение.</w:t>
      </w:r>
    </w:p>
    <w:p w:rsidR="00EC4B25" w:rsidRPr="00C23E8C" w:rsidRDefault="00EC4B25" w:rsidP="00D87017">
      <w:pPr>
        <w:spacing w:after="0" w:line="240" w:lineRule="auto"/>
        <w:jc w:val="both"/>
        <w:rPr>
          <w:rFonts w:ascii="Times New Roman" w:hAnsi="Times New Roman" w:cs="Times New Roman"/>
          <w:sz w:val="24"/>
          <w:szCs w:val="24"/>
        </w:rPr>
      </w:pPr>
    </w:p>
    <w:p w:rsidR="00EC4B25" w:rsidRPr="00C23E8C" w:rsidRDefault="00D87017" w:rsidP="00EC4B2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9.4</w:t>
      </w:r>
      <w:r w:rsidR="00825DA6">
        <w:rPr>
          <w:rFonts w:ascii="Times New Roman" w:hAnsi="Times New Roman" w:cs="Times New Roman"/>
          <w:sz w:val="24"/>
          <w:szCs w:val="24"/>
        </w:rPr>
        <w:t>.</w:t>
      </w:r>
      <w:r w:rsidR="00EC4B25" w:rsidRPr="00C23E8C">
        <w:rPr>
          <w:rFonts w:ascii="Times New Roman" w:hAnsi="Times New Roman" w:cs="Times New Roman"/>
          <w:sz w:val="24"/>
          <w:szCs w:val="24"/>
        </w:rPr>
        <w:t>Общие требования к рекламным конструкциям</w:t>
      </w:r>
    </w:p>
    <w:p w:rsidR="00EC4B25" w:rsidRPr="00C23E8C" w:rsidRDefault="00EC4B25" w:rsidP="00EC4B25">
      <w:pPr>
        <w:spacing w:after="0" w:line="240" w:lineRule="auto"/>
        <w:ind w:firstLine="708"/>
        <w:jc w:val="both"/>
        <w:rPr>
          <w:rFonts w:ascii="Times New Roman" w:hAnsi="Times New Roman" w:cs="Times New Roman"/>
          <w:sz w:val="24"/>
          <w:szCs w:val="24"/>
        </w:rPr>
      </w:pP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.1.В целях сохранения внешнего архитектурного облика сложившейся застройки не допускается: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рекламные конструкции в отсутствие и (или) в нарушение разрешения на установку и эксплуатацию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рекламу в виде информационного поля, имеющего мягкую (на основе баннерной или иной мягкой ткани) или жесткую основу непосредственно на зданиях без использования технических сре</w:t>
      </w:r>
      <w:proofErr w:type="gramStart"/>
      <w:r w:rsidRPr="00C23E8C">
        <w:rPr>
          <w:rFonts w:ascii="Times New Roman" w:hAnsi="Times New Roman" w:cs="Times New Roman"/>
          <w:sz w:val="24"/>
          <w:szCs w:val="24"/>
        </w:rPr>
        <w:t>дств ст</w:t>
      </w:r>
      <w:proofErr w:type="gramEnd"/>
      <w:r w:rsidRPr="00C23E8C">
        <w:rPr>
          <w:rFonts w:ascii="Times New Roman" w:hAnsi="Times New Roman" w:cs="Times New Roman"/>
          <w:sz w:val="24"/>
          <w:szCs w:val="24"/>
        </w:rPr>
        <w:t>абильного территориального размещения (рекламных конструкций);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рекламу на сооружениях инженерной инфраструктуры, поверхностях и конструктивных элементах стационарных ограждений, на скамейках, урнах и иной «уличной мебели», а также на малых архитектурных формах;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использовать электронные табло типа «бегущая строка» в качестве средства размещения наружной рекламы на фасадах многоквартирных домов;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препятствовать восприятию информации, рекламы, размещенной на другой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рекламные конструкции на колоннах, полуколоннах, пилястрах, лепнине, карнизах, шлагбаумах, ограждающих конструкциях сезонных кафе при стационарных предприятиях общественного питания, балконах и лоджиях;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рекламные конструкции на фасадах зданий, строений, сооружений в два ряда и более одна над другой.</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.2. Рекламные конструкции должны изготавливаться, монтироваться и эксплуатироваться в соответствии с технической документацией. </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.3.Опорная стойка и другие элементы рекламной конструкции должны быть изготовлены из материалов, обеспечивающих безопасность в процессе эксплуатации и устойчивость при ветровых и иных нагрузках.</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.4. Опорная стойка Т-образной рекламной конструкции должна изготавливаться из прямоугольной профильной трубы с последующим декорированием алюминиевыми композитными панелями в соответствии с международной системой по каталогу RAL </w:t>
      </w:r>
      <w:proofErr w:type="gramStart"/>
      <w:r w:rsidR="00EC4B25" w:rsidRPr="00C23E8C">
        <w:rPr>
          <w:rFonts w:ascii="Times New Roman" w:hAnsi="Times New Roman" w:cs="Times New Roman"/>
          <w:sz w:val="24"/>
          <w:szCs w:val="24"/>
        </w:rPr>
        <w:t>С</w:t>
      </w:r>
      <w:proofErr w:type="gramEnd"/>
      <w:r w:rsidR="00EC4B25" w:rsidRPr="00C23E8C">
        <w:rPr>
          <w:rFonts w:ascii="Times New Roman" w:hAnsi="Times New Roman" w:cs="Times New Roman"/>
          <w:sz w:val="24"/>
          <w:szCs w:val="24"/>
        </w:rPr>
        <w:t>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.5. Допускается изготовление опорной стойки трехсторонней и V-образной рекламных конструкций из круглой профильной трубы с последующей окраской в соответствии с международной системой по каталогу RAL </w:t>
      </w:r>
      <w:proofErr w:type="gramStart"/>
      <w:r w:rsidR="00EC4B25" w:rsidRPr="00C23E8C">
        <w:rPr>
          <w:rFonts w:ascii="Times New Roman" w:hAnsi="Times New Roman" w:cs="Times New Roman"/>
          <w:sz w:val="24"/>
          <w:szCs w:val="24"/>
        </w:rPr>
        <w:t>С</w:t>
      </w:r>
      <w:proofErr w:type="gramEnd"/>
      <w:r w:rsidR="00EC4B25" w:rsidRPr="00C23E8C">
        <w:rPr>
          <w:rFonts w:ascii="Times New Roman" w:hAnsi="Times New Roman" w:cs="Times New Roman"/>
          <w:sz w:val="24"/>
          <w:szCs w:val="24"/>
        </w:rPr>
        <w:t>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.6. Отдельно стоящие рекламные конструкции не должны иметь видимых элементов соединения различных частей конструкций. Торцевые поверхности рекламных конструкций, крепления осветительной арматуры, соединения с основанием должны быть закрыты декоративными элементами.</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9.</w:t>
      </w:r>
      <w:r w:rsidR="00EC4B25" w:rsidRPr="00C23E8C">
        <w:rPr>
          <w:rFonts w:ascii="Times New Roman" w:hAnsi="Times New Roman" w:cs="Times New Roman"/>
          <w:sz w:val="24"/>
          <w:szCs w:val="24"/>
        </w:rPr>
        <w:t xml:space="preserve">6.7. Отдельно стоящие рекламные конструкции, а также конструктивные элементы рекламных конструкций типа «светодиодный видеоэкран», присоединяемых к зданию, должны быть окрашены в цвет соответствии с международной системой по каталогу RAL </w:t>
      </w:r>
      <w:proofErr w:type="gramStart"/>
      <w:r w:rsidR="00EC4B25" w:rsidRPr="00C23E8C">
        <w:rPr>
          <w:rFonts w:ascii="Times New Roman" w:hAnsi="Times New Roman" w:cs="Times New Roman"/>
          <w:sz w:val="24"/>
          <w:szCs w:val="24"/>
        </w:rPr>
        <w:t>С</w:t>
      </w:r>
      <w:proofErr w:type="gramEnd"/>
      <w:r w:rsidR="00EC4B25" w:rsidRPr="00C23E8C">
        <w:rPr>
          <w:rFonts w:ascii="Times New Roman" w:hAnsi="Times New Roman" w:cs="Times New Roman"/>
          <w:sz w:val="24"/>
          <w:szCs w:val="24"/>
        </w:rPr>
        <w:t>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.8. Конструктивные элементы иных типов рекламных конструкций, присоединяемых к зданиям, должны быть окрашены в цвет фасада здания, строения, сооружения.</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.9. Общие конструктивные решения опорной стойки отдельно стоящего видеоэкрана определяются в соответствии с </w:t>
      </w:r>
      <w:proofErr w:type="gramStart"/>
      <w:r w:rsidR="00EC4B25" w:rsidRPr="00C23E8C">
        <w:rPr>
          <w:rFonts w:ascii="Times New Roman" w:hAnsi="Times New Roman" w:cs="Times New Roman"/>
          <w:sz w:val="24"/>
          <w:szCs w:val="24"/>
        </w:rPr>
        <w:t>индивидуальным проектом</w:t>
      </w:r>
      <w:proofErr w:type="gramEnd"/>
      <w:r w:rsidR="00EC4B25" w:rsidRPr="00C23E8C">
        <w:rPr>
          <w:rFonts w:ascii="Times New Roman" w:hAnsi="Times New Roman" w:cs="Times New Roman"/>
          <w:sz w:val="24"/>
          <w:szCs w:val="24"/>
        </w:rPr>
        <w:t xml:space="preserve"> рекламной конструкции.</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.10. Опорные стойки щитовой рекламной конструкции, отдельно стоящего видеоэкрана должны быть декорированы алюминиевыми композитными панелями в соответствии с международной системой по каталогу RAL </w:t>
      </w:r>
      <w:proofErr w:type="gramStart"/>
      <w:r w:rsidR="00EC4B25" w:rsidRPr="00C23E8C">
        <w:rPr>
          <w:rFonts w:ascii="Times New Roman" w:hAnsi="Times New Roman" w:cs="Times New Roman"/>
          <w:sz w:val="24"/>
          <w:szCs w:val="24"/>
        </w:rPr>
        <w:t>С</w:t>
      </w:r>
      <w:proofErr w:type="gramEnd"/>
      <w:r w:rsidR="00EC4B25" w:rsidRPr="00C23E8C">
        <w:rPr>
          <w:rFonts w:ascii="Times New Roman" w:hAnsi="Times New Roman" w:cs="Times New Roman"/>
          <w:sz w:val="24"/>
          <w:szCs w:val="24"/>
        </w:rPr>
        <w:t>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.11. Рекламные конструкции, имеющие информационное поле для размещения рекламы только на одной стороне конструкции, должны иметь обратную сторону, оформленную декоративными элементами из металла, пластика или композитного материала, окрашенными в цвет, установленный пунктом 8 настоящих типовых правил.</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.12. Во время эксплуатации рекламной конструкции ее владелец должен:</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установить и осуществлять эксплуатацию рекламной конструкции в соответствии с технической документацией на рекламную конструкцию, требованиями ГОСТ </w:t>
      </w:r>
      <w:proofErr w:type="gramStart"/>
      <w:r w:rsidRPr="00C23E8C">
        <w:rPr>
          <w:rFonts w:ascii="Times New Roman" w:hAnsi="Times New Roman" w:cs="Times New Roman"/>
          <w:sz w:val="24"/>
          <w:szCs w:val="24"/>
        </w:rPr>
        <w:t>Р</w:t>
      </w:r>
      <w:proofErr w:type="gramEnd"/>
      <w:r w:rsidRPr="00C23E8C">
        <w:rPr>
          <w:rFonts w:ascii="Times New Roman" w:hAnsi="Times New Roman" w:cs="Times New Roman"/>
          <w:sz w:val="24"/>
          <w:szCs w:val="24"/>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требованиями строительных, экологических, санитарных, противопожарных правил и нормативов, требованиями безопасности к дорожным сооружениям на автомобильных дорогах при их эксплуатации, требованиями градостроительных регламентов, требованиями стандартов и норм, действующих в области обеспечения безопасности дорожного движения;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производить демонтаж рекламной конструкции вместе с фундаментом;</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после монтажа (демонтажа) рекламной конструкции в течение 3 (трех) календарных дней производить за свой счет благоустройство территории рекламного места, о чем письменно уведомить орган местного самоуправления с предоставлением фотоотчета;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обеспечить безопасность рекламной конструкции для жизни и здоровья людей;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в случае возникновения аварийных ситуаций на рекламных местах немедленно сообщать в аварийные службы, обеспечивать беспрепятственный доступ специалистов данных служб к объектам для их ремонта. Самостоятельно и за свой счет демонтировать рекламную конструкцию в срок, указанный эксплуатирующими службами. После прекращения аварийной ситуации самостоятельно и за свой счет возобновить эксплуатацию рекламной конструкции на прежнем месте; </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соблюдать охранные зоны, установленные в отношении линейных объектов;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доступ представителей собственника линейного объекта или представителей организации, осуществляющих эксплуатацию линейного объекта, к данному объекту в целях обеспечения его безопасности, в случае если рекламная конструкция полностью или частично расположена в охранной зоне линейного объекта;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рекламного места и эксплуатации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немедленно извещать соответствующие уполномоченные органы о всякой аварии или ином событии, нанесшем (или грозящем нанести) ущерб рекламной конструкции, рекламному месту, и своевременно принимать все возможные меры по их предотвращению;</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разместить на рекламной конструкции маркировку в виде таблички с указанием владельца рекламной конструкции и контактного телефона. Маркировка должна быть размещена под информационным полем. </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С торцевой части информационного поля, выходящей на улично-дорожную сеть, указывается номер рекламной конструкции. Нумерация присваивается органами местного самоуправления.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Размер текста на табличке и нумерация должны позволять его прочтение с ближайшей полосы движения транспортных средств;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закрытие информационного поля отдельно стоящей рекламной конструкции со статическим способом воспроизведения однотонным белым баннером в период отсутствия размещенной рекламы. На данный период владельцу рекламной конструкции рекомендуется размещать социальную рекламу собственного производства.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Время проведения работ по смене изображения на отдельно стоящей рекламной конструкции не может превышать 1 календарный день;</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сохранять вид рекламной конструкции, не изменять ее размер, количество информационных сторон, не допускать увеличение или уменьшение площади информационного поля, деление информационного поля на отдельные самостоятельные части для размещения нескольких информационных сообщений и иные технические характеристики, предусмотренные технической документацией на рекламную конструкцию, в течение всего срока эксплуатации;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подключение внешнего (внутреннего) подсвета (при наличии установленных осветительных приборов) рекламных конструкций к сети энергоснабжения, а также его работу с наступлением темноты в соответствии с графиком включения и отключения наружного освещения населенных пунктов муниципальных образований Кемеровской области – Кузбасса, графиком работы уличного освещения;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применять для изготовления рекламных конструкций материалы и технологии, в течение всего срока эксплуатации, обеспечивающие их прочность. Сохранение формы, окраски, иных декоративных и эксплуатационных качеств внешних элементов конструкции должны отвечать требованиям энергосбережения и экологической безопасности; </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при размещении рекламных конструкций на участках поверхностей фасадов зданий, строений, сооружений с ценной отделкой (каменной, </w:t>
      </w:r>
      <w:proofErr w:type="spellStart"/>
      <w:r w:rsidRPr="00C23E8C">
        <w:rPr>
          <w:rFonts w:ascii="Times New Roman" w:hAnsi="Times New Roman" w:cs="Times New Roman"/>
          <w:sz w:val="24"/>
          <w:szCs w:val="24"/>
        </w:rPr>
        <w:t>терразитовой</w:t>
      </w:r>
      <w:proofErr w:type="spellEnd"/>
      <w:r w:rsidRPr="00C23E8C">
        <w:rPr>
          <w:rFonts w:ascii="Times New Roman" w:hAnsi="Times New Roman" w:cs="Times New Roman"/>
          <w:sz w:val="24"/>
          <w:szCs w:val="24"/>
        </w:rPr>
        <w:t>, керамической, фактурной, рустованной) использовать крепления, обеспечивающие сохранение таких поверхностей при воздействии на них;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устранение повреждений информационных полей (рекламных материалов), размещенных на рекламных конструкциях, в течение 3 календарных дней со дня выявления повреждения;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уборку прилегающей к рекламной конструкции территории от отходов, образующихся в процессе ее эксплуатации;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содержать рекламную конструкцию в надлежащем эстетическом, санитарном, </w:t>
      </w:r>
      <w:proofErr w:type="spellStart"/>
      <w:r w:rsidRPr="00C23E8C">
        <w:rPr>
          <w:rFonts w:ascii="Times New Roman" w:hAnsi="Times New Roman" w:cs="Times New Roman"/>
          <w:sz w:val="24"/>
          <w:szCs w:val="24"/>
        </w:rPr>
        <w:t>пожароэлектробезопасном</w:t>
      </w:r>
      <w:proofErr w:type="spellEnd"/>
      <w:r w:rsidRPr="00C23E8C">
        <w:rPr>
          <w:rFonts w:ascii="Times New Roman" w:hAnsi="Times New Roman" w:cs="Times New Roman"/>
          <w:sz w:val="24"/>
          <w:szCs w:val="24"/>
        </w:rPr>
        <w:t xml:space="preserve"> и техническом состоянии, своевременно производить текущий и капитальный ремонт рекламной конструкции, замену, ремонт, помывку и окраску конструкций, изображений и других элементов;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соблюдать правила безопасности, производить необходимые восстановительные работы, при необходимости осуществлять полную замену поврежденной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использовать рекламную конструкцию только для размещения рекламы, социальной рекламы.</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соответствие рекламной конструкции выданному разрешению, а также требованиям законодательства в течение всего срока эксплуатации;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производить проверку технического состояния рекламной конструкции. Направлять в орган местного самоуправления письменный отчет о техническом состоянии рекламной конструкции не реже 1 раза в полгода.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Проверка технического состояния рекламной конструкции должна включать в себя, в том числе:</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 проверку состояния и степень повреждения рекламной конструкции вследствие механических, температурных, коррозионных и иных воздействий;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проверку состояния электроустановки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контрольный расчет несущей способности рекламной конструкции в случае повреждения конструктивных элементов;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уведомлять о монтаже (демонтаже) рекламной конструкции орган местного самоуправления, уполномоченный на выдачу разрешений на установку (размещение) рекламных конструкций;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при монтаже (демонтаже) рекламных конструкций устранять повреждения (разрушения) наружной отделки фасадов, удалять крепления с восстановлением отделочных и окрасочных слоев.</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.13. Владелец рекламной конструкции обязан не допускать:</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наличие ржавчины и иных повреждений на элементах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утрату отдельных элементов рекламы или появление на ней посторонних надписей и рисунков, размещение на опорных стойках и каркасах рекламных конструкций объявлений, листовок, афиш. В случае обнаружения владелец рекламной конструкции должен удалить их незамедлительно;</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эксплуатацию рекламной конструкции, с повреждением целостности рекламного изображения, содержанием на поверхности опоры рекламной конструкции посторонних надписей, рисунков, объявлений и их частей, с механическими повреждениями (трещины, сколы, вмятины и др. дефекты), с наличием загрязнения, ржавчины;</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размещение рекламной информации вне рекламного поля;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уничтожение и повреждение зеленых насаждений.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Выявленные дефекты должны быть устранены в срок до 3 (трех) календарных дней с момента выявления самим владельцем рекламной конструкции либо со дня получения уведомления органов местного самоуправления (в письменной форме, в электронном виде, по факсу, телефонограммой).</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.14. Подсветка рекламных конструкций, размещаемых на зданиях, строениях, сооружениях, должна иметь:</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световое оборудование, включаемое с наступлением темноты в соответствии с графиком включения и отключения наружного освещения населенных пунктов муниципальных образований Кемеровской области – Кузбасса.</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.15. Оборудование, используемое для электропроводки (кабель-канал, гофрированная труба и прочее) должно быть окрашено в тон фасада здания, строения, сооружения.</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.16. Средства наружной рекламы и информации должны размещаться в соответствии с характерными особенностями фасадов зданий, строений, сооружений и окружающей градостроительной среды, не должны ухудшать внешний архитектурный облик сложившейся застройки, не закрывать существующие проемы. Размещение и предельные параметры средств наружной рекламы и информации следует принимать с учетом настоящих типовых правил. </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.16. Установка и эксплуатация отдельно стоящих рекламных конструкций, размещенных на территории общего пользования, не должны создавать помех для пешеходов, уборки улиц и тротуаров.</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.17. Отдельно стоящие рекламные конструкции, относящиеся к одному типу и установленные на одной улице (в пределах от перекрестка до перекрестка), должны иметь одинаковое конструктивное исполнение и габариты, располагаться на одинаковом расстоянии от проезжей части, тротуара, на одной высоте относительно поверхности проезжей части, тротуара.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Допускается смещение опорной стойки относительно информационного поля в зависимости от конкретного места, исходя из особенностей рельефа местности, наличия объектов, препятствующих визуальному восприятию информационного поля рекламной конструкции, а также в случае нахождения рекламного места в непосредственной близости от охранной зоны, установленной в отношении линейного объекта.</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.18. Не допускается размещать отдельно стоящие рекламные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земельных участках, занимаемых объектами религиозного назначения, а также на расстоянии менее 50,0 м от границ указанных земельных участков, если информационное поле рекламной конструкции находится в зоне прямой видимости объекта религиозного назначения;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тротуарах (ограничение не распространяется на сити-форматы, </w:t>
      </w:r>
      <w:proofErr w:type="spellStart"/>
      <w:r w:rsidRPr="00C23E8C">
        <w:rPr>
          <w:rFonts w:ascii="Times New Roman" w:hAnsi="Times New Roman" w:cs="Times New Roman"/>
          <w:sz w:val="24"/>
          <w:szCs w:val="24"/>
        </w:rPr>
        <w:t>пиллары</w:t>
      </w:r>
      <w:proofErr w:type="spellEnd"/>
      <w:r w:rsidRPr="00C23E8C">
        <w:rPr>
          <w:rFonts w:ascii="Times New Roman" w:hAnsi="Times New Roman" w:cs="Times New Roman"/>
          <w:sz w:val="24"/>
          <w:szCs w:val="24"/>
        </w:rPr>
        <w:t>, рекламные стелы, рекламные конструкции на остановочных навесах);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клумбах и в цветниках;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территории, прилегающей к фасаду здания, на расстоянии до указанного объекта, меньшем высоты рекламной конструкции (ограничение не распространяется на рекламные конструкции типов: сити-формат, рекламная стела);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перпендикулярно стационарному ограждению, если вертикальные проекционные плоскости информационного поля рекламной конструкции и стационарного ограждения пересекается;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центральных частях перекрестков с круговым движением, на которых установлены памятники, мемориальные сооружения, малые архитектурные формы.</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.19. Для отдельных типов и видов рекламных конструкций, устанавливаются дополнительные требования</w:t>
      </w:r>
      <w:r w:rsidR="00EC4B25" w:rsidRPr="00C5229C">
        <w:rPr>
          <w:rFonts w:ascii="Times New Roman" w:hAnsi="Times New Roman" w:cs="Times New Roman"/>
          <w:sz w:val="24"/>
          <w:szCs w:val="24"/>
        </w:rPr>
        <w:t xml:space="preserve">, предусмотренные </w:t>
      </w:r>
      <w:r w:rsidR="00C5229C">
        <w:rPr>
          <w:rFonts w:ascii="Times New Roman" w:hAnsi="Times New Roman" w:cs="Times New Roman"/>
          <w:sz w:val="24"/>
          <w:szCs w:val="24"/>
        </w:rPr>
        <w:t>настоящими требованиями</w:t>
      </w:r>
      <w:r w:rsidR="00EC4B25" w:rsidRPr="00C23E8C">
        <w:rPr>
          <w:rFonts w:ascii="Times New Roman" w:hAnsi="Times New Roman" w:cs="Times New Roman"/>
          <w:sz w:val="24"/>
          <w:szCs w:val="24"/>
        </w:rPr>
        <w:t>, учитывающие особенности их размещения.</w:t>
      </w:r>
    </w:p>
    <w:p w:rsidR="00EC4B25" w:rsidRPr="00EC4B25" w:rsidRDefault="00EC4B25" w:rsidP="00EC4B25">
      <w:pPr>
        <w:spacing w:after="0" w:line="240" w:lineRule="auto"/>
        <w:ind w:firstLine="708"/>
        <w:jc w:val="both"/>
        <w:rPr>
          <w:rFonts w:ascii="Times New Roman" w:hAnsi="Times New Roman" w:cs="Times New Roman"/>
          <w:szCs w:val="24"/>
        </w:rPr>
      </w:pP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DB663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w:t>
      </w:r>
      <w:r w:rsidR="00C23E8C" w:rsidRPr="00C23E8C">
        <w:rPr>
          <w:rFonts w:ascii="Times New Roman" w:hAnsi="Times New Roman" w:cs="Times New Roman"/>
          <w:sz w:val="24"/>
          <w:szCs w:val="24"/>
        </w:rPr>
        <w:t>Гигиенические требования к естественному, искусственному и совмещенному освещению жилых и общественных зданий</w:t>
      </w: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.1.</w:t>
      </w:r>
      <w:r w:rsidR="00C23E8C" w:rsidRPr="00C23E8C">
        <w:rPr>
          <w:rFonts w:ascii="Times New Roman" w:hAnsi="Times New Roman" w:cs="Times New Roman"/>
          <w:sz w:val="24"/>
          <w:szCs w:val="24"/>
        </w:rPr>
        <w:t xml:space="preserve">Размещение пульсирующих рекламных световых установок допускается при отсутствии прямой видимости их воздействия в точке, расположенной на расстоянии 1,0 м от геометрического центра </w:t>
      </w:r>
      <w:proofErr w:type="spellStart"/>
      <w:r w:rsidR="00C23E8C" w:rsidRPr="00C23E8C">
        <w:rPr>
          <w:rFonts w:ascii="Times New Roman" w:hAnsi="Times New Roman" w:cs="Times New Roman"/>
          <w:sz w:val="24"/>
          <w:szCs w:val="24"/>
        </w:rPr>
        <w:t>светопроема</w:t>
      </w:r>
      <w:proofErr w:type="spellEnd"/>
      <w:r w:rsidR="00C23E8C" w:rsidRPr="00C23E8C">
        <w:rPr>
          <w:rFonts w:ascii="Times New Roman" w:hAnsi="Times New Roman" w:cs="Times New Roman"/>
          <w:sz w:val="24"/>
          <w:szCs w:val="24"/>
        </w:rPr>
        <w:t xml:space="preserve">.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.2.</w:t>
      </w:r>
      <w:r w:rsidR="00C23E8C" w:rsidRPr="00C23E8C">
        <w:rPr>
          <w:rFonts w:ascii="Times New Roman" w:hAnsi="Times New Roman" w:cs="Times New Roman"/>
          <w:sz w:val="24"/>
          <w:szCs w:val="24"/>
        </w:rPr>
        <w:t>Уровни суммарной засветки окон жилых зданий, световыми приборами наружного освещения не должны превышать следующих значений средней вертикальной освещенности:</w:t>
      </w:r>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- 7 </w:t>
      </w:r>
      <w:proofErr w:type="spellStart"/>
      <w:r w:rsidRPr="00C23E8C">
        <w:rPr>
          <w:rFonts w:ascii="Times New Roman" w:hAnsi="Times New Roman" w:cs="Times New Roman"/>
          <w:sz w:val="24"/>
          <w:szCs w:val="24"/>
        </w:rPr>
        <w:t>лк</w:t>
      </w:r>
      <w:proofErr w:type="spellEnd"/>
      <w:r w:rsidRPr="00C23E8C">
        <w:rPr>
          <w:rFonts w:ascii="Times New Roman" w:hAnsi="Times New Roman" w:cs="Times New Roman"/>
          <w:sz w:val="24"/>
          <w:szCs w:val="24"/>
        </w:rPr>
        <w:t xml:space="preserve"> - при норме средней яркости проезжей части 04 кд/м;</w:t>
      </w:r>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- 10 </w:t>
      </w:r>
      <w:proofErr w:type="spellStart"/>
      <w:r w:rsidRPr="00C23E8C">
        <w:rPr>
          <w:rFonts w:ascii="Times New Roman" w:hAnsi="Times New Roman" w:cs="Times New Roman"/>
          <w:sz w:val="24"/>
          <w:szCs w:val="24"/>
        </w:rPr>
        <w:t>лк</w:t>
      </w:r>
      <w:proofErr w:type="spellEnd"/>
      <w:r w:rsidRPr="00C23E8C">
        <w:rPr>
          <w:rFonts w:ascii="Times New Roman" w:hAnsi="Times New Roman" w:cs="Times New Roman"/>
          <w:sz w:val="24"/>
          <w:szCs w:val="24"/>
        </w:rPr>
        <w:t xml:space="preserve"> - при норме средней яркости проезжей части 06-1,0 </w:t>
      </w:r>
      <w:proofErr w:type="spellStart"/>
      <w:r w:rsidRPr="00C23E8C">
        <w:rPr>
          <w:rFonts w:ascii="Times New Roman" w:hAnsi="Times New Roman" w:cs="Times New Roman"/>
          <w:sz w:val="24"/>
          <w:szCs w:val="24"/>
        </w:rPr>
        <w:t>кд</w:t>
      </w:r>
      <w:proofErr w:type="gramStart"/>
      <w:r w:rsidRPr="00C23E8C">
        <w:rPr>
          <w:rFonts w:ascii="Times New Roman" w:hAnsi="Times New Roman" w:cs="Times New Roman"/>
          <w:sz w:val="24"/>
          <w:szCs w:val="24"/>
        </w:rPr>
        <w:t>.м</w:t>
      </w:r>
      <w:proofErr w:type="spellEnd"/>
      <w:proofErr w:type="gramEnd"/>
      <w:r w:rsidRPr="00C23E8C">
        <w:rPr>
          <w:rFonts w:ascii="Times New Roman" w:hAnsi="Times New Roman" w:cs="Times New Roman"/>
          <w:sz w:val="24"/>
          <w:szCs w:val="24"/>
        </w:rPr>
        <w:t>;</w:t>
      </w:r>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- 20лк - при норме средней яркости проезжей части 1,2.-1,6 </w:t>
      </w:r>
      <w:proofErr w:type="spellStart"/>
      <w:r w:rsidRPr="00C23E8C">
        <w:rPr>
          <w:rFonts w:ascii="Times New Roman" w:hAnsi="Times New Roman" w:cs="Times New Roman"/>
          <w:sz w:val="24"/>
          <w:szCs w:val="24"/>
        </w:rPr>
        <w:t>кд</w:t>
      </w:r>
      <w:proofErr w:type="gramStart"/>
      <w:r w:rsidRPr="00C23E8C">
        <w:rPr>
          <w:rFonts w:ascii="Times New Roman" w:hAnsi="Times New Roman" w:cs="Times New Roman"/>
          <w:sz w:val="24"/>
          <w:szCs w:val="24"/>
        </w:rPr>
        <w:t>.м</w:t>
      </w:r>
      <w:proofErr w:type="gramEnd"/>
      <w:r w:rsidRPr="00C23E8C">
        <w:rPr>
          <w:rFonts w:ascii="Times New Roman" w:hAnsi="Times New Roman" w:cs="Times New Roman"/>
          <w:sz w:val="24"/>
          <w:szCs w:val="24"/>
        </w:rPr>
        <w:t>Л</w:t>
      </w:r>
      <w:proofErr w:type="spellEnd"/>
      <w:r w:rsidRPr="00C23E8C">
        <w:rPr>
          <w:rFonts w:ascii="Times New Roman" w:hAnsi="Times New Roman" w:cs="Times New Roman"/>
          <w:sz w:val="24"/>
          <w:szCs w:val="24"/>
        </w:rPr>
        <w:t>.</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.3.</w:t>
      </w:r>
      <w:r w:rsidR="00C23E8C" w:rsidRPr="00C23E8C">
        <w:rPr>
          <w:rFonts w:ascii="Times New Roman" w:hAnsi="Times New Roman" w:cs="Times New Roman"/>
          <w:sz w:val="24"/>
          <w:szCs w:val="24"/>
        </w:rPr>
        <w:t xml:space="preserve"> Уровни суммарной засветки окон жилых зданий от архитектурного, рекламного освещения, а также установок освещения строительных площадок, не должны превышать более чем на 10% величин, </w:t>
      </w:r>
      <w:r>
        <w:rPr>
          <w:rFonts w:ascii="Times New Roman" w:hAnsi="Times New Roman" w:cs="Times New Roman"/>
          <w:sz w:val="24"/>
          <w:szCs w:val="24"/>
        </w:rPr>
        <w:t>указанных в п. 9.</w:t>
      </w:r>
      <w:r w:rsidR="00C23E8C" w:rsidRPr="00C5229C">
        <w:rPr>
          <w:rFonts w:ascii="Times New Roman" w:hAnsi="Times New Roman" w:cs="Times New Roman"/>
          <w:sz w:val="24"/>
          <w:szCs w:val="24"/>
        </w:rPr>
        <w:t>3.4.</w:t>
      </w:r>
      <w:r w:rsidR="00C23E8C" w:rsidRPr="00C23E8C">
        <w:rPr>
          <w:rFonts w:ascii="Times New Roman" w:hAnsi="Times New Roman" w:cs="Times New Roman"/>
          <w:sz w:val="24"/>
          <w:szCs w:val="24"/>
        </w:rPr>
        <w:t xml:space="preserve"> СанПиН 2.2.1/2.1.1.1278-03 «Гигиенические требования к естественному, искусственному и совмещенному освещению жилых и общественных зданий».</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.4.</w:t>
      </w:r>
      <w:r w:rsidR="00C23E8C" w:rsidRPr="00C23E8C">
        <w:rPr>
          <w:rFonts w:ascii="Times New Roman" w:hAnsi="Times New Roman" w:cs="Times New Roman"/>
          <w:sz w:val="24"/>
          <w:szCs w:val="24"/>
        </w:rPr>
        <w:t xml:space="preserve"> Угловой размер рекламного видеоэкрана, видимого из точки, расположенной на расстоянии 1,0 м от геометрического центра окон жилых зданий, не должен превышать 2°. В дневное время яркость рекламных видеоэкранов не ограничивается. В темное время суток максимально допустимая яркость рекламных видеоэкранов не должна превышать 3000 кд/м.</w:t>
      </w: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DB663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w:t>
      </w:r>
      <w:r w:rsidR="00C23E8C" w:rsidRPr="00C23E8C">
        <w:rPr>
          <w:rFonts w:ascii="Times New Roman" w:hAnsi="Times New Roman" w:cs="Times New Roman"/>
          <w:sz w:val="24"/>
          <w:szCs w:val="24"/>
        </w:rPr>
        <w:tab/>
        <w:t>Требования к установке рекламных конструкций на объектах культурного наследия, на территории объектов культурного наследия, на территории зон охраны объектов культурного наследия, на фасадах зданий и сооружений, расположенных в границах зон охраны объектов культурного наследия</w:t>
      </w: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.1.</w:t>
      </w:r>
      <w:r w:rsidR="00C23E8C" w:rsidRPr="00C23E8C">
        <w:rPr>
          <w:rFonts w:ascii="Times New Roman" w:hAnsi="Times New Roman" w:cs="Times New Roman"/>
          <w:sz w:val="24"/>
          <w:szCs w:val="24"/>
        </w:rPr>
        <w:t xml:space="preserve">Не допускается размещение рекламных конструкций на объектах культурного наследия – памятниках истории и архитектуры (вид: памятник), а также на их территориях.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.2.</w:t>
      </w:r>
      <w:r w:rsidR="00C23E8C" w:rsidRPr="00C23E8C">
        <w:rPr>
          <w:rFonts w:ascii="Times New Roman" w:hAnsi="Times New Roman" w:cs="Times New Roman"/>
          <w:sz w:val="24"/>
          <w:szCs w:val="24"/>
        </w:rPr>
        <w:t xml:space="preserve"> </w:t>
      </w:r>
      <w:proofErr w:type="gramStart"/>
      <w:r w:rsidR="00C23E8C" w:rsidRPr="00C23E8C">
        <w:rPr>
          <w:rFonts w:ascii="Times New Roman" w:hAnsi="Times New Roman" w:cs="Times New Roman"/>
          <w:sz w:val="24"/>
          <w:szCs w:val="24"/>
        </w:rPr>
        <w:t xml:space="preserve">Допускается распространение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10% рекламной площади (пространства). </w:t>
      </w:r>
      <w:proofErr w:type="gramEnd"/>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В таких случаях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.3.</w:t>
      </w:r>
      <w:r w:rsidR="00C23E8C" w:rsidRPr="00C23E8C">
        <w:rPr>
          <w:rFonts w:ascii="Times New Roman" w:hAnsi="Times New Roman" w:cs="Times New Roman"/>
          <w:sz w:val="24"/>
          <w:szCs w:val="24"/>
        </w:rPr>
        <w:t xml:space="preserve"> Требования к распространению наружной рекламы на территории достопримечательного места устанавливаются требованиями к градостроительному регламенту в границах территории достопримечательного места и содержатся в правилах землепользования и застройки муниципального образования.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.4.</w:t>
      </w:r>
      <w:r w:rsidR="00C23E8C" w:rsidRPr="00C23E8C">
        <w:rPr>
          <w:rFonts w:ascii="Times New Roman" w:hAnsi="Times New Roman" w:cs="Times New Roman"/>
          <w:sz w:val="24"/>
          <w:szCs w:val="24"/>
        </w:rPr>
        <w:t xml:space="preserve"> Рекламные конструкции на территории зон охраны объектов культурного наследия должны размещаются в соответствии с режимами использования земель и требования к градостроительным регламентам в границах зон охраны объектов культурного наследия, утвержденными постановлениями высшего исполнительного органа государственной власти Кемеровской области – Кузбасса.</w:t>
      </w:r>
    </w:p>
    <w:p w:rsidR="00D87017" w:rsidRDefault="00D87017" w:rsidP="00D870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9.7. Виды рекламных конструкций, а также требования </w:t>
      </w:r>
      <w:r w:rsidRPr="00D87017">
        <w:rPr>
          <w:rFonts w:ascii="Times New Roman" w:hAnsi="Times New Roman" w:cs="Times New Roman"/>
          <w:sz w:val="24"/>
          <w:szCs w:val="24"/>
        </w:rPr>
        <w:t>к</w:t>
      </w:r>
      <w:r>
        <w:rPr>
          <w:rFonts w:ascii="Times New Roman" w:hAnsi="Times New Roman" w:cs="Times New Roman"/>
          <w:sz w:val="24"/>
          <w:szCs w:val="24"/>
        </w:rPr>
        <w:t xml:space="preserve"> размещению отдельных типов и видов рекламных конструкций отражены в приложении № 3 настоящих Правил.</w:t>
      </w:r>
    </w:p>
    <w:p w:rsidR="00592A23" w:rsidRPr="00592A23" w:rsidRDefault="00592A23" w:rsidP="00D87017">
      <w:pPr>
        <w:spacing w:after="0" w:line="240" w:lineRule="auto"/>
        <w:jc w:val="both"/>
        <w:rPr>
          <w:rFonts w:ascii="Times New Roman" w:hAnsi="Times New Roman" w:cs="Times New Roman"/>
          <w:sz w:val="24"/>
          <w:szCs w:val="24"/>
        </w:rPr>
      </w:pPr>
    </w:p>
    <w:p w:rsidR="00063D8B" w:rsidRDefault="00063D8B" w:rsidP="0099270A">
      <w:pPr>
        <w:spacing w:after="0" w:line="240" w:lineRule="auto"/>
        <w:jc w:val="center"/>
        <w:rPr>
          <w:rFonts w:ascii="Times New Roman" w:hAnsi="Times New Roman" w:cs="Times New Roman"/>
          <w:sz w:val="24"/>
          <w:szCs w:val="24"/>
        </w:rPr>
      </w:pPr>
    </w:p>
    <w:p w:rsidR="00592A23" w:rsidRDefault="0099270A" w:rsidP="009927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10.Размещение и содержание детских и спортивных площадок</w:t>
      </w:r>
    </w:p>
    <w:p w:rsidR="0099270A" w:rsidRDefault="0099270A" w:rsidP="0099270A">
      <w:pPr>
        <w:spacing w:after="0" w:line="240" w:lineRule="auto"/>
        <w:jc w:val="center"/>
        <w:rPr>
          <w:rFonts w:ascii="Times New Roman" w:hAnsi="Times New Roman" w:cs="Times New Roman"/>
          <w:sz w:val="24"/>
          <w:szCs w:val="24"/>
        </w:rPr>
      </w:pPr>
    </w:p>
    <w:p w:rsidR="0099270A" w:rsidRPr="0099270A" w:rsidRDefault="0099270A" w:rsidP="0099270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Pr="0099270A">
        <w:rPr>
          <w:rFonts w:ascii="Times New Roman" w:hAnsi="Times New Roman" w:cs="Times New Roman"/>
          <w:sz w:val="24"/>
          <w:szCs w:val="24"/>
        </w:rPr>
        <w:t>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необходимо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99270A" w:rsidRPr="0099270A" w:rsidRDefault="0099270A" w:rsidP="0099270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Pr="0099270A">
        <w:rPr>
          <w:rFonts w:ascii="Times New Roman" w:hAnsi="Times New Roman" w:cs="Times New Roman"/>
          <w:sz w:val="24"/>
          <w:szCs w:val="24"/>
        </w:rPr>
        <w:t>2. При осуществлении деятельности по благоустройству территории путем создания детских и спортивных площадок различного функционального назначения следует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99270A" w:rsidRPr="0099270A" w:rsidRDefault="0099270A" w:rsidP="0099270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Pr="0099270A">
        <w:rPr>
          <w:rFonts w:ascii="Times New Roman" w:hAnsi="Times New Roman" w:cs="Times New Roman"/>
          <w:sz w:val="24"/>
          <w:szCs w:val="24"/>
        </w:rPr>
        <w:t xml:space="preserve">3. На общественных и дворовых территориях </w:t>
      </w:r>
      <w:r w:rsidR="0095260F">
        <w:rPr>
          <w:rFonts w:ascii="Times New Roman" w:hAnsi="Times New Roman" w:cs="Times New Roman"/>
          <w:sz w:val="24"/>
          <w:szCs w:val="24"/>
        </w:rPr>
        <w:t>муниципального образования</w:t>
      </w:r>
      <w:r w:rsidRPr="0099270A">
        <w:rPr>
          <w:rFonts w:ascii="Times New Roman" w:hAnsi="Times New Roman" w:cs="Times New Roman"/>
          <w:sz w:val="24"/>
          <w:szCs w:val="24"/>
        </w:rPr>
        <w:t xml:space="preserve"> могут </w:t>
      </w:r>
      <w:proofErr w:type="gramStart"/>
      <w:r w:rsidRPr="0099270A">
        <w:rPr>
          <w:rFonts w:ascii="Times New Roman" w:hAnsi="Times New Roman" w:cs="Times New Roman"/>
          <w:sz w:val="24"/>
          <w:szCs w:val="24"/>
        </w:rPr>
        <w:t>размещаться</w:t>
      </w:r>
      <w:proofErr w:type="gramEnd"/>
      <w:r w:rsidRPr="0099270A">
        <w:rPr>
          <w:rFonts w:ascii="Times New Roman" w:hAnsi="Times New Roman" w:cs="Times New Roman"/>
          <w:sz w:val="24"/>
          <w:szCs w:val="24"/>
        </w:rPr>
        <w:t xml:space="preserve"> в том числе площадки следующих видов:</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детские игровые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детские спортивные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спортивные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детские инклюзивные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инклюзивные спортивные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xml:space="preserve">- площадки для занятий активными видами спорта, в том числе </w:t>
      </w:r>
      <w:proofErr w:type="spellStart"/>
      <w:r w:rsidRPr="0099270A">
        <w:rPr>
          <w:rFonts w:ascii="Times New Roman" w:hAnsi="Times New Roman" w:cs="Times New Roman"/>
          <w:sz w:val="24"/>
          <w:szCs w:val="24"/>
        </w:rPr>
        <w:t>скейтплощадки</w:t>
      </w:r>
      <w:proofErr w:type="spellEnd"/>
      <w:r w:rsidRPr="0099270A">
        <w:rPr>
          <w:rFonts w:ascii="Times New Roman" w:hAnsi="Times New Roman" w:cs="Times New Roman"/>
          <w:sz w:val="24"/>
          <w:szCs w:val="24"/>
        </w:rPr>
        <w:t>.</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 xml:space="preserve">.4. </w:t>
      </w:r>
      <w:r w:rsidRPr="00745448">
        <w:rPr>
          <w:rFonts w:ascii="Times New Roman" w:hAnsi="Times New Roman" w:cs="Times New Roman"/>
          <w:sz w:val="24"/>
          <w:szCs w:val="24"/>
        </w:rPr>
        <w:t>детские площадки: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4.1.П</w:t>
      </w:r>
      <w:r w:rsidRPr="00745448">
        <w:rPr>
          <w:rFonts w:ascii="Times New Roman" w:hAnsi="Times New Roman" w:cs="Times New Roman"/>
          <w:sz w:val="24"/>
          <w:szCs w:val="24"/>
        </w:rPr>
        <w:t>ри благоуст</w:t>
      </w:r>
      <w:r>
        <w:rPr>
          <w:rFonts w:ascii="Times New Roman" w:hAnsi="Times New Roman" w:cs="Times New Roman"/>
          <w:sz w:val="24"/>
          <w:szCs w:val="24"/>
        </w:rPr>
        <w:t xml:space="preserve">ройстве территорий размещаются: </w:t>
      </w:r>
      <w:r w:rsidRPr="00745448">
        <w:rPr>
          <w:rFonts w:ascii="Times New Roman" w:hAnsi="Times New Roman" w:cs="Times New Roman"/>
          <w:sz w:val="24"/>
          <w:szCs w:val="24"/>
        </w:rPr>
        <w:t xml:space="preserve">детские игровые площадки, </w:t>
      </w:r>
      <w:r>
        <w:rPr>
          <w:rFonts w:ascii="Times New Roman" w:hAnsi="Times New Roman" w:cs="Times New Roman"/>
          <w:sz w:val="24"/>
          <w:szCs w:val="24"/>
        </w:rPr>
        <w:t xml:space="preserve">детские спортивные площадки. </w:t>
      </w:r>
      <w:r w:rsidRPr="00745448">
        <w:rPr>
          <w:rFonts w:ascii="Times New Roman" w:hAnsi="Times New Roman" w:cs="Times New Roman"/>
          <w:sz w:val="24"/>
          <w:szCs w:val="24"/>
        </w:rPr>
        <w:t>Допускается объединение детских игровых и детских спортивных площадок, а также площадок для отдыха лиц, сопровождающих детей.</w:t>
      </w:r>
      <w:r w:rsidRPr="00745448">
        <w:rPr>
          <w:rFonts w:ascii="Times New Roman" w:hAnsi="Times New Roman" w:cs="Times New Roman"/>
          <w:sz w:val="24"/>
          <w:szCs w:val="24"/>
        </w:rPr>
        <w:br/>
        <w:t xml:space="preserve">Предельный минимальный размер детских игровых площадок должен соответствовать требованиям пунктов 8.12, 8.16 СП 476.1325800.2020 «Свод правил. Территории городских и </w:t>
      </w:r>
      <w:r w:rsidRPr="00745448">
        <w:rPr>
          <w:rFonts w:ascii="Times New Roman" w:hAnsi="Times New Roman" w:cs="Times New Roman"/>
          <w:sz w:val="24"/>
          <w:szCs w:val="24"/>
        </w:rPr>
        <w:lastRenderedPageBreak/>
        <w:t>сельских поселений. Правила планировки, застройки и благоустройства жилых микрорайонов».</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В условиях существующей застройки, высокоплотной застройки, исторической застройки размещение зон детских площадок осуществляется в зависимос</w:t>
      </w:r>
      <w:r>
        <w:rPr>
          <w:rFonts w:ascii="Times New Roman" w:hAnsi="Times New Roman" w:cs="Times New Roman"/>
          <w:sz w:val="24"/>
          <w:szCs w:val="24"/>
        </w:rPr>
        <w:t>ти от имеющихся территориальных возможностей.</w:t>
      </w:r>
    </w:p>
    <w:p w:rsidR="00745448" w:rsidRDefault="00745448" w:rsidP="00745448">
      <w:pPr>
        <w:spacing w:after="0" w:line="240" w:lineRule="auto"/>
        <w:ind w:firstLine="708"/>
        <w:jc w:val="both"/>
        <w:rPr>
          <w:rFonts w:ascii="Times New Roman" w:hAnsi="Times New Roman" w:cs="Times New Roman"/>
          <w:sz w:val="24"/>
          <w:szCs w:val="24"/>
        </w:rPr>
      </w:pPr>
      <w:proofErr w:type="gramStart"/>
      <w:r w:rsidRPr="00745448">
        <w:rPr>
          <w:rFonts w:ascii="Times New Roman" w:hAnsi="Times New Roman" w:cs="Times New Roman"/>
          <w:sz w:val="24"/>
          <w:szCs w:val="24"/>
        </w:rPr>
        <w:t>В этом случае приоритет в установке детского игрового оборудования устанавливается в отношении оборудования для использования детьми в возрасте от 3 до 7 лет, спортивно-игрового оборудования для использования детьми в возрасте от 7 до 12 лет, с включением развивающих элементов и элементов инклюзивного спортивно-игрового оборудования для детей в возрасте до 12 лет;</w:t>
      </w:r>
      <w:proofErr w:type="gramEnd"/>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.4.2. Д</w:t>
      </w:r>
      <w:r w:rsidRPr="00745448">
        <w:rPr>
          <w:rFonts w:ascii="Times New Roman" w:hAnsi="Times New Roman" w:cs="Times New Roman"/>
          <w:sz w:val="24"/>
          <w:szCs w:val="24"/>
        </w:rPr>
        <w:t>етские площадки размещаются за пределами территории охранных зон тепл</w:t>
      </w:r>
      <w:proofErr w:type="gramStart"/>
      <w:r w:rsidRPr="00745448">
        <w:rPr>
          <w:rFonts w:ascii="Times New Roman" w:hAnsi="Times New Roman" w:cs="Times New Roman"/>
          <w:sz w:val="24"/>
          <w:szCs w:val="24"/>
        </w:rPr>
        <w:t>о-</w:t>
      </w:r>
      <w:proofErr w:type="gramEnd"/>
      <w:r w:rsidRPr="00745448">
        <w:rPr>
          <w:rFonts w:ascii="Times New Roman" w:hAnsi="Times New Roman" w:cs="Times New Roman"/>
          <w:sz w:val="24"/>
          <w:szCs w:val="24"/>
        </w:rPr>
        <w:t>, газо-, водо-, электрических сетей, в непосредственной близости от жилых зданий.</w:t>
      </w:r>
    </w:p>
    <w:p w:rsidR="00745448" w:rsidRDefault="00745448" w:rsidP="00745448">
      <w:pPr>
        <w:spacing w:after="0" w:line="240" w:lineRule="auto"/>
        <w:jc w:val="both"/>
        <w:rPr>
          <w:rFonts w:ascii="Times New Roman" w:hAnsi="Times New Roman" w:cs="Times New Roman"/>
          <w:sz w:val="24"/>
          <w:szCs w:val="24"/>
        </w:rPr>
      </w:pPr>
      <w:r w:rsidRPr="00745448">
        <w:rPr>
          <w:rFonts w:ascii="Times New Roman" w:hAnsi="Times New Roman" w:cs="Times New Roman"/>
          <w:sz w:val="24"/>
          <w:szCs w:val="24"/>
        </w:rPr>
        <w:t>Минимальное расстояние от границ детских площадок до зданий, строений, сооружений устанавливается в соответствии с</w:t>
      </w:r>
      <w:r>
        <w:rPr>
          <w:rFonts w:ascii="Times New Roman" w:hAnsi="Times New Roman" w:cs="Times New Roman"/>
          <w:sz w:val="24"/>
          <w:szCs w:val="24"/>
        </w:rPr>
        <w:t xml:space="preserve"> действующим законодательством.</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В условиях существующей застройки, высокоплотной застройки, исторической застройки допускается уменьшение расстояния в случаях, предусмотренных законодательством;</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4.3. Д</w:t>
      </w:r>
      <w:r w:rsidRPr="00745448">
        <w:rPr>
          <w:rFonts w:ascii="Times New Roman" w:hAnsi="Times New Roman" w:cs="Times New Roman"/>
          <w:sz w:val="24"/>
          <w:szCs w:val="24"/>
        </w:rPr>
        <w:t>етская игровая площадка организуется в виде отдельной площадки для возрастной группы детей до 3 лет, от 3 до 7 лет, от 7 до 14 лет или как универсальные игровые площадки с зонированием для детей всех возрастов, в том числе для детей с о</w:t>
      </w:r>
      <w:r>
        <w:rPr>
          <w:rFonts w:ascii="Times New Roman" w:hAnsi="Times New Roman" w:cs="Times New Roman"/>
          <w:sz w:val="24"/>
          <w:szCs w:val="24"/>
        </w:rPr>
        <w:t>граничениями жизнедеятельности.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При размещении детской игровой площадки, в том числе универсальной игровой площадки, предусматривается инклюзивное оборудование для детей с ограничениями жизнедеятельности.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 xml:space="preserve">Оборудование детской игровой площадки должно быть расположено с учетом зонирования и безопасного взаимодействия детей всех возрастов, должно соответствовать требованиям ГОСТ </w:t>
      </w:r>
      <w:proofErr w:type="gramStart"/>
      <w:r w:rsidRPr="00745448">
        <w:rPr>
          <w:rFonts w:ascii="Times New Roman" w:hAnsi="Times New Roman" w:cs="Times New Roman"/>
          <w:sz w:val="24"/>
          <w:szCs w:val="24"/>
        </w:rPr>
        <w:t>Р</w:t>
      </w:r>
      <w:proofErr w:type="gramEnd"/>
      <w:r w:rsidRPr="00745448">
        <w:rPr>
          <w:rFonts w:ascii="Times New Roman" w:hAnsi="Times New Roman" w:cs="Times New Roman"/>
          <w:sz w:val="24"/>
          <w:szCs w:val="24"/>
        </w:rPr>
        <w:t xml:space="preserve"> 59010-2020 «Оборудование и покрытие игровых площадок. Дополнительные требования безопасности и методы испытаний универсальных игровых площадок»</w:t>
      </w:r>
      <w:r>
        <w:rPr>
          <w:rFonts w:ascii="Times New Roman" w:hAnsi="Times New Roman" w:cs="Times New Roman"/>
          <w:sz w:val="24"/>
          <w:szCs w:val="24"/>
        </w:rPr>
        <w:t>.</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w:t>
      </w:r>
      <w:r w:rsidRPr="00745448">
        <w:rPr>
          <w:rFonts w:ascii="Times New Roman" w:hAnsi="Times New Roman" w:cs="Times New Roman"/>
          <w:sz w:val="24"/>
          <w:szCs w:val="24"/>
        </w:rPr>
        <w:t>4. для детей от 3 до 16 лет создаются детские спортивные площадки.</w:t>
      </w:r>
      <w:r>
        <w:rPr>
          <w:rFonts w:ascii="Times New Roman" w:hAnsi="Times New Roman" w:cs="Times New Roman"/>
          <w:sz w:val="24"/>
          <w:szCs w:val="24"/>
        </w:rPr>
        <w:t xml:space="preserve"> </w:t>
      </w:r>
      <w:r w:rsidRPr="00745448">
        <w:rPr>
          <w:rFonts w:ascii="Times New Roman" w:hAnsi="Times New Roman" w:cs="Times New Roman"/>
          <w:sz w:val="24"/>
          <w:szCs w:val="24"/>
        </w:rPr>
        <w:t xml:space="preserve">Оборудование детской спортивной площадки должно соответствовать требованиям ГОСТ </w:t>
      </w:r>
      <w:proofErr w:type="gramStart"/>
      <w:r w:rsidRPr="00745448">
        <w:rPr>
          <w:rFonts w:ascii="Times New Roman" w:hAnsi="Times New Roman" w:cs="Times New Roman"/>
          <w:sz w:val="24"/>
          <w:szCs w:val="24"/>
        </w:rPr>
        <w:t>Р</w:t>
      </w:r>
      <w:proofErr w:type="gramEnd"/>
      <w:r w:rsidRPr="00745448">
        <w:rPr>
          <w:rFonts w:ascii="Times New Roman" w:hAnsi="Times New Roman" w:cs="Times New Roman"/>
          <w:sz w:val="24"/>
          <w:szCs w:val="24"/>
        </w:rPr>
        <w:t xml:space="preserve"> 55679-2013 «Оборудование детских спортивных площадок. Безопасность при эксплуатации».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 xml:space="preserve">Для подростков от 14 до 16 лет создаются </w:t>
      </w:r>
      <w:proofErr w:type="spellStart"/>
      <w:r w:rsidRPr="00745448">
        <w:rPr>
          <w:rFonts w:ascii="Times New Roman" w:hAnsi="Times New Roman" w:cs="Times New Roman"/>
          <w:sz w:val="24"/>
          <w:szCs w:val="24"/>
        </w:rPr>
        <w:t>микроскалодромы</w:t>
      </w:r>
      <w:proofErr w:type="spellEnd"/>
      <w:r w:rsidRPr="00745448">
        <w:rPr>
          <w:rFonts w:ascii="Times New Roman" w:hAnsi="Times New Roman" w:cs="Times New Roman"/>
          <w:sz w:val="24"/>
          <w:szCs w:val="24"/>
        </w:rPr>
        <w:t>, велодромы, иные специальные места для катания на самокатах, роликовых доск</w:t>
      </w:r>
      <w:r>
        <w:rPr>
          <w:rFonts w:ascii="Times New Roman" w:hAnsi="Times New Roman" w:cs="Times New Roman"/>
          <w:sz w:val="24"/>
          <w:szCs w:val="24"/>
        </w:rPr>
        <w:t>ах и коньках и подобные объекты.</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.4.5. Д</w:t>
      </w:r>
      <w:r w:rsidRPr="00745448">
        <w:rPr>
          <w:rFonts w:ascii="Times New Roman" w:hAnsi="Times New Roman" w:cs="Times New Roman"/>
          <w:sz w:val="24"/>
          <w:szCs w:val="24"/>
        </w:rPr>
        <w:t>етские площадки должны иметь границы в виде прилегающего искусственного покрытия, бордюра, декоративного ограждения, живой изгороди.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В случае зонирования детской игровой площадки для детей разного возраста, в том числе детей с ограничениями жизнедеятельности, каждая зона должна иметь границы в виде декоративного ограждения или живой изгороди.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Со стороны транзитного пешеходного движения, проездов, разворотных площадок, гостевых стоянок, мест (площадок) накопления отходов, участков постоянного и временного хранения автотранспортных средств детские игровые площадки также должны иметь границы в виде живой изгороди.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При озеленении территории детской площадки применение ядовитых растений, а также растений с плодами, шипами и колючками не допускается.</w:t>
      </w:r>
    </w:p>
    <w:p w:rsidR="00745448" w:rsidRDefault="00745448" w:rsidP="00745448">
      <w:pPr>
        <w:spacing w:after="0" w:line="240" w:lineRule="auto"/>
        <w:jc w:val="both"/>
        <w:rPr>
          <w:rFonts w:ascii="Times New Roman" w:hAnsi="Times New Roman" w:cs="Times New Roman"/>
          <w:sz w:val="24"/>
          <w:szCs w:val="24"/>
        </w:rPr>
      </w:pPr>
      <w:r w:rsidRPr="00745448">
        <w:rPr>
          <w:rFonts w:ascii="Times New Roman" w:hAnsi="Times New Roman" w:cs="Times New Roman"/>
          <w:sz w:val="24"/>
          <w:szCs w:val="24"/>
        </w:rPr>
        <w:t>Выход на детскую площадку следует организовывать с пешеходных дорожек. Площадки не должны быть проходными, запрещается организовывать входы на дет</w:t>
      </w:r>
      <w:r>
        <w:rPr>
          <w:rFonts w:ascii="Times New Roman" w:hAnsi="Times New Roman" w:cs="Times New Roman"/>
          <w:sz w:val="24"/>
          <w:szCs w:val="24"/>
        </w:rPr>
        <w:t>ские площадки через автостоянки.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.4.6. К</w:t>
      </w:r>
      <w:r w:rsidRPr="00745448">
        <w:rPr>
          <w:rFonts w:ascii="Times New Roman" w:hAnsi="Times New Roman" w:cs="Times New Roman"/>
          <w:sz w:val="24"/>
          <w:szCs w:val="24"/>
        </w:rPr>
        <w:t xml:space="preserve"> обязательным элементам благоустройства территории детской игровой площадки относятся мягкие виды покрытия (дерновое, песчаное, уплотненное песчаное на грунтовом основании или гравийной крошке, древесная кора или стружка, мягкое резиновое </w:t>
      </w:r>
      <w:r w:rsidRPr="00745448">
        <w:rPr>
          <w:rFonts w:ascii="Times New Roman" w:hAnsi="Times New Roman" w:cs="Times New Roman"/>
          <w:sz w:val="24"/>
          <w:szCs w:val="24"/>
        </w:rPr>
        <w:lastRenderedPageBreak/>
        <w:t xml:space="preserve">или мягкое синтетическое), зеленые насаждения, информационный стенд, а также осветительное оборудование, за исключением случаев освещения детской площадки </w:t>
      </w:r>
      <w:r>
        <w:rPr>
          <w:rFonts w:ascii="Times New Roman" w:hAnsi="Times New Roman" w:cs="Times New Roman"/>
          <w:sz w:val="24"/>
          <w:szCs w:val="24"/>
        </w:rPr>
        <w:t>элементами освещения территории.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 xml:space="preserve">.4.7. </w:t>
      </w:r>
      <w:proofErr w:type="gramStart"/>
      <w:r>
        <w:rPr>
          <w:rFonts w:ascii="Times New Roman" w:hAnsi="Times New Roman" w:cs="Times New Roman"/>
          <w:sz w:val="24"/>
          <w:szCs w:val="24"/>
        </w:rPr>
        <w:t>Д</w:t>
      </w:r>
      <w:r w:rsidRPr="00745448">
        <w:rPr>
          <w:rFonts w:ascii="Times New Roman" w:hAnsi="Times New Roman" w:cs="Times New Roman"/>
          <w:sz w:val="24"/>
          <w:szCs w:val="24"/>
        </w:rPr>
        <w:t>етские игровые площадки должны быть оборудованы:</w:t>
      </w:r>
      <w:r>
        <w:rPr>
          <w:rFonts w:ascii="Times New Roman" w:hAnsi="Times New Roman" w:cs="Times New Roman"/>
          <w:sz w:val="24"/>
          <w:szCs w:val="24"/>
        </w:rPr>
        <w:t xml:space="preserve"> </w:t>
      </w:r>
      <w:r w:rsidRPr="00745448">
        <w:rPr>
          <w:rFonts w:ascii="Times New Roman" w:hAnsi="Times New Roman" w:cs="Times New Roman"/>
          <w:sz w:val="24"/>
          <w:szCs w:val="24"/>
        </w:rPr>
        <w:t>игровым оборудованием (песочницей, и (или) качелями, и (или) каруселью),</w:t>
      </w:r>
      <w:r>
        <w:rPr>
          <w:rFonts w:ascii="Times New Roman" w:hAnsi="Times New Roman" w:cs="Times New Roman"/>
          <w:sz w:val="24"/>
          <w:szCs w:val="24"/>
        </w:rPr>
        <w:t xml:space="preserve"> </w:t>
      </w:r>
      <w:r w:rsidRPr="00745448">
        <w:rPr>
          <w:rFonts w:ascii="Times New Roman" w:hAnsi="Times New Roman" w:cs="Times New Roman"/>
          <w:sz w:val="24"/>
          <w:szCs w:val="24"/>
        </w:rPr>
        <w:t>малыми архитектурными формами (скамейкой, урной),</w:t>
      </w:r>
      <w:r>
        <w:rPr>
          <w:rFonts w:ascii="Times New Roman" w:hAnsi="Times New Roman" w:cs="Times New Roman"/>
          <w:sz w:val="24"/>
          <w:szCs w:val="24"/>
        </w:rPr>
        <w:t xml:space="preserve"> </w:t>
      </w:r>
      <w:r w:rsidRPr="00745448">
        <w:rPr>
          <w:rFonts w:ascii="Times New Roman" w:hAnsi="Times New Roman" w:cs="Times New Roman"/>
          <w:sz w:val="24"/>
          <w:szCs w:val="24"/>
        </w:rPr>
        <w:t>осветительным оборудованием, информационным стендом.</w:t>
      </w:r>
      <w:proofErr w:type="gramEnd"/>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Детские игровые площадки могут быть оборудованы также иным игровым, спортивно-игровым оборудованием, предназначенным для совместных игр детей, в том числе детей с ограничениями жизнедеятельности.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На детской игровой площадке должны быть высажены зеленые насаждения или размещены элементы ландшафтной архитектуры, иные элементы благоустройства, в том числе элементы уличной мебели, создающие на детско</w:t>
      </w:r>
      <w:r>
        <w:rPr>
          <w:rFonts w:ascii="Times New Roman" w:hAnsi="Times New Roman" w:cs="Times New Roman"/>
          <w:sz w:val="24"/>
          <w:szCs w:val="24"/>
        </w:rPr>
        <w:t>й игровой площадке теневую зону.</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.4.8. Д</w:t>
      </w:r>
      <w:r w:rsidRPr="00745448">
        <w:rPr>
          <w:rFonts w:ascii="Times New Roman" w:hAnsi="Times New Roman" w:cs="Times New Roman"/>
          <w:sz w:val="24"/>
          <w:szCs w:val="24"/>
        </w:rPr>
        <w:t>етские площадки в вечернее время должны освещаться, осветительные установки могут быть встроенными в малые архитектурные формы.</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Осветительное оборудование детской игровой площадки размещается на высоте не м</w:t>
      </w:r>
      <w:r>
        <w:rPr>
          <w:rFonts w:ascii="Times New Roman" w:hAnsi="Times New Roman" w:cs="Times New Roman"/>
          <w:sz w:val="24"/>
          <w:szCs w:val="24"/>
        </w:rPr>
        <w:t>енее 2,5 м от поверхности земли.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w:t>
      </w:r>
      <w:r w:rsidRPr="00745448">
        <w:rPr>
          <w:rFonts w:ascii="Times New Roman" w:hAnsi="Times New Roman" w:cs="Times New Roman"/>
          <w:sz w:val="24"/>
          <w:szCs w:val="24"/>
        </w:rPr>
        <w:t>9. информационный стенд детской площадки должен содержать:</w:t>
      </w:r>
      <w:r>
        <w:rPr>
          <w:rFonts w:ascii="Times New Roman" w:hAnsi="Times New Roman" w:cs="Times New Roman"/>
          <w:sz w:val="24"/>
          <w:szCs w:val="24"/>
        </w:rPr>
        <w:t xml:space="preserve"> </w:t>
      </w:r>
      <w:r w:rsidRPr="00745448">
        <w:rPr>
          <w:rFonts w:ascii="Times New Roman" w:hAnsi="Times New Roman" w:cs="Times New Roman"/>
          <w:sz w:val="24"/>
          <w:szCs w:val="24"/>
        </w:rPr>
        <w:t>правила пользования оборудованием и сведения о возрастных группах (включая ограничения по росту и весу),</w:t>
      </w:r>
      <w:r>
        <w:rPr>
          <w:rFonts w:ascii="Times New Roman" w:hAnsi="Times New Roman" w:cs="Times New Roman"/>
          <w:sz w:val="24"/>
          <w:szCs w:val="24"/>
        </w:rPr>
        <w:t xml:space="preserve"> </w:t>
      </w:r>
      <w:r w:rsidRPr="00745448">
        <w:rPr>
          <w:rFonts w:ascii="Times New Roman" w:hAnsi="Times New Roman" w:cs="Times New Roman"/>
          <w:sz w:val="24"/>
          <w:szCs w:val="24"/>
        </w:rPr>
        <w:t>номера телефонов службы спасения, скорой помощи,</w:t>
      </w:r>
      <w:r>
        <w:rPr>
          <w:rFonts w:ascii="Times New Roman" w:hAnsi="Times New Roman" w:cs="Times New Roman"/>
          <w:sz w:val="24"/>
          <w:szCs w:val="24"/>
        </w:rPr>
        <w:t xml:space="preserve"> </w:t>
      </w:r>
      <w:r w:rsidRPr="00745448">
        <w:rPr>
          <w:rFonts w:ascii="Times New Roman" w:hAnsi="Times New Roman" w:cs="Times New Roman"/>
          <w:sz w:val="24"/>
          <w:szCs w:val="24"/>
        </w:rPr>
        <w:t>номе</w:t>
      </w:r>
      <w:proofErr w:type="gramStart"/>
      <w:r w:rsidRPr="00745448">
        <w:rPr>
          <w:rFonts w:ascii="Times New Roman" w:hAnsi="Times New Roman" w:cs="Times New Roman"/>
          <w:sz w:val="24"/>
          <w:szCs w:val="24"/>
        </w:rPr>
        <w:t>р(</w:t>
      </w:r>
      <w:proofErr w:type="gramEnd"/>
      <w:r w:rsidRPr="00745448">
        <w:rPr>
          <w:rFonts w:ascii="Times New Roman" w:hAnsi="Times New Roman" w:cs="Times New Roman"/>
          <w:sz w:val="24"/>
          <w:szCs w:val="24"/>
        </w:rPr>
        <w:t>-а) телефона(-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эксплуатирующей организации.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w:t>
      </w:r>
      <w:r w:rsidRPr="00745448">
        <w:rPr>
          <w:rFonts w:ascii="Times New Roman" w:hAnsi="Times New Roman" w:cs="Times New Roman"/>
          <w:sz w:val="24"/>
          <w:szCs w:val="24"/>
        </w:rPr>
        <w:t>10</w:t>
      </w:r>
      <w:r>
        <w:rPr>
          <w:rFonts w:ascii="Times New Roman" w:hAnsi="Times New Roman" w:cs="Times New Roman"/>
          <w:sz w:val="24"/>
          <w:szCs w:val="24"/>
        </w:rPr>
        <w:t>. О</w:t>
      </w:r>
      <w:r w:rsidRPr="00745448">
        <w:rPr>
          <w:rFonts w:ascii="Times New Roman" w:hAnsi="Times New Roman" w:cs="Times New Roman"/>
          <w:sz w:val="24"/>
          <w:szCs w:val="24"/>
        </w:rPr>
        <w:t>борудование детских площадок должно быть в технически исправном состоянии, обеспечивающем их надлежащую эксплуатацию, не иметь дефектов обработки, повреждений поверхности (шероховатостей), коррозии металлических элементов, выступающих элементов (проволок, концов тросов или деталей с острыми концами и кромками, болтов (за исключением защитных болтовых соединений), гвоздей), негладких сварных швов, выступающих частей фундаментов;</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.4.11. К</w:t>
      </w:r>
      <w:r w:rsidRPr="00745448">
        <w:rPr>
          <w:rFonts w:ascii="Times New Roman" w:hAnsi="Times New Roman" w:cs="Times New Roman"/>
          <w:sz w:val="24"/>
          <w:szCs w:val="24"/>
        </w:rPr>
        <w:t>онструкции и (или) покрытия спортивного и (или) детского игрового оборудования должны соответствовать установленным требованиям. Оборудование и материалы, используемые для обустройства детских площадок, должны быть сертифици</w:t>
      </w:r>
      <w:r>
        <w:rPr>
          <w:rFonts w:ascii="Times New Roman" w:hAnsi="Times New Roman" w:cs="Times New Roman"/>
          <w:sz w:val="24"/>
          <w:szCs w:val="24"/>
        </w:rPr>
        <w:t>рованы и (или) паспортизированы.</w:t>
      </w:r>
    </w:p>
    <w:p w:rsidR="00745448" w:rsidRPr="00745448" w:rsidRDefault="00745448" w:rsidP="007454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10.5.</w:t>
      </w:r>
      <w:r w:rsidRPr="00745448">
        <w:rPr>
          <w:rFonts w:ascii="Times New Roman" w:eastAsia="Times New Roman" w:hAnsi="Times New Roman" w:cs="Times New Roman"/>
          <w:sz w:val="28"/>
          <w:szCs w:val="28"/>
          <w:lang w:eastAsia="ru-RU"/>
        </w:rPr>
        <w:t xml:space="preserve"> </w:t>
      </w:r>
      <w:r w:rsidR="00E44105">
        <w:rPr>
          <w:rFonts w:ascii="Times New Roman" w:hAnsi="Times New Roman" w:cs="Times New Roman"/>
          <w:sz w:val="24"/>
          <w:szCs w:val="24"/>
        </w:rPr>
        <w:t>С</w:t>
      </w:r>
      <w:r w:rsidRPr="00745448">
        <w:rPr>
          <w:rFonts w:ascii="Times New Roman" w:hAnsi="Times New Roman" w:cs="Times New Roman"/>
          <w:sz w:val="24"/>
          <w:szCs w:val="24"/>
        </w:rPr>
        <w:t>портивные площадки:</w:t>
      </w:r>
    </w:p>
    <w:p w:rsidR="00745448" w:rsidRPr="00745448" w:rsidRDefault="00745448" w:rsidP="00E44105">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sidR="00E44105">
        <w:rPr>
          <w:rFonts w:ascii="Times New Roman" w:hAnsi="Times New Roman" w:cs="Times New Roman"/>
          <w:sz w:val="24"/>
          <w:szCs w:val="24"/>
        </w:rPr>
        <w:t>.5.1. В</w:t>
      </w:r>
      <w:r w:rsidRPr="00745448">
        <w:rPr>
          <w:rFonts w:ascii="Times New Roman" w:hAnsi="Times New Roman" w:cs="Times New Roman"/>
          <w:sz w:val="24"/>
          <w:szCs w:val="24"/>
        </w:rPr>
        <w:t>иды спортивных площадок:</w:t>
      </w:r>
      <w:r w:rsidR="00E44105">
        <w:rPr>
          <w:rFonts w:ascii="Times New Roman" w:hAnsi="Times New Roman" w:cs="Times New Roman"/>
          <w:sz w:val="24"/>
          <w:szCs w:val="24"/>
        </w:rPr>
        <w:t xml:space="preserve"> </w:t>
      </w:r>
      <w:r w:rsidRPr="00745448">
        <w:rPr>
          <w:rFonts w:ascii="Times New Roman" w:hAnsi="Times New Roman" w:cs="Times New Roman"/>
          <w:sz w:val="24"/>
          <w:szCs w:val="24"/>
        </w:rPr>
        <w:t xml:space="preserve">баскетбольные, волейбольные, теннисные </w:t>
      </w:r>
      <w:r w:rsidR="00E44105">
        <w:rPr>
          <w:rFonts w:ascii="Times New Roman" w:hAnsi="Times New Roman" w:cs="Times New Roman"/>
          <w:sz w:val="24"/>
          <w:szCs w:val="24"/>
        </w:rPr>
        <w:t>и других спортивных направлений.</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sidR="00E44105">
        <w:rPr>
          <w:rFonts w:ascii="Times New Roman" w:hAnsi="Times New Roman" w:cs="Times New Roman"/>
          <w:sz w:val="24"/>
          <w:szCs w:val="24"/>
        </w:rPr>
        <w:t>.5.2. С</w:t>
      </w:r>
      <w:r w:rsidRPr="00745448">
        <w:rPr>
          <w:rFonts w:ascii="Times New Roman" w:hAnsi="Times New Roman" w:cs="Times New Roman"/>
          <w:sz w:val="24"/>
          <w:szCs w:val="24"/>
        </w:rPr>
        <w:t>портивные площадки должны быть оборудованы спортивным и (или) игровым оборудованием, которое должно быть в технически исправном состоянии, обеспечивающем их надлежащую эксплуатацию, их покрытие не должно иметь повреждений, сколов, коррозии металлических</w:t>
      </w:r>
      <w:r w:rsidR="00E44105">
        <w:rPr>
          <w:rFonts w:ascii="Times New Roman" w:hAnsi="Times New Roman" w:cs="Times New Roman"/>
          <w:sz w:val="24"/>
          <w:szCs w:val="24"/>
        </w:rPr>
        <w:t xml:space="preserve"> элементов, выступающих гвоздей.</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 xml:space="preserve"> 10</w:t>
      </w:r>
      <w:r w:rsidR="00E44105">
        <w:rPr>
          <w:rFonts w:ascii="Times New Roman" w:hAnsi="Times New Roman" w:cs="Times New Roman"/>
          <w:sz w:val="24"/>
          <w:szCs w:val="24"/>
        </w:rPr>
        <w:t>.5.3. К</w:t>
      </w:r>
      <w:r w:rsidRPr="00745448">
        <w:rPr>
          <w:rFonts w:ascii="Times New Roman" w:hAnsi="Times New Roman" w:cs="Times New Roman"/>
          <w:sz w:val="24"/>
          <w:szCs w:val="24"/>
        </w:rPr>
        <w:t>онструкции спортивного и (или) игрового оборудования должны соответствовать установленным требованиям. Оборудование и материалы, используемые для обустройства спортивных, игровых площадок, должны быть сертифицированы;</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sidR="00E44105">
        <w:rPr>
          <w:rFonts w:ascii="Times New Roman" w:hAnsi="Times New Roman" w:cs="Times New Roman"/>
          <w:sz w:val="24"/>
          <w:szCs w:val="24"/>
        </w:rPr>
        <w:t>.5.4. С</w:t>
      </w:r>
      <w:r w:rsidRPr="00745448">
        <w:rPr>
          <w:rFonts w:ascii="Times New Roman" w:hAnsi="Times New Roman" w:cs="Times New Roman"/>
          <w:sz w:val="24"/>
          <w:szCs w:val="24"/>
        </w:rPr>
        <w:t>портивные площадки следует размещать на расстоянии</w:t>
      </w:r>
      <w:r w:rsidR="00E44105">
        <w:rPr>
          <w:rFonts w:ascii="Times New Roman" w:hAnsi="Times New Roman" w:cs="Times New Roman"/>
          <w:sz w:val="24"/>
          <w:szCs w:val="24"/>
        </w:rPr>
        <w:t xml:space="preserve"> не менее 25 м от фасада здания.</w:t>
      </w:r>
    </w:p>
    <w:p w:rsidR="0099270A" w:rsidRDefault="0099270A" w:rsidP="00745448">
      <w:pPr>
        <w:spacing w:after="0" w:line="240" w:lineRule="auto"/>
        <w:jc w:val="both"/>
        <w:rPr>
          <w:rFonts w:ascii="Times New Roman" w:hAnsi="Times New Roman" w:cs="Times New Roman"/>
          <w:sz w:val="24"/>
          <w:szCs w:val="24"/>
        </w:rPr>
      </w:pPr>
    </w:p>
    <w:p w:rsidR="00955943" w:rsidRDefault="00955943" w:rsidP="00745448">
      <w:pPr>
        <w:spacing w:after="0" w:line="240" w:lineRule="auto"/>
        <w:jc w:val="both"/>
        <w:rPr>
          <w:rFonts w:ascii="Times New Roman" w:hAnsi="Times New Roman" w:cs="Times New Roman"/>
          <w:sz w:val="24"/>
          <w:szCs w:val="24"/>
        </w:rPr>
      </w:pPr>
    </w:p>
    <w:p w:rsidR="0076255E" w:rsidRDefault="0099270A" w:rsidP="0099270A">
      <w:pPr>
        <w:jc w:val="center"/>
        <w:rPr>
          <w:rFonts w:ascii="Times New Roman" w:hAnsi="Times New Roman" w:cs="Times New Roman"/>
          <w:sz w:val="24"/>
          <w:szCs w:val="24"/>
        </w:rPr>
      </w:pPr>
      <w:r>
        <w:rPr>
          <w:rFonts w:ascii="Times New Roman" w:hAnsi="Times New Roman" w:cs="Times New Roman"/>
          <w:sz w:val="24"/>
          <w:szCs w:val="24"/>
        </w:rPr>
        <w:t>11.Площадки для выгула</w:t>
      </w:r>
      <w:r w:rsidR="0064145E">
        <w:rPr>
          <w:rFonts w:ascii="Times New Roman" w:hAnsi="Times New Roman" w:cs="Times New Roman"/>
          <w:sz w:val="24"/>
          <w:szCs w:val="24"/>
        </w:rPr>
        <w:t xml:space="preserve"> и дрессировки</w:t>
      </w:r>
      <w:r>
        <w:rPr>
          <w:rFonts w:ascii="Times New Roman" w:hAnsi="Times New Roman" w:cs="Times New Roman"/>
          <w:sz w:val="24"/>
          <w:szCs w:val="24"/>
        </w:rPr>
        <w:t xml:space="preserve"> животных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 О</w:t>
      </w:r>
      <w:r w:rsidRPr="00E44105">
        <w:rPr>
          <w:rFonts w:ascii="Times New Roman" w:hAnsi="Times New Roman" w:cs="Times New Roman"/>
          <w:sz w:val="24"/>
          <w:szCs w:val="24"/>
        </w:rPr>
        <w:t>бустройство площадок для выгула и дрессировки животных: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 П</w:t>
      </w:r>
      <w:r w:rsidRPr="00E44105">
        <w:rPr>
          <w:rFonts w:ascii="Times New Roman" w:hAnsi="Times New Roman" w:cs="Times New Roman"/>
          <w:sz w:val="24"/>
          <w:szCs w:val="24"/>
        </w:rPr>
        <w:t xml:space="preserve">лощадки для выгула и дрессировки животных могут размещаться на территориях общего пользования за пределами полосы отвода автомобильных дорог, под линиями электропередач с напряжением не более 110 </w:t>
      </w:r>
      <w:proofErr w:type="spellStart"/>
      <w:r w:rsidRPr="00E44105">
        <w:rPr>
          <w:rFonts w:ascii="Times New Roman" w:hAnsi="Times New Roman" w:cs="Times New Roman"/>
          <w:sz w:val="24"/>
          <w:szCs w:val="24"/>
        </w:rPr>
        <w:t>кВ</w:t>
      </w:r>
      <w:proofErr w:type="spellEnd"/>
      <w:r w:rsidRPr="00E44105">
        <w:rPr>
          <w:rFonts w:ascii="Times New Roman" w:hAnsi="Times New Roman" w:cs="Times New Roman"/>
          <w:sz w:val="24"/>
          <w:szCs w:val="24"/>
        </w:rPr>
        <w:t xml:space="preserve">, за пределами санитарной зоны источников водоснабжения первого и второго поясов, на территориях </w:t>
      </w:r>
      <w:proofErr w:type="spellStart"/>
      <w:r w:rsidRPr="00E44105">
        <w:rPr>
          <w:rFonts w:ascii="Times New Roman" w:hAnsi="Times New Roman" w:cs="Times New Roman"/>
          <w:sz w:val="24"/>
          <w:szCs w:val="24"/>
        </w:rPr>
        <w:t>водоохранных</w:t>
      </w:r>
      <w:proofErr w:type="spellEnd"/>
      <w:r w:rsidRPr="00E44105">
        <w:rPr>
          <w:rFonts w:ascii="Times New Roman" w:hAnsi="Times New Roman" w:cs="Times New Roman"/>
          <w:sz w:val="24"/>
          <w:szCs w:val="24"/>
        </w:rPr>
        <w:t xml:space="preserve"> зон, пуст</w:t>
      </w:r>
      <w:r>
        <w:rPr>
          <w:rFonts w:ascii="Times New Roman" w:hAnsi="Times New Roman" w:cs="Times New Roman"/>
          <w:sz w:val="24"/>
          <w:szCs w:val="24"/>
        </w:rPr>
        <w:t>ошах, городских лесах и в логах.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11.1.2. Р</w:t>
      </w:r>
      <w:r w:rsidRPr="00E44105">
        <w:rPr>
          <w:rFonts w:ascii="Times New Roman" w:hAnsi="Times New Roman" w:cs="Times New Roman"/>
          <w:sz w:val="24"/>
          <w:szCs w:val="24"/>
        </w:rPr>
        <w:t>азмеры площадок для выгула животных, размещаемых на территориях жилого назначения, должны составлять от 400 до 600 кв. м, на прочих территориях - до 2000 кв. м, в условиях сложившейся застройки может быть установлен уменьшенный размер площадок исходя из имеющихся территориальных возможностей.</w:t>
      </w:r>
    </w:p>
    <w:p w:rsidR="00E44105" w:rsidRPr="00E44105" w:rsidRDefault="00E44105" w:rsidP="00E44105">
      <w:pPr>
        <w:spacing w:after="0" w:line="240" w:lineRule="auto"/>
        <w:ind w:firstLine="708"/>
        <w:jc w:val="both"/>
        <w:rPr>
          <w:rFonts w:ascii="Times New Roman" w:hAnsi="Times New Roman" w:cs="Times New Roman"/>
          <w:sz w:val="24"/>
          <w:szCs w:val="24"/>
        </w:rPr>
      </w:pPr>
      <w:r w:rsidRPr="00E44105">
        <w:rPr>
          <w:rFonts w:ascii="Times New Roman" w:hAnsi="Times New Roman" w:cs="Times New Roman"/>
          <w:sz w:val="24"/>
          <w:szCs w:val="24"/>
        </w:rPr>
        <w:t xml:space="preserve">Расстояние от границы площадки до окон жилых и общественных зданий, до границ территории образовательных, медицинских организаций, детских, спортивных площадок, зон отдыха </w:t>
      </w:r>
      <w:r>
        <w:rPr>
          <w:rFonts w:ascii="Times New Roman" w:hAnsi="Times New Roman" w:cs="Times New Roman"/>
          <w:sz w:val="24"/>
          <w:szCs w:val="24"/>
        </w:rPr>
        <w:t>должно составлять не менее 40 м.</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11.1.3. П</w:t>
      </w:r>
      <w:r w:rsidRPr="00E44105">
        <w:rPr>
          <w:rFonts w:ascii="Times New Roman" w:hAnsi="Times New Roman" w:cs="Times New Roman"/>
          <w:sz w:val="24"/>
          <w:szCs w:val="24"/>
        </w:rPr>
        <w:t>еречень обязательных элементов благоустройства на территории площадки для выгула животных включает различные виды покрытия, ограждение, не менее одной скамьи, не менее одной урны, осветительное оборудование (за исключением площадок для выгула собак, р</w:t>
      </w:r>
      <w:r>
        <w:rPr>
          <w:rFonts w:ascii="Times New Roman" w:hAnsi="Times New Roman" w:cs="Times New Roman"/>
          <w:sz w:val="24"/>
          <w:szCs w:val="24"/>
        </w:rPr>
        <w:t>асположенных в городских лесах).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11.1.4. Д</w:t>
      </w:r>
      <w:r w:rsidRPr="00E44105">
        <w:rPr>
          <w:rFonts w:ascii="Times New Roman" w:hAnsi="Times New Roman" w:cs="Times New Roman"/>
          <w:sz w:val="24"/>
          <w:szCs w:val="24"/>
        </w:rPr>
        <w:t xml:space="preserve">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удобную для регулярной уборки и обновления. Поверхность части площадки, предназначенной для владельцев собак, требуется проектировать с твердым или комбинированным видом покрытия (плитка, утопленная в газон, и </w:t>
      </w:r>
      <w:proofErr w:type="gramStart"/>
      <w:r w:rsidRPr="00E44105">
        <w:rPr>
          <w:rFonts w:ascii="Times New Roman" w:hAnsi="Times New Roman" w:cs="Times New Roman"/>
          <w:sz w:val="24"/>
          <w:szCs w:val="24"/>
        </w:rPr>
        <w:t>другое</w:t>
      </w:r>
      <w:proofErr w:type="gramEnd"/>
      <w:r w:rsidRPr="00E44105">
        <w:rPr>
          <w:rFonts w:ascii="Times New Roman" w:hAnsi="Times New Roman" w:cs="Times New Roman"/>
          <w:sz w:val="24"/>
          <w:szCs w:val="24"/>
        </w:rPr>
        <w:t>). Подход к площадке обо</w:t>
      </w:r>
      <w:r>
        <w:rPr>
          <w:rFonts w:ascii="Times New Roman" w:hAnsi="Times New Roman" w:cs="Times New Roman"/>
          <w:sz w:val="24"/>
          <w:szCs w:val="24"/>
        </w:rPr>
        <w:t>рудуется твердым видом покрытия.</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11.1.5. О</w:t>
      </w:r>
      <w:r w:rsidRPr="00E44105">
        <w:rPr>
          <w:rFonts w:ascii="Times New Roman" w:hAnsi="Times New Roman" w:cs="Times New Roman"/>
          <w:sz w:val="24"/>
          <w:szCs w:val="24"/>
        </w:rPr>
        <w:t>граждение площадки следует выполнять из металлической (или иной) сетки (решетки) высотой не менее 2,0 м. Расстояние между элементами и секциями ограждения, его нижним краем и землей не должно позволять животному покинуть пло</w:t>
      </w:r>
      <w:r>
        <w:rPr>
          <w:rFonts w:ascii="Times New Roman" w:hAnsi="Times New Roman" w:cs="Times New Roman"/>
          <w:sz w:val="24"/>
          <w:szCs w:val="24"/>
        </w:rPr>
        <w:t>щадку или причинить себе травму.</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11.1.6. Н</w:t>
      </w:r>
      <w:r w:rsidRPr="00E44105">
        <w:rPr>
          <w:rFonts w:ascii="Times New Roman" w:hAnsi="Times New Roman" w:cs="Times New Roman"/>
          <w:sz w:val="24"/>
          <w:szCs w:val="24"/>
        </w:rPr>
        <w:t xml:space="preserve">а территории площадки необходимо предусматривать информационный стенд с </w:t>
      </w:r>
      <w:r>
        <w:rPr>
          <w:rFonts w:ascii="Times New Roman" w:hAnsi="Times New Roman" w:cs="Times New Roman"/>
          <w:sz w:val="24"/>
          <w:szCs w:val="24"/>
        </w:rPr>
        <w:t>правилами пользования площадкой.</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11.1.7. О</w:t>
      </w:r>
      <w:r w:rsidRPr="00E44105">
        <w:rPr>
          <w:rFonts w:ascii="Times New Roman" w:hAnsi="Times New Roman" w:cs="Times New Roman"/>
          <w:sz w:val="24"/>
          <w:szCs w:val="24"/>
        </w:rPr>
        <w:t xml:space="preserve">зеленение, за исключением площадок для выгула собак, расположенных в городских лесах, проектируется из </w:t>
      </w:r>
      <w:proofErr w:type="spellStart"/>
      <w:r w:rsidRPr="00E44105">
        <w:rPr>
          <w:rFonts w:ascii="Times New Roman" w:hAnsi="Times New Roman" w:cs="Times New Roman"/>
          <w:sz w:val="24"/>
          <w:szCs w:val="24"/>
        </w:rPr>
        <w:t>периметральных</w:t>
      </w:r>
      <w:proofErr w:type="spellEnd"/>
      <w:r w:rsidRPr="00E44105">
        <w:rPr>
          <w:rFonts w:ascii="Times New Roman" w:hAnsi="Times New Roman" w:cs="Times New Roman"/>
          <w:sz w:val="24"/>
          <w:szCs w:val="24"/>
        </w:rPr>
        <w:t xml:space="preserve"> плотных посадок высокого кустарника в виде живой изгоро</w:t>
      </w:r>
      <w:r>
        <w:rPr>
          <w:rFonts w:ascii="Times New Roman" w:hAnsi="Times New Roman" w:cs="Times New Roman"/>
          <w:sz w:val="24"/>
          <w:szCs w:val="24"/>
        </w:rPr>
        <w:t>ди или вертикального озеленения.</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11.1.8. П</w:t>
      </w:r>
      <w:r w:rsidRPr="00E44105">
        <w:rPr>
          <w:rFonts w:ascii="Times New Roman" w:hAnsi="Times New Roman" w:cs="Times New Roman"/>
          <w:sz w:val="24"/>
          <w:szCs w:val="24"/>
        </w:rPr>
        <w:t>лощадки для дрессировки животных размещаются на удалении от застройки жилого и общественного назначения, территорий образовательных, медицинских организаций, детских, спортивных площадок, зон отдыха не менее чем на 50 м. Рекомендуемый размер площадки должен составлять от 400</w:t>
      </w:r>
      <w:r>
        <w:rPr>
          <w:rFonts w:ascii="Times New Roman" w:hAnsi="Times New Roman" w:cs="Times New Roman"/>
          <w:sz w:val="24"/>
          <w:szCs w:val="24"/>
        </w:rPr>
        <w:t xml:space="preserve"> до 2000 кв. м.</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11.1.9. О</w:t>
      </w:r>
      <w:r w:rsidRPr="00E44105">
        <w:rPr>
          <w:rFonts w:ascii="Times New Roman" w:hAnsi="Times New Roman" w:cs="Times New Roman"/>
          <w:sz w:val="24"/>
          <w:szCs w:val="24"/>
        </w:rPr>
        <w:t>бязательный перечень элементов благоустройства территории на площадке для дрессировки животных включает мягкие или газонные виды покрытия, ограждение, скамьи и урны (не менее двух на площадку), информационный стенд, специальное тренировочное оборудование, а т</w:t>
      </w:r>
      <w:r>
        <w:rPr>
          <w:rFonts w:ascii="Times New Roman" w:hAnsi="Times New Roman" w:cs="Times New Roman"/>
          <w:sz w:val="24"/>
          <w:szCs w:val="24"/>
        </w:rPr>
        <w:t>акже осветительное оборудование.</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11.1.10. П</w:t>
      </w:r>
      <w:r w:rsidRPr="00E44105">
        <w:rPr>
          <w:rFonts w:ascii="Times New Roman" w:hAnsi="Times New Roman" w:cs="Times New Roman"/>
          <w:sz w:val="24"/>
          <w:szCs w:val="24"/>
        </w:rPr>
        <w:t>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11.1.11. О</w:t>
      </w:r>
      <w:r w:rsidRPr="00E44105">
        <w:rPr>
          <w:rFonts w:ascii="Times New Roman" w:hAnsi="Times New Roman" w:cs="Times New Roman"/>
          <w:sz w:val="24"/>
          <w:szCs w:val="24"/>
        </w:rPr>
        <w:t>граждение должно быть представлено забором (металлическая или иная сетка, решетка) высотой не менее 2,0 м. Расстояние между элементами и секциями ограждения, его нижним краем и землей не должно позволять животному покидать площад</w:t>
      </w:r>
      <w:r>
        <w:rPr>
          <w:rFonts w:ascii="Times New Roman" w:hAnsi="Times New Roman" w:cs="Times New Roman"/>
          <w:sz w:val="24"/>
          <w:szCs w:val="24"/>
        </w:rPr>
        <w:t>ку или причинять себе травму.</w:t>
      </w:r>
    </w:p>
    <w:p w:rsid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11.1.12. П</w:t>
      </w:r>
      <w:r w:rsidRPr="00E44105">
        <w:rPr>
          <w:rFonts w:ascii="Times New Roman" w:hAnsi="Times New Roman" w:cs="Times New Roman"/>
          <w:sz w:val="24"/>
          <w:szCs w:val="24"/>
        </w:rPr>
        <w:t xml:space="preserve">лощадки для дрессировки животных оборудуются учебными, тренировочными, спортивными снарядами и сооружениями, навесом от дождя, а также утепленным бытовым помещением для хранения инвентаря, оборудования и отдыха инструкторов, за исключением площадок, </w:t>
      </w:r>
      <w:r>
        <w:rPr>
          <w:rFonts w:ascii="Times New Roman" w:hAnsi="Times New Roman" w:cs="Times New Roman"/>
          <w:sz w:val="24"/>
          <w:szCs w:val="24"/>
        </w:rPr>
        <w:t>расположенных в городских лесах.</w:t>
      </w:r>
    </w:p>
    <w:p w:rsidR="0099270A" w:rsidRDefault="00E44105" w:rsidP="00E44105">
      <w:pPr>
        <w:spacing w:after="0" w:line="240" w:lineRule="auto"/>
        <w:ind w:firstLine="708"/>
        <w:jc w:val="both"/>
        <w:rPr>
          <w:rFonts w:ascii="Times New Roman" w:hAnsi="Times New Roman" w:cs="Times New Roman"/>
          <w:sz w:val="24"/>
          <w:szCs w:val="24"/>
        </w:rPr>
      </w:pPr>
      <w:r w:rsidRPr="00E44105">
        <w:rPr>
          <w:rFonts w:ascii="Times New Roman" w:hAnsi="Times New Roman" w:cs="Times New Roman"/>
          <w:sz w:val="24"/>
        </w:rPr>
        <w:t xml:space="preserve">11.1.13. </w:t>
      </w:r>
      <w:r w:rsidR="0099270A" w:rsidRPr="00E44105">
        <w:rPr>
          <w:rFonts w:ascii="Times New Roman" w:hAnsi="Times New Roman" w:cs="Times New Roman"/>
          <w:sz w:val="24"/>
          <w:szCs w:val="24"/>
        </w:rPr>
        <w:t>Места, разрешенных для выгула домашних животных на территории муниципального образования определены нормативным правовым актом муниципального образования.</w:t>
      </w:r>
      <w:r w:rsidR="0099270A" w:rsidRPr="0099270A">
        <w:rPr>
          <w:rFonts w:ascii="Times New Roman" w:hAnsi="Times New Roman" w:cs="Times New Roman"/>
          <w:sz w:val="24"/>
          <w:szCs w:val="24"/>
        </w:rPr>
        <w:t xml:space="preserve"> </w:t>
      </w:r>
    </w:p>
    <w:p w:rsidR="0064145E" w:rsidRDefault="0064145E" w:rsidP="001323DC">
      <w:pPr>
        <w:jc w:val="center"/>
        <w:rPr>
          <w:rFonts w:ascii="Times New Roman" w:hAnsi="Times New Roman" w:cs="Times New Roman"/>
          <w:sz w:val="24"/>
          <w:szCs w:val="24"/>
        </w:rPr>
      </w:pPr>
    </w:p>
    <w:p w:rsidR="001323DC" w:rsidRDefault="001323DC" w:rsidP="001323DC">
      <w:pPr>
        <w:jc w:val="center"/>
        <w:rPr>
          <w:rFonts w:ascii="Times New Roman" w:hAnsi="Times New Roman" w:cs="Times New Roman"/>
          <w:sz w:val="24"/>
          <w:szCs w:val="24"/>
        </w:rPr>
      </w:pPr>
      <w:r>
        <w:rPr>
          <w:rFonts w:ascii="Times New Roman" w:hAnsi="Times New Roman" w:cs="Times New Roman"/>
          <w:sz w:val="24"/>
          <w:szCs w:val="24"/>
        </w:rPr>
        <w:t>12.Размещение парковок (парковочных мест)</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12.</w:t>
      </w:r>
      <w:r w:rsidRPr="001323DC">
        <w:rPr>
          <w:rFonts w:ascii="Times New Roman" w:hAnsi="Times New Roman" w:cs="Times New Roman"/>
          <w:sz w:val="24"/>
          <w:szCs w:val="24"/>
        </w:rPr>
        <w:t>1.На общественных и дворовых территориях городского округа могут размещаться площадки автостоянок и парковок следующих видов:</w:t>
      </w:r>
    </w:p>
    <w:p w:rsidR="001323DC" w:rsidRPr="001323DC" w:rsidRDefault="001323DC" w:rsidP="00370C67">
      <w:pPr>
        <w:spacing w:after="0" w:line="240" w:lineRule="auto"/>
        <w:ind w:firstLine="708"/>
        <w:jc w:val="both"/>
        <w:rPr>
          <w:rFonts w:ascii="Times New Roman" w:hAnsi="Times New Roman" w:cs="Times New Roman"/>
          <w:sz w:val="24"/>
          <w:szCs w:val="24"/>
        </w:rPr>
      </w:pPr>
      <w:proofErr w:type="gramStart"/>
      <w:r w:rsidRPr="001323DC">
        <w:rPr>
          <w:rFonts w:ascii="Times New Roman" w:hAnsi="Times New Roman" w:cs="Times New Roman"/>
          <w:sz w:val="24"/>
          <w:szCs w:val="24"/>
        </w:rPr>
        <w:t xml:space="preserve">1)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1323DC">
        <w:rPr>
          <w:rFonts w:ascii="Times New Roman" w:hAnsi="Times New Roman" w:cs="Times New Roman"/>
          <w:sz w:val="24"/>
          <w:szCs w:val="24"/>
        </w:rPr>
        <w:t>приобъектные</w:t>
      </w:r>
      <w:proofErr w:type="spellEnd"/>
      <w:r w:rsidRPr="001323DC">
        <w:rPr>
          <w:rFonts w:ascii="Times New Roman" w:hAnsi="Times New Roman" w:cs="Times New Roman"/>
          <w:sz w:val="24"/>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1323DC" w:rsidRPr="001323DC" w:rsidRDefault="001323DC" w:rsidP="00370C67">
      <w:pPr>
        <w:spacing w:after="0" w:line="240" w:lineRule="auto"/>
        <w:ind w:firstLine="708"/>
        <w:jc w:val="both"/>
        <w:rPr>
          <w:rFonts w:ascii="Times New Roman" w:hAnsi="Times New Roman" w:cs="Times New Roman"/>
          <w:sz w:val="24"/>
          <w:szCs w:val="24"/>
        </w:rPr>
      </w:pPr>
      <w:r w:rsidRPr="001323DC">
        <w:rPr>
          <w:rFonts w:ascii="Times New Roman" w:hAnsi="Times New Roman" w:cs="Times New Roman"/>
          <w:sz w:val="24"/>
          <w:szCs w:val="24"/>
        </w:rPr>
        <w:t xml:space="preserve">2) парковки (парковочные места), обозначенные разметкой, при необходимости обустроенные и оборудованные, </w:t>
      </w:r>
      <w:proofErr w:type="gramStart"/>
      <w:r w:rsidRPr="001323DC">
        <w:rPr>
          <w:rFonts w:ascii="Times New Roman" w:hAnsi="Times New Roman" w:cs="Times New Roman"/>
          <w:sz w:val="24"/>
          <w:szCs w:val="24"/>
        </w:rPr>
        <w:t>являющиеся</w:t>
      </w:r>
      <w:proofErr w:type="gramEnd"/>
      <w:r w:rsidRPr="001323DC">
        <w:rPr>
          <w:rFonts w:ascii="Times New Roman" w:hAnsi="Times New Roman" w:cs="Times New Roman"/>
          <w:sz w:val="24"/>
          <w:szCs w:val="24"/>
        </w:rPr>
        <w:t xml:space="preserve">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1323DC">
        <w:rPr>
          <w:rFonts w:ascii="Times New Roman" w:hAnsi="Times New Roman" w:cs="Times New Roman"/>
          <w:sz w:val="24"/>
          <w:szCs w:val="24"/>
        </w:rPr>
        <w:t>подэстакадных</w:t>
      </w:r>
      <w:proofErr w:type="spellEnd"/>
      <w:r w:rsidRPr="001323DC">
        <w:rPr>
          <w:rFonts w:ascii="Times New Roman" w:hAnsi="Times New Roman" w:cs="Times New Roman"/>
          <w:sz w:val="24"/>
          <w:szCs w:val="24"/>
        </w:rPr>
        <w:t xml:space="preserve"> или </w:t>
      </w:r>
      <w:proofErr w:type="spellStart"/>
      <w:r w:rsidRPr="001323DC">
        <w:rPr>
          <w:rFonts w:ascii="Times New Roman" w:hAnsi="Times New Roman" w:cs="Times New Roman"/>
          <w:sz w:val="24"/>
          <w:szCs w:val="24"/>
        </w:rPr>
        <w:t>подмостовых</w:t>
      </w:r>
      <w:proofErr w:type="spellEnd"/>
      <w:r w:rsidRPr="001323DC">
        <w:rPr>
          <w:rFonts w:ascii="Times New Roman" w:hAnsi="Times New Roman" w:cs="Times New Roman"/>
          <w:sz w:val="24"/>
          <w:szCs w:val="24"/>
        </w:rPr>
        <w:t xml:space="preserve"> пространств, площадей и иных объектов улично-дорожной сети и предназначенные для организованной стоянки транспортных средств;</w:t>
      </w:r>
    </w:p>
    <w:p w:rsidR="001323DC" w:rsidRPr="001323DC" w:rsidRDefault="001323DC" w:rsidP="00370C67">
      <w:pPr>
        <w:spacing w:after="0" w:line="240" w:lineRule="auto"/>
        <w:ind w:firstLine="708"/>
        <w:jc w:val="both"/>
        <w:rPr>
          <w:rFonts w:ascii="Times New Roman" w:hAnsi="Times New Roman" w:cs="Times New Roman"/>
          <w:sz w:val="24"/>
          <w:szCs w:val="24"/>
        </w:rPr>
      </w:pPr>
      <w:r w:rsidRPr="001323DC">
        <w:rPr>
          <w:rFonts w:ascii="Times New Roman" w:hAnsi="Times New Roman" w:cs="Times New Roman"/>
          <w:sz w:val="24"/>
          <w:szCs w:val="24"/>
        </w:rPr>
        <w:t>3) прочие автомобильные стоянки (грузовые, перехватывающие и др.) в специально выделенных и обозначенных знаками и (или) разметкой местах.</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2. В перечень элементов благоустройства на площадках автостоянок и парковок следует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3. При проектировании, строительстве, реконструкции и благоустройстве площадок автостоянок рекомендуется предусматривать установку устрой</w:t>
      </w:r>
      <w:proofErr w:type="gramStart"/>
      <w:r w:rsidRPr="001323DC">
        <w:rPr>
          <w:rFonts w:ascii="Times New Roman" w:hAnsi="Times New Roman" w:cs="Times New Roman"/>
          <w:sz w:val="24"/>
          <w:szCs w:val="24"/>
        </w:rPr>
        <w:t>ств дл</w:t>
      </w:r>
      <w:proofErr w:type="gramEnd"/>
      <w:r w:rsidRPr="001323DC">
        <w:rPr>
          <w:rFonts w:ascii="Times New Roman" w:hAnsi="Times New Roman" w:cs="Times New Roman"/>
          <w:sz w:val="24"/>
          <w:szCs w:val="24"/>
        </w:rPr>
        <w:t>я зарядки электрического транспорта и видеонаблюдения.</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4. При планировке общественных и дворовых территорий следует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5. Организацию заездов на площадки автостоянок необходимо предусматривать на расстоянии не менее 15 м от конца или начала посадочных площадок остановок общественного пассажирского транспорта.</w:t>
      </w:r>
    </w:p>
    <w:p w:rsidR="00907E22" w:rsidRPr="00907E22" w:rsidRDefault="001323DC" w:rsidP="00907E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 xml:space="preserve">6. Размещение и хранение личного легкового автотранспорта на дворовых и внутриквартальных территориях жилой застройки городского округа </w:t>
      </w:r>
      <w:r>
        <w:rPr>
          <w:rFonts w:ascii="Times New Roman" w:hAnsi="Times New Roman" w:cs="Times New Roman"/>
          <w:sz w:val="24"/>
          <w:szCs w:val="24"/>
        </w:rPr>
        <w:t xml:space="preserve">необходимо </w:t>
      </w:r>
      <w:r w:rsidRPr="001323DC">
        <w:rPr>
          <w:rFonts w:ascii="Times New Roman" w:hAnsi="Times New Roman" w:cs="Times New Roman"/>
          <w:sz w:val="24"/>
          <w:szCs w:val="24"/>
        </w:rPr>
        <w:t xml:space="preserve">предусматривать в один ряд в отведенных для этой цели местах, с обеспечением беспрепятственного продвижения </w:t>
      </w:r>
      <w:r w:rsidR="00907E22">
        <w:rPr>
          <w:rFonts w:ascii="Times New Roman" w:hAnsi="Times New Roman" w:cs="Times New Roman"/>
          <w:sz w:val="24"/>
          <w:szCs w:val="24"/>
        </w:rPr>
        <w:t>уборочной и специальной техники, а также в соответствии с таблицей 7.1.1. Постановления Главного государственного санитарного врача Российской Федерации от 25.09.2007 N 74 «</w:t>
      </w:r>
      <w:r w:rsidR="00907E22" w:rsidRPr="00907E22">
        <w:rPr>
          <w:rFonts w:ascii="Times New Roman" w:hAnsi="Times New Roman" w:cs="Times New Roman"/>
          <w:sz w:val="24"/>
          <w:szCs w:val="24"/>
        </w:rPr>
        <w:t>О введении в действие новой редакции</w:t>
      </w:r>
    </w:p>
    <w:p w:rsidR="001323DC" w:rsidRPr="001323DC" w:rsidRDefault="00907E22" w:rsidP="00907E22">
      <w:pPr>
        <w:spacing w:after="0" w:line="240" w:lineRule="auto"/>
        <w:jc w:val="both"/>
        <w:rPr>
          <w:rFonts w:ascii="Times New Roman" w:hAnsi="Times New Roman" w:cs="Times New Roman"/>
          <w:sz w:val="24"/>
          <w:szCs w:val="24"/>
        </w:rPr>
      </w:pPr>
      <w:r w:rsidRPr="00907E22">
        <w:rPr>
          <w:rFonts w:ascii="Times New Roman" w:hAnsi="Times New Roman" w:cs="Times New Roman"/>
          <w:sz w:val="24"/>
          <w:szCs w:val="24"/>
        </w:rPr>
        <w:t>санита</w:t>
      </w:r>
      <w:r>
        <w:rPr>
          <w:rFonts w:ascii="Times New Roman" w:hAnsi="Times New Roman" w:cs="Times New Roman"/>
          <w:sz w:val="24"/>
          <w:szCs w:val="24"/>
        </w:rPr>
        <w:t xml:space="preserve">рно-эпидемиологических правил и </w:t>
      </w:r>
      <w:r w:rsidRPr="00907E22">
        <w:rPr>
          <w:rFonts w:ascii="Times New Roman" w:hAnsi="Times New Roman" w:cs="Times New Roman"/>
          <w:sz w:val="24"/>
          <w:szCs w:val="24"/>
        </w:rPr>
        <w:t>нормат</w:t>
      </w:r>
      <w:r>
        <w:rPr>
          <w:rFonts w:ascii="Times New Roman" w:hAnsi="Times New Roman" w:cs="Times New Roman"/>
          <w:sz w:val="24"/>
          <w:szCs w:val="24"/>
        </w:rPr>
        <w:t xml:space="preserve">ивов СанПиН 2.2.1/2.1.1.1200-03 </w:t>
      </w:r>
      <w:r w:rsidRPr="00907E22">
        <w:rPr>
          <w:rFonts w:ascii="Times New Roman" w:hAnsi="Times New Roman" w:cs="Times New Roman"/>
          <w:sz w:val="24"/>
          <w:szCs w:val="24"/>
        </w:rPr>
        <w:t>"Санит</w:t>
      </w:r>
      <w:r>
        <w:rPr>
          <w:rFonts w:ascii="Times New Roman" w:hAnsi="Times New Roman" w:cs="Times New Roman"/>
          <w:sz w:val="24"/>
          <w:szCs w:val="24"/>
        </w:rPr>
        <w:t xml:space="preserve">арно-защитные зоны и санитарная </w:t>
      </w:r>
      <w:r w:rsidRPr="00907E22">
        <w:rPr>
          <w:rFonts w:ascii="Times New Roman" w:hAnsi="Times New Roman" w:cs="Times New Roman"/>
          <w:sz w:val="24"/>
          <w:szCs w:val="24"/>
        </w:rPr>
        <w:t>классифи</w:t>
      </w:r>
      <w:r>
        <w:rPr>
          <w:rFonts w:ascii="Times New Roman" w:hAnsi="Times New Roman" w:cs="Times New Roman"/>
          <w:sz w:val="24"/>
          <w:szCs w:val="24"/>
        </w:rPr>
        <w:t xml:space="preserve">кация предприятий, сооружений и </w:t>
      </w:r>
      <w:r w:rsidRPr="00907E22">
        <w:rPr>
          <w:rFonts w:ascii="Times New Roman" w:hAnsi="Times New Roman" w:cs="Times New Roman"/>
          <w:sz w:val="24"/>
          <w:szCs w:val="24"/>
        </w:rPr>
        <w:t>иных объектов"</w:t>
      </w:r>
      <w:r>
        <w:rPr>
          <w:rFonts w:ascii="Times New Roman" w:hAnsi="Times New Roman" w:cs="Times New Roman"/>
          <w:sz w:val="24"/>
          <w:szCs w:val="24"/>
        </w:rPr>
        <w:t>.</w:t>
      </w:r>
    </w:p>
    <w:p w:rsid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7.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допускается.</w:t>
      </w:r>
    </w:p>
    <w:p w:rsidR="000D5B39" w:rsidRPr="001323DC" w:rsidRDefault="000D5B39" w:rsidP="00370C67">
      <w:pPr>
        <w:spacing w:after="0" w:line="240" w:lineRule="auto"/>
        <w:ind w:firstLine="708"/>
        <w:jc w:val="both"/>
        <w:rPr>
          <w:rFonts w:ascii="Times New Roman" w:hAnsi="Times New Roman" w:cs="Times New Roman"/>
          <w:sz w:val="24"/>
          <w:szCs w:val="24"/>
        </w:rPr>
      </w:pPr>
      <w:r w:rsidRPr="007D5FD1">
        <w:rPr>
          <w:rFonts w:ascii="Times New Roman" w:hAnsi="Times New Roman" w:cs="Times New Roman"/>
          <w:sz w:val="24"/>
          <w:szCs w:val="24"/>
        </w:rPr>
        <w:t>12.8.</w:t>
      </w:r>
      <w:r w:rsidRPr="007D5FD1">
        <w:t xml:space="preserve"> </w:t>
      </w:r>
      <w:r w:rsidRPr="007D5FD1">
        <w:rPr>
          <w:rFonts w:ascii="Times New Roman" w:hAnsi="Times New Roman" w:cs="Times New Roman"/>
          <w:sz w:val="24"/>
          <w:szCs w:val="24"/>
        </w:rPr>
        <w:t>Размещение транспортных средств (прицепов к ним) на детских или спортивных площадках, газонах, участках с зелеными насаждениями, а также хранение разукомплектованных (неисправных) транспортных средств вне специально отведенных для стоянки транспортных средств мест, в том числе вне специально отведенных для стоянки транспортных средств ме</w:t>
      </w:r>
      <w:proofErr w:type="gramStart"/>
      <w:r w:rsidRPr="007D5FD1">
        <w:rPr>
          <w:rFonts w:ascii="Times New Roman" w:hAnsi="Times New Roman" w:cs="Times New Roman"/>
          <w:sz w:val="24"/>
          <w:szCs w:val="24"/>
        </w:rPr>
        <w:t>ст в гр</w:t>
      </w:r>
      <w:proofErr w:type="gramEnd"/>
      <w:r w:rsidRPr="007D5FD1">
        <w:rPr>
          <w:rFonts w:ascii="Times New Roman" w:hAnsi="Times New Roman" w:cs="Times New Roman"/>
          <w:sz w:val="24"/>
          <w:szCs w:val="24"/>
        </w:rPr>
        <w:t>аницах придомовой территории запрещается.</w:t>
      </w:r>
    </w:p>
    <w:p w:rsidR="001323DC" w:rsidRDefault="001323DC" w:rsidP="00370C67">
      <w:pPr>
        <w:spacing w:after="0" w:line="240" w:lineRule="auto"/>
        <w:jc w:val="both"/>
        <w:rPr>
          <w:rFonts w:ascii="Times New Roman" w:hAnsi="Times New Roman" w:cs="Times New Roman"/>
          <w:sz w:val="24"/>
          <w:szCs w:val="24"/>
        </w:rPr>
      </w:pPr>
      <w:r w:rsidRPr="001323DC">
        <w:rPr>
          <w:rFonts w:ascii="Times New Roman" w:hAnsi="Times New Roman" w:cs="Times New Roman"/>
          <w:sz w:val="24"/>
          <w:szCs w:val="24"/>
        </w:rPr>
        <w:t xml:space="preserve"> </w:t>
      </w:r>
      <w:r w:rsidR="000D5B39">
        <w:rPr>
          <w:rFonts w:ascii="Times New Roman" w:hAnsi="Times New Roman" w:cs="Times New Roman"/>
          <w:sz w:val="24"/>
          <w:szCs w:val="24"/>
        </w:rPr>
        <w:tab/>
        <w:t>12.9</w:t>
      </w:r>
      <w:r w:rsidR="00370C67">
        <w:rPr>
          <w:rFonts w:ascii="Times New Roman" w:hAnsi="Times New Roman" w:cs="Times New Roman"/>
          <w:sz w:val="24"/>
          <w:szCs w:val="24"/>
        </w:rPr>
        <w:t xml:space="preserve"> П</w:t>
      </w:r>
      <w:r w:rsidRPr="001323DC">
        <w:rPr>
          <w:rFonts w:ascii="Times New Roman" w:hAnsi="Times New Roman" w:cs="Times New Roman"/>
          <w:sz w:val="24"/>
          <w:szCs w:val="24"/>
        </w:rPr>
        <w:t xml:space="preserve">орядок установки гаражей и навесов для хранения автотранспортных средств на территории площадок автостоянок и на территории дворовых территорий муниципального образования, а также порядок действий уполномоченных </w:t>
      </w:r>
      <w:proofErr w:type="gramStart"/>
      <w:r w:rsidRPr="001323DC">
        <w:rPr>
          <w:rFonts w:ascii="Times New Roman" w:hAnsi="Times New Roman" w:cs="Times New Roman"/>
          <w:sz w:val="24"/>
          <w:szCs w:val="24"/>
        </w:rPr>
        <w:t>органов</w:t>
      </w:r>
      <w:proofErr w:type="gramEnd"/>
      <w:r w:rsidRPr="001323DC">
        <w:rPr>
          <w:rFonts w:ascii="Times New Roman" w:hAnsi="Times New Roman" w:cs="Times New Roman"/>
          <w:sz w:val="24"/>
          <w:szCs w:val="24"/>
        </w:rPr>
        <w:t xml:space="preserve"> при обнаружении </w:t>
      </w:r>
      <w:r w:rsidRPr="001323DC">
        <w:rPr>
          <w:rFonts w:ascii="Times New Roman" w:hAnsi="Times New Roman" w:cs="Times New Roman"/>
          <w:sz w:val="24"/>
          <w:szCs w:val="24"/>
        </w:rPr>
        <w:lastRenderedPageBreak/>
        <w:t>брошенных, разукомпл</w:t>
      </w:r>
      <w:r w:rsidR="00370C67">
        <w:rPr>
          <w:rFonts w:ascii="Times New Roman" w:hAnsi="Times New Roman" w:cs="Times New Roman"/>
          <w:sz w:val="24"/>
          <w:szCs w:val="24"/>
        </w:rPr>
        <w:t>ектованных транспортных средств определен нормативным правовым актом муниципального образования.</w:t>
      </w:r>
    </w:p>
    <w:p w:rsidR="00370C67" w:rsidRDefault="00370C67" w:rsidP="00370C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13.Размещение малых архитектурных форм и городской мебели</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13.1.</w:t>
      </w:r>
      <w:r w:rsidRPr="00370C67">
        <w:t xml:space="preserve"> </w:t>
      </w:r>
      <w:r w:rsidRPr="00370C67">
        <w:rPr>
          <w:rFonts w:ascii="Times New Roman" w:hAnsi="Times New Roman" w:cs="Times New Roman"/>
          <w:sz w:val="24"/>
          <w:szCs w:val="24"/>
        </w:rPr>
        <w:t xml:space="preserve">к МАФ </w:t>
      </w:r>
      <w:r>
        <w:rPr>
          <w:rFonts w:ascii="Times New Roman" w:hAnsi="Times New Roman" w:cs="Times New Roman"/>
          <w:sz w:val="24"/>
          <w:szCs w:val="24"/>
        </w:rPr>
        <w:t>относятся</w:t>
      </w:r>
      <w:r w:rsidRPr="00370C67">
        <w:rPr>
          <w:rFonts w:ascii="Times New Roman" w:hAnsi="Times New Roman" w:cs="Times New Roman"/>
          <w:sz w:val="24"/>
          <w:szCs w:val="24"/>
        </w:rPr>
        <w:t xml:space="preserve">: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элементы монументально-декоративного оформления;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малые формы садово-парковой архитектуры;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устройства для оформления различных видов озеленения;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водные устройства;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6E3F10">
        <w:rPr>
          <w:rFonts w:ascii="Times New Roman" w:hAnsi="Times New Roman" w:cs="Times New Roman"/>
          <w:sz w:val="24"/>
          <w:szCs w:val="24"/>
        </w:rPr>
        <w:t xml:space="preserve"> </w:t>
      </w:r>
      <w:r w:rsidRPr="00370C67">
        <w:rPr>
          <w:rFonts w:ascii="Times New Roman" w:hAnsi="Times New Roman" w:cs="Times New Roman"/>
          <w:sz w:val="24"/>
          <w:szCs w:val="24"/>
        </w:rPr>
        <w:t xml:space="preserve">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коммунально-бытовое и техническое оборудование;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осветительное оборудование;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ограждения; </w:t>
      </w:r>
    </w:p>
    <w:p w:rsidR="006E3F10" w:rsidRDefault="00370C67"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3F10">
        <w:rPr>
          <w:rFonts w:ascii="Times New Roman" w:hAnsi="Times New Roman" w:cs="Times New Roman"/>
          <w:sz w:val="24"/>
          <w:szCs w:val="24"/>
        </w:rPr>
        <w:t>городская уличная</w:t>
      </w:r>
      <w:r w:rsidRPr="00370C67">
        <w:rPr>
          <w:rFonts w:ascii="Times New Roman" w:hAnsi="Times New Roman" w:cs="Times New Roman"/>
          <w:sz w:val="24"/>
          <w:szCs w:val="24"/>
        </w:rPr>
        <w:t xml:space="preserve">, в том числе садово-парковую мебель (далее - уличная мебель); </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370C67">
        <w:rPr>
          <w:rFonts w:ascii="Times New Roman" w:hAnsi="Times New Roman" w:cs="Times New Roman"/>
          <w:sz w:val="24"/>
          <w:szCs w:val="24"/>
        </w:rPr>
        <w:t>иные</w:t>
      </w:r>
      <w:r>
        <w:rPr>
          <w:rFonts w:ascii="Times New Roman" w:hAnsi="Times New Roman" w:cs="Times New Roman"/>
          <w:sz w:val="24"/>
          <w:szCs w:val="24"/>
        </w:rPr>
        <w:t xml:space="preserve"> </w:t>
      </w:r>
      <w:r w:rsidR="00370C67" w:rsidRPr="00370C67">
        <w:rPr>
          <w:rFonts w:ascii="Times New Roman" w:hAnsi="Times New Roman" w:cs="Times New Roman"/>
          <w:sz w:val="24"/>
          <w:szCs w:val="24"/>
        </w:rPr>
        <w:t>элементы, дополняющие общую композицию архитектурного ансамбля застройки муниципального образования.</w:t>
      </w:r>
    </w:p>
    <w:p w:rsidR="006E3F10"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 xml:space="preserve">.2. </w:t>
      </w:r>
      <w:proofErr w:type="gramStart"/>
      <w:r w:rsidR="00370C67" w:rsidRPr="00370C67">
        <w:rPr>
          <w:rFonts w:ascii="Times New Roman" w:hAnsi="Times New Roman" w:cs="Times New Roman"/>
          <w:sz w:val="24"/>
          <w:szCs w:val="24"/>
        </w:rPr>
        <w:t xml:space="preserve">В рамках решения задачи обеспечения качества городской среды при создании и благоустройстве МАФ </w:t>
      </w:r>
      <w:r>
        <w:rPr>
          <w:rFonts w:ascii="Times New Roman" w:hAnsi="Times New Roman" w:cs="Times New Roman"/>
          <w:sz w:val="24"/>
          <w:szCs w:val="24"/>
        </w:rPr>
        <w:t>необходимо</w:t>
      </w:r>
      <w:r w:rsidR="00370C67" w:rsidRPr="00370C67">
        <w:rPr>
          <w:rFonts w:ascii="Times New Roman" w:hAnsi="Times New Roman" w:cs="Times New Roman"/>
          <w:sz w:val="24"/>
          <w:szCs w:val="24"/>
        </w:rPr>
        <w:t xml:space="preserve">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370C67" w:rsidRPr="00370C67">
        <w:rPr>
          <w:rFonts w:ascii="Times New Roman" w:hAnsi="Times New Roman" w:cs="Times New Roman"/>
          <w:sz w:val="24"/>
          <w:szCs w:val="24"/>
        </w:rPr>
        <w:t>экологичных</w:t>
      </w:r>
      <w:proofErr w:type="spellEnd"/>
      <w:r w:rsidR="00370C67" w:rsidRPr="00370C67">
        <w:rPr>
          <w:rFonts w:ascii="Times New Roman" w:hAnsi="Times New Roman" w:cs="Times New Roman"/>
          <w:sz w:val="24"/>
          <w:szCs w:val="24"/>
        </w:rPr>
        <w:t xml:space="preserve"> материалов, создания условий для ведения здорового образа </w:t>
      </w:r>
      <w:r>
        <w:rPr>
          <w:rFonts w:ascii="Times New Roman" w:hAnsi="Times New Roman" w:cs="Times New Roman"/>
          <w:sz w:val="24"/>
          <w:szCs w:val="24"/>
        </w:rPr>
        <w:t>жизни всех категорий населения.</w:t>
      </w:r>
      <w:proofErr w:type="gramEnd"/>
    </w:p>
    <w:p w:rsidR="006E3F10"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.3. При проектировании и выборе МАФ, в том числе уличной мебели, рекомендуется учитывать:</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наличие свободной площади на благоустраиваемой территории;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соответствие материалов и конструкции МАФ климату и назначению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защиту от образования наледи и снежных заносов, обеспечение стока воды;</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пропускную способность территории, частоту и продолжительность использования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д) возраст потенциальных пользователей МАФ;</w:t>
      </w:r>
    </w:p>
    <w:p w:rsidR="007D5FD1"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е) антивандальную защищенность МАФ от разрушения, оклейки, нанесения надписей и изображений;</w:t>
      </w:r>
    </w:p>
    <w:p w:rsidR="007D5FD1"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ж) удобство обслуживания, а также механизированной и ручной очистки территории рядом с МАФ и под конструкцией;</w:t>
      </w:r>
    </w:p>
    <w:p w:rsidR="00704F7D" w:rsidRDefault="007D5FD1" w:rsidP="006E3F10">
      <w:pPr>
        <w:spacing w:after="0" w:line="240" w:lineRule="auto"/>
        <w:ind w:firstLine="708"/>
        <w:jc w:val="both"/>
      </w:pPr>
      <w:r w:rsidRPr="007D5FD1">
        <w:rPr>
          <w:rFonts w:ascii="Times New Roman" w:hAnsi="Times New Roman" w:cs="Times New Roman"/>
          <w:sz w:val="24"/>
          <w:szCs w:val="24"/>
        </w:rPr>
        <w:t xml:space="preserve"> з) возможность ремонта или замены деталей МАФ;</w:t>
      </w:r>
      <w:r w:rsidR="00402A43" w:rsidRPr="00402A43">
        <w:t xml:space="preserve"> </w:t>
      </w:r>
    </w:p>
    <w:p w:rsidR="007D5FD1" w:rsidRDefault="00402A43" w:rsidP="006E3F10">
      <w:pPr>
        <w:spacing w:after="0" w:line="240" w:lineRule="auto"/>
        <w:ind w:firstLine="708"/>
        <w:jc w:val="both"/>
        <w:rPr>
          <w:rFonts w:ascii="Times New Roman" w:hAnsi="Times New Roman" w:cs="Times New Roman"/>
          <w:sz w:val="24"/>
          <w:szCs w:val="24"/>
        </w:rPr>
      </w:pPr>
      <w:r w:rsidRPr="00402A43">
        <w:rPr>
          <w:rFonts w:ascii="Times New Roman" w:hAnsi="Times New Roman" w:cs="Times New Roman"/>
          <w:sz w:val="24"/>
          <w:szCs w:val="24"/>
        </w:rPr>
        <w:t>и) интенсивность пешеходного и автомобильного движения, близость транспортных узлов;</w:t>
      </w:r>
    </w:p>
    <w:p w:rsidR="00402A43" w:rsidRDefault="00402A43" w:rsidP="006E3F10">
      <w:pPr>
        <w:spacing w:after="0" w:line="240" w:lineRule="auto"/>
        <w:ind w:firstLine="708"/>
        <w:jc w:val="both"/>
        <w:rPr>
          <w:rFonts w:ascii="Times New Roman" w:hAnsi="Times New Roman" w:cs="Times New Roman"/>
          <w:sz w:val="24"/>
          <w:szCs w:val="24"/>
        </w:rPr>
      </w:pP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к) эргономичность конструкций (высоту и наклон спинки скамеек, высоту урн и другие характеристики);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л) расцветку и стилистическое сочетание с другими МАФ и окружающей архитектурой;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м) безопасность для потенциальных пользователей.</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 xml:space="preserve">.4. При установке МАФ и уличной мебели </w:t>
      </w:r>
      <w:r>
        <w:rPr>
          <w:rFonts w:ascii="Times New Roman" w:hAnsi="Times New Roman" w:cs="Times New Roman"/>
          <w:sz w:val="24"/>
          <w:szCs w:val="24"/>
        </w:rPr>
        <w:t xml:space="preserve">следует </w:t>
      </w:r>
      <w:r w:rsidR="00370C67" w:rsidRPr="00370C67">
        <w:rPr>
          <w:rFonts w:ascii="Times New Roman" w:hAnsi="Times New Roman" w:cs="Times New Roman"/>
          <w:sz w:val="24"/>
          <w:szCs w:val="24"/>
        </w:rPr>
        <w:t>предусматривать обеспечение: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расположения МАФ, не создающего препятствий для пешеходов;</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приоритета компактной установки МАФ на минимальной площади в местах большого скопления людей;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устойчивости конструкции;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надежной фиксации или возможности перемещения элементов в зависимости от типа МАФ и условий расположения;</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lastRenderedPageBreak/>
        <w:t>д) наличия в каждой конкретной зоне благоустраиваемой территории рекомендуемых типов МАФ для такой зоны.</w:t>
      </w:r>
    </w:p>
    <w:p w:rsidR="006E3F10"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.5. При размещении уличной мебели рекомендуется:</w:t>
      </w:r>
      <w:r>
        <w:rPr>
          <w:rFonts w:ascii="Times New Roman" w:hAnsi="Times New Roman" w:cs="Times New Roman"/>
          <w:sz w:val="24"/>
          <w:szCs w:val="24"/>
        </w:rPr>
        <w:tab/>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 xml:space="preserve">а) осуществлять установку скамеек на твердые виды покрытия или фундамент. При наличии фундамента его части рекомендуется выполнять не </w:t>
      </w:r>
      <w:proofErr w:type="gramStart"/>
      <w:r w:rsidRPr="00370C67">
        <w:rPr>
          <w:rFonts w:ascii="Times New Roman" w:hAnsi="Times New Roman" w:cs="Times New Roman"/>
          <w:sz w:val="24"/>
          <w:szCs w:val="24"/>
        </w:rPr>
        <w:t>выступающими</w:t>
      </w:r>
      <w:proofErr w:type="gramEnd"/>
      <w:r w:rsidRPr="00370C67">
        <w:rPr>
          <w:rFonts w:ascii="Times New Roman" w:hAnsi="Times New Roman" w:cs="Times New Roman"/>
          <w:sz w:val="24"/>
          <w:szCs w:val="24"/>
        </w:rPr>
        <w:t xml:space="preserve"> над поверхностью земли;</w:t>
      </w:r>
    </w:p>
    <w:p w:rsidR="00370C67" w:rsidRPr="00370C67" w:rsidRDefault="00370C67" w:rsidP="00370C67">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370C67" w:rsidRPr="00370C67" w:rsidRDefault="00370C67" w:rsidP="00370C67">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.6. На</w:t>
      </w:r>
      <w:r>
        <w:rPr>
          <w:rFonts w:ascii="Times New Roman" w:hAnsi="Times New Roman" w:cs="Times New Roman"/>
          <w:sz w:val="24"/>
          <w:szCs w:val="24"/>
        </w:rPr>
        <w:t xml:space="preserve"> тротуарах автомобильных дорог рекомендуется </w:t>
      </w:r>
      <w:r w:rsidR="00370C67" w:rsidRPr="00370C67">
        <w:rPr>
          <w:rFonts w:ascii="Times New Roman" w:hAnsi="Times New Roman" w:cs="Times New Roman"/>
          <w:sz w:val="24"/>
          <w:szCs w:val="24"/>
        </w:rPr>
        <w:t>использовать следующие типы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установки освещения;</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скамьи без спинок, оборудованные местом для сумок;</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опоры у скамеек, предназначенных для людей с ограниченными возможностями;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ограждения (в местах необходимости обеспечения защиты пешеходов от наезда автомобилей);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д) кадки, цветочницы, вазоны, кашпо, в том числе подвесные;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е) урны.</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 xml:space="preserve">.7. В правилах благоустройства территории муниципального образования рекомендуется предусмотреть особые требования к МАФ и уличной мебели, </w:t>
      </w:r>
      <w:proofErr w:type="gramStart"/>
      <w:r w:rsidR="00370C67" w:rsidRPr="00370C67">
        <w:rPr>
          <w:rFonts w:ascii="Times New Roman" w:hAnsi="Times New Roman" w:cs="Times New Roman"/>
          <w:sz w:val="24"/>
          <w:szCs w:val="24"/>
        </w:rPr>
        <w:t>устанавливаемым</w:t>
      </w:r>
      <w:proofErr w:type="gramEnd"/>
      <w:r w:rsidR="00370C67" w:rsidRPr="00370C67">
        <w:rPr>
          <w:rFonts w:ascii="Times New Roman" w:hAnsi="Times New Roman" w:cs="Times New Roman"/>
          <w:sz w:val="24"/>
          <w:szCs w:val="24"/>
        </w:rPr>
        <w:t xml:space="preserve"> на территории исторической застройки населенных пунктов, а также на территориях центров притяжения, наиболее часто посещаемых жителями населенного пункта и туристами.</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.8. Для пешеходных зон и коммуникаций рекомендуется использовать следующие типы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установки освещения;</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скамьи, предполагающие длительное, комфортное сидение;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цветочницы, вазоны, кашпо;</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информационные стенды;</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д) ограждения (в местах необходимости обеспечения защиты пешеходов от наезда автомобилей);</w:t>
      </w:r>
    </w:p>
    <w:p w:rsidR="006E3F10"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 xml:space="preserve">е) столы для настольных игр; </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ж)</w:t>
      </w:r>
      <w:r w:rsidR="006E3F10">
        <w:rPr>
          <w:rFonts w:ascii="Times New Roman" w:hAnsi="Times New Roman" w:cs="Times New Roman"/>
          <w:sz w:val="24"/>
          <w:szCs w:val="24"/>
        </w:rPr>
        <w:t xml:space="preserve"> </w:t>
      </w:r>
      <w:r w:rsidRPr="00370C67">
        <w:rPr>
          <w:rFonts w:ascii="Times New Roman" w:hAnsi="Times New Roman" w:cs="Times New Roman"/>
          <w:sz w:val="24"/>
          <w:szCs w:val="24"/>
        </w:rPr>
        <w:t>урны.</w:t>
      </w:r>
    </w:p>
    <w:p w:rsid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 xml:space="preserve">.9. При размещении урн </w:t>
      </w:r>
      <w:r>
        <w:rPr>
          <w:rFonts w:ascii="Times New Roman" w:hAnsi="Times New Roman" w:cs="Times New Roman"/>
          <w:sz w:val="24"/>
          <w:szCs w:val="24"/>
        </w:rPr>
        <w:t>следует</w:t>
      </w:r>
      <w:r w:rsidR="00370C67" w:rsidRPr="00370C67">
        <w:rPr>
          <w:rFonts w:ascii="Times New Roman" w:hAnsi="Times New Roman" w:cs="Times New Roman"/>
          <w:sz w:val="24"/>
          <w:szCs w:val="24"/>
        </w:rPr>
        <w:t xml:space="preserve"> выбирать урны достаточной высоты </w:t>
      </w:r>
      <w:r w:rsidR="0064145E">
        <w:rPr>
          <w:rFonts w:ascii="Times New Roman" w:hAnsi="Times New Roman" w:cs="Times New Roman"/>
          <w:sz w:val="24"/>
          <w:szCs w:val="24"/>
        </w:rPr>
        <w:t xml:space="preserve">(не более 100 см) </w:t>
      </w:r>
      <w:r w:rsidR="00370C67" w:rsidRPr="00370C67">
        <w:rPr>
          <w:rFonts w:ascii="Times New Roman" w:hAnsi="Times New Roman" w:cs="Times New Roman"/>
          <w:sz w:val="24"/>
          <w:szCs w:val="24"/>
        </w:rPr>
        <w:t xml:space="preserve">и объема, с рельефным </w:t>
      </w:r>
      <w:proofErr w:type="spellStart"/>
      <w:r w:rsidR="00370C67" w:rsidRPr="00370C67">
        <w:rPr>
          <w:rFonts w:ascii="Times New Roman" w:hAnsi="Times New Roman" w:cs="Times New Roman"/>
          <w:sz w:val="24"/>
          <w:szCs w:val="24"/>
        </w:rPr>
        <w:t>текстурированием</w:t>
      </w:r>
      <w:proofErr w:type="spellEnd"/>
      <w:r w:rsidR="00370C67" w:rsidRPr="00370C67">
        <w:rPr>
          <w:rFonts w:ascii="Times New Roman" w:hAnsi="Times New Roman" w:cs="Times New Roman"/>
          <w:sz w:val="24"/>
          <w:szCs w:val="24"/>
        </w:rPr>
        <w:t xml:space="preserve"> или перфорированием для защиты от графического вандализма и ко</w:t>
      </w:r>
      <w:r w:rsidR="000971D9">
        <w:rPr>
          <w:rFonts w:ascii="Times New Roman" w:hAnsi="Times New Roman" w:cs="Times New Roman"/>
          <w:sz w:val="24"/>
          <w:szCs w:val="24"/>
        </w:rPr>
        <w:t>зырьком для защиты от осадков. Следует применять вставные ведра и мусорные мешки.</w:t>
      </w:r>
    </w:p>
    <w:p w:rsidR="0064145E" w:rsidRPr="0064145E" w:rsidRDefault="0064145E" w:rsidP="0064145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13.10. </w:t>
      </w:r>
      <w:r w:rsidRPr="0064145E">
        <w:rPr>
          <w:rFonts w:ascii="Times New Roman" w:hAnsi="Times New Roman" w:cs="Times New Roman"/>
          <w:sz w:val="24"/>
          <w:szCs w:val="24"/>
        </w:rPr>
        <w:t>При установке ограждений рекомендуется учитывать следующее:</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прочность, обеспечивающая защиту пешеходов от наезда автомобилей;</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модульность, позволяющая создавать конструкции любой формы;</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наличие светоотражающих элементов в местах возможного наезда автомобиля;</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расположение ограды не далее 10 см от края газона;</w:t>
      </w:r>
    </w:p>
    <w:p w:rsidR="0064145E" w:rsidRPr="00370C67"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использование нейтральных цветов или естественного цвета используемого материала.</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64145E">
        <w:rPr>
          <w:rFonts w:ascii="Times New Roman" w:hAnsi="Times New Roman" w:cs="Times New Roman"/>
          <w:sz w:val="24"/>
          <w:szCs w:val="24"/>
        </w:rPr>
        <w:t>.11</w:t>
      </w:r>
      <w:r w:rsidR="00370C67" w:rsidRPr="00370C67">
        <w:rPr>
          <w:rFonts w:ascii="Times New Roman" w:hAnsi="Times New Roman" w:cs="Times New Roman"/>
          <w:sz w:val="24"/>
          <w:szCs w:val="24"/>
        </w:rPr>
        <w:t xml:space="preserve">. В целях защиты МАФ от графического вандализма </w:t>
      </w:r>
      <w:r>
        <w:rPr>
          <w:rFonts w:ascii="Times New Roman" w:hAnsi="Times New Roman" w:cs="Times New Roman"/>
          <w:sz w:val="24"/>
          <w:szCs w:val="24"/>
        </w:rPr>
        <w:t>необходимо</w:t>
      </w:r>
      <w:r w:rsidR="00370C67" w:rsidRPr="00370C67">
        <w:rPr>
          <w:rFonts w:ascii="Times New Roman" w:hAnsi="Times New Roman" w:cs="Times New Roman"/>
          <w:sz w:val="24"/>
          <w:szCs w:val="24"/>
        </w:rPr>
        <w:t>:</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 xml:space="preserve">а) минимизировать площадь поверхностей МАФ, при этом свободные поверхности рекомендуется делать с рельефным </w:t>
      </w:r>
      <w:proofErr w:type="spellStart"/>
      <w:r w:rsidRPr="00370C67">
        <w:rPr>
          <w:rFonts w:ascii="Times New Roman" w:hAnsi="Times New Roman" w:cs="Times New Roman"/>
          <w:sz w:val="24"/>
          <w:szCs w:val="24"/>
        </w:rPr>
        <w:t>текстурированием</w:t>
      </w:r>
      <w:proofErr w:type="spellEnd"/>
      <w:r w:rsidRPr="00370C67">
        <w:rPr>
          <w:rFonts w:ascii="Times New Roman" w:hAnsi="Times New Roman" w:cs="Times New Roman"/>
          <w:sz w:val="24"/>
          <w:szCs w:val="24"/>
        </w:rPr>
        <w:t xml:space="preserve"> или перфорированием, препятствующим графическому вандализму или облегчающим его устранение;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lastRenderedPageBreak/>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w:t>
      </w:r>
      <w:r w:rsidR="006E3F10">
        <w:rPr>
          <w:rFonts w:ascii="Times New Roman" w:hAnsi="Times New Roman" w:cs="Times New Roman"/>
          <w:sz w:val="24"/>
          <w:szCs w:val="24"/>
        </w:rPr>
        <w:t>е схемы и других элементы);</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выбирать или проектировать рельефные поверхности опор освещения, в том числе с использованием краски, содержащей рельефные частицы.</w:t>
      </w:r>
    </w:p>
    <w:p w:rsidR="00370C67" w:rsidRPr="001323DC"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64145E">
        <w:rPr>
          <w:rFonts w:ascii="Times New Roman" w:hAnsi="Times New Roman" w:cs="Times New Roman"/>
          <w:sz w:val="24"/>
          <w:szCs w:val="24"/>
        </w:rPr>
        <w:t>.12</w:t>
      </w:r>
      <w:r w:rsidR="00370C67" w:rsidRPr="00370C67">
        <w:rPr>
          <w:rFonts w:ascii="Times New Roman" w:hAnsi="Times New Roman" w:cs="Times New Roman"/>
          <w:sz w:val="24"/>
          <w:szCs w:val="24"/>
        </w:rPr>
        <w:t xml:space="preserve">. При установке МАФ </w:t>
      </w:r>
      <w:r>
        <w:rPr>
          <w:rFonts w:ascii="Times New Roman" w:hAnsi="Times New Roman" w:cs="Times New Roman"/>
          <w:sz w:val="24"/>
          <w:szCs w:val="24"/>
        </w:rPr>
        <w:t>следует</w:t>
      </w:r>
      <w:r w:rsidR="00370C67" w:rsidRPr="00370C67">
        <w:rPr>
          <w:rFonts w:ascii="Times New Roman" w:hAnsi="Times New Roman" w:cs="Times New Roman"/>
          <w:sz w:val="24"/>
          <w:szCs w:val="24"/>
        </w:rPr>
        <w:t xml:space="preserve">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p>
    <w:p w:rsidR="001323DC" w:rsidRPr="001323DC" w:rsidRDefault="001323DC" w:rsidP="00370C67">
      <w:pPr>
        <w:spacing w:after="0" w:line="240" w:lineRule="auto"/>
        <w:jc w:val="both"/>
        <w:rPr>
          <w:rFonts w:ascii="Times New Roman" w:hAnsi="Times New Roman" w:cs="Times New Roman"/>
          <w:sz w:val="24"/>
          <w:szCs w:val="24"/>
        </w:rPr>
      </w:pPr>
    </w:p>
    <w:p w:rsidR="00063D8B" w:rsidRDefault="00063D8B" w:rsidP="0064145E">
      <w:pPr>
        <w:spacing w:after="0" w:line="240" w:lineRule="auto"/>
        <w:jc w:val="center"/>
        <w:rPr>
          <w:rFonts w:ascii="Times New Roman" w:hAnsi="Times New Roman" w:cs="Times New Roman"/>
          <w:sz w:val="24"/>
          <w:szCs w:val="24"/>
        </w:rPr>
      </w:pPr>
    </w:p>
    <w:p w:rsidR="00063D8B" w:rsidRDefault="00063D8B" w:rsidP="0064145E">
      <w:pPr>
        <w:spacing w:after="0" w:line="240" w:lineRule="auto"/>
        <w:jc w:val="center"/>
        <w:rPr>
          <w:rFonts w:ascii="Times New Roman" w:hAnsi="Times New Roman" w:cs="Times New Roman"/>
          <w:sz w:val="24"/>
          <w:szCs w:val="24"/>
        </w:rPr>
      </w:pPr>
    </w:p>
    <w:p w:rsidR="0064145E" w:rsidRDefault="0064145E" w:rsidP="00641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14.Организация пешеходных коммуникаций, </w:t>
      </w:r>
    </w:p>
    <w:p w:rsidR="001323DC" w:rsidRDefault="0064145E" w:rsidP="00641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тротуаров, аллей, дорожек, тропинок</w:t>
      </w:r>
    </w:p>
    <w:p w:rsidR="0064145E" w:rsidRDefault="0064145E" w:rsidP="0064145E">
      <w:pPr>
        <w:spacing w:after="0" w:line="240" w:lineRule="auto"/>
        <w:jc w:val="center"/>
        <w:rPr>
          <w:rFonts w:ascii="Times New Roman" w:hAnsi="Times New Roman" w:cs="Times New Roman"/>
          <w:sz w:val="24"/>
          <w:szCs w:val="24"/>
        </w:rPr>
      </w:pPr>
    </w:p>
    <w:p w:rsidR="0064145E" w:rsidRPr="0064145E" w:rsidRDefault="000971D9" w:rsidP="000971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14.1</w:t>
      </w:r>
      <w:r w:rsidR="004C56DF">
        <w:rPr>
          <w:rFonts w:ascii="Times New Roman" w:hAnsi="Times New Roman" w:cs="Times New Roman"/>
          <w:sz w:val="24"/>
          <w:szCs w:val="24"/>
        </w:rPr>
        <w:t xml:space="preserve">. </w:t>
      </w:r>
      <w:r w:rsidR="0064145E" w:rsidRPr="0064145E">
        <w:rPr>
          <w:rFonts w:ascii="Times New Roman" w:hAnsi="Times New Roman" w:cs="Times New Roman"/>
          <w:sz w:val="24"/>
          <w:szCs w:val="24"/>
        </w:rPr>
        <w:t xml:space="preserve">Пешеходные коммуникации на территории жилой застройки </w:t>
      </w:r>
      <w:r w:rsidR="004C56DF">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проектировать с учетом создания основных и второсте</w:t>
      </w:r>
      <w:r>
        <w:rPr>
          <w:rFonts w:ascii="Times New Roman" w:hAnsi="Times New Roman" w:cs="Times New Roman"/>
          <w:sz w:val="24"/>
          <w:szCs w:val="24"/>
        </w:rPr>
        <w:t>пенных пешеходных коммуникаций.</w:t>
      </w:r>
    </w:p>
    <w:p w:rsidR="0064145E" w:rsidRPr="0064145E" w:rsidRDefault="0064145E" w:rsidP="004C56DF">
      <w:pPr>
        <w:spacing w:after="0" w:line="240" w:lineRule="auto"/>
        <w:ind w:firstLine="708"/>
        <w:jc w:val="both"/>
        <w:rPr>
          <w:rFonts w:ascii="Times New Roman" w:hAnsi="Times New Roman" w:cs="Times New Roman"/>
          <w:sz w:val="24"/>
          <w:szCs w:val="24"/>
        </w:rPr>
      </w:pPr>
      <w:proofErr w:type="gramStart"/>
      <w:r w:rsidRPr="0064145E">
        <w:rPr>
          <w:rFonts w:ascii="Times New Roman" w:hAnsi="Times New Roman" w:cs="Times New Roman"/>
          <w:sz w:val="24"/>
          <w:szCs w:val="24"/>
        </w:rPr>
        <w:t xml:space="preserve">К основным </w:t>
      </w:r>
      <w:r w:rsidR="004C56DF">
        <w:rPr>
          <w:rFonts w:ascii="Times New Roman" w:hAnsi="Times New Roman" w:cs="Times New Roman"/>
          <w:sz w:val="24"/>
          <w:szCs w:val="24"/>
        </w:rPr>
        <w:t>относятся</w:t>
      </w:r>
      <w:r w:rsidRPr="0064145E">
        <w:rPr>
          <w:rFonts w:ascii="Times New Roman" w:hAnsi="Times New Roman" w:cs="Times New Roman"/>
          <w:sz w:val="24"/>
          <w:szCs w:val="24"/>
        </w:rPr>
        <w:t xml:space="preserve">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w:t>
      </w:r>
      <w:r w:rsidR="004C56DF">
        <w:rPr>
          <w:rFonts w:ascii="Times New Roman" w:hAnsi="Times New Roman" w:cs="Times New Roman"/>
          <w:sz w:val="24"/>
          <w:szCs w:val="24"/>
        </w:rPr>
        <w:t>орий рекреационного назначения.</w:t>
      </w:r>
      <w:proofErr w:type="gramEnd"/>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К </w:t>
      </w:r>
      <w:proofErr w:type="gramStart"/>
      <w:r w:rsidRPr="0064145E">
        <w:rPr>
          <w:rFonts w:ascii="Times New Roman" w:hAnsi="Times New Roman" w:cs="Times New Roman"/>
          <w:sz w:val="24"/>
          <w:szCs w:val="24"/>
        </w:rPr>
        <w:t>второстепенным</w:t>
      </w:r>
      <w:proofErr w:type="gramEnd"/>
      <w:r w:rsidRPr="0064145E">
        <w:rPr>
          <w:rFonts w:ascii="Times New Roman" w:hAnsi="Times New Roman" w:cs="Times New Roman"/>
          <w:sz w:val="24"/>
          <w:szCs w:val="24"/>
        </w:rPr>
        <w:t xml:space="preserve"> </w:t>
      </w:r>
      <w:r w:rsidR="004C56DF">
        <w:rPr>
          <w:rFonts w:ascii="Times New Roman" w:hAnsi="Times New Roman" w:cs="Times New Roman"/>
          <w:sz w:val="24"/>
          <w:szCs w:val="24"/>
        </w:rPr>
        <w:t>относятся</w:t>
      </w:r>
      <w:r w:rsidRPr="0064145E">
        <w:rPr>
          <w:rFonts w:ascii="Times New Roman" w:hAnsi="Times New Roman" w:cs="Times New Roman"/>
          <w:sz w:val="24"/>
          <w:szCs w:val="24"/>
        </w:rPr>
        <w:t xml:space="preserve">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.2</w:t>
      </w:r>
      <w:r w:rsidR="0064145E" w:rsidRPr="0064145E">
        <w:rPr>
          <w:rFonts w:ascii="Times New Roman" w:hAnsi="Times New Roman" w:cs="Times New Roman"/>
          <w:sz w:val="24"/>
          <w:szCs w:val="24"/>
        </w:rPr>
        <w:t xml:space="preserve">. Перед проектированием пешеходных коммуникаций </w:t>
      </w:r>
      <w:r>
        <w:rPr>
          <w:rFonts w:ascii="Times New Roman" w:hAnsi="Times New Roman" w:cs="Times New Roman"/>
          <w:sz w:val="24"/>
          <w:szCs w:val="24"/>
        </w:rPr>
        <w:t xml:space="preserve">необходимо </w:t>
      </w:r>
      <w:r w:rsidR="0064145E" w:rsidRPr="0064145E">
        <w:rPr>
          <w:rFonts w:ascii="Times New Roman" w:hAnsi="Times New Roman" w:cs="Times New Roman"/>
          <w:sz w:val="24"/>
          <w:szCs w:val="24"/>
        </w:rPr>
        <w:t>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Рекомендуется учитывать интенсивность пешеходных потоков в различное время суток.</w:t>
      </w:r>
    </w:p>
    <w:p w:rsidR="004C56DF"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.3</w:t>
      </w:r>
      <w:proofErr w:type="gramStart"/>
      <w:r w:rsidR="0064145E" w:rsidRPr="0064145E">
        <w:rPr>
          <w:rFonts w:ascii="Times New Roman" w:hAnsi="Times New Roman" w:cs="Times New Roman"/>
          <w:sz w:val="24"/>
          <w:szCs w:val="24"/>
        </w:rPr>
        <w:t xml:space="preserve"> П</w:t>
      </w:r>
      <w:proofErr w:type="gramEnd"/>
      <w:r w:rsidR="0064145E" w:rsidRPr="0064145E">
        <w:rPr>
          <w:rFonts w:ascii="Times New Roman" w:hAnsi="Times New Roman" w:cs="Times New Roman"/>
          <w:sz w:val="24"/>
          <w:szCs w:val="24"/>
        </w:rPr>
        <w:t xml:space="preserve">ри проектировании и благоустройстве системы пешеходных коммуникаций </w:t>
      </w:r>
      <w:r>
        <w:rPr>
          <w:rFonts w:ascii="Times New Roman" w:hAnsi="Times New Roman" w:cs="Times New Roman"/>
          <w:sz w:val="24"/>
          <w:szCs w:val="24"/>
        </w:rPr>
        <w:t>необходимо</w:t>
      </w:r>
      <w:r w:rsidR="0064145E" w:rsidRPr="0064145E">
        <w:rPr>
          <w:rFonts w:ascii="Times New Roman" w:hAnsi="Times New Roman" w:cs="Times New Roman"/>
          <w:sz w:val="24"/>
          <w:szCs w:val="24"/>
        </w:rPr>
        <w:t xml:space="preserve">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При планировочной организации пешеходных тротуаров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.4</w:t>
      </w:r>
      <w:r w:rsidR="0064145E" w:rsidRPr="0064145E">
        <w:rPr>
          <w:rFonts w:ascii="Times New Roman" w:hAnsi="Times New Roman" w:cs="Times New Roman"/>
          <w:sz w:val="24"/>
          <w:szCs w:val="24"/>
        </w:rPr>
        <w:t xml:space="preserve">. При проектировании пешеходных коммуникаций, прилегающих к объектам транспортной инфраструктуры, </w:t>
      </w:r>
      <w:r>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организовать разделение пешеходных потоков.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14</w:t>
      </w:r>
      <w:r w:rsidR="000971D9">
        <w:rPr>
          <w:rFonts w:ascii="Times New Roman" w:hAnsi="Times New Roman" w:cs="Times New Roman"/>
          <w:sz w:val="24"/>
          <w:szCs w:val="24"/>
        </w:rPr>
        <w:t>.5</w:t>
      </w:r>
      <w:r w:rsidR="0064145E" w:rsidRPr="0064145E">
        <w:rPr>
          <w:rFonts w:ascii="Times New Roman" w:hAnsi="Times New Roman" w:cs="Times New Roman"/>
          <w:sz w:val="24"/>
          <w:szCs w:val="24"/>
        </w:rPr>
        <w:t>. С учетом общественного мнения, на сложившихся пешеходных маршрутах рекомендуется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.6</w:t>
      </w:r>
      <w:r w:rsidR="0064145E" w:rsidRPr="0064145E">
        <w:rPr>
          <w:rFonts w:ascii="Times New Roman" w:hAnsi="Times New Roman" w:cs="Times New Roman"/>
          <w:sz w:val="24"/>
          <w:szCs w:val="24"/>
        </w:rPr>
        <w:t xml:space="preserve">. В перечень элементов благоустройства пешеходных коммуникаций </w:t>
      </w:r>
      <w:r>
        <w:rPr>
          <w:rFonts w:ascii="Times New Roman" w:hAnsi="Times New Roman" w:cs="Times New Roman"/>
          <w:sz w:val="24"/>
          <w:szCs w:val="24"/>
        </w:rPr>
        <w:t>включены</w:t>
      </w:r>
      <w:r w:rsidR="0064145E" w:rsidRPr="0064145E">
        <w:rPr>
          <w:rFonts w:ascii="Times New Roman" w:hAnsi="Times New Roman" w:cs="Times New Roman"/>
          <w:sz w:val="24"/>
          <w:szCs w:val="24"/>
        </w:rPr>
        <w:t>: покрытие, элементы сопряжения поверхностей, осветительное оборудование, скамьи, малые контейнеры для мусора, урны, информационные указатели.</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Количество элементов благоустройства </w:t>
      </w:r>
      <w:r w:rsidR="004C56DF">
        <w:rPr>
          <w:rFonts w:ascii="Times New Roman" w:hAnsi="Times New Roman" w:cs="Times New Roman"/>
          <w:sz w:val="24"/>
          <w:szCs w:val="24"/>
        </w:rPr>
        <w:t>следует</w:t>
      </w:r>
      <w:r w:rsidRPr="0064145E">
        <w:rPr>
          <w:rFonts w:ascii="Times New Roman" w:hAnsi="Times New Roman" w:cs="Times New Roman"/>
          <w:sz w:val="24"/>
          <w:szCs w:val="24"/>
        </w:rPr>
        <w:t xml:space="preserve"> определять с учетом интенсивности пешеходного движения.</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.7</w:t>
      </w:r>
      <w:r w:rsidR="0064145E" w:rsidRPr="0064145E">
        <w:rPr>
          <w:rFonts w:ascii="Times New Roman" w:hAnsi="Times New Roman" w:cs="Times New Roman"/>
          <w:sz w:val="24"/>
          <w:szCs w:val="24"/>
        </w:rPr>
        <w:t xml:space="preserve">. Покрытие пешеходных дорожек рекомендуется предусматривать </w:t>
      </w:r>
      <w:proofErr w:type="gramStart"/>
      <w:r w:rsidR="0064145E" w:rsidRPr="0064145E">
        <w:rPr>
          <w:rFonts w:ascii="Times New Roman" w:hAnsi="Times New Roman" w:cs="Times New Roman"/>
          <w:sz w:val="24"/>
          <w:szCs w:val="24"/>
        </w:rPr>
        <w:t>удобным</w:t>
      </w:r>
      <w:proofErr w:type="gramEnd"/>
      <w:r w:rsidR="0064145E" w:rsidRPr="0064145E">
        <w:rPr>
          <w:rFonts w:ascii="Times New Roman" w:hAnsi="Times New Roman" w:cs="Times New Roman"/>
          <w:sz w:val="24"/>
          <w:szCs w:val="24"/>
        </w:rPr>
        <w:t xml:space="preserve"> при ходьбе и устойчивым к износу.</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.8</w:t>
      </w:r>
      <w:r w:rsidR="0064145E" w:rsidRPr="0064145E">
        <w:rPr>
          <w:rFonts w:ascii="Times New Roman" w:hAnsi="Times New Roman" w:cs="Times New Roman"/>
          <w:sz w:val="24"/>
          <w:szCs w:val="24"/>
        </w:rPr>
        <w:t xml:space="preserve">. Пешеходные дорожки и тротуары в составе активно используемых общественных территорий в целях </w:t>
      </w:r>
      <w:proofErr w:type="spellStart"/>
      <w:r w:rsidR="0064145E" w:rsidRPr="0064145E">
        <w:rPr>
          <w:rFonts w:ascii="Times New Roman" w:hAnsi="Times New Roman" w:cs="Times New Roman"/>
          <w:sz w:val="24"/>
          <w:szCs w:val="24"/>
        </w:rPr>
        <w:t>избежания</w:t>
      </w:r>
      <w:proofErr w:type="spellEnd"/>
      <w:r w:rsidR="0064145E" w:rsidRPr="0064145E">
        <w:rPr>
          <w:rFonts w:ascii="Times New Roman" w:hAnsi="Times New Roman" w:cs="Times New Roman"/>
          <w:sz w:val="24"/>
          <w:szCs w:val="24"/>
        </w:rPr>
        <w:t xml:space="preserve"> скопления людей </w:t>
      </w:r>
      <w:r>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предусматривать шириной не менее 2 метров.</w:t>
      </w:r>
    </w:p>
    <w:p w:rsidR="004C56DF"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На тротуарах с активным потоком пешеходов уличную мебель рекомендуется располагать в порядке, способствующем свободному движению пешеходов.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.9</w:t>
      </w:r>
      <w:r w:rsidR="0064145E" w:rsidRPr="0064145E">
        <w:rPr>
          <w:rFonts w:ascii="Times New Roman" w:hAnsi="Times New Roman" w:cs="Times New Roman"/>
          <w:sz w:val="24"/>
          <w:szCs w:val="24"/>
        </w:rPr>
        <w:t xml:space="preserve">. Пешеходные коммуникации в составе общественных территорий </w:t>
      </w:r>
      <w:r>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предусмотреть хорошо </w:t>
      </w:r>
      <w:proofErr w:type="gramStart"/>
      <w:r w:rsidR="0064145E" w:rsidRPr="0064145E">
        <w:rPr>
          <w:rFonts w:ascii="Times New Roman" w:hAnsi="Times New Roman" w:cs="Times New Roman"/>
          <w:sz w:val="24"/>
          <w:szCs w:val="24"/>
        </w:rPr>
        <w:t>просматриваемыми</w:t>
      </w:r>
      <w:proofErr w:type="gramEnd"/>
      <w:r w:rsidR="0064145E" w:rsidRPr="0064145E">
        <w:rPr>
          <w:rFonts w:ascii="Times New Roman" w:hAnsi="Times New Roman" w:cs="Times New Roman"/>
          <w:sz w:val="24"/>
          <w:szCs w:val="24"/>
        </w:rPr>
        <w:t xml:space="preserve"> и освещенными.</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.10</w:t>
      </w:r>
      <w:r w:rsidR="0064145E" w:rsidRPr="0064145E">
        <w:rPr>
          <w:rFonts w:ascii="Times New Roman" w:hAnsi="Times New Roman" w:cs="Times New Roman"/>
          <w:sz w:val="24"/>
          <w:szCs w:val="24"/>
        </w:rPr>
        <w:t xml:space="preserve">. Не </w:t>
      </w:r>
      <w:r w:rsidR="000971D9">
        <w:rPr>
          <w:rFonts w:ascii="Times New Roman" w:hAnsi="Times New Roman" w:cs="Times New Roman"/>
          <w:sz w:val="24"/>
          <w:szCs w:val="24"/>
        </w:rPr>
        <w:t>допускается</w:t>
      </w:r>
      <w:r w:rsidR="0064145E" w:rsidRPr="0064145E">
        <w:rPr>
          <w:rFonts w:ascii="Times New Roman" w:hAnsi="Times New Roman" w:cs="Times New Roman"/>
          <w:sz w:val="24"/>
          <w:szCs w:val="24"/>
        </w:rPr>
        <w:t xml:space="preserve"> проектирование и создание прямолинейных пешеходных дорожек. </w:t>
      </w:r>
      <w:r w:rsidR="000971D9">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предусматривать возможности для альтернативных пешеходных маршрутов между двумя любыми точками муниципального образования.</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.11</w:t>
      </w:r>
      <w:r w:rsidR="0064145E" w:rsidRPr="0064145E">
        <w:rPr>
          <w:rFonts w:ascii="Times New Roman" w:hAnsi="Times New Roman" w:cs="Times New Roman"/>
          <w:sz w:val="24"/>
          <w:szCs w:val="24"/>
        </w:rPr>
        <w:t xml:space="preserve">. При планировании пешеходных коммуникаций </w:t>
      </w:r>
      <w:r>
        <w:rPr>
          <w:rFonts w:ascii="Times New Roman" w:hAnsi="Times New Roman" w:cs="Times New Roman"/>
          <w:sz w:val="24"/>
          <w:szCs w:val="24"/>
        </w:rPr>
        <w:t>необходимо осуществить</w:t>
      </w:r>
      <w:r w:rsidR="0064145E" w:rsidRPr="0064145E">
        <w:rPr>
          <w:rFonts w:ascii="Times New Roman" w:hAnsi="Times New Roman" w:cs="Times New Roman"/>
          <w:sz w:val="24"/>
          <w:szCs w:val="24"/>
        </w:rPr>
        <w:t xml:space="preserve"> создание мест для кратковременного отдыха пешеходов, в том числе МГН (например, скамьи).</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.12</w:t>
      </w:r>
      <w:r w:rsidR="0064145E" w:rsidRPr="0064145E">
        <w:rPr>
          <w:rFonts w:ascii="Times New Roman" w:hAnsi="Times New Roman" w:cs="Times New Roman"/>
          <w:sz w:val="24"/>
          <w:szCs w:val="24"/>
        </w:rPr>
        <w:t>. 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rsidR="0064145E" w:rsidRPr="0064145E" w:rsidRDefault="004C56DF" w:rsidP="0064145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.13</w:t>
      </w:r>
      <w:r w:rsidR="0064145E" w:rsidRPr="0064145E">
        <w:rPr>
          <w:rFonts w:ascii="Times New Roman" w:hAnsi="Times New Roman" w:cs="Times New Roman"/>
          <w:sz w:val="24"/>
          <w:szCs w:val="24"/>
        </w:rPr>
        <w:t xml:space="preserve">. При создании основных пешеходных коммуникаций </w:t>
      </w:r>
      <w:r>
        <w:rPr>
          <w:rFonts w:ascii="Times New Roman" w:hAnsi="Times New Roman" w:cs="Times New Roman"/>
          <w:sz w:val="24"/>
          <w:szCs w:val="24"/>
        </w:rPr>
        <w:t xml:space="preserve">следует </w:t>
      </w:r>
      <w:r w:rsidR="0064145E" w:rsidRPr="0064145E">
        <w:rPr>
          <w:rFonts w:ascii="Times New Roman" w:hAnsi="Times New Roman" w:cs="Times New Roman"/>
          <w:sz w:val="24"/>
          <w:szCs w:val="24"/>
        </w:rPr>
        <w:t>использовать твердые виды покрытия.</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Точки пересечения основных пешеходных коммуникаций с транспортными проездами, в том числе некапитальных нестационарных сооружений,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оснащать бордюрными пандусами.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Лестницы, пандусы, мостики и другие подобные элементы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выполнять с соблюдением равновеликой пропускной способности.</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.14</w:t>
      </w:r>
      <w:r w:rsidR="0064145E" w:rsidRPr="0064145E">
        <w:rPr>
          <w:rFonts w:ascii="Times New Roman" w:hAnsi="Times New Roman" w:cs="Times New Roman"/>
          <w:sz w:val="24"/>
          <w:szCs w:val="24"/>
        </w:rPr>
        <w:t xml:space="preserve">. При создании второстепенных пешеходных коммуникаций </w:t>
      </w:r>
      <w:r>
        <w:rPr>
          <w:rFonts w:ascii="Times New Roman" w:hAnsi="Times New Roman" w:cs="Times New Roman"/>
          <w:sz w:val="24"/>
          <w:szCs w:val="24"/>
        </w:rPr>
        <w:t xml:space="preserve">следует </w:t>
      </w:r>
      <w:r w:rsidR="0064145E" w:rsidRPr="0064145E">
        <w:rPr>
          <w:rFonts w:ascii="Times New Roman" w:hAnsi="Times New Roman" w:cs="Times New Roman"/>
          <w:sz w:val="24"/>
          <w:szCs w:val="24"/>
        </w:rPr>
        <w:t>использовать различные виды покрытия:</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а) дорожки скверов, бульваров, садов населенного пункта </w:t>
      </w:r>
      <w:r w:rsidR="004C56DF">
        <w:rPr>
          <w:rFonts w:ascii="Times New Roman" w:hAnsi="Times New Roman" w:cs="Times New Roman"/>
          <w:sz w:val="24"/>
          <w:szCs w:val="24"/>
        </w:rPr>
        <w:t>необходимо</w:t>
      </w:r>
      <w:r w:rsidRPr="0064145E">
        <w:rPr>
          <w:rFonts w:ascii="Times New Roman" w:hAnsi="Times New Roman" w:cs="Times New Roman"/>
          <w:sz w:val="24"/>
          <w:szCs w:val="24"/>
        </w:rPr>
        <w:t xml:space="preserve"> устраивать с твердыми видами покрытия и элементами сопряжения поверхностей;</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б) дорожки крупных озелененных территорий и террит</w:t>
      </w:r>
      <w:r w:rsidR="004C56DF">
        <w:rPr>
          <w:rFonts w:ascii="Times New Roman" w:hAnsi="Times New Roman" w:cs="Times New Roman"/>
          <w:sz w:val="24"/>
          <w:szCs w:val="24"/>
        </w:rPr>
        <w:t>орий рекреационного назначения необходимо</w:t>
      </w:r>
      <w:r w:rsidRPr="0064145E">
        <w:rPr>
          <w:rFonts w:ascii="Times New Roman" w:hAnsi="Times New Roman" w:cs="Times New Roman"/>
          <w:sz w:val="24"/>
          <w:szCs w:val="24"/>
        </w:rPr>
        <w:t xml:space="preserve"> устраивать с различными видами мягкого или комбинированного покрытия, пешеходные тропы - с естественным грунтовым покрытием.</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.15</w:t>
      </w:r>
      <w:r w:rsidR="0064145E" w:rsidRPr="0064145E">
        <w:rPr>
          <w:rFonts w:ascii="Times New Roman" w:hAnsi="Times New Roman" w:cs="Times New Roman"/>
          <w:sz w:val="24"/>
          <w:szCs w:val="24"/>
        </w:rPr>
        <w:t xml:space="preserve">. При планировании протяженных пешеходных коммуникаций и крупных пешеходных зон </w:t>
      </w:r>
      <w:r w:rsidR="000971D9">
        <w:rPr>
          <w:rFonts w:ascii="Times New Roman" w:hAnsi="Times New Roman" w:cs="Times New Roman"/>
          <w:sz w:val="24"/>
          <w:szCs w:val="24"/>
        </w:rPr>
        <w:t>необходимо</w:t>
      </w:r>
      <w:r w:rsidR="0064145E" w:rsidRPr="0064145E">
        <w:rPr>
          <w:rFonts w:ascii="Times New Roman" w:hAnsi="Times New Roman" w:cs="Times New Roman"/>
          <w:sz w:val="24"/>
          <w:szCs w:val="24"/>
        </w:rPr>
        <w:t xml:space="preserve"> оценить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.16</w:t>
      </w:r>
      <w:r w:rsidR="0064145E" w:rsidRPr="0064145E">
        <w:rPr>
          <w:rFonts w:ascii="Times New Roman" w:hAnsi="Times New Roman" w:cs="Times New Roman"/>
          <w:sz w:val="24"/>
          <w:szCs w:val="24"/>
        </w:rPr>
        <w:t xml:space="preserve">. В правила благоустройства территории муниципального образования </w:t>
      </w:r>
      <w:r w:rsidR="00A750EB">
        <w:rPr>
          <w:rFonts w:ascii="Times New Roman" w:hAnsi="Times New Roman" w:cs="Times New Roman"/>
          <w:sz w:val="24"/>
          <w:szCs w:val="24"/>
        </w:rPr>
        <w:t>включены</w:t>
      </w:r>
      <w:r w:rsidR="0064145E" w:rsidRPr="0064145E">
        <w:rPr>
          <w:rFonts w:ascii="Times New Roman" w:hAnsi="Times New Roman" w:cs="Times New Roman"/>
          <w:sz w:val="24"/>
          <w:szCs w:val="24"/>
        </w:rPr>
        <w:t xml:space="preserve"> положения, регулирующие вопросы организации пешеходных зон, к которым рекомендуется относить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14</w:t>
      </w:r>
      <w:r w:rsidR="000971D9">
        <w:rPr>
          <w:rFonts w:ascii="Times New Roman" w:hAnsi="Times New Roman" w:cs="Times New Roman"/>
          <w:sz w:val="24"/>
          <w:szCs w:val="24"/>
        </w:rPr>
        <w:t>.17</w:t>
      </w:r>
      <w:r w:rsidR="0064145E" w:rsidRPr="0064145E">
        <w:rPr>
          <w:rFonts w:ascii="Times New Roman" w:hAnsi="Times New Roman" w:cs="Times New Roman"/>
          <w:sz w:val="24"/>
          <w:szCs w:val="24"/>
        </w:rPr>
        <w:t>. При проектировании и (или) благоустройстве пешеходной зоны рекомендуется произвести осмотр территории совместно с представителями жителей планируемого к благоустройству квартала, микрорайона, выявить точки притяжения, с учетом интересов всех групп населения, в том числе молодежи, детей различного возраста и их родителей, пенсионеров и МГН.</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.18</w:t>
      </w:r>
      <w:r w:rsidR="0064145E" w:rsidRPr="0064145E">
        <w:rPr>
          <w:rFonts w:ascii="Times New Roman" w:hAnsi="Times New Roman" w:cs="Times New Roman"/>
          <w:sz w:val="24"/>
          <w:szCs w:val="24"/>
        </w:rPr>
        <w:t xml:space="preserve">. При создании сети велосипедных и </w:t>
      </w:r>
      <w:proofErr w:type="spellStart"/>
      <w:r w:rsidR="0064145E" w:rsidRPr="0064145E">
        <w:rPr>
          <w:rFonts w:ascii="Times New Roman" w:hAnsi="Times New Roman" w:cs="Times New Roman"/>
          <w:sz w:val="24"/>
          <w:szCs w:val="24"/>
        </w:rPr>
        <w:t>велопешеходных</w:t>
      </w:r>
      <w:proofErr w:type="spellEnd"/>
      <w:r w:rsidR="0064145E" w:rsidRPr="0064145E">
        <w:rPr>
          <w:rFonts w:ascii="Times New Roman" w:hAnsi="Times New Roman" w:cs="Times New Roman"/>
          <w:sz w:val="24"/>
          <w:szCs w:val="24"/>
        </w:rPr>
        <w:t xml:space="preserve"> дорожек </w:t>
      </w:r>
      <w:r>
        <w:rPr>
          <w:rFonts w:ascii="Times New Roman" w:hAnsi="Times New Roman" w:cs="Times New Roman"/>
          <w:sz w:val="24"/>
          <w:szCs w:val="24"/>
        </w:rPr>
        <w:t xml:space="preserve">следует </w:t>
      </w:r>
      <w:r w:rsidR="0064145E" w:rsidRPr="0064145E">
        <w:rPr>
          <w:rFonts w:ascii="Times New Roman" w:hAnsi="Times New Roman" w:cs="Times New Roman"/>
          <w:sz w:val="24"/>
          <w:szCs w:val="24"/>
        </w:rPr>
        <w:t>связывать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При этом типологию объектов велосипедной инфраструктуры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 xml:space="preserve">проектировать в зависимости от их функции (транспортная или рекреационная), роли в масштабе муниципального образования и характеристик автомобильного и пешеходного движения на территории, в которую интегрируется </w:t>
      </w:r>
      <w:proofErr w:type="spellStart"/>
      <w:r w:rsidRPr="0064145E">
        <w:rPr>
          <w:rFonts w:ascii="Times New Roman" w:hAnsi="Times New Roman" w:cs="Times New Roman"/>
          <w:sz w:val="24"/>
          <w:szCs w:val="24"/>
        </w:rPr>
        <w:t>велодвижение</w:t>
      </w:r>
      <w:proofErr w:type="spellEnd"/>
      <w:r w:rsidRPr="0064145E">
        <w:rPr>
          <w:rFonts w:ascii="Times New Roman" w:hAnsi="Times New Roman" w:cs="Times New Roman"/>
          <w:sz w:val="24"/>
          <w:szCs w:val="24"/>
        </w:rPr>
        <w:t xml:space="preserve">. В зависимости от этих факторов могут применяться различные решения устройства велодорожек и (или) </w:t>
      </w:r>
      <w:proofErr w:type="spellStart"/>
      <w:r w:rsidRPr="0064145E">
        <w:rPr>
          <w:rFonts w:ascii="Times New Roman" w:hAnsi="Times New Roman" w:cs="Times New Roman"/>
          <w:sz w:val="24"/>
          <w:szCs w:val="24"/>
        </w:rPr>
        <w:t>велополос</w:t>
      </w:r>
      <w:proofErr w:type="spellEnd"/>
      <w:r w:rsidRPr="0064145E">
        <w:rPr>
          <w:rFonts w:ascii="Times New Roman" w:hAnsi="Times New Roman" w:cs="Times New Roman"/>
          <w:sz w:val="24"/>
          <w:szCs w:val="24"/>
        </w:rPr>
        <w:t>.</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.19</w:t>
      </w:r>
      <w:r w:rsidR="0064145E" w:rsidRPr="0064145E">
        <w:rPr>
          <w:rFonts w:ascii="Times New Roman" w:hAnsi="Times New Roman" w:cs="Times New Roman"/>
          <w:sz w:val="24"/>
          <w:szCs w:val="24"/>
        </w:rPr>
        <w:t xml:space="preserve">. В перечень элементов благоустройства велодорожек </w:t>
      </w:r>
      <w:r>
        <w:rPr>
          <w:rFonts w:ascii="Times New Roman" w:hAnsi="Times New Roman" w:cs="Times New Roman"/>
          <w:sz w:val="24"/>
          <w:szCs w:val="24"/>
        </w:rPr>
        <w:t xml:space="preserve">рекомендуется </w:t>
      </w:r>
      <w:r w:rsidR="0064145E" w:rsidRPr="0064145E">
        <w:rPr>
          <w:rFonts w:ascii="Times New Roman" w:hAnsi="Times New Roman" w:cs="Times New Roman"/>
          <w:sz w:val="24"/>
          <w:szCs w:val="24"/>
        </w:rPr>
        <w:t>включать: твердый тип покрытия, элементы сопряжения поверхности велодорожки с прилегающими территориями.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На велодорожках, размещаемых вдоль улиц и дорог, </w:t>
      </w:r>
      <w:r w:rsidR="000971D9">
        <w:rPr>
          <w:rFonts w:ascii="Times New Roman" w:hAnsi="Times New Roman" w:cs="Times New Roman"/>
          <w:sz w:val="24"/>
          <w:szCs w:val="24"/>
        </w:rPr>
        <w:t xml:space="preserve">необходимо </w:t>
      </w:r>
      <w:r w:rsidRPr="0064145E">
        <w:rPr>
          <w:rFonts w:ascii="Times New Roman" w:hAnsi="Times New Roman" w:cs="Times New Roman"/>
          <w:sz w:val="24"/>
          <w:szCs w:val="24"/>
        </w:rPr>
        <w:t>предусматривать освещение, на территориях рекреационного назначения - озеленение.</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.20</w:t>
      </w:r>
      <w:r w:rsidR="0064145E" w:rsidRPr="0064145E">
        <w:rPr>
          <w:rFonts w:ascii="Times New Roman" w:hAnsi="Times New Roman" w:cs="Times New Roman"/>
          <w:sz w:val="24"/>
          <w:szCs w:val="24"/>
        </w:rPr>
        <w:t xml:space="preserve">. Для эффективного использования велосипедных коммуникаций </w:t>
      </w:r>
      <w:r w:rsidR="000971D9">
        <w:rPr>
          <w:rFonts w:ascii="Times New Roman" w:hAnsi="Times New Roman" w:cs="Times New Roman"/>
          <w:sz w:val="24"/>
          <w:szCs w:val="24"/>
        </w:rPr>
        <w:t>необходимо</w:t>
      </w:r>
      <w:r w:rsidR="0064145E" w:rsidRPr="0064145E">
        <w:rPr>
          <w:rFonts w:ascii="Times New Roman" w:hAnsi="Times New Roman" w:cs="Times New Roman"/>
          <w:sz w:val="24"/>
          <w:szCs w:val="24"/>
        </w:rPr>
        <w:t xml:space="preserve"> предусматривать:</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а) маршруты велодорожек, интегрированные в единую замкнутую систему;</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б) комфортные и безопасные пересечения </w:t>
      </w:r>
      <w:proofErr w:type="spellStart"/>
      <w:r w:rsidRPr="0064145E">
        <w:rPr>
          <w:rFonts w:ascii="Times New Roman" w:hAnsi="Times New Roman" w:cs="Times New Roman"/>
          <w:sz w:val="24"/>
          <w:szCs w:val="24"/>
        </w:rPr>
        <w:t>веломаршрутов</w:t>
      </w:r>
      <w:proofErr w:type="spellEnd"/>
      <w:r w:rsidRPr="0064145E">
        <w:rPr>
          <w:rFonts w:ascii="Times New Roman" w:hAnsi="Times New Roman" w:cs="Times New Roman"/>
          <w:sz w:val="24"/>
          <w:szCs w:val="24"/>
        </w:rPr>
        <w:t xml:space="preserve"> на перекрестках с пешеходными и автомобильными коммуникациями;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в) снижение общей скорости движения автомобильного транспорта на территории, в которую интегрируется </w:t>
      </w:r>
      <w:proofErr w:type="spellStart"/>
      <w:r w:rsidRPr="0064145E">
        <w:rPr>
          <w:rFonts w:ascii="Times New Roman" w:hAnsi="Times New Roman" w:cs="Times New Roman"/>
          <w:sz w:val="24"/>
          <w:szCs w:val="24"/>
        </w:rPr>
        <w:t>велодвижение</w:t>
      </w:r>
      <w:proofErr w:type="spellEnd"/>
      <w:r w:rsidRPr="0064145E">
        <w:rPr>
          <w:rFonts w:ascii="Times New Roman" w:hAnsi="Times New Roman" w:cs="Times New Roman"/>
          <w:sz w:val="24"/>
          <w:szCs w:val="24"/>
        </w:rPr>
        <w:t>;</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г) организацию </w:t>
      </w:r>
      <w:proofErr w:type="spellStart"/>
      <w:r w:rsidRPr="0064145E">
        <w:rPr>
          <w:rFonts w:ascii="Times New Roman" w:hAnsi="Times New Roman" w:cs="Times New Roman"/>
          <w:sz w:val="24"/>
          <w:szCs w:val="24"/>
        </w:rPr>
        <w:t>безбарьерной</w:t>
      </w:r>
      <w:proofErr w:type="spellEnd"/>
      <w:r w:rsidRPr="0064145E">
        <w:rPr>
          <w:rFonts w:ascii="Times New Roman" w:hAnsi="Times New Roman" w:cs="Times New Roman"/>
          <w:sz w:val="24"/>
          <w:szCs w:val="24"/>
        </w:rPr>
        <w:t xml:space="preserve"> среды в зонах перепада высот на маршруте;</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д) организацию велодорожек на маршрутах, ведущих к зонам транспортно-пересадочных узлов и остановкам внеуличного транспорта;</w:t>
      </w:r>
    </w:p>
    <w:p w:rsidR="0064145E" w:rsidRPr="001323DC"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е) безопасные </w:t>
      </w:r>
      <w:proofErr w:type="spellStart"/>
      <w:r w:rsidRPr="0064145E">
        <w:rPr>
          <w:rFonts w:ascii="Times New Roman" w:hAnsi="Times New Roman" w:cs="Times New Roman"/>
          <w:sz w:val="24"/>
          <w:szCs w:val="24"/>
        </w:rPr>
        <w:t>велопарковки</w:t>
      </w:r>
      <w:proofErr w:type="spellEnd"/>
      <w:r w:rsidRPr="0064145E">
        <w:rPr>
          <w:rFonts w:ascii="Times New Roman" w:hAnsi="Times New Roman" w:cs="Times New Roman"/>
          <w:sz w:val="24"/>
          <w:szCs w:val="24"/>
        </w:rPr>
        <w:t xml:space="preserve"> на общественных территориях муниципального образования, в том числе в зонах транспортно-пересадочных узлов и остановок внеуличного транспорта.</w:t>
      </w:r>
    </w:p>
    <w:p w:rsidR="001323DC" w:rsidRDefault="001323DC" w:rsidP="001323DC">
      <w:pPr>
        <w:jc w:val="both"/>
        <w:rPr>
          <w:rFonts w:ascii="Times New Roman" w:hAnsi="Times New Roman" w:cs="Times New Roman"/>
          <w:sz w:val="24"/>
          <w:szCs w:val="24"/>
        </w:rPr>
      </w:pPr>
    </w:p>
    <w:p w:rsidR="00A750EB" w:rsidRPr="00A750EB" w:rsidRDefault="00A750EB" w:rsidP="00A750EB">
      <w:pPr>
        <w:jc w:val="center"/>
        <w:rPr>
          <w:rFonts w:ascii="Times New Roman" w:hAnsi="Times New Roman" w:cs="Times New Roman"/>
          <w:sz w:val="24"/>
          <w:szCs w:val="24"/>
        </w:rPr>
      </w:pPr>
      <w:r>
        <w:rPr>
          <w:rFonts w:ascii="Times New Roman" w:hAnsi="Times New Roman" w:cs="Times New Roman"/>
          <w:sz w:val="24"/>
          <w:szCs w:val="24"/>
        </w:rPr>
        <w:t>15.</w:t>
      </w:r>
      <w:r w:rsidRPr="00A750EB">
        <w:t xml:space="preserve"> </w:t>
      </w:r>
      <w:r>
        <w:rPr>
          <w:rFonts w:ascii="Times New Roman" w:hAnsi="Times New Roman" w:cs="Times New Roman"/>
          <w:sz w:val="24"/>
          <w:szCs w:val="24"/>
        </w:rPr>
        <w:t>Обустройство</w:t>
      </w:r>
      <w:r w:rsidRPr="00A750EB">
        <w:rPr>
          <w:rFonts w:ascii="Times New Roman" w:hAnsi="Times New Roman" w:cs="Times New Roman"/>
          <w:sz w:val="24"/>
          <w:szCs w:val="24"/>
        </w:rPr>
        <w:t xml:space="preserve">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 xml:space="preserve">.1. При проектировании объектов благоустройства рекомендуется предусматривать доступность среды населенных пунктов для МГН,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w:t>
      </w:r>
      <w:proofErr w:type="gramStart"/>
      <w:r w:rsidRPr="00A750EB">
        <w:rPr>
          <w:rFonts w:ascii="Times New Roman" w:hAnsi="Times New Roman" w:cs="Times New Roman"/>
          <w:sz w:val="24"/>
          <w:szCs w:val="24"/>
        </w:rPr>
        <w:t>обеспечиваться</w:t>
      </w:r>
      <w:proofErr w:type="gramEnd"/>
      <w:r w:rsidRPr="00A750EB">
        <w:rPr>
          <w:rFonts w:ascii="Times New Roman" w:hAnsi="Times New Roman" w:cs="Times New Roman"/>
          <w:sz w:val="24"/>
          <w:szCs w:val="24"/>
        </w:rPr>
        <w:t xml:space="preserve"> в том числе путем оснащения объектов благоустройства элементами и техническими средствами, способствующими передвижению МГН.</w:t>
      </w:r>
    </w:p>
    <w:p w:rsidR="00A750EB" w:rsidRP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 xml:space="preserve">.2. Проектирование, строительство, установку технических средств и оборудования, способствующих передвижению МГН, рекомендуется </w:t>
      </w:r>
      <w:proofErr w:type="gramStart"/>
      <w:r w:rsidRPr="00A750EB">
        <w:rPr>
          <w:rFonts w:ascii="Times New Roman" w:hAnsi="Times New Roman" w:cs="Times New Roman"/>
          <w:sz w:val="24"/>
          <w:szCs w:val="24"/>
        </w:rPr>
        <w:t>осуществлять</w:t>
      </w:r>
      <w:proofErr w:type="gramEnd"/>
      <w:r w:rsidRPr="00A750EB">
        <w:rPr>
          <w:rFonts w:ascii="Times New Roman" w:hAnsi="Times New Roman" w:cs="Times New Roman"/>
          <w:sz w:val="24"/>
          <w:szCs w:val="24"/>
        </w:rPr>
        <w:t xml:space="preserve"> в том числе при новом строительстве в соответствии с утверж</w:t>
      </w:r>
      <w:r>
        <w:rPr>
          <w:rFonts w:ascii="Times New Roman" w:hAnsi="Times New Roman" w:cs="Times New Roman"/>
          <w:sz w:val="24"/>
          <w:szCs w:val="24"/>
        </w:rPr>
        <w:t>денной проектной документацией.</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.3. Пути движения МГН,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15</w:t>
      </w:r>
      <w:r w:rsidRPr="00A750EB">
        <w:rPr>
          <w:rFonts w:ascii="Times New Roman" w:hAnsi="Times New Roman" w:cs="Times New Roman"/>
          <w:sz w:val="24"/>
          <w:szCs w:val="24"/>
        </w:rPr>
        <w:t>.4. 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A750EB"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Тротуары, подходы к зданиям, строениям и сооружениям, ступени и пандусы рекомендуется выполня</w:t>
      </w:r>
      <w:r>
        <w:rPr>
          <w:rFonts w:ascii="Times New Roman" w:hAnsi="Times New Roman" w:cs="Times New Roman"/>
          <w:sz w:val="24"/>
          <w:szCs w:val="24"/>
        </w:rPr>
        <w:t>ть с нескользящей поверхностью.</w:t>
      </w:r>
    </w:p>
    <w:p w:rsidR="00A750EB"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w:t>
      </w:r>
      <w:proofErr w:type="spellStart"/>
      <w:r w:rsidRPr="00A750EB">
        <w:rPr>
          <w:rFonts w:ascii="Times New Roman" w:hAnsi="Times New Roman" w:cs="Times New Roman"/>
          <w:sz w:val="24"/>
          <w:szCs w:val="24"/>
        </w:rPr>
        <w:t>противогололедными</w:t>
      </w:r>
      <w:proofErr w:type="spellEnd"/>
      <w:r w:rsidRPr="00A750EB">
        <w:rPr>
          <w:rFonts w:ascii="Times New Roman" w:hAnsi="Times New Roman" w:cs="Times New Roman"/>
          <w:sz w:val="24"/>
          <w:szCs w:val="24"/>
        </w:rPr>
        <w:t xml:space="preserve"> средствами или укрывать такие поверхности </w:t>
      </w:r>
      <w:r>
        <w:rPr>
          <w:rFonts w:ascii="Times New Roman" w:hAnsi="Times New Roman" w:cs="Times New Roman"/>
          <w:sz w:val="24"/>
          <w:szCs w:val="24"/>
        </w:rPr>
        <w:t>противоскользящими материалами.</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 xml:space="preserve">.5. </w:t>
      </w:r>
      <w:proofErr w:type="gramStart"/>
      <w:r w:rsidRPr="00A750EB">
        <w:rPr>
          <w:rFonts w:ascii="Times New Roman" w:hAnsi="Times New Roman" w:cs="Times New Roman"/>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A750EB">
        <w:rPr>
          <w:rFonts w:ascii="Times New Roman" w:hAnsi="Times New Roman" w:cs="Times New Roman"/>
          <w:sz w:val="24"/>
          <w:szCs w:val="24"/>
        </w:rPr>
        <w:t xml:space="preserve">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w:t>
      </w:r>
      <w:r>
        <w:rPr>
          <w:rFonts w:ascii="Times New Roman" w:hAnsi="Times New Roman" w:cs="Times New Roman"/>
          <w:sz w:val="24"/>
          <w:szCs w:val="24"/>
        </w:rPr>
        <w:t>ильных наземных указателей.</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 xml:space="preserve">.6. </w:t>
      </w:r>
      <w:proofErr w:type="gramStart"/>
      <w:r w:rsidRPr="00A750EB">
        <w:rPr>
          <w:rFonts w:ascii="Times New Roman" w:hAnsi="Times New Roman" w:cs="Times New Roman"/>
          <w:sz w:val="24"/>
          <w:szCs w:val="24"/>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A750EB">
        <w:rPr>
          <w:rFonts w:ascii="Times New Roman" w:hAnsi="Times New Roman" w:cs="Times New Roman"/>
          <w:sz w:val="24"/>
          <w:szCs w:val="24"/>
        </w:rPr>
        <w:t>мнемокартами</w:t>
      </w:r>
      <w:proofErr w:type="spellEnd"/>
      <w:r w:rsidRPr="00A750EB">
        <w:rPr>
          <w:rFonts w:ascii="Times New Roman" w:hAnsi="Times New Roman" w:cs="Times New Roman"/>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A750EB">
        <w:rPr>
          <w:rFonts w:ascii="Times New Roman" w:hAnsi="Times New Roman" w:cs="Times New Roman"/>
          <w:sz w:val="24"/>
          <w:szCs w:val="24"/>
        </w:rPr>
        <w:t xml:space="preserve"> зрению и другими категориями МГН, а</w:t>
      </w:r>
      <w:r>
        <w:rPr>
          <w:rFonts w:ascii="Times New Roman" w:hAnsi="Times New Roman" w:cs="Times New Roman"/>
          <w:sz w:val="24"/>
          <w:szCs w:val="24"/>
        </w:rPr>
        <w:t xml:space="preserve"> также людьми без инвалидности.</w:t>
      </w:r>
      <w:r>
        <w:rPr>
          <w:rFonts w:ascii="Times New Roman" w:hAnsi="Times New Roman" w:cs="Times New Roman"/>
          <w:sz w:val="24"/>
          <w:szCs w:val="24"/>
        </w:rPr>
        <w:tab/>
      </w:r>
    </w:p>
    <w:p w:rsidR="00A750EB"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 xml:space="preserve">На тактильных мнемосхемах рекомендуется </w:t>
      </w:r>
      <w:proofErr w:type="gramStart"/>
      <w:r w:rsidRPr="00A750EB">
        <w:rPr>
          <w:rFonts w:ascii="Times New Roman" w:hAnsi="Times New Roman" w:cs="Times New Roman"/>
          <w:sz w:val="24"/>
          <w:szCs w:val="24"/>
        </w:rPr>
        <w:t>размещать</w:t>
      </w:r>
      <w:proofErr w:type="gramEnd"/>
      <w:r w:rsidRPr="00A750EB">
        <w:rPr>
          <w:rFonts w:ascii="Times New Roman" w:hAnsi="Times New Roman" w:cs="Times New Roman"/>
          <w:sz w:val="24"/>
          <w:szCs w:val="24"/>
        </w:rPr>
        <w:t xml:space="preserve"> в том числе тактильную пространственную информацию, позволяющую определить фактическое пол</w:t>
      </w:r>
      <w:r>
        <w:rPr>
          <w:rFonts w:ascii="Times New Roman" w:hAnsi="Times New Roman" w:cs="Times New Roman"/>
          <w:sz w:val="24"/>
          <w:szCs w:val="24"/>
        </w:rPr>
        <w:t>ожение объектов в пространстве.</w:t>
      </w:r>
    </w:p>
    <w:p w:rsidR="00A750EB" w:rsidRPr="001323DC"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 xml:space="preserve">На тактильных указателях </w:t>
      </w:r>
      <w:r>
        <w:rPr>
          <w:rFonts w:ascii="Times New Roman" w:hAnsi="Times New Roman" w:cs="Times New Roman"/>
          <w:sz w:val="24"/>
          <w:szCs w:val="24"/>
        </w:rPr>
        <w:t>следует</w:t>
      </w:r>
      <w:r w:rsidRPr="00A750EB">
        <w:rPr>
          <w:rFonts w:ascii="Times New Roman" w:hAnsi="Times New Roman" w:cs="Times New Roman"/>
          <w:sz w:val="24"/>
          <w:szCs w:val="24"/>
        </w:rPr>
        <w:t xml:space="preserve">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1323DC" w:rsidRPr="001323DC" w:rsidRDefault="001323DC" w:rsidP="001323DC">
      <w:pPr>
        <w:jc w:val="both"/>
        <w:rPr>
          <w:rFonts w:ascii="Times New Roman" w:hAnsi="Times New Roman" w:cs="Times New Roman"/>
          <w:sz w:val="24"/>
          <w:szCs w:val="24"/>
        </w:rPr>
      </w:pPr>
    </w:p>
    <w:p w:rsidR="0032186C" w:rsidRPr="0032186C" w:rsidRDefault="0032186C" w:rsidP="0032186C">
      <w:pPr>
        <w:spacing w:after="0" w:line="240" w:lineRule="auto"/>
        <w:jc w:val="center"/>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 Уборка территории и поддержание санитарного состояния</w:t>
      </w:r>
    </w:p>
    <w:p w:rsidR="0032186C" w:rsidRPr="0032186C" w:rsidRDefault="0032186C" w:rsidP="0032186C">
      <w:pPr>
        <w:spacing w:after="0" w:line="240" w:lineRule="auto"/>
        <w:jc w:val="center"/>
        <w:rPr>
          <w:rFonts w:ascii="Times New Roman" w:hAnsi="Times New Roman" w:cs="Times New Roman"/>
          <w:sz w:val="24"/>
          <w:szCs w:val="24"/>
        </w:rPr>
      </w:pPr>
      <w:r w:rsidRPr="0032186C">
        <w:rPr>
          <w:rFonts w:ascii="Times New Roman" w:hAnsi="Times New Roman" w:cs="Times New Roman"/>
          <w:sz w:val="24"/>
          <w:szCs w:val="24"/>
        </w:rPr>
        <w:t xml:space="preserve">территории </w:t>
      </w:r>
      <w:r>
        <w:rPr>
          <w:rFonts w:ascii="Times New Roman" w:hAnsi="Times New Roman" w:cs="Times New Roman"/>
          <w:sz w:val="24"/>
          <w:szCs w:val="24"/>
        </w:rPr>
        <w:t>муниципального образования</w:t>
      </w:r>
    </w:p>
    <w:p w:rsidR="0032186C" w:rsidRPr="0032186C" w:rsidRDefault="0032186C" w:rsidP="0032186C">
      <w:pPr>
        <w:jc w:val="both"/>
        <w:rPr>
          <w:rFonts w:ascii="Times New Roman" w:hAnsi="Times New Roman" w:cs="Times New Roman"/>
          <w:b/>
          <w:sz w:val="24"/>
          <w:szCs w:val="24"/>
        </w:rPr>
      </w:pPr>
    </w:p>
    <w:p w:rsid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.1. Уборка территории в летний период производится в целях поддержания чистоты территории посредством проведения комплекса работ, в том числе:</w:t>
      </w:r>
      <w:r>
        <w:rPr>
          <w:rFonts w:ascii="Times New Roman" w:hAnsi="Times New Roman" w:cs="Times New Roman"/>
          <w:sz w:val="24"/>
          <w:szCs w:val="24"/>
        </w:rPr>
        <w:t xml:space="preserve"> </w:t>
      </w:r>
    </w:p>
    <w:p w:rsidR="0032186C" w:rsidRPr="0032186C" w:rsidRDefault="0032186C" w:rsidP="003218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2186C">
        <w:rPr>
          <w:rFonts w:ascii="Times New Roman" w:hAnsi="Times New Roman" w:cs="Times New Roman"/>
          <w:sz w:val="24"/>
          <w:szCs w:val="24"/>
        </w:rPr>
        <w:t>подметание, в сухую погоду (без осадков) полив территории с искусственным покрытием, мойка дорожного полотна объектов улично-дорожной сети и других территорий с искусственным твердым покрытием, оборудованных ливневой канализацией (производится механическим и ручным способом с 23.00 час</w:t>
      </w:r>
      <w:proofErr w:type="gramStart"/>
      <w:r w:rsidRPr="0032186C">
        <w:rPr>
          <w:rFonts w:ascii="Times New Roman" w:hAnsi="Times New Roman" w:cs="Times New Roman"/>
          <w:sz w:val="24"/>
          <w:szCs w:val="24"/>
        </w:rPr>
        <w:t>.</w:t>
      </w:r>
      <w:proofErr w:type="gramEnd"/>
      <w:r w:rsidRPr="0032186C">
        <w:rPr>
          <w:rFonts w:ascii="Times New Roman" w:hAnsi="Times New Roman" w:cs="Times New Roman"/>
          <w:sz w:val="24"/>
          <w:szCs w:val="24"/>
        </w:rPr>
        <w:t xml:space="preserve"> </w:t>
      </w:r>
      <w:proofErr w:type="gramStart"/>
      <w:r w:rsidRPr="0032186C">
        <w:rPr>
          <w:rFonts w:ascii="Times New Roman" w:hAnsi="Times New Roman" w:cs="Times New Roman"/>
          <w:sz w:val="24"/>
          <w:szCs w:val="24"/>
        </w:rPr>
        <w:t>д</w:t>
      </w:r>
      <w:proofErr w:type="gramEnd"/>
      <w:r w:rsidRPr="0032186C">
        <w:rPr>
          <w:rFonts w:ascii="Times New Roman" w:hAnsi="Times New Roman" w:cs="Times New Roman"/>
          <w:sz w:val="24"/>
          <w:szCs w:val="24"/>
        </w:rPr>
        <w:t>о 07.00 час.),</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-очистка решеток ливневой канализации,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-сбор и вывоз мусора,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-в период листопада - сбор и вывоз опавшей листвы с проезжей части в границах улично-дорожной сети городского округа, а также с придомовых территорий с </w:t>
      </w:r>
      <w:r w:rsidRPr="0032186C">
        <w:rPr>
          <w:rFonts w:ascii="Times New Roman" w:hAnsi="Times New Roman" w:cs="Times New Roman"/>
          <w:sz w:val="24"/>
          <w:szCs w:val="24"/>
        </w:rPr>
        <w:lastRenderedPageBreak/>
        <w:t>искусственным покрытием, с детских игровых, детских спортивных и спортивных площадок 1 раз в сутки.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.2. Очистку решеток ливневой канализации обеспечивают:</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-на территории общего пользования, на внутриквартальных территориях - территориальные органы администрации </w:t>
      </w:r>
      <w:r>
        <w:rPr>
          <w:rFonts w:ascii="Times New Roman" w:hAnsi="Times New Roman" w:cs="Times New Roman"/>
          <w:sz w:val="24"/>
          <w:szCs w:val="24"/>
        </w:rPr>
        <w:t>муниципального образования;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-на придомовых территориях - собственники жилых домов, жилых и нежилых помещений или организации, осуществляющие управление общим имуществом собственников </w:t>
      </w:r>
      <w:r>
        <w:rPr>
          <w:rFonts w:ascii="Times New Roman" w:hAnsi="Times New Roman" w:cs="Times New Roman"/>
          <w:sz w:val="24"/>
          <w:szCs w:val="24"/>
        </w:rPr>
        <w:t>помещений многоквартирного дома;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-на земельных участках, принадлежащих на праве собственности, ином вещном либо обязательственном праве ю</w:t>
      </w:r>
      <w:r>
        <w:rPr>
          <w:rFonts w:ascii="Times New Roman" w:hAnsi="Times New Roman" w:cs="Times New Roman"/>
          <w:sz w:val="24"/>
          <w:szCs w:val="24"/>
        </w:rPr>
        <w:t>ридическим или физическим лицам;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 - указанные юридические или физические лица.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.3. Уборка территории в зимний период производится в целях обеспечения безопасности дорожного движения и включает работы по очистке территории от снега, мусора.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Организация деятельности по складированию снега и снежно-ледяных образований на местах отвала снега, размещенных на территории городского округа, осуществляется в порядке, установленном администрацией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Места отвала снега не должны размещаться в зоне жилой застройки, водоохраной зоне водных объектов, на территории городских лесов и особо охраняемых природных территорий, на озелененных территориях, в зонах отдыха. Места складирования снега на территории, образованные при выполнении работ, связанных с содержанием данной территории, местами отвала снега не являются.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.4. Очистку территории от мусора, порубочных остатков деревьев, кустарников, других остатков растительности, включая принятие мер по ликвидации несанкционированных свалок, организуют:</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 земельного участка, места размещения здания, строения, сооружения - владельцы соответствующих объек</w:t>
      </w:r>
      <w:r>
        <w:rPr>
          <w:rFonts w:ascii="Times New Roman" w:hAnsi="Times New Roman" w:cs="Times New Roman"/>
          <w:sz w:val="24"/>
          <w:szCs w:val="24"/>
        </w:rPr>
        <w:t>тов (земельного участка);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-с территорий, не находящихся во владении и (или) в пользовании физических или юридических лиц (если иное не установлено Правилами), с остановочных пунктов, предназначенных для городского пассажирского транспорта, - специализированная организация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в пределах соответс</w:t>
      </w:r>
      <w:r>
        <w:rPr>
          <w:rFonts w:ascii="Times New Roman" w:hAnsi="Times New Roman" w:cs="Times New Roman"/>
          <w:sz w:val="24"/>
          <w:szCs w:val="24"/>
        </w:rPr>
        <w:t>твующих административных границ;</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 территорий объектов садоводческих, огороднических или дачных объединений, гаражных кооперативов - с</w:t>
      </w:r>
      <w:r>
        <w:rPr>
          <w:rFonts w:ascii="Times New Roman" w:hAnsi="Times New Roman" w:cs="Times New Roman"/>
          <w:sz w:val="24"/>
          <w:szCs w:val="24"/>
        </w:rPr>
        <w:t>оответствующие юридические лица;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-со строительных площа</w:t>
      </w:r>
      <w:r>
        <w:rPr>
          <w:rFonts w:ascii="Times New Roman" w:hAnsi="Times New Roman" w:cs="Times New Roman"/>
          <w:sz w:val="24"/>
          <w:szCs w:val="24"/>
        </w:rPr>
        <w:t>док – застройщик;</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 мест (площадок) накопления отходов - собственники мест (площадок) накопления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Уборка территории должна завершиться к 08.00 час</w:t>
      </w:r>
      <w:proofErr w:type="gramStart"/>
      <w:r w:rsidRPr="0032186C">
        <w:rPr>
          <w:rFonts w:ascii="Times New Roman" w:hAnsi="Times New Roman" w:cs="Times New Roman"/>
          <w:sz w:val="24"/>
          <w:szCs w:val="24"/>
        </w:rPr>
        <w:t>.</w:t>
      </w:r>
      <w:proofErr w:type="gramEnd"/>
      <w:r w:rsidRPr="0032186C">
        <w:rPr>
          <w:rFonts w:ascii="Times New Roman" w:hAnsi="Times New Roman" w:cs="Times New Roman"/>
          <w:sz w:val="24"/>
          <w:szCs w:val="24"/>
        </w:rPr>
        <w:t xml:space="preserve"> </w:t>
      </w:r>
      <w:proofErr w:type="gramStart"/>
      <w:r w:rsidRPr="0032186C">
        <w:rPr>
          <w:rFonts w:ascii="Times New Roman" w:hAnsi="Times New Roman" w:cs="Times New Roman"/>
          <w:sz w:val="24"/>
          <w:szCs w:val="24"/>
        </w:rPr>
        <w:t>у</w:t>
      </w:r>
      <w:proofErr w:type="gramEnd"/>
      <w:r w:rsidRPr="0032186C">
        <w:rPr>
          <w:rFonts w:ascii="Times New Roman" w:hAnsi="Times New Roman" w:cs="Times New Roman"/>
          <w:sz w:val="24"/>
          <w:szCs w:val="24"/>
        </w:rPr>
        <w:t>тра, если иное не установлено Правилами.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 xml:space="preserve">.5. Ежегодно весной после таяния снега в соответствии с правовым актом администрации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производится комплексная уборка территории города (субботник), в том числе территории логов, пустошей, </w:t>
      </w:r>
      <w:proofErr w:type="spellStart"/>
      <w:r w:rsidRPr="0032186C">
        <w:rPr>
          <w:rFonts w:ascii="Times New Roman" w:hAnsi="Times New Roman" w:cs="Times New Roman"/>
          <w:sz w:val="24"/>
          <w:szCs w:val="24"/>
        </w:rPr>
        <w:t>водоохранных</w:t>
      </w:r>
      <w:proofErr w:type="spellEnd"/>
      <w:r w:rsidRPr="0032186C">
        <w:rPr>
          <w:rFonts w:ascii="Times New Roman" w:hAnsi="Times New Roman" w:cs="Times New Roman"/>
          <w:sz w:val="24"/>
          <w:szCs w:val="24"/>
        </w:rPr>
        <w:t xml:space="preserve"> зон, родников.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.6. Поддержание санитарного состояния территории.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.6.1. Места (площадки) накопления твердых коммунальных отходов (далее - отходы) создаются: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-лицами, на которых в соответствии с законодательством Российской Федерации возложена обязанность по созданию и содержанию места (площадки) накопления отходов, по согласованию с территориальными органами администрации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в пределах соответствующих административных границ в порядке, установленном действующим законодательством,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-в иных случаях – специализированной организацией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в пределах соответствующих административных границ на основании решения о создании </w:t>
      </w:r>
      <w:r w:rsidRPr="0032186C">
        <w:rPr>
          <w:rFonts w:ascii="Times New Roman" w:hAnsi="Times New Roman" w:cs="Times New Roman"/>
          <w:sz w:val="24"/>
          <w:szCs w:val="24"/>
        </w:rPr>
        <w:lastRenderedPageBreak/>
        <w:t xml:space="preserve">мест (площадок) накопления отходов в порядке, установленном правовым актом администрации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Размещение мест (площадок) накопления отходов на земельных участках, находящихся в муниципальной собственности, и земельных участках (землях), государственная собственность на которые не разграничена, не предоставленных физическим и юридическим лицам, осуществляется на основании решения уполномоченного органа, полученного в установленном порядке.</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 Требования к местам (площадкам) накопления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.7.1</w:t>
      </w:r>
      <w:r w:rsidR="004D2548">
        <w:rPr>
          <w:rFonts w:ascii="Times New Roman" w:hAnsi="Times New Roman" w:cs="Times New Roman"/>
          <w:sz w:val="24"/>
          <w:szCs w:val="24"/>
        </w:rPr>
        <w:t>. М</w:t>
      </w:r>
      <w:r w:rsidRPr="0032186C">
        <w:rPr>
          <w:rFonts w:ascii="Times New Roman" w:hAnsi="Times New Roman" w:cs="Times New Roman"/>
          <w:sz w:val="24"/>
          <w:szCs w:val="24"/>
        </w:rPr>
        <w:t>еста (площадки) накопления отходов должны соответствовать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а также требованиям настоящих Правил;</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 xml:space="preserve">.2. </w:t>
      </w:r>
      <w:proofErr w:type="gramStart"/>
      <w:r w:rsidR="004D2548">
        <w:rPr>
          <w:rFonts w:ascii="Times New Roman" w:hAnsi="Times New Roman" w:cs="Times New Roman"/>
          <w:sz w:val="24"/>
          <w:szCs w:val="24"/>
        </w:rPr>
        <w:t>М</w:t>
      </w:r>
      <w:r w:rsidRPr="0032186C">
        <w:rPr>
          <w:rFonts w:ascii="Times New Roman" w:hAnsi="Times New Roman" w:cs="Times New Roman"/>
          <w:sz w:val="24"/>
          <w:szCs w:val="24"/>
        </w:rPr>
        <w:t>еста (площадки) накопления отходов должны быть оснащены информационной табличкой (аншлагом), содержащей информацию о собственнике места (площадки) накопления отходов (наименование, юридический и фактический адрес, номер телефона, адрес электронной почты), обслуживаемых объектах, графике вывоза отходов;</w:t>
      </w:r>
      <w:proofErr w:type="gramEnd"/>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3. Н</w:t>
      </w:r>
      <w:r w:rsidRPr="0032186C">
        <w:rPr>
          <w:rFonts w:ascii="Times New Roman" w:hAnsi="Times New Roman" w:cs="Times New Roman"/>
          <w:sz w:val="24"/>
          <w:szCs w:val="24"/>
        </w:rPr>
        <w:t>а местах (площадках) накопления отходов могут быть установлены любые из следующих типов контейнеров: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w:t>
      </w:r>
      <w:proofErr w:type="spellStart"/>
      <w:r w:rsidRPr="0032186C">
        <w:rPr>
          <w:rFonts w:ascii="Times New Roman" w:hAnsi="Times New Roman" w:cs="Times New Roman"/>
          <w:sz w:val="24"/>
          <w:szCs w:val="24"/>
        </w:rPr>
        <w:t>евроконтейнеры</w:t>
      </w:r>
      <w:proofErr w:type="spellEnd"/>
      <w:r w:rsidRPr="0032186C">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-заглубленные контейнеры,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-контейнеры или клети по сбору бумаги, картона, пластика, полиэтилена, металла, стекла, </w:t>
      </w:r>
      <w:proofErr w:type="gramStart"/>
      <w:r w:rsidRPr="0032186C">
        <w:rPr>
          <w:rFonts w:ascii="Times New Roman" w:hAnsi="Times New Roman" w:cs="Times New Roman"/>
          <w:sz w:val="24"/>
          <w:szCs w:val="24"/>
        </w:rPr>
        <w:t>годных</w:t>
      </w:r>
      <w:proofErr w:type="gramEnd"/>
      <w:r w:rsidRPr="0032186C">
        <w:rPr>
          <w:rFonts w:ascii="Times New Roman" w:hAnsi="Times New Roman" w:cs="Times New Roman"/>
          <w:sz w:val="24"/>
          <w:szCs w:val="24"/>
        </w:rPr>
        <w:t xml:space="preserve"> к вторичной переработке,</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-бункеры;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4. К</w:t>
      </w:r>
      <w:r w:rsidRPr="0032186C">
        <w:rPr>
          <w:rFonts w:ascii="Times New Roman" w:hAnsi="Times New Roman" w:cs="Times New Roman"/>
          <w:sz w:val="24"/>
          <w:szCs w:val="24"/>
        </w:rPr>
        <w:t xml:space="preserve"> местам (площадкам) накопления отходов должен быть обеспечен свободный проезд;</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5. У</w:t>
      </w:r>
      <w:r w:rsidRPr="0032186C">
        <w:rPr>
          <w:rFonts w:ascii="Times New Roman" w:hAnsi="Times New Roman" w:cs="Times New Roman"/>
          <w:sz w:val="24"/>
          <w:szCs w:val="24"/>
        </w:rPr>
        <w:t>борку мусора, образовавшегося при выгрузке из контейнеров в мусоровоз, обязана производить организация, осуществляющая вывоз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В иных случаях чистота на месте (площадке) накопления отходов обеспечивается собственником места (площадки) накопления отходов. Места (площадки) накопления отходов должны убираться ежедневно. Содержание территории, на которой расположены места (</w:t>
      </w:r>
      <w:proofErr w:type="gramStart"/>
      <w:r w:rsidRPr="0032186C">
        <w:rPr>
          <w:rFonts w:ascii="Times New Roman" w:hAnsi="Times New Roman" w:cs="Times New Roman"/>
          <w:sz w:val="24"/>
          <w:szCs w:val="24"/>
        </w:rPr>
        <w:t xml:space="preserve">площадки) </w:t>
      </w:r>
      <w:proofErr w:type="gramEnd"/>
      <w:r w:rsidRPr="0032186C">
        <w:rPr>
          <w:rFonts w:ascii="Times New Roman" w:hAnsi="Times New Roman" w:cs="Times New Roman"/>
          <w:sz w:val="24"/>
          <w:szCs w:val="24"/>
        </w:rPr>
        <w:t>накопления отходов, осуществляется собственниками соответствующих мест (площадок) накопления отходов в пределах 10 м по периметру от границ места (площадки) накопления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.6. З</w:t>
      </w:r>
      <w:r w:rsidRPr="0032186C">
        <w:rPr>
          <w:rFonts w:ascii="Times New Roman" w:hAnsi="Times New Roman" w:cs="Times New Roman"/>
          <w:sz w:val="24"/>
          <w:szCs w:val="24"/>
        </w:rPr>
        <w:t>апрещается: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-эксплуатация контейнеров с переполнением. При возникновении случаев переполнения необходимо увеличить количество установленных контейнеров, их емкость или периодичность вывоза из них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-самовольно складировать отходы на местах (площадках) накопления отходов, оборудованных другими лицами для собственных нужд,</w:t>
      </w:r>
    </w:p>
    <w:p w:rsidR="0032186C" w:rsidRPr="0032186C" w:rsidRDefault="0032186C" w:rsidP="0032186C">
      <w:pPr>
        <w:spacing w:after="0" w:line="240" w:lineRule="auto"/>
        <w:ind w:firstLine="708"/>
        <w:jc w:val="both"/>
        <w:rPr>
          <w:rFonts w:ascii="Times New Roman" w:hAnsi="Times New Roman" w:cs="Times New Roman"/>
          <w:sz w:val="24"/>
          <w:szCs w:val="24"/>
        </w:rPr>
      </w:pPr>
      <w:proofErr w:type="gramStart"/>
      <w:r w:rsidRPr="0032186C">
        <w:rPr>
          <w:rFonts w:ascii="Times New Roman" w:hAnsi="Times New Roman" w:cs="Times New Roman"/>
          <w:sz w:val="24"/>
          <w:szCs w:val="24"/>
        </w:rPr>
        <w:t>-складировать на местах (площадках) накопления отходов отходы, отличные по компонентному составу от твердых коммунальных, в том числе строительные отходы, порубочные остатки от ухода за древесно-кустарниковой растительностью, промышленную упаковку, отработанные автомобильные шины, отходы просроченной пищевой продукции магазинов и объектов общественного питания, отходы от приготовления пищи объектами общественного питания,</w:t>
      </w:r>
      <w:proofErr w:type="gramEnd"/>
    </w:p>
    <w:p w:rsidR="0032186C" w:rsidRPr="0032186C" w:rsidRDefault="0032186C" w:rsidP="0032186C">
      <w:pPr>
        <w:spacing w:after="0" w:line="240" w:lineRule="auto"/>
        <w:ind w:firstLine="708"/>
        <w:jc w:val="both"/>
        <w:rPr>
          <w:rFonts w:ascii="Times New Roman" w:hAnsi="Times New Roman" w:cs="Times New Roman"/>
          <w:sz w:val="24"/>
          <w:szCs w:val="24"/>
        </w:rPr>
      </w:pPr>
      <w:proofErr w:type="gramStart"/>
      <w:r w:rsidRPr="0032186C">
        <w:rPr>
          <w:rFonts w:ascii="Times New Roman" w:hAnsi="Times New Roman" w:cs="Times New Roman"/>
          <w:sz w:val="24"/>
          <w:szCs w:val="24"/>
        </w:rPr>
        <w:t>-выливать жидкие бытовые отходы и воду в контейнеры и бункеры, складировать в контейнеры и бункеры горящие, раскаленные или горячие отходы, снег и лед, осветительные приборы и электрические лампы, содержащие ртуть, батареи и аккумуляторы, радиоактивные, биологические и медицинские отходы, а также иные отходы, которые могут причинить вред жизни и здоровью лиц, осуществляющих погрузку (разгрузку) контейнеров и бункеров, повредить контейнеры и бункеры</w:t>
      </w:r>
      <w:proofErr w:type="gramEnd"/>
      <w:r w:rsidRPr="0032186C">
        <w:rPr>
          <w:rFonts w:ascii="Times New Roman" w:hAnsi="Times New Roman" w:cs="Times New Roman"/>
          <w:sz w:val="24"/>
          <w:szCs w:val="24"/>
        </w:rPr>
        <w:t>, мусоровозы или нарушить режим работы объектов по обработке, утилизации, обезвреживанию, захоронению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lastRenderedPageBreak/>
        <w:t>-оставлять транспортные средства на пути следования специальной техники к местам (площадкам) накопления отходов, препятствовать подъезду специализированной техники к контейнерам, бункерам, специальным местам для накопления крупногабаритных отходов для разгрузки (погрузки)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Pr>
          <w:rFonts w:ascii="Times New Roman" w:hAnsi="Times New Roman" w:cs="Times New Roman"/>
          <w:sz w:val="24"/>
          <w:szCs w:val="24"/>
        </w:rPr>
        <w:t>7. О</w:t>
      </w:r>
      <w:r w:rsidRPr="0032186C">
        <w:rPr>
          <w:rFonts w:ascii="Times New Roman" w:hAnsi="Times New Roman" w:cs="Times New Roman"/>
          <w:sz w:val="24"/>
          <w:szCs w:val="24"/>
        </w:rPr>
        <w:t>тходы, отличные по компонентному составу от твердых коммунальных отходов, подлежат сбору, вывозу, обезвреживанию, захоронению по договору с организацией, имеющей лицензию на соответствующие виды деятельности.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.8. Требования к установке и очистке урн:</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.8.1. нормы установки урн:</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-на улицах и тротуарах расстояние между урнами не должно превышать 40 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-в парках, садах, скверах, на бульварах, набережных урны устанавливаются из расчета 1 шт. на 800 кв. м площади,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-у каждого подъезда многоквартирного дома, а также у каждого отдельного входа в нежилое помещение многоквартирного дома устанавливается не менее одной урны,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-у нестационарных торговых объектов </w:t>
      </w:r>
      <w:proofErr w:type="gramStart"/>
      <w:r w:rsidRPr="0032186C">
        <w:rPr>
          <w:rFonts w:ascii="Times New Roman" w:hAnsi="Times New Roman" w:cs="Times New Roman"/>
          <w:sz w:val="24"/>
          <w:szCs w:val="24"/>
        </w:rPr>
        <w:t>устанавливается не менее одной урны</w:t>
      </w:r>
      <w:proofErr w:type="gramEnd"/>
      <w:r w:rsidRPr="0032186C">
        <w:rPr>
          <w:rFonts w:ascii="Times New Roman" w:hAnsi="Times New Roman" w:cs="Times New Roman"/>
          <w:sz w:val="24"/>
          <w:szCs w:val="24"/>
        </w:rPr>
        <w:t>, у летних кафе - не менее двух урн. У каждого входа в нежилые здания, строения, сооружения устанавливается не менее одной урны.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При размещении нестационарных торговых объектов по реализации книг, печатной продукции, товаров в фабричной упаковке допускается использование емкостей для сбора упаковки, удаляемых по мере заполнения с соблюдением требований действующего законодательства;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.8</w:t>
      </w:r>
      <w:r>
        <w:rPr>
          <w:rFonts w:ascii="Times New Roman" w:hAnsi="Times New Roman" w:cs="Times New Roman"/>
          <w:sz w:val="24"/>
          <w:szCs w:val="24"/>
        </w:rPr>
        <w:t>.2. О</w:t>
      </w:r>
      <w:r w:rsidRPr="0032186C">
        <w:rPr>
          <w:rFonts w:ascii="Times New Roman" w:hAnsi="Times New Roman" w:cs="Times New Roman"/>
          <w:sz w:val="24"/>
          <w:szCs w:val="24"/>
        </w:rPr>
        <w:t>бъем устанавливаемых урн должен составлять от 30 до 100 литров.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Расстояние между урной и люками подземных инженерных коммуникаций должно быть не менее 2 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.9. Установку, очистку и содержание урн обеспечивают:</w:t>
      </w:r>
    </w:p>
    <w:p w:rsidR="0032186C" w:rsidRPr="0032186C" w:rsidRDefault="0032186C" w:rsidP="0032186C">
      <w:pPr>
        <w:spacing w:after="0" w:line="240" w:lineRule="auto"/>
        <w:jc w:val="both"/>
        <w:rPr>
          <w:rFonts w:ascii="Times New Roman" w:hAnsi="Times New Roman" w:cs="Times New Roman"/>
          <w:sz w:val="24"/>
          <w:szCs w:val="24"/>
        </w:rPr>
      </w:pPr>
      <w:r w:rsidRPr="0032186C">
        <w:rPr>
          <w:rFonts w:ascii="Times New Roman" w:hAnsi="Times New Roman" w:cs="Times New Roman"/>
          <w:sz w:val="24"/>
          <w:szCs w:val="24"/>
        </w:rPr>
        <w:t>-на земельных участках, находящихся в муниципальной собственности, и земельных участках (землях), государственная собственность на которые не разграничена (за исключением урн, размещаемых у крыльца или входа в здание, строение, сооружение, иные объекты), - муниципальные организации</w:t>
      </w:r>
      <w:r>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-на земельных участках, на которых расположены многоквартирные дома, - физические или юридические лица, обеспечивающие содержание многоквартирных домов, при их отсу</w:t>
      </w:r>
      <w:r>
        <w:rPr>
          <w:rFonts w:ascii="Times New Roman" w:hAnsi="Times New Roman" w:cs="Times New Roman"/>
          <w:sz w:val="24"/>
          <w:szCs w:val="24"/>
        </w:rPr>
        <w:t>тствии - собственники помещений;</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-у крыльца или входа в здание, строение, сооружение, помещение - собственники зданий, строений, сооружений или помещений, в которые обеспечивается вход.</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.10. Застройщик обязан в границах земельного участка, предоставленного под строительство, обустроить площадку в твердом покрытии и установить бункер для сбора строительного мусора.</w:t>
      </w:r>
    </w:p>
    <w:p w:rsidR="0032186C" w:rsidRPr="0032186C" w:rsidRDefault="0032186C" w:rsidP="004D2548">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sidR="004D2548">
        <w:rPr>
          <w:rFonts w:ascii="Times New Roman" w:hAnsi="Times New Roman" w:cs="Times New Roman"/>
          <w:sz w:val="24"/>
          <w:szCs w:val="24"/>
        </w:rPr>
        <w:t>6</w:t>
      </w:r>
      <w:r w:rsidRPr="0032186C">
        <w:rPr>
          <w:rFonts w:ascii="Times New Roman" w:hAnsi="Times New Roman" w:cs="Times New Roman"/>
          <w:sz w:val="24"/>
          <w:szCs w:val="24"/>
        </w:rPr>
        <w:t>.11. Урны, места (площадки) накопления отходов должны ежедневно очищаться и содержаться в исправном состоянии их владельцами.</w:t>
      </w:r>
    </w:p>
    <w:p w:rsidR="0099270A" w:rsidRDefault="0099270A" w:rsidP="0099270A">
      <w:pPr>
        <w:jc w:val="both"/>
        <w:rPr>
          <w:rFonts w:ascii="Times New Roman" w:hAnsi="Times New Roman" w:cs="Times New Roman"/>
          <w:sz w:val="24"/>
          <w:szCs w:val="24"/>
        </w:rPr>
      </w:pPr>
    </w:p>
    <w:p w:rsidR="003A0AD9" w:rsidRPr="003A0AD9" w:rsidRDefault="00A750EB" w:rsidP="003A0AD9">
      <w:pPr>
        <w:jc w:val="center"/>
        <w:rPr>
          <w:rFonts w:ascii="Times New Roman" w:hAnsi="Times New Roman" w:cs="Times New Roman"/>
          <w:sz w:val="24"/>
          <w:szCs w:val="24"/>
        </w:rPr>
      </w:pPr>
      <w:r>
        <w:rPr>
          <w:rFonts w:ascii="Times New Roman" w:hAnsi="Times New Roman" w:cs="Times New Roman"/>
          <w:sz w:val="24"/>
          <w:szCs w:val="24"/>
        </w:rPr>
        <w:t>17.</w:t>
      </w:r>
      <w:r w:rsidR="003A0AD9" w:rsidRPr="003A0AD9">
        <w:t xml:space="preserve"> </w:t>
      </w:r>
      <w:r w:rsidR="003A0AD9">
        <w:rPr>
          <w:rFonts w:ascii="Times New Roman" w:hAnsi="Times New Roman" w:cs="Times New Roman"/>
          <w:sz w:val="24"/>
          <w:szCs w:val="24"/>
        </w:rPr>
        <w:t>О</w:t>
      </w:r>
      <w:r w:rsidR="003A0AD9" w:rsidRPr="003A0AD9">
        <w:rPr>
          <w:rFonts w:ascii="Times New Roman" w:hAnsi="Times New Roman" w:cs="Times New Roman"/>
          <w:sz w:val="24"/>
          <w:szCs w:val="24"/>
        </w:rPr>
        <w:t>рганизации приема поверхностных сточных вод</w:t>
      </w:r>
    </w:p>
    <w:p w:rsidR="003A0AD9" w:rsidRDefault="003A0AD9" w:rsidP="003A0A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17</w:t>
      </w:r>
      <w:r w:rsidRPr="003A0AD9">
        <w:rPr>
          <w:rFonts w:ascii="Times New Roman" w:hAnsi="Times New Roman" w:cs="Times New Roman"/>
          <w:sz w:val="24"/>
          <w:szCs w:val="24"/>
        </w:rPr>
        <w:t xml:space="preserve">.1. </w:t>
      </w:r>
      <w:proofErr w:type="gramStart"/>
      <w:r w:rsidRPr="003A0AD9">
        <w:rPr>
          <w:rFonts w:ascii="Times New Roman" w:hAnsi="Times New Roman" w:cs="Times New Roman"/>
          <w:sz w:val="24"/>
          <w:szCs w:val="24"/>
        </w:rPr>
        <w:t xml:space="preserve">В правила благоустройства территории муниципального образования </w:t>
      </w:r>
      <w:r>
        <w:rPr>
          <w:rFonts w:ascii="Times New Roman" w:hAnsi="Times New Roman" w:cs="Times New Roman"/>
          <w:sz w:val="24"/>
          <w:szCs w:val="24"/>
        </w:rPr>
        <w:t>включены</w:t>
      </w:r>
      <w:r w:rsidRPr="003A0AD9">
        <w:rPr>
          <w:rFonts w:ascii="Times New Roman" w:hAnsi="Times New Roman" w:cs="Times New Roman"/>
          <w:sz w:val="24"/>
          <w:szCs w:val="24"/>
        </w:rPr>
        <w:t xml:space="preserve"> положения, регулирующие вопросы организации приема поверхностных (дождевых, ливневых, талых) сточных вод, которые образуются в процессе выпадения дождей и таяния снега (далее - поверхностные сточные воды), в том числе вопросы устройства, эксплуатации и содержания систем водоотведения (канализации), предназначенных для приема поверхностных сточных вод, в населенных пунктах муниципального образования.</w:t>
      </w:r>
      <w:proofErr w:type="gramEnd"/>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17.2</w:t>
      </w:r>
      <w:r w:rsidRPr="003A0AD9">
        <w:rPr>
          <w:rFonts w:ascii="Times New Roman" w:hAnsi="Times New Roman" w:cs="Times New Roman"/>
          <w:sz w:val="24"/>
          <w:szCs w:val="24"/>
        </w:rPr>
        <w:t xml:space="preserve">. Решение о выборе типа системы водоотведения (канализации), предназначенной для приема поверхностных сточных вод,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принимать с учетом размера населенного пункта и существующей инфраструктуры.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17</w:t>
      </w:r>
      <w:r w:rsidRPr="003A0AD9">
        <w:rPr>
          <w:rFonts w:ascii="Times New Roman" w:hAnsi="Times New Roman" w:cs="Times New Roman"/>
          <w:sz w:val="24"/>
          <w:szCs w:val="24"/>
        </w:rPr>
        <w:t>.4.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w:t>
      </w:r>
      <w:r>
        <w:rPr>
          <w:rFonts w:ascii="Times New Roman" w:hAnsi="Times New Roman" w:cs="Times New Roman"/>
          <w:sz w:val="24"/>
          <w:szCs w:val="24"/>
        </w:rPr>
        <w:t>мендуется осуществлять:</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а) внутриквартал</w:t>
      </w:r>
      <w:r>
        <w:rPr>
          <w:rFonts w:ascii="Times New Roman" w:hAnsi="Times New Roman" w:cs="Times New Roman"/>
          <w:sz w:val="24"/>
          <w:szCs w:val="24"/>
        </w:rPr>
        <w:t>ьной закрытой сетью водостоков;</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б) по лоткам внутриквартальных проездов до дождеприемников, установленных в предел</w:t>
      </w:r>
      <w:r>
        <w:rPr>
          <w:rFonts w:ascii="Times New Roman" w:hAnsi="Times New Roman" w:cs="Times New Roman"/>
          <w:sz w:val="24"/>
          <w:szCs w:val="24"/>
        </w:rPr>
        <w:t>ах квартала на въездах с улицы;</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в) по лоткам внутриквартальных проездов в лотки улиц местного значения (при площади д</w:t>
      </w:r>
      <w:r>
        <w:rPr>
          <w:rFonts w:ascii="Times New Roman" w:hAnsi="Times New Roman" w:cs="Times New Roman"/>
          <w:sz w:val="24"/>
          <w:szCs w:val="24"/>
        </w:rPr>
        <w:t>воровой территории менее 1 га).</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17.5</w:t>
      </w:r>
      <w:r w:rsidRPr="003A0AD9">
        <w:rPr>
          <w:rFonts w:ascii="Times New Roman" w:hAnsi="Times New Roman" w:cs="Times New Roman"/>
          <w:sz w:val="24"/>
          <w:szCs w:val="24"/>
        </w:rPr>
        <w:t xml:space="preserve">. </w:t>
      </w:r>
      <w:proofErr w:type="spellStart"/>
      <w:r w:rsidRPr="003A0AD9">
        <w:rPr>
          <w:rFonts w:ascii="Times New Roman" w:hAnsi="Times New Roman" w:cs="Times New Roman"/>
          <w:sz w:val="24"/>
          <w:szCs w:val="24"/>
        </w:rPr>
        <w:t>Дождеприемные</w:t>
      </w:r>
      <w:proofErr w:type="spellEnd"/>
      <w:r w:rsidRPr="003A0AD9">
        <w:rPr>
          <w:rFonts w:ascii="Times New Roman" w:hAnsi="Times New Roman" w:cs="Times New Roman"/>
          <w:sz w:val="24"/>
          <w:szCs w:val="24"/>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w:t>
      </w:r>
      <w:r>
        <w:rPr>
          <w:rFonts w:ascii="Times New Roman" w:hAnsi="Times New Roman" w:cs="Times New Roman"/>
          <w:sz w:val="24"/>
          <w:szCs w:val="24"/>
        </w:rPr>
        <w:t>сти от продольного уклона улиц.</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w:t>
      </w:r>
      <w:r>
        <w:rPr>
          <w:rFonts w:ascii="Times New Roman" w:hAnsi="Times New Roman" w:cs="Times New Roman"/>
          <w:sz w:val="24"/>
          <w:szCs w:val="24"/>
        </w:rPr>
        <w:t>ьно к общей системе водоотвода.</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17.6.</w:t>
      </w:r>
      <w:r w:rsidRPr="003A0AD9">
        <w:rPr>
          <w:rFonts w:ascii="Times New Roman" w:hAnsi="Times New Roman" w:cs="Times New Roman"/>
          <w:sz w:val="24"/>
          <w:szCs w:val="24"/>
        </w:rPr>
        <w:t xml:space="preserve"> При благоустройстве территорий, расположенных на участках холмистого рельефа, крутые склоны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w:t>
      </w:r>
      <w:r>
        <w:rPr>
          <w:rFonts w:ascii="Times New Roman" w:hAnsi="Times New Roman" w:cs="Times New Roman"/>
          <w:sz w:val="24"/>
          <w:szCs w:val="24"/>
        </w:rPr>
        <w:t>ению инфильтрации воды в грунт.</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w:t>
      </w:r>
      <w:r w:rsidRPr="003A0AD9">
        <w:rPr>
          <w:rFonts w:ascii="Times New Roman" w:hAnsi="Times New Roman" w:cs="Times New Roman"/>
          <w:sz w:val="24"/>
          <w:szCs w:val="24"/>
        </w:rPr>
        <w:t xml:space="preserve">.7. Размещение дренажной сети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w:t>
      </w:r>
      <w:r>
        <w:rPr>
          <w:rFonts w:ascii="Times New Roman" w:hAnsi="Times New Roman" w:cs="Times New Roman"/>
          <w:sz w:val="24"/>
          <w:szCs w:val="24"/>
        </w:rPr>
        <w:t>хностных сточных вод.</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w:t>
      </w:r>
      <w:r w:rsidRPr="003A0AD9">
        <w:rPr>
          <w:rFonts w:ascii="Times New Roman" w:hAnsi="Times New Roman" w:cs="Times New Roman"/>
          <w:sz w:val="24"/>
          <w:szCs w:val="24"/>
        </w:rPr>
        <w:t>.8. К элементам системы водоотведения (канализации), предназначенной для приема поверхностных сточн</w:t>
      </w:r>
      <w:r>
        <w:rPr>
          <w:rFonts w:ascii="Times New Roman" w:hAnsi="Times New Roman" w:cs="Times New Roman"/>
          <w:sz w:val="24"/>
          <w:szCs w:val="24"/>
        </w:rPr>
        <w:t>ых вод, рекомендуется относить:</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линейный водоотвод;</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дождеприемные</w:t>
      </w:r>
      <w:proofErr w:type="spellEnd"/>
      <w:r>
        <w:rPr>
          <w:rFonts w:ascii="Times New Roman" w:hAnsi="Times New Roman" w:cs="Times New Roman"/>
          <w:sz w:val="24"/>
          <w:szCs w:val="24"/>
        </w:rPr>
        <w:t xml:space="preserve"> решетки;</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инфильтрующие</w:t>
      </w:r>
      <w:proofErr w:type="spellEnd"/>
      <w:r>
        <w:rPr>
          <w:rFonts w:ascii="Times New Roman" w:hAnsi="Times New Roman" w:cs="Times New Roman"/>
          <w:sz w:val="24"/>
          <w:szCs w:val="24"/>
        </w:rPr>
        <w:t xml:space="preserve"> элементы;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дренажные колодцы;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A0AD9">
        <w:rPr>
          <w:rFonts w:ascii="Times New Roman" w:hAnsi="Times New Roman" w:cs="Times New Roman"/>
          <w:sz w:val="24"/>
          <w:szCs w:val="24"/>
        </w:rPr>
        <w:t>дренажные траншеи</w:t>
      </w:r>
      <w:r>
        <w:rPr>
          <w:rFonts w:ascii="Times New Roman" w:hAnsi="Times New Roman" w:cs="Times New Roman"/>
          <w:sz w:val="24"/>
          <w:szCs w:val="24"/>
        </w:rPr>
        <w:t>, полосы проницаемого покрытия;</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биодренажные</w:t>
      </w:r>
      <w:proofErr w:type="spellEnd"/>
      <w:r>
        <w:rPr>
          <w:rFonts w:ascii="Times New Roman" w:hAnsi="Times New Roman" w:cs="Times New Roman"/>
          <w:sz w:val="24"/>
          <w:szCs w:val="24"/>
        </w:rPr>
        <w:t xml:space="preserve"> канавы;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A0AD9">
        <w:rPr>
          <w:rFonts w:ascii="Times New Roman" w:hAnsi="Times New Roman" w:cs="Times New Roman"/>
          <w:sz w:val="24"/>
          <w:szCs w:val="24"/>
        </w:rPr>
        <w:t>дождевые сады;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водно-болотные угодья.</w:t>
      </w:r>
    </w:p>
    <w:p w:rsidR="0099270A"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w:t>
      </w:r>
      <w:r w:rsidRPr="003A0AD9">
        <w:rPr>
          <w:rFonts w:ascii="Times New Roman" w:hAnsi="Times New Roman" w:cs="Times New Roman"/>
          <w:sz w:val="24"/>
          <w:szCs w:val="24"/>
        </w:rPr>
        <w:t xml:space="preserve">.9. При проектировании системы водоотведения (канализации), предназначенной для приема поверхностных сточных вод,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AB0725" w:rsidRDefault="00AB0725" w:rsidP="003A0AD9">
      <w:pPr>
        <w:spacing w:after="0" w:line="240" w:lineRule="auto"/>
        <w:ind w:firstLine="708"/>
        <w:jc w:val="both"/>
        <w:rPr>
          <w:rFonts w:ascii="Times New Roman" w:hAnsi="Times New Roman" w:cs="Times New Roman"/>
          <w:sz w:val="24"/>
          <w:szCs w:val="24"/>
        </w:rPr>
      </w:pPr>
    </w:p>
    <w:p w:rsidR="00AB0725" w:rsidRPr="00AB0725" w:rsidRDefault="00AB0725" w:rsidP="00AB072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18.</w:t>
      </w:r>
      <w:r w:rsidRPr="00AB0725">
        <w:t xml:space="preserve"> </w:t>
      </w:r>
      <w:r w:rsidRPr="00AB0725">
        <w:rPr>
          <w:rFonts w:ascii="Times New Roman" w:hAnsi="Times New Roman" w:cs="Times New Roman"/>
          <w:sz w:val="24"/>
          <w:szCs w:val="24"/>
        </w:rPr>
        <w:t>Организация благоустройства при производстве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p>
    <w:p w:rsid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w:t>
      </w:r>
      <w:r w:rsidR="00AB0725" w:rsidRPr="00AB0725">
        <w:rPr>
          <w:rFonts w:ascii="Times New Roman" w:hAnsi="Times New Roman" w:cs="Times New Roman"/>
          <w:sz w:val="24"/>
          <w:szCs w:val="24"/>
        </w:rPr>
        <w:t>1.</w:t>
      </w:r>
      <w:r w:rsidR="00AB0725" w:rsidRPr="00AB0725">
        <w:t xml:space="preserve"> </w:t>
      </w:r>
      <w:proofErr w:type="gramStart"/>
      <w:r w:rsidR="004D2548">
        <w:rPr>
          <w:rFonts w:ascii="Times New Roman" w:hAnsi="Times New Roman" w:cs="Times New Roman"/>
          <w:sz w:val="24"/>
          <w:szCs w:val="24"/>
        </w:rPr>
        <w:t>Данный раздел</w:t>
      </w:r>
      <w:r w:rsidR="00AB0725" w:rsidRPr="00AB0725">
        <w:rPr>
          <w:rFonts w:ascii="Times New Roman" w:hAnsi="Times New Roman" w:cs="Times New Roman"/>
          <w:sz w:val="24"/>
          <w:szCs w:val="24"/>
        </w:rPr>
        <w:t xml:space="preserve"> порядок</w:t>
      </w:r>
      <w:proofErr w:type="gramEnd"/>
      <w:r w:rsidR="00AB0725" w:rsidRPr="00AB0725">
        <w:rPr>
          <w:rFonts w:ascii="Times New Roman" w:hAnsi="Times New Roman" w:cs="Times New Roman"/>
          <w:sz w:val="24"/>
          <w:szCs w:val="24"/>
        </w:rPr>
        <w:t xml:space="preserve"> проведения работ, связанных 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w:t>
      </w:r>
      <w:r w:rsidR="004D2548" w:rsidRPr="00AB0725">
        <w:rPr>
          <w:rFonts w:ascii="Times New Roman" w:hAnsi="Times New Roman" w:cs="Times New Roman"/>
          <w:sz w:val="24"/>
          <w:szCs w:val="24"/>
        </w:rPr>
        <w:t>наземных инженерных сетей,</w:t>
      </w:r>
      <w:r w:rsidR="00AB0725" w:rsidRPr="00AB0725">
        <w:rPr>
          <w:rFonts w:ascii="Times New Roman" w:hAnsi="Times New Roman" w:cs="Times New Roman"/>
          <w:sz w:val="24"/>
          <w:szCs w:val="24"/>
        </w:rPr>
        <w:t xml:space="preserve"> и коммуникаций, проведении аварийных и других видов земляных работ (далее - земляные работы).</w:t>
      </w:r>
    </w:p>
    <w:p w:rsidR="00DE39EB"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18.2. </w:t>
      </w:r>
      <w:r w:rsidR="004D2548">
        <w:rPr>
          <w:rFonts w:ascii="Times New Roman" w:hAnsi="Times New Roman" w:cs="Times New Roman"/>
          <w:sz w:val="24"/>
          <w:szCs w:val="24"/>
        </w:rPr>
        <w:t>Разделом</w:t>
      </w:r>
      <w:r w:rsidRPr="00DE39EB">
        <w:rPr>
          <w:rFonts w:ascii="Times New Roman" w:hAnsi="Times New Roman" w:cs="Times New Roman"/>
          <w:sz w:val="24"/>
          <w:szCs w:val="24"/>
        </w:rPr>
        <w:t xml:space="preserve"> </w:t>
      </w:r>
      <w:r>
        <w:rPr>
          <w:rFonts w:ascii="Times New Roman" w:hAnsi="Times New Roman" w:cs="Times New Roman"/>
          <w:sz w:val="24"/>
          <w:szCs w:val="24"/>
        </w:rPr>
        <w:t>предусмотрены</w:t>
      </w:r>
      <w:r w:rsidRPr="00DE39EB">
        <w:rPr>
          <w:rFonts w:ascii="Times New Roman" w:hAnsi="Times New Roman" w:cs="Times New Roman"/>
          <w:sz w:val="24"/>
          <w:szCs w:val="24"/>
        </w:rPr>
        <w:t xml:space="preserve"> требования, регламентирующие порядок проведения земляных работ, в том числе работ, предусматривающих вскрытие дорожных покрытий, тротуаров, газонов, разрытие грунта при строительстве или ремонте подземных инженерных сетей и коммуникаций и надземных сооружений на общественных и дворовых территориях </w:t>
      </w:r>
      <w:r w:rsidRPr="00DE39EB">
        <w:rPr>
          <w:rFonts w:ascii="Times New Roman" w:hAnsi="Times New Roman" w:cs="Times New Roman"/>
          <w:sz w:val="24"/>
          <w:szCs w:val="24"/>
        </w:rPr>
        <w:lastRenderedPageBreak/>
        <w:t>муниципального образования, иных земляных работ, характерных для муниципального образования.</w:t>
      </w:r>
    </w:p>
    <w:p w:rsidR="00AB0725" w:rsidRP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w:t>
      </w:r>
      <w:r w:rsidR="00AB0725" w:rsidRPr="00AB0725">
        <w:rPr>
          <w:rFonts w:ascii="Times New Roman" w:hAnsi="Times New Roman" w:cs="Times New Roman"/>
          <w:sz w:val="24"/>
          <w:szCs w:val="24"/>
        </w:rPr>
        <w:t>Данный порядок регулирует вопросы при проведении работ, связанных с разработкой и отсыпкой грунта, в том числе земляных работ, проводимых:</w:t>
      </w:r>
    </w:p>
    <w:p w:rsidR="00DE39EB" w:rsidRPr="00DE39EB" w:rsidRDefault="00DE39EB" w:rsidP="00DE39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при строительстве, реконструкции</w:t>
      </w:r>
      <w:r w:rsidRPr="00DE39EB">
        <w:rPr>
          <w:rFonts w:ascii="Times New Roman" w:hAnsi="Times New Roman" w:cs="Times New Roman"/>
          <w:sz w:val="24"/>
          <w:szCs w:val="24"/>
        </w:rPr>
        <w:t xml:space="preserve">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E39EB" w:rsidRPr="00DE39EB" w:rsidRDefault="00DE39EB" w:rsidP="00DE39E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проведении капитального, текущего</w:t>
      </w:r>
      <w:r w:rsidRPr="00DE39EB">
        <w:rPr>
          <w:rFonts w:ascii="Times New Roman" w:hAnsi="Times New Roman" w:cs="Times New Roman"/>
          <w:sz w:val="24"/>
          <w:szCs w:val="24"/>
        </w:rPr>
        <w:t xml:space="preserve"> ремонт</w:t>
      </w:r>
      <w:r>
        <w:rPr>
          <w:rFonts w:ascii="Times New Roman" w:hAnsi="Times New Roman" w:cs="Times New Roman"/>
          <w:sz w:val="24"/>
          <w:szCs w:val="24"/>
        </w:rPr>
        <w:t>а</w:t>
      </w:r>
      <w:r w:rsidRPr="00DE39EB">
        <w:rPr>
          <w:rFonts w:ascii="Times New Roman" w:hAnsi="Times New Roman" w:cs="Times New Roman"/>
          <w:sz w:val="24"/>
          <w:szCs w:val="24"/>
        </w:rPr>
        <w:t xml:space="preserve"> зданий, строений сооружений, сетей инженерно-технического обеспечения, объектов дорожного хозяйства, за исключение</w:t>
      </w:r>
      <w:r>
        <w:rPr>
          <w:rFonts w:ascii="Times New Roman" w:hAnsi="Times New Roman" w:cs="Times New Roman"/>
          <w:sz w:val="24"/>
          <w:szCs w:val="24"/>
        </w:rPr>
        <w:t>м</w:t>
      </w:r>
      <w:r w:rsidRPr="00DE39EB">
        <w:rPr>
          <w:rFonts w:ascii="Times New Roman" w:hAnsi="Times New Roman" w:cs="Times New Roman"/>
          <w:sz w:val="24"/>
          <w:szCs w:val="24"/>
        </w:rPr>
        <w:t xml:space="preserve"> текущего ремонта дорог и тротуаров без изменения профиля и планировки дорог;</w:t>
      </w:r>
      <w:proofErr w:type="gramEnd"/>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при размещении</w:t>
      </w:r>
      <w:r w:rsidRPr="00DE39EB">
        <w:rPr>
          <w:rFonts w:ascii="Times New Roman" w:hAnsi="Times New Roman" w:cs="Times New Roman"/>
          <w:sz w:val="24"/>
          <w:szCs w:val="24"/>
        </w:rPr>
        <w:t xml:space="preserve"> объектов, не являющихся объектами капитального строительства в соответствии с пунктами 10.2 статьи 1, пункт 2 части 17 статьи 51 Градостроительного кодекса Российской Федерации;</w:t>
      </w:r>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при проведении аварийно-восстановительного</w:t>
      </w:r>
      <w:r w:rsidRPr="00DE39EB">
        <w:rPr>
          <w:rFonts w:ascii="Times New Roman" w:hAnsi="Times New Roman" w:cs="Times New Roman"/>
          <w:sz w:val="24"/>
          <w:szCs w:val="24"/>
        </w:rPr>
        <w:t xml:space="preserve"> ремонт</w:t>
      </w:r>
      <w:r>
        <w:rPr>
          <w:rFonts w:ascii="Times New Roman" w:hAnsi="Times New Roman" w:cs="Times New Roman"/>
          <w:sz w:val="24"/>
          <w:szCs w:val="24"/>
        </w:rPr>
        <w:t>а</w:t>
      </w:r>
      <w:r w:rsidRPr="00DE39EB">
        <w:rPr>
          <w:rFonts w:ascii="Times New Roman" w:hAnsi="Times New Roman" w:cs="Times New Roman"/>
          <w:sz w:val="24"/>
          <w:szCs w:val="24"/>
        </w:rPr>
        <w:t>, в том числе сетей инженерно-технического обеспечения, сооружений;</w:t>
      </w:r>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 xml:space="preserve">при </w:t>
      </w:r>
      <w:r w:rsidRPr="00DE39EB">
        <w:rPr>
          <w:rFonts w:ascii="Times New Roman" w:hAnsi="Times New Roman" w:cs="Times New Roman"/>
          <w:sz w:val="24"/>
          <w:szCs w:val="24"/>
        </w:rPr>
        <w:t>снос</w:t>
      </w:r>
      <w:r>
        <w:rPr>
          <w:rFonts w:ascii="Times New Roman" w:hAnsi="Times New Roman" w:cs="Times New Roman"/>
          <w:sz w:val="24"/>
          <w:szCs w:val="24"/>
        </w:rPr>
        <w:t>е</w:t>
      </w:r>
      <w:r w:rsidRPr="00DE39EB">
        <w:rPr>
          <w:rFonts w:ascii="Times New Roman" w:hAnsi="Times New Roman" w:cs="Times New Roman"/>
          <w:sz w:val="24"/>
          <w:szCs w:val="24"/>
        </w:rPr>
        <w:t xml:space="preserve">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при проведении</w:t>
      </w:r>
      <w:r w:rsidRPr="00DE39EB">
        <w:rPr>
          <w:rFonts w:ascii="Times New Roman" w:hAnsi="Times New Roman" w:cs="Times New Roman"/>
          <w:sz w:val="24"/>
          <w:szCs w:val="24"/>
        </w:rPr>
        <w:t xml:space="preserve"> работ по сохранению объектов культурного наследия (в том числе, проведение археологических полевых работ);</w:t>
      </w:r>
    </w:p>
    <w:p w:rsidR="00AB0725" w:rsidRPr="00AB0725"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 xml:space="preserve">при осуществлении </w:t>
      </w:r>
      <w:r w:rsidRPr="00DE39EB">
        <w:rPr>
          <w:rFonts w:ascii="Times New Roman" w:hAnsi="Times New Roman" w:cs="Times New Roman"/>
          <w:sz w:val="24"/>
          <w:szCs w:val="24"/>
        </w:rPr>
        <w:t>работ по благоустройству территории, за исключением работ по посадке деревьев, кустарников, благоустройства газонов</w:t>
      </w:r>
    </w:p>
    <w:p w:rsidR="00AB0725" w:rsidRP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18.4</w:t>
      </w:r>
      <w:r w:rsidR="00AB0725" w:rsidRPr="00AB0725">
        <w:rPr>
          <w:rFonts w:ascii="Times New Roman" w:hAnsi="Times New Roman" w:cs="Times New Roman"/>
          <w:sz w:val="24"/>
          <w:szCs w:val="24"/>
        </w:rPr>
        <w:t>.Земляные работы, связанные с вскрытием дорожных покрытий, тротуаров, газонов, разрытием грунта при приведении работ, указанных в п.1</w:t>
      </w:r>
      <w:r>
        <w:rPr>
          <w:rFonts w:ascii="Times New Roman" w:hAnsi="Times New Roman" w:cs="Times New Roman"/>
          <w:sz w:val="24"/>
          <w:szCs w:val="24"/>
        </w:rPr>
        <w:t>8.3.</w:t>
      </w:r>
      <w:r w:rsidR="00AB0725" w:rsidRPr="00AB0725">
        <w:rPr>
          <w:rFonts w:ascii="Times New Roman" w:hAnsi="Times New Roman" w:cs="Times New Roman"/>
          <w:sz w:val="24"/>
          <w:szCs w:val="24"/>
        </w:rPr>
        <w:t xml:space="preserve"> настоящего порядка должны </w:t>
      </w:r>
      <w:proofErr w:type="gramStart"/>
      <w:r w:rsidR="00AB0725" w:rsidRPr="00AB0725">
        <w:rPr>
          <w:rFonts w:ascii="Times New Roman" w:hAnsi="Times New Roman" w:cs="Times New Roman"/>
          <w:sz w:val="24"/>
          <w:szCs w:val="24"/>
        </w:rPr>
        <w:t>производится</w:t>
      </w:r>
      <w:proofErr w:type="gramEnd"/>
      <w:r w:rsidR="00AB0725" w:rsidRPr="00AB0725">
        <w:rPr>
          <w:rFonts w:ascii="Times New Roman" w:hAnsi="Times New Roman" w:cs="Times New Roman"/>
          <w:sz w:val="24"/>
          <w:szCs w:val="24"/>
        </w:rPr>
        <w:t xml:space="preserve"> при наличии разрешения на осуществление земляных работ, выдаваемого администрацией Осинниковского городского округа в лице отдела архитектуры и град</w:t>
      </w:r>
      <w:r>
        <w:rPr>
          <w:rFonts w:ascii="Times New Roman" w:hAnsi="Times New Roman" w:cs="Times New Roman"/>
          <w:sz w:val="24"/>
          <w:szCs w:val="24"/>
        </w:rPr>
        <w:t>остроительства.</w:t>
      </w:r>
    </w:p>
    <w:p w:rsidR="00AB0725" w:rsidRP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18.5</w:t>
      </w:r>
      <w:r w:rsidR="00AB0725" w:rsidRPr="00AB0725">
        <w:rPr>
          <w:rFonts w:ascii="Times New Roman" w:hAnsi="Times New Roman" w:cs="Times New Roman"/>
          <w:sz w:val="24"/>
          <w:szCs w:val="24"/>
        </w:rPr>
        <w:t>.Получение разрешения на осуществление земляных работ не требуется в случаях:</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1) строительства (реконструкции) объектов капитального строительства на основании разрешения на строительство.</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В данном случае осуществление земляных работ предусматривается проектной документацией и осуществляется в рамках выданного разрешения на строительство.</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2) строительство (реконструкция) объекта капитального строительства без получения разрешения на строительство, для размещения которых необходимо установление сервитута, публичного сервитута.</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В данном случае согласование земляных работ осуществляется в рамках соглашения об установлении сервитута, публичного сервитута в соответствии со статьями 39.25, 39.47 Земельного кодекса Российской Федерации.</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3) строительство (реконструкция)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в соответствии с постановлением Правительства Российской Федерации от 3 декабря 2014 года № 1300.</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4) в целях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В данном случае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 в соответствии со статьями 39.33, 39.35 Земельного кодекса Российской Федерации.</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lastRenderedPageBreak/>
        <w:t>4. В разрешении на осуществление земляных работ указывается следующая информация:</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1)</w:t>
      </w:r>
      <w:r w:rsidRPr="00AB0725">
        <w:rPr>
          <w:rFonts w:ascii="Times New Roman" w:hAnsi="Times New Roman" w:cs="Times New Roman"/>
          <w:sz w:val="24"/>
          <w:szCs w:val="24"/>
        </w:rPr>
        <w:tab/>
        <w:t>вид, перечень и объемы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2) точные адресные ориентиры начала и окончания вскрываемого участка производства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3) информацию, в том числе контактную, о лицах, ответственных за производство работ, заказчике, подрядных организациях;</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 xml:space="preserve">4) </w:t>
      </w:r>
      <w:proofErr w:type="gramStart"/>
      <w:r w:rsidRPr="00AB0725">
        <w:rPr>
          <w:rFonts w:ascii="Times New Roman" w:hAnsi="Times New Roman" w:cs="Times New Roman"/>
          <w:sz w:val="24"/>
          <w:szCs w:val="24"/>
        </w:rPr>
        <w:t>способе</w:t>
      </w:r>
      <w:proofErr w:type="gramEnd"/>
      <w:r w:rsidRPr="00AB0725">
        <w:rPr>
          <w:rFonts w:ascii="Times New Roman" w:hAnsi="Times New Roman" w:cs="Times New Roman"/>
          <w:sz w:val="24"/>
          <w:szCs w:val="24"/>
        </w:rPr>
        <w:t xml:space="preserve"> прокладки и переустройства подземных сооружений;</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5) сроки выполнения земляных работ, засыпки траншей и котлованов, восстановления дорожных покрытий, тротуаров, газонов и других разрытых участков;</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6) порядок информирования граждан о проводимых земляных работах и сроках их завершения.</w:t>
      </w:r>
    </w:p>
    <w:p w:rsid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18.6</w:t>
      </w:r>
      <w:r w:rsidR="00AB0725" w:rsidRPr="00AB0725">
        <w:rPr>
          <w:rFonts w:ascii="Times New Roman" w:hAnsi="Times New Roman" w:cs="Times New Roman"/>
          <w:sz w:val="24"/>
          <w:szCs w:val="24"/>
        </w:rPr>
        <w:t xml:space="preserve">. Порядок получения разрешения на осуществление земляных работ, в том числе перечень документов, необходимых для предоставления муниципальной услуги, сроки рассмотрения документов и выдачи разрешения, основания для отказа в предоставлении муниципальной услуги, а также порядок переоформления разрешения определен </w:t>
      </w:r>
      <w:r>
        <w:rPr>
          <w:rFonts w:ascii="Times New Roman" w:hAnsi="Times New Roman" w:cs="Times New Roman"/>
          <w:sz w:val="24"/>
          <w:szCs w:val="24"/>
        </w:rPr>
        <w:t>нормативным правовым актом муниципального образования.</w:t>
      </w:r>
    </w:p>
    <w:p w:rsidR="00CA24AE" w:rsidRDefault="00CA24AE"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18.7.</w:t>
      </w:r>
      <w:r w:rsidRPr="00CA24AE">
        <w:t xml:space="preserve"> </w:t>
      </w:r>
      <w:proofErr w:type="gramStart"/>
      <w:r w:rsidRPr="00CA24AE">
        <w:rPr>
          <w:rFonts w:ascii="Times New Roman" w:hAnsi="Times New Roman" w:cs="Times New Roman"/>
          <w:sz w:val="24"/>
          <w:szCs w:val="24"/>
        </w:rPr>
        <w:t>В разрешени</w:t>
      </w:r>
      <w:r>
        <w:rPr>
          <w:rFonts w:ascii="Times New Roman" w:hAnsi="Times New Roman" w:cs="Times New Roman"/>
          <w:sz w:val="24"/>
          <w:szCs w:val="24"/>
        </w:rPr>
        <w:t>и на проведение земляных работ необходимо</w:t>
      </w:r>
      <w:r w:rsidRPr="00CA24AE">
        <w:rPr>
          <w:rFonts w:ascii="Times New Roman" w:hAnsi="Times New Roman" w:cs="Times New Roman"/>
          <w:sz w:val="24"/>
          <w:szCs w:val="24"/>
        </w:rPr>
        <w:t xml:space="preserve">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w:t>
      </w:r>
      <w:proofErr w:type="gramEnd"/>
      <w:r w:rsidRPr="00CA24AE">
        <w:rPr>
          <w:rFonts w:ascii="Times New Roman" w:hAnsi="Times New Roman" w:cs="Times New Roman"/>
          <w:sz w:val="24"/>
          <w:szCs w:val="24"/>
        </w:rPr>
        <w:t xml:space="preserve"> разрытых участков, а также порядок информирования граждан о проводимых земляных работах и сроках их завершения.</w:t>
      </w:r>
    </w:p>
    <w:p w:rsidR="00CA24AE" w:rsidRPr="00AB0725" w:rsidRDefault="00CA24AE"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18.8.Уполномоченным органом осуществляется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ходом производства земляных </w:t>
      </w:r>
      <w:r w:rsidR="004D2548">
        <w:rPr>
          <w:rFonts w:ascii="Times New Roman" w:hAnsi="Times New Roman" w:cs="Times New Roman"/>
          <w:sz w:val="24"/>
          <w:szCs w:val="24"/>
        </w:rPr>
        <w:t>работ исполнением</w:t>
      </w:r>
      <w:r>
        <w:rPr>
          <w:rFonts w:ascii="Times New Roman" w:hAnsi="Times New Roman" w:cs="Times New Roman"/>
          <w:sz w:val="24"/>
          <w:szCs w:val="24"/>
        </w:rPr>
        <w:t xml:space="preserve"> разрешения на выполнение работ в соответствии с настоящими правилами.</w:t>
      </w:r>
    </w:p>
    <w:p w:rsidR="00AB0725" w:rsidRDefault="00CA24AE"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18.9</w:t>
      </w:r>
      <w:r w:rsidR="00AB0725" w:rsidRPr="00AB0725">
        <w:rPr>
          <w:rFonts w:ascii="Times New Roman" w:hAnsi="Times New Roman" w:cs="Times New Roman"/>
          <w:sz w:val="24"/>
          <w:szCs w:val="24"/>
        </w:rPr>
        <w:t>. При производстве земляных работ необходимо:</w:t>
      </w:r>
    </w:p>
    <w:p w:rsidR="0077300A" w:rsidRDefault="0077300A"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w:t>
      </w:r>
      <w:r w:rsidRPr="0077300A">
        <w:t xml:space="preserve"> </w:t>
      </w:r>
      <w:r w:rsidRPr="0077300A">
        <w:rPr>
          <w:rFonts w:ascii="Times New Roman" w:hAnsi="Times New Roman" w:cs="Times New Roman"/>
          <w:sz w:val="24"/>
          <w:szCs w:val="24"/>
        </w:rPr>
        <w:t>обеспечить на месте производства работ присутствие ответственного за производство работ</w:t>
      </w:r>
      <w:r>
        <w:rPr>
          <w:rFonts w:ascii="Times New Roman" w:hAnsi="Times New Roman" w:cs="Times New Roman"/>
          <w:sz w:val="24"/>
          <w:szCs w:val="24"/>
        </w:rPr>
        <w:t>;</w:t>
      </w:r>
    </w:p>
    <w:p w:rsidR="0077300A" w:rsidRDefault="0077300A"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w:t>
      </w:r>
      <w:r w:rsidRPr="0077300A">
        <w:rPr>
          <w:rFonts w:ascii="Times New Roman" w:eastAsia="Times New Roman" w:hAnsi="Times New Roman" w:cs="Times New Roman"/>
          <w:sz w:val="28"/>
          <w:szCs w:val="28"/>
          <w:lang w:eastAsia="ru-RU"/>
        </w:rPr>
        <w:t xml:space="preserve"> </w:t>
      </w:r>
      <w:r w:rsidRPr="0077300A">
        <w:rPr>
          <w:rFonts w:ascii="Times New Roman" w:hAnsi="Times New Roman" w:cs="Times New Roman"/>
          <w:sz w:val="24"/>
          <w:szCs w:val="24"/>
        </w:rPr>
        <w:t>обеспечить беспрепятственный доступ к жилым домам, организациям, предприятиям, учреждениям</w:t>
      </w:r>
      <w:r>
        <w:rPr>
          <w:rFonts w:ascii="Times New Roman" w:hAnsi="Times New Roman" w:cs="Times New Roman"/>
          <w:sz w:val="24"/>
          <w:szCs w:val="24"/>
        </w:rPr>
        <w:t>;</w:t>
      </w:r>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00CA24AE" w:rsidRPr="00CA24AE">
        <w:rPr>
          <w:rFonts w:ascii="Times New Roman" w:hAnsi="Times New Roman" w:cs="Times New Roman"/>
          <w:sz w:val="24"/>
          <w:szCs w:val="24"/>
        </w:rPr>
        <w:t>) устанавливать ограждение, устройства аварийного освещения, информационные стенды и указатели, обеспечивающие б</w:t>
      </w:r>
      <w:r w:rsidR="00CA24AE">
        <w:rPr>
          <w:rFonts w:ascii="Times New Roman" w:hAnsi="Times New Roman" w:cs="Times New Roman"/>
          <w:sz w:val="24"/>
          <w:szCs w:val="24"/>
        </w:rPr>
        <w:t>езопасность людей и транспорта;</w:t>
      </w:r>
    </w:p>
    <w:p w:rsid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w:t>
      </w:r>
      <w:r w:rsidR="00CA24AE" w:rsidRPr="00CA24AE">
        <w:rPr>
          <w:rFonts w:ascii="Times New Roman" w:hAnsi="Times New Roman" w:cs="Times New Roman"/>
          <w:sz w:val="24"/>
          <w:szCs w:val="24"/>
        </w:rPr>
        <w:t xml:space="preserve">)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00CA24AE" w:rsidRPr="00CA24AE">
        <w:rPr>
          <w:rFonts w:ascii="Times New Roman" w:hAnsi="Times New Roman" w:cs="Times New Roman"/>
          <w:sz w:val="24"/>
          <w:szCs w:val="24"/>
        </w:rPr>
        <w:t xml:space="preserve">Работы на последующих участках </w:t>
      </w:r>
      <w:r w:rsidR="00CA24AE">
        <w:rPr>
          <w:rFonts w:ascii="Times New Roman" w:hAnsi="Times New Roman" w:cs="Times New Roman"/>
          <w:sz w:val="24"/>
          <w:szCs w:val="24"/>
        </w:rPr>
        <w:t>следует</w:t>
      </w:r>
      <w:r w:rsidR="00CA24AE" w:rsidRPr="00CA24AE">
        <w:rPr>
          <w:rFonts w:ascii="Times New Roman" w:hAnsi="Times New Roman" w:cs="Times New Roman"/>
          <w:sz w:val="24"/>
          <w:szCs w:val="24"/>
        </w:rPr>
        <w:t xml:space="preserve"> выполнять после завершения работ на предыдущих, включая благо</w:t>
      </w:r>
      <w:r w:rsidR="00CA24AE">
        <w:rPr>
          <w:rFonts w:ascii="Times New Roman" w:hAnsi="Times New Roman" w:cs="Times New Roman"/>
          <w:sz w:val="24"/>
          <w:szCs w:val="24"/>
        </w:rPr>
        <w:t>устройство и уборку территории;</w:t>
      </w:r>
      <w:proofErr w:type="gramEnd"/>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w:t>
      </w:r>
      <w:r w:rsidR="00CA24AE" w:rsidRPr="00CA24AE">
        <w:rPr>
          <w:rFonts w:ascii="Times New Roman" w:hAnsi="Times New Roman" w:cs="Times New Roman"/>
          <w:sz w:val="24"/>
          <w:szCs w:val="24"/>
        </w:rPr>
        <w:t>)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е</w:t>
      </w:r>
      <w:r w:rsidR="00CA24AE" w:rsidRPr="00CA24AE">
        <w:rPr>
          <w:rFonts w:ascii="Times New Roman" w:hAnsi="Times New Roman" w:cs="Times New Roman"/>
          <w:sz w:val="24"/>
          <w:szCs w:val="24"/>
        </w:rPr>
        <w:t>)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w:t>
      </w:r>
      <w:r w:rsidR="00CA24AE">
        <w:rPr>
          <w:rFonts w:ascii="Times New Roman" w:hAnsi="Times New Roman" w:cs="Times New Roman"/>
          <w:sz w:val="24"/>
          <w:szCs w:val="24"/>
        </w:rPr>
        <w:t>к с помощью сигнальных фонарей;</w:t>
      </w:r>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ж</w:t>
      </w:r>
      <w:r w:rsidR="00CA24AE" w:rsidRPr="00CA24AE">
        <w:rPr>
          <w:rFonts w:ascii="Times New Roman" w:hAnsi="Times New Roman" w:cs="Times New Roman"/>
          <w:sz w:val="24"/>
          <w:szCs w:val="24"/>
        </w:rPr>
        <w:t>) при выезде автотранспорта со строительных площадок и участков производства земляных работ обес</w:t>
      </w:r>
      <w:r w:rsidR="00CA24AE">
        <w:rPr>
          <w:rFonts w:ascii="Times New Roman" w:hAnsi="Times New Roman" w:cs="Times New Roman"/>
          <w:sz w:val="24"/>
          <w:szCs w:val="24"/>
        </w:rPr>
        <w:t>печить очистку или мойку колес;</w:t>
      </w:r>
    </w:p>
    <w:p w:rsid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w:t>
      </w:r>
      <w:r w:rsidR="00CA24AE" w:rsidRPr="00CA24AE">
        <w:rPr>
          <w:rFonts w:ascii="Times New Roman" w:hAnsi="Times New Roman" w:cs="Times New Roman"/>
          <w:sz w:val="24"/>
          <w:szCs w:val="24"/>
        </w:rPr>
        <w:t>) при производстве аварийных работ выполнять их круглосуточно, б</w:t>
      </w:r>
      <w:r w:rsidR="00CA24AE">
        <w:rPr>
          <w:rFonts w:ascii="Times New Roman" w:hAnsi="Times New Roman" w:cs="Times New Roman"/>
          <w:sz w:val="24"/>
          <w:szCs w:val="24"/>
        </w:rPr>
        <w:t>ез выходных и праздничных дней;</w:t>
      </w:r>
    </w:p>
    <w:p w:rsidR="00B06672" w:rsidRDefault="00B06672" w:rsidP="00B066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w:t>
      </w:r>
      <w:r w:rsidRPr="00B06672">
        <w:t xml:space="preserve"> </w:t>
      </w:r>
      <w:r w:rsidRPr="00B06672">
        <w:rPr>
          <w:rFonts w:ascii="Times New Roman" w:hAnsi="Times New Roman" w:cs="Times New Roman"/>
          <w:sz w:val="24"/>
          <w:szCs w:val="24"/>
        </w:rPr>
        <w:t>установить через траншеи пешеходные мостики с перилами, обеспечить их</w:t>
      </w:r>
      <w:r>
        <w:rPr>
          <w:rFonts w:ascii="Times New Roman" w:hAnsi="Times New Roman" w:cs="Times New Roman"/>
          <w:sz w:val="24"/>
          <w:szCs w:val="24"/>
        </w:rPr>
        <w:t xml:space="preserve"> освещение в темное время суток;</w:t>
      </w:r>
    </w:p>
    <w:p w:rsidR="00B06672" w:rsidRPr="00B06672" w:rsidRDefault="00B06672" w:rsidP="00B06672">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к)  </w:t>
      </w:r>
      <w:r w:rsidRPr="00B06672">
        <w:rPr>
          <w:rFonts w:ascii="Times New Roman" w:hAnsi="Times New Roman" w:cs="Times New Roman"/>
          <w:sz w:val="24"/>
          <w:szCs w:val="24"/>
        </w:rPr>
        <w:t>при производстве земляных работ на улицах, площадях и других благоустроенных территориях необходимо соблюдать следующие условия: выполнять работы частями - участками, определенными проектом производства работ, выполнять работы на следующих участках только после завершения всех работ на предыдущих участках, включая восстановительные работы и уборку территории, траншеи и котлованы должны быть раскреплены на всю глубину или иметь соответствующий откос, обратная засыпка траншей и</w:t>
      </w:r>
      <w:proofErr w:type="gramEnd"/>
      <w:r w:rsidRPr="00B06672">
        <w:rPr>
          <w:rFonts w:ascii="Times New Roman" w:hAnsi="Times New Roman" w:cs="Times New Roman"/>
          <w:sz w:val="24"/>
          <w:szCs w:val="24"/>
        </w:rPr>
        <w:t xml:space="preserve"> котлованов производится песчано-гравийной смесью слоями толщиной не более 20 см с тщательным уплотнением каждого слоя или иной толщиной слоев по согласованному проекту производства работ с достижением установ</w:t>
      </w:r>
      <w:r>
        <w:rPr>
          <w:rFonts w:ascii="Times New Roman" w:hAnsi="Times New Roman" w:cs="Times New Roman"/>
          <w:sz w:val="24"/>
          <w:szCs w:val="24"/>
        </w:rPr>
        <w:t>ленного коэффициента уплотнения;</w:t>
      </w:r>
    </w:p>
    <w:p w:rsid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w:t>
      </w:r>
      <w:r w:rsidR="00CA24AE" w:rsidRPr="00CA24AE">
        <w:rPr>
          <w:rFonts w:ascii="Times New Roman" w:hAnsi="Times New Roman" w:cs="Times New Roman"/>
          <w:sz w:val="24"/>
          <w:szCs w:val="24"/>
        </w:rPr>
        <w:t>) по окончании земляных работ выполнить мероприятия по восстановлению поврежденных элементов благоустройства, расположенных на территории муниципального образования, гд</w:t>
      </w:r>
      <w:r w:rsidR="00CA24AE">
        <w:rPr>
          <w:rFonts w:ascii="Times New Roman" w:hAnsi="Times New Roman" w:cs="Times New Roman"/>
          <w:sz w:val="24"/>
          <w:szCs w:val="24"/>
        </w:rPr>
        <w:t>е производились земляные работы.</w:t>
      </w:r>
    </w:p>
    <w:p w:rsidR="00B06672" w:rsidRPr="00B06672" w:rsidRDefault="00B06672" w:rsidP="00B066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18.10. П</w:t>
      </w:r>
      <w:r w:rsidRPr="00B06672">
        <w:rPr>
          <w:rFonts w:ascii="Times New Roman" w:hAnsi="Times New Roman" w:cs="Times New Roman"/>
          <w:sz w:val="24"/>
          <w:szCs w:val="24"/>
        </w:rPr>
        <w:t xml:space="preserve">ри </w:t>
      </w:r>
      <w:r>
        <w:rPr>
          <w:rFonts w:ascii="Times New Roman" w:hAnsi="Times New Roman" w:cs="Times New Roman"/>
          <w:sz w:val="24"/>
          <w:szCs w:val="24"/>
        </w:rPr>
        <w:t>осуществлении</w:t>
      </w:r>
      <w:r w:rsidRPr="00B06672">
        <w:rPr>
          <w:rFonts w:ascii="Times New Roman" w:hAnsi="Times New Roman" w:cs="Times New Roman"/>
          <w:sz w:val="24"/>
          <w:szCs w:val="24"/>
        </w:rPr>
        <w:t xml:space="preserve"> земляных работ, в том числе аварийных, </w:t>
      </w:r>
      <w:r>
        <w:rPr>
          <w:rFonts w:ascii="Times New Roman" w:hAnsi="Times New Roman" w:cs="Times New Roman"/>
          <w:sz w:val="24"/>
          <w:szCs w:val="24"/>
        </w:rPr>
        <w:t>организация, выполняющая работы, должна</w:t>
      </w:r>
      <w:r w:rsidRPr="00B06672">
        <w:rPr>
          <w:rFonts w:ascii="Times New Roman" w:hAnsi="Times New Roman" w:cs="Times New Roman"/>
          <w:sz w:val="24"/>
          <w:szCs w:val="24"/>
        </w:rPr>
        <w:t xml:space="preserve"> обеспечить выполнение работ, при которых запрещается:</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-загрязнять прилегающие участки улиц, засорять ливневую канализацию, засыпать водоп</w:t>
      </w:r>
      <w:r>
        <w:rPr>
          <w:rFonts w:ascii="Times New Roman" w:hAnsi="Times New Roman" w:cs="Times New Roman"/>
          <w:sz w:val="24"/>
          <w:szCs w:val="24"/>
        </w:rPr>
        <w:t>ропускные трубы, кюветы, газоны;</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-производить откачку воды из траншей, котлованов, колодцев и так далее на дороги, тр</w:t>
      </w:r>
      <w:r>
        <w:rPr>
          <w:rFonts w:ascii="Times New Roman" w:hAnsi="Times New Roman" w:cs="Times New Roman"/>
          <w:sz w:val="24"/>
          <w:szCs w:val="24"/>
        </w:rPr>
        <w:t>отуары и прилегающую территорию;</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-производить земляные работы без предварительных археологических исследований в ме</w:t>
      </w:r>
      <w:r>
        <w:rPr>
          <w:rFonts w:ascii="Times New Roman" w:hAnsi="Times New Roman" w:cs="Times New Roman"/>
          <w:sz w:val="24"/>
          <w:szCs w:val="24"/>
        </w:rPr>
        <w:t>стах залегания культурного слоя;</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-перемещать существующие инженерные подземные коммуникации, сооружения, а также осуществлять к ним подключение (технологическое присоединение) подземных коммуникаций или сооружений, перемещать существующие строения или сооружения, расположенные на трассах существующих инженерных подземных коммуникаций и сооружений, без согласования с соответству</w:t>
      </w:r>
      <w:r>
        <w:rPr>
          <w:rFonts w:ascii="Times New Roman" w:hAnsi="Times New Roman" w:cs="Times New Roman"/>
          <w:sz w:val="24"/>
          <w:szCs w:val="24"/>
        </w:rPr>
        <w:t>ющими службами;</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-уничтожать зеленые насаждения и обнажать их корни, за исключением случая ликвидации аварии на подземных коммуникациях, наступившей в выходной или праздничный день, с обязательным извещением в первый рабочий день функциональных органов администрации, осуществляющих функции управления в сфере благоустройства, а также в сфер</w:t>
      </w:r>
      <w:r>
        <w:rPr>
          <w:rFonts w:ascii="Times New Roman" w:hAnsi="Times New Roman" w:cs="Times New Roman"/>
          <w:sz w:val="24"/>
          <w:szCs w:val="24"/>
        </w:rPr>
        <w:t>е экологии и природопользования;</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-выносить грунт или грязь колесами автотранспорта на городскую территорию</w:t>
      </w:r>
      <w:r>
        <w:rPr>
          <w:rFonts w:ascii="Times New Roman" w:hAnsi="Times New Roman" w:cs="Times New Roman"/>
          <w:sz w:val="24"/>
          <w:szCs w:val="24"/>
        </w:rPr>
        <w:t>;</w:t>
      </w:r>
    </w:p>
    <w:p w:rsidR="00B06672" w:rsidRPr="00AB0725"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-складировать грунт на месте производства работ и прилегающей территории, а также в не оборудованных для этих целей местах, за исключением случая ликвидации аварии на подземных коммуникациях при условии согласования места для отвала грунта с территор</w:t>
      </w:r>
      <w:r>
        <w:rPr>
          <w:rFonts w:ascii="Times New Roman" w:hAnsi="Times New Roman" w:cs="Times New Roman"/>
          <w:sz w:val="24"/>
          <w:szCs w:val="24"/>
        </w:rPr>
        <w:t>иальными органами администрации.</w:t>
      </w:r>
    </w:p>
    <w:p w:rsidR="00AB0725" w:rsidRPr="00AB0725" w:rsidRDefault="00B06672"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18.11</w:t>
      </w:r>
      <w:r w:rsidR="00AB0725" w:rsidRPr="00AB0725">
        <w:rPr>
          <w:rFonts w:ascii="Times New Roman" w:hAnsi="Times New Roman" w:cs="Times New Roman"/>
          <w:sz w:val="24"/>
          <w:szCs w:val="24"/>
        </w:rPr>
        <w:t>. При производстве земляных работ запрещено:</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1) допускать повреждение инженерных сетей и коммуникаций, существующих сооружений, зеленых насаждений и элементов благоустройства;</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2) осуществлять откачку воды из колодцев, траншей, котлованов на тротуары и проезжую часть улиц;</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3)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4) оставлять на проезжей части улиц и тротуарах, газонах землю и строительные материалы после окончания производства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5) занимать территорию за пределами границ участка производства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6)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необходимо проинформировать население муниципального образования через средства массовой информации, в том числе в сети «Интернет», о сроках закрытия маршрута и изменения схемы движения;</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lastRenderedPageBreak/>
        <w:t>7) производить земляные работы по ремонту инженерных коммуникаций неаварийного характера под видом проведения аварийных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8) использовать снятый грунт для обратной засыпки траншей и котлованов на автомобильных дорогах, тротуарах и иных объектов, имеющих асфальтированное, бетонное и плиточное покрытие, а также на территориях детских и спортивных площадок. На указанных территориях обратная засыпка должна производиться несжимаемым материалом с послойным уплотнением.</w:t>
      </w:r>
    </w:p>
    <w:p w:rsidR="00B06672"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18.12</w:t>
      </w:r>
      <w:r w:rsidR="00AB0725" w:rsidRPr="00AB0725">
        <w:rPr>
          <w:rFonts w:ascii="Times New Roman" w:hAnsi="Times New Roman" w:cs="Times New Roman"/>
          <w:sz w:val="24"/>
          <w:szCs w:val="24"/>
        </w:rPr>
        <w:t>.</w:t>
      </w:r>
      <w:r w:rsidR="00B06672" w:rsidRPr="00B06672">
        <w:t xml:space="preserve"> </w:t>
      </w:r>
      <w:r w:rsidR="00B06672" w:rsidRPr="00B06672">
        <w:rPr>
          <w:rFonts w:ascii="Times New Roman" w:hAnsi="Times New Roman" w:cs="Times New Roman"/>
          <w:sz w:val="24"/>
          <w:szCs w:val="24"/>
        </w:rPr>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w:t>
      </w:r>
      <w:r w:rsidR="00B06672">
        <w:rPr>
          <w:rFonts w:ascii="Times New Roman" w:hAnsi="Times New Roman" w:cs="Times New Roman"/>
          <w:sz w:val="24"/>
          <w:szCs w:val="24"/>
        </w:rPr>
        <w:t>осуществление</w:t>
      </w:r>
      <w:r w:rsidR="00B06672" w:rsidRPr="00B06672">
        <w:rPr>
          <w:rFonts w:ascii="Times New Roman" w:hAnsi="Times New Roman" w:cs="Times New Roman"/>
          <w:sz w:val="24"/>
          <w:szCs w:val="24"/>
        </w:rPr>
        <w:t xml:space="preserve"> земляных работ при строительстве, ремонте, реконструкции инженерных коммуникаций и иных </w:t>
      </w:r>
      <w:r w:rsidR="00B06672">
        <w:rPr>
          <w:rFonts w:ascii="Times New Roman" w:hAnsi="Times New Roman" w:cs="Times New Roman"/>
          <w:sz w:val="24"/>
          <w:szCs w:val="24"/>
        </w:rPr>
        <w:t xml:space="preserve">объектов, </w:t>
      </w:r>
      <w:r w:rsidR="00B06672" w:rsidRPr="00B06672">
        <w:rPr>
          <w:rFonts w:ascii="Times New Roman" w:hAnsi="Times New Roman" w:cs="Times New Roman"/>
          <w:sz w:val="24"/>
          <w:szCs w:val="24"/>
        </w:rPr>
        <w:t>в первоначальном объеме и в соответствии с изначальным состоянием территории (до начала проведения земляных работ).</w:t>
      </w:r>
    </w:p>
    <w:p w:rsidR="001E22E7" w:rsidRPr="001E22E7" w:rsidRDefault="00063D8B" w:rsidP="001E22E7">
      <w:pPr>
        <w:spacing w:after="0" w:line="240" w:lineRule="auto"/>
        <w:ind w:firstLine="708"/>
        <w:jc w:val="both"/>
        <w:rPr>
          <w:rFonts w:ascii="Times New Roman" w:hAnsi="Times New Roman" w:cs="Times New Roman"/>
          <w:sz w:val="24"/>
        </w:rPr>
      </w:pPr>
      <w:r>
        <w:rPr>
          <w:rFonts w:ascii="Times New Roman" w:hAnsi="Times New Roman" w:cs="Times New Roman"/>
          <w:sz w:val="24"/>
          <w:szCs w:val="24"/>
        </w:rPr>
        <w:t>1</w:t>
      </w:r>
      <w:r w:rsidR="001E22E7">
        <w:rPr>
          <w:rFonts w:ascii="Times New Roman" w:hAnsi="Times New Roman" w:cs="Times New Roman"/>
          <w:sz w:val="24"/>
          <w:szCs w:val="24"/>
        </w:rPr>
        <w:t>8.13.</w:t>
      </w:r>
      <w:r w:rsidR="001E22E7" w:rsidRPr="001E22E7">
        <w:rPr>
          <w:rFonts w:ascii="Verdana" w:eastAsia="Times New Roman" w:hAnsi="Verdana" w:cs="Times New Roman"/>
          <w:color w:val="222222"/>
          <w:sz w:val="23"/>
          <w:szCs w:val="23"/>
          <w:lang w:eastAsia="ru-RU"/>
        </w:rPr>
        <w:t xml:space="preserve"> </w:t>
      </w:r>
      <w:r w:rsidR="001E22E7" w:rsidRPr="001E22E7">
        <w:rPr>
          <w:rFonts w:ascii="Times New Roman" w:hAnsi="Times New Roman" w:cs="Times New Roman"/>
          <w:sz w:val="24"/>
        </w:rPr>
        <w:t>После окончания проведения земляных работ производитель работ обязан начать работы по в</w:t>
      </w:r>
      <w:r w:rsidR="001E22E7">
        <w:rPr>
          <w:rFonts w:ascii="Times New Roman" w:hAnsi="Times New Roman" w:cs="Times New Roman"/>
          <w:sz w:val="24"/>
        </w:rPr>
        <w:t xml:space="preserve">осстановлению дорожных покрытий в местах проведения ремонтных работ не позднее истечения одного месяца с момента начала осуществления работ (с марта по август), двух недель (август-ноябрь). </w:t>
      </w:r>
      <w:r w:rsidR="001E22E7" w:rsidRPr="001E22E7">
        <w:rPr>
          <w:rFonts w:ascii="Times New Roman" w:hAnsi="Times New Roman" w:cs="Times New Roman"/>
          <w:sz w:val="24"/>
          <w:szCs w:val="24"/>
        </w:rPr>
        <w:t>Края асфальтового покрытия перед его восстановлением должны быть обработаны фрезой.</w:t>
      </w:r>
    </w:p>
    <w:p w:rsidR="001E22E7" w:rsidRPr="001E22E7" w:rsidRDefault="00063D8B" w:rsidP="001E22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E22E7">
        <w:rPr>
          <w:rFonts w:ascii="Times New Roman" w:hAnsi="Times New Roman" w:cs="Times New Roman"/>
          <w:sz w:val="24"/>
          <w:szCs w:val="24"/>
        </w:rPr>
        <w:t>8.14</w:t>
      </w:r>
      <w:r w:rsidR="001E22E7" w:rsidRPr="001E22E7">
        <w:rPr>
          <w:rFonts w:ascii="Times New Roman" w:hAnsi="Times New Roman" w:cs="Times New Roman"/>
          <w:sz w:val="24"/>
          <w:szCs w:val="24"/>
        </w:rPr>
        <w:t xml:space="preserve">. </w:t>
      </w:r>
      <w:proofErr w:type="gramStart"/>
      <w:r w:rsidR="001E22E7" w:rsidRPr="001E22E7">
        <w:rPr>
          <w:rFonts w:ascii="Times New Roman" w:hAnsi="Times New Roman" w:cs="Times New Roman"/>
          <w:sz w:val="24"/>
          <w:szCs w:val="24"/>
        </w:rPr>
        <w:t>В случае невозможности завершения земляных работ в зимний период в связи с неблагоприятными для соблюдения</w:t>
      </w:r>
      <w:proofErr w:type="gramEnd"/>
      <w:r w:rsidR="001E22E7" w:rsidRPr="001E22E7">
        <w:rPr>
          <w:rFonts w:ascii="Times New Roman" w:hAnsi="Times New Roman" w:cs="Times New Roman"/>
          <w:sz w:val="24"/>
          <w:szCs w:val="24"/>
        </w:rPr>
        <w:t xml:space="preserve"> технологии производства работ погодными условиями и температурным режимом производитель работ обязан:</w:t>
      </w:r>
    </w:p>
    <w:p w:rsidR="001E22E7" w:rsidRPr="001E22E7" w:rsidRDefault="001E22E7" w:rsidP="001E22E7">
      <w:pPr>
        <w:spacing w:after="0" w:line="240" w:lineRule="auto"/>
        <w:ind w:firstLine="708"/>
        <w:jc w:val="both"/>
        <w:rPr>
          <w:rFonts w:ascii="Times New Roman" w:hAnsi="Times New Roman" w:cs="Times New Roman"/>
          <w:sz w:val="24"/>
          <w:szCs w:val="24"/>
        </w:rPr>
      </w:pPr>
      <w:r w:rsidRPr="001E22E7">
        <w:rPr>
          <w:rFonts w:ascii="Times New Roman" w:hAnsi="Times New Roman" w:cs="Times New Roman"/>
          <w:sz w:val="24"/>
          <w:szCs w:val="24"/>
        </w:rPr>
        <w:t>1) провести необходимые мероприятия по приведению в порядок территории в зоне производства земляных работ;</w:t>
      </w:r>
    </w:p>
    <w:p w:rsidR="001E22E7" w:rsidRPr="001E22E7" w:rsidRDefault="001E22E7" w:rsidP="001E22E7">
      <w:pPr>
        <w:spacing w:after="0" w:line="240" w:lineRule="auto"/>
        <w:ind w:firstLine="708"/>
        <w:jc w:val="both"/>
        <w:rPr>
          <w:rFonts w:ascii="Times New Roman" w:hAnsi="Times New Roman" w:cs="Times New Roman"/>
          <w:sz w:val="24"/>
          <w:szCs w:val="24"/>
        </w:rPr>
      </w:pPr>
      <w:r w:rsidRPr="001E22E7">
        <w:rPr>
          <w:rFonts w:ascii="Times New Roman" w:hAnsi="Times New Roman" w:cs="Times New Roman"/>
          <w:sz w:val="24"/>
          <w:szCs w:val="24"/>
        </w:rPr>
        <w:t>2)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1E22E7" w:rsidRPr="001E22E7" w:rsidRDefault="00063D8B" w:rsidP="001E22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E22E7">
        <w:rPr>
          <w:rFonts w:ascii="Times New Roman" w:hAnsi="Times New Roman" w:cs="Times New Roman"/>
          <w:sz w:val="24"/>
          <w:szCs w:val="24"/>
        </w:rPr>
        <w:t>8.15</w:t>
      </w:r>
      <w:r w:rsidR="001E22E7" w:rsidRPr="001E22E7">
        <w:rPr>
          <w:rFonts w:ascii="Times New Roman" w:hAnsi="Times New Roman" w:cs="Times New Roman"/>
          <w:sz w:val="24"/>
          <w:szCs w:val="24"/>
        </w:rPr>
        <w:t xml:space="preserve">.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поверх уложены железобетонные плиты) и сданы по акту в срок, определенный в соответствии с разрешением на </w:t>
      </w:r>
      <w:r w:rsidR="001E22E7">
        <w:rPr>
          <w:rFonts w:ascii="Times New Roman" w:hAnsi="Times New Roman" w:cs="Times New Roman"/>
          <w:sz w:val="24"/>
          <w:szCs w:val="24"/>
        </w:rPr>
        <w:t>осуществление</w:t>
      </w:r>
      <w:r w:rsidR="001E22E7" w:rsidRPr="001E22E7">
        <w:rPr>
          <w:rFonts w:ascii="Times New Roman" w:hAnsi="Times New Roman" w:cs="Times New Roman"/>
          <w:sz w:val="24"/>
          <w:szCs w:val="24"/>
        </w:rPr>
        <w:t xml:space="preserve"> земляных работ. Окончательное восстановление поврежденных элементов благоустройства территории (асфальт, тротуарная плитка, бордюры, </w:t>
      </w:r>
      <w:proofErr w:type="spellStart"/>
      <w:r w:rsidR="001E22E7" w:rsidRPr="001E22E7">
        <w:rPr>
          <w:rFonts w:ascii="Times New Roman" w:hAnsi="Times New Roman" w:cs="Times New Roman"/>
          <w:sz w:val="24"/>
          <w:szCs w:val="24"/>
        </w:rPr>
        <w:t>поребрики</w:t>
      </w:r>
      <w:proofErr w:type="spellEnd"/>
      <w:r w:rsidR="001E22E7" w:rsidRPr="001E22E7">
        <w:rPr>
          <w:rFonts w:ascii="Times New Roman" w:hAnsi="Times New Roman" w:cs="Times New Roman"/>
          <w:sz w:val="24"/>
          <w:szCs w:val="24"/>
        </w:rPr>
        <w:t xml:space="preserve">, газоны, клумбы, иные участки озеленения) должно быть завершено после окончания зимнего периода, но не позднее </w:t>
      </w:r>
      <w:r w:rsidR="001E22E7">
        <w:rPr>
          <w:rFonts w:ascii="Times New Roman" w:hAnsi="Times New Roman" w:cs="Times New Roman"/>
          <w:sz w:val="24"/>
          <w:szCs w:val="24"/>
        </w:rPr>
        <w:t>01 июня.</w:t>
      </w:r>
    </w:p>
    <w:p w:rsidR="00B06672" w:rsidRDefault="00063D8B" w:rsidP="001E22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E22E7">
        <w:rPr>
          <w:rFonts w:ascii="Times New Roman" w:hAnsi="Times New Roman" w:cs="Times New Roman"/>
          <w:sz w:val="24"/>
          <w:szCs w:val="24"/>
        </w:rPr>
        <w:t>8.16</w:t>
      </w:r>
      <w:r w:rsidR="001E22E7" w:rsidRPr="001E22E7">
        <w:rPr>
          <w:rFonts w:ascii="Times New Roman" w:hAnsi="Times New Roman" w:cs="Times New Roman"/>
          <w:sz w:val="24"/>
          <w:szCs w:val="24"/>
        </w:rPr>
        <w:t>.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CA24AE"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 xml:space="preserve"> </w:t>
      </w:r>
      <w:r w:rsidR="001E22E7">
        <w:rPr>
          <w:rFonts w:ascii="Times New Roman" w:hAnsi="Times New Roman" w:cs="Times New Roman"/>
          <w:sz w:val="24"/>
          <w:szCs w:val="24"/>
        </w:rPr>
        <w:t>18.17</w:t>
      </w:r>
      <w:r w:rsidR="00CA24AE">
        <w:rPr>
          <w:rFonts w:ascii="Times New Roman" w:hAnsi="Times New Roman" w:cs="Times New Roman"/>
          <w:sz w:val="24"/>
          <w:szCs w:val="24"/>
        </w:rPr>
        <w:t>.</w:t>
      </w:r>
      <w:r w:rsidRPr="00AB0725">
        <w:rPr>
          <w:rFonts w:ascii="Times New Roman" w:hAnsi="Times New Roman" w:cs="Times New Roman"/>
          <w:sz w:val="24"/>
          <w:szCs w:val="24"/>
        </w:rPr>
        <w:t xml:space="preserve"> Провалы, просадки грунта или дорожного покрытия, появившиеся как над подземными коммуникациями, так и в других местах, где не проводились земляные работы, но появившиеся в результате их проведения, следует устранять организациям, получившим разрешение на производство работ, в течение 3 суток. Срок гарантии выполненных работ после восстановления нарушенного благоустройства </w:t>
      </w:r>
      <w:r w:rsidR="00CA24AE">
        <w:rPr>
          <w:rFonts w:ascii="Times New Roman" w:hAnsi="Times New Roman" w:cs="Times New Roman"/>
          <w:sz w:val="24"/>
          <w:szCs w:val="24"/>
        </w:rPr>
        <w:t>должен составлять два года с даты их принятия.</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18.18</w:t>
      </w:r>
      <w:r w:rsidR="00AB0725" w:rsidRPr="00AB0725">
        <w:rPr>
          <w:rFonts w:ascii="Times New Roman" w:hAnsi="Times New Roman" w:cs="Times New Roman"/>
          <w:sz w:val="24"/>
          <w:szCs w:val="24"/>
        </w:rPr>
        <w:t>. Наледи, образовавшиеся из-за аварий на подземных коммуникациях, следует ликвидировать организациям - владельцам коммуникаций либо на основании договора специализированным организациям за счет сре</w:t>
      </w:r>
      <w:proofErr w:type="gramStart"/>
      <w:r w:rsidR="00AB0725" w:rsidRPr="00AB0725">
        <w:rPr>
          <w:rFonts w:ascii="Times New Roman" w:hAnsi="Times New Roman" w:cs="Times New Roman"/>
          <w:sz w:val="24"/>
          <w:szCs w:val="24"/>
        </w:rPr>
        <w:t>дств вл</w:t>
      </w:r>
      <w:proofErr w:type="gramEnd"/>
      <w:r w:rsidR="00AB0725" w:rsidRPr="00AB0725">
        <w:rPr>
          <w:rFonts w:ascii="Times New Roman" w:hAnsi="Times New Roman" w:cs="Times New Roman"/>
          <w:sz w:val="24"/>
          <w:szCs w:val="24"/>
        </w:rPr>
        <w:t>адельцев коммуникаций.</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18.19</w:t>
      </w:r>
      <w:r w:rsidR="00AB0725" w:rsidRPr="00AB0725">
        <w:rPr>
          <w:rFonts w:ascii="Times New Roman" w:hAnsi="Times New Roman" w:cs="Times New Roman"/>
          <w:sz w:val="24"/>
          <w:szCs w:val="24"/>
        </w:rPr>
        <w:t xml:space="preserve">. Осуществление плановых работ осуществляется </w:t>
      </w:r>
      <w:proofErr w:type="gramStart"/>
      <w:r w:rsidR="00AB0725" w:rsidRPr="00AB0725">
        <w:rPr>
          <w:rFonts w:ascii="Times New Roman" w:hAnsi="Times New Roman" w:cs="Times New Roman"/>
          <w:sz w:val="24"/>
          <w:szCs w:val="24"/>
        </w:rPr>
        <w:t>в</w:t>
      </w:r>
      <w:proofErr w:type="gramEnd"/>
      <w:r w:rsidR="00AB0725" w:rsidRPr="00AB0725">
        <w:rPr>
          <w:rFonts w:ascii="Times New Roman" w:hAnsi="Times New Roman" w:cs="Times New Roman"/>
          <w:sz w:val="24"/>
          <w:szCs w:val="24"/>
        </w:rPr>
        <w:t xml:space="preserve"> марта по ноябрь текущего года.</w:t>
      </w:r>
    </w:p>
    <w:p w:rsidR="00AB0725" w:rsidRPr="00AB0725" w:rsidRDefault="00DD209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w:t>
      </w:r>
      <w:r w:rsidR="001E22E7">
        <w:rPr>
          <w:rFonts w:ascii="Times New Roman" w:hAnsi="Times New Roman" w:cs="Times New Roman"/>
          <w:sz w:val="24"/>
          <w:szCs w:val="24"/>
        </w:rPr>
        <w:t>.20</w:t>
      </w:r>
      <w:r w:rsidR="00AB0725" w:rsidRPr="00AB0725">
        <w:rPr>
          <w:rFonts w:ascii="Times New Roman" w:hAnsi="Times New Roman" w:cs="Times New Roman"/>
          <w:sz w:val="24"/>
          <w:szCs w:val="24"/>
        </w:rPr>
        <w:t>. Продолжительность осуществления земляных работ, проводившихся с марта по август текущего года должна составлять не более 30 календарных дней.</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18.21</w:t>
      </w:r>
      <w:r w:rsidR="00AB0725" w:rsidRPr="00AB0725">
        <w:rPr>
          <w:rFonts w:ascii="Times New Roman" w:hAnsi="Times New Roman" w:cs="Times New Roman"/>
          <w:sz w:val="24"/>
          <w:szCs w:val="24"/>
        </w:rPr>
        <w:t>. Продолжительность осуществления земляных работ, проводившихся с августа по ноябрь текущего года должна составлять не более 14 календарных дней.</w:t>
      </w:r>
    </w:p>
    <w:p w:rsidR="00AB0725" w:rsidRPr="00AB0725" w:rsidRDefault="00DD209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18</w:t>
      </w:r>
      <w:r w:rsidR="00AB0725" w:rsidRPr="00AB0725">
        <w:rPr>
          <w:rFonts w:ascii="Times New Roman" w:hAnsi="Times New Roman" w:cs="Times New Roman"/>
          <w:sz w:val="24"/>
          <w:szCs w:val="24"/>
        </w:rPr>
        <w:t>.</w:t>
      </w:r>
      <w:r w:rsidR="001E22E7">
        <w:rPr>
          <w:rFonts w:ascii="Times New Roman" w:hAnsi="Times New Roman" w:cs="Times New Roman"/>
          <w:sz w:val="24"/>
          <w:szCs w:val="24"/>
        </w:rPr>
        <w:t>22</w:t>
      </w:r>
      <w:r w:rsidR="00AB0725" w:rsidRPr="00AB0725">
        <w:rPr>
          <w:rFonts w:ascii="Times New Roman" w:hAnsi="Times New Roman" w:cs="Times New Roman"/>
          <w:sz w:val="24"/>
          <w:szCs w:val="24"/>
        </w:rPr>
        <w:t xml:space="preserve">. В случае </w:t>
      </w:r>
      <w:proofErr w:type="spellStart"/>
      <w:r w:rsidR="00AB0725" w:rsidRPr="00AB0725">
        <w:rPr>
          <w:rFonts w:ascii="Times New Roman" w:hAnsi="Times New Roman" w:cs="Times New Roman"/>
          <w:sz w:val="24"/>
          <w:szCs w:val="24"/>
        </w:rPr>
        <w:t>незавершения</w:t>
      </w:r>
      <w:proofErr w:type="spellEnd"/>
      <w:r w:rsidR="00AB0725" w:rsidRPr="00AB0725">
        <w:rPr>
          <w:rFonts w:ascii="Times New Roman" w:hAnsi="Times New Roman" w:cs="Times New Roman"/>
          <w:sz w:val="24"/>
          <w:szCs w:val="24"/>
        </w:rPr>
        <w:t xml:space="preserve"> плановых работ в установленный разрешением на осуществление земляных работ срок, в течение 5 дней до истечения срока действия ранее выданного разрешения осуществляется подача заявления на продление разрешения.</w:t>
      </w:r>
    </w:p>
    <w:p w:rsidR="00DD209B"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18.23</w:t>
      </w:r>
      <w:r w:rsidR="00AB0725" w:rsidRPr="00AB0725">
        <w:rPr>
          <w:rFonts w:ascii="Times New Roman" w:hAnsi="Times New Roman" w:cs="Times New Roman"/>
          <w:sz w:val="24"/>
          <w:szCs w:val="24"/>
        </w:rPr>
        <w:t xml:space="preserve">. Продление разрешения осуществляется не более двух раз. </w:t>
      </w:r>
    </w:p>
    <w:p w:rsidR="00AB0725" w:rsidRPr="00AB0725" w:rsidRDefault="00DD209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w:t>
      </w:r>
      <w:r w:rsidR="00AB0725" w:rsidRPr="00AB0725">
        <w:rPr>
          <w:rFonts w:ascii="Times New Roman" w:hAnsi="Times New Roman" w:cs="Times New Roman"/>
          <w:sz w:val="24"/>
          <w:szCs w:val="24"/>
        </w:rPr>
        <w:t>.</w:t>
      </w:r>
      <w:r w:rsidR="001E22E7">
        <w:rPr>
          <w:rFonts w:ascii="Times New Roman" w:hAnsi="Times New Roman" w:cs="Times New Roman"/>
          <w:sz w:val="24"/>
          <w:szCs w:val="24"/>
        </w:rPr>
        <w:t>24</w:t>
      </w:r>
      <w:r>
        <w:rPr>
          <w:rFonts w:ascii="Times New Roman" w:hAnsi="Times New Roman" w:cs="Times New Roman"/>
          <w:sz w:val="24"/>
          <w:szCs w:val="24"/>
        </w:rPr>
        <w:t>.</w:t>
      </w:r>
      <w:r w:rsidR="00AB0725" w:rsidRPr="00AB0725">
        <w:rPr>
          <w:rFonts w:ascii="Times New Roman" w:hAnsi="Times New Roman" w:cs="Times New Roman"/>
          <w:sz w:val="24"/>
          <w:szCs w:val="24"/>
        </w:rPr>
        <w:t xml:space="preserve"> Осуществление земляных работ с ноября по март запрещено, за исключением следующих случаев:</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-проведение аварийно-восстановительных работ;</w:t>
      </w:r>
    </w:p>
    <w:p w:rsidR="00DD209B"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 xml:space="preserve">-осуществление мероприятий по технологическому присоединению </w:t>
      </w:r>
      <w:proofErr w:type="spellStart"/>
      <w:r w:rsidR="00DD209B">
        <w:rPr>
          <w:rFonts w:ascii="Times New Roman" w:hAnsi="Times New Roman" w:cs="Times New Roman"/>
          <w:sz w:val="24"/>
          <w:szCs w:val="24"/>
        </w:rPr>
        <w:t>энергопринимающих</w:t>
      </w:r>
      <w:proofErr w:type="spellEnd"/>
      <w:r w:rsidR="00DD209B">
        <w:rPr>
          <w:rFonts w:ascii="Times New Roman" w:hAnsi="Times New Roman" w:cs="Times New Roman"/>
          <w:sz w:val="24"/>
          <w:szCs w:val="24"/>
        </w:rPr>
        <w:t xml:space="preserve"> устройств.</w:t>
      </w:r>
    </w:p>
    <w:p w:rsid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18.25</w:t>
      </w:r>
      <w:r w:rsidR="00AB0725" w:rsidRPr="00AB0725">
        <w:rPr>
          <w:rFonts w:ascii="Times New Roman" w:hAnsi="Times New Roman" w:cs="Times New Roman"/>
          <w:sz w:val="24"/>
          <w:szCs w:val="24"/>
        </w:rPr>
        <w:t xml:space="preserve">. </w:t>
      </w:r>
      <w:proofErr w:type="gramStart"/>
      <w:r w:rsidR="00AB0725" w:rsidRPr="00AB0725">
        <w:rPr>
          <w:rFonts w:ascii="Times New Roman" w:hAnsi="Times New Roman" w:cs="Times New Roman"/>
          <w:sz w:val="24"/>
          <w:szCs w:val="24"/>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отдела архитектуры и градостроительства, проведение аварийно-восстановительных работ необходимо начинать владельцам сетей по телефонограмме или уведомлению отдела архитектуры и градостроительства, а также организаций, эксплуатирующих инженерные сети, сооружения и коммуникации, расположенные на смежных с аварией земельных</w:t>
      </w:r>
      <w:proofErr w:type="gramEnd"/>
      <w:r w:rsidR="00AB0725" w:rsidRPr="00AB0725">
        <w:rPr>
          <w:rFonts w:ascii="Times New Roman" w:hAnsi="Times New Roman" w:cs="Times New Roman"/>
          <w:sz w:val="24"/>
          <w:szCs w:val="24"/>
        </w:rPr>
        <w:t xml:space="preserve"> </w:t>
      </w:r>
      <w:proofErr w:type="gramStart"/>
      <w:r w:rsidR="00AB0725" w:rsidRPr="00AB0725">
        <w:rPr>
          <w:rFonts w:ascii="Times New Roman" w:hAnsi="Times New Roman" w:cs="Times New Roman"/>
          <w:sz w:val="24"/>
          <w:szCs w:val="24"/>
        </w:rPr>
        <w:t>участках</w:t>
      </w:r>
      <w:proofErr w:type="gramEnd"/>
      <w:r w:rsidR="00AB0725" w:rsidRPr="00AB0725">
        <w:rPr>
          <w:rFonts w:ascii="Times New Roman" w:hAnsi="Times New Roman" w:cs="Times New Roman"/>
          <w:sz w:val="24"/>
          <w:szCs w:val="24"/>
        </w:rPr>
        <w:t xml:space="preserve"> о предстоящих аварийных работах с последующей подачей ответственными лицами в первый рабочий день после выходного (праздничного) дня соответствующего заявления.</w:t>
      </w:r>
    </w:p>
    <w:p w:rsidR="004D2548" w:rsidRDefault="004D2548" w:rsidP="004D2548">
      <w:pPr>
        <w:spacing w:after="0" w:line="240" w:lineRule="auto"/>
        <w:ind w:firstLine="708"/>
        <w:jc w:val="both"/>
        <w:rPr>
          <w:rFonts w:ascii="Times New Roman" w:hAnsi="Times New Roman" w:cs="Times New Roman"/>
          <w:sz w:val="24"/>
          <w:szCs w:val="24"/>
        </w:rPr>
      </w:pPr>
      <w:r w:rsidRPr="004D2548">
        <w:rPr>
          <w:rFonts w:ascii="Times New Roman" w:hAnsi="Times New Roman" w:cs="Times New Roman"/>
          <w:sz w:val="24"/>
          <w:szCs w:val="24"/>
        </w:rPr>
        <w:t>Владельцы инженерных подземных коммуникаций, имеющие в зоне аварии подземные коммуникации, при получении телефонограммы обязаны выслать на место аварии представителя с исполнительными чертежами для уточнения расположения эксплуатируемых коммуникаций (сооружений) на местности и согласования способа работ</w:t>
      </w:r>
      <w:r>
        <w:rPr>
          <w:rFonts w:ascii="Times New Roman" w:hAnsi="Times New Roman" w:cs="Times New Roman"/>
          <w:sz w:val="24"/>
          <w:szCs w:val="24"/>
        </w:rPr>
        <w:t>.</w:t>
      </w:r>
    </w:p>
    <w:p w:rsidR="0077300A" w:rsidRPr="00AB0725" w:rsidRDefault="0077300A" w:rsidP="0077300A">
      <w:pPr>
        <w:spacing w:after="0" w:line="240" w:lineRule="auto"/>
        <w:ind w:firstLine="708"/>
        <w:jc w:val="both"/>
        <w:rPr>
          <w:rFonts w:ascii="Times New Roman" w:hAnsi="Times New Roman" w:cs="Times New Roman"/>
          <w:sz w:val="24"/>
          <w:szCs w:val="24"/>
        </w:rPr>
      </w:pPr>
      <w:r w:rsidRPr="0077300A">
        <w:rPr>
          <w:rFonts w:ascii="Times New Roman" w:hAnsi="Times New Roman" w:cs="Times New Roman"/>
          <w:sz w:val="24"/>
          <w:szCs w:val="24"/>
        </w:rPr>
        <w:t xml:space="preserve">Если </w:t>
      </w:r>
      <w:r>
        <w:rPr>
          <w:rFonts w:ascii="Times New Roman" w:hAnsi="Times New Roman" w:cs="Times New Roman"/>
          <w:sz w:val="24"/>
          <w:szCs w:val="24"/>
        </w:rPr>
        <w:t>организация</w:t>
      </w:r>
      <w:r w:rsidRPr="0077300A">
        <w:rPr>
          <w:rFonts w:ascii="Times New Roman" w:hAnsi="Times New Roman" w:cs="Times New Roman"/>
          <w:sz w:val="24"/>
          <w:szCs w:val="24"/>
        </w:rPr>
        <w:t xml:space="preserve">, </w:t>
      </w:r>
      <w:r>
        <w:rPr>
          <w:rFonts w:ascii="Times New Roman" w:hAnsi="Times New Roman" w:cs="Times New Roman"/>
          <w:sz w:val="24"/>
          <w:szCs w:val="24"/>
        </w:rPr>
        <w:t>осуществляющая</w:t>
      </w:r>
      <w:r w:rsidRPr="0077300A">
        <w:rPr>
          <w:rFonts w:ascii="Times New Roman" w:hAnsi="Times New Roman" w:cs="Times New Roman"/>
          <w:sz w:val="24"/>
          <w:szCs w:val="24"/>
        </w:rPr>
        <w:t xml:space="preserve"> аварийные работы, в </w:t>
      </w:r>
      <w:r>
        <w:rPr>
          <w:rFonts w:ascii="Times New Roman" w:hAnsi="Times New Roman" w:cs="Times New Roman"/>
          <w:sz w:val="24"/>
          <w:szCs w:val="24"/>
        </w:rPr>
        <w:t>течение 3</w:t>
      </w:r>
      <w:r w:rsidRPr="0077300A">
        <w:rPr>
          <w:rFonts w:ascii="Times New Roman" w:hAnsi="Times New Roman" w:cs="Times New Roman"/>
          <w:sz w:val="24"/>
          <w:szCs w:val="24"/>
        </w:rPr>
        <w:t xml:space="preserve"> рабочих дней не оформил</w:t>
      </w:r>
      <w:r>
        <w:rPr>
          <w:rFonts w:ascii="Times New Roman" w:hAnsi="Times New Roman" w:cs="Times New Roman"/>
          <w:sz w:val="24"/>
          <w:szCs w:val="24"/>
        </w:rPr>
        <w:t>а</w:t>
      </w:r>
      <w:r w:rsidRPr="0077300A">
        <w:rPr>
          <w:rFonts w:ascii="Times New Roman" w:hAnsi="Times New Roman" w:cs="Times New Roman"/>
          <w:sz w:val="24"/>
          <w:szCs w:val="24"/>
        </w:rPr>
        <w:t xml:space="preserve"> разрешение, производство работ рассматривается как работа без разрешения.</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18.26</w:t>
      </w:r>
      <w:r w:rsidR="00AB0725" w:rsidRPr="00AB0725">
        <w:rPr>
          <w:rFonts w:ascii="Times New Roman" w:hAnsi="Times New Roman" w:cs="Times New Roman"/>
          <w:sz w:val="24"/>
          <w:szCs w:val="24"/>
        </w:rPr>
        <w:t>. Продолжительность аварийно-восстановительных работ для ликвидации аварий, устранения неисправностей на инженерных сетях должна составлять не более 14  календарных дней с момента возникновения аварии.</w:t>
      </w:r>
    </w:p>
    <w:p w:rsid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18.27</w:t>
      </w:r>
      <w:r w:rsidR="00AB0725" w:rsidRPr="00AB0725">
        <w:rPr>
          <w:rFonts w:ascii="Times New Roman" w:hAnsi="Times New Roman" w:cs="Times New Roman"/>
          <w:sz w:val="24"/>
          <w:szCs w:val="24"/>
        </w:rPr>
        <w:t xml:space="preserve">. В случае </w:t>
      </w:r>
      <w:proofErr w:type="spellStart"/>
      <w:r w:rsidR="00AB0725" w:rsidRPr="00AB0725">
        <w:rPr>
          <w:rFonts w:ascii="Times New Roman" w:hAnsi="Times New Roman" w:cs="Times New Roman"/>
          <w:sz w:val="24"/>
          <w:szCs w:val="24"/>
        </w:rPr>
        <w:t>незавершения</w:t>
      </w:r>
      <w:proofErr w:type="spellEnd"/>
      <w:r w:rsidR="00AB0725" w:rsidRPr="00AB0725">
        <w:rPr>
          <w:rFonts w:ascii="Times New Roman" w:hAnsi="Times New Roman" w:cs="Times New Roman"/>
          <w:sz w:val="24"/>
          <w:szCs w:val="24"/>
        </w:rPr>
        <w:t xml:space="preserve"> работ по ликвидации аварии в течение срока, установленного на осуществление аварийно-восстановительных работ, необходимо получение на осуществление плановых работ.</w:t>
      </w:r>
    </w:p>
    <w:p w:rsidR="004D2548"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18.28</w:t>
      </w:r>
      <w:r w:rsidR="004D2548">
        <w:rPr>
          <w:rFonts w:ascii="Times New Roman" w:hAnsi="Times New Roman" w:cs="Times New Roman"/>
          <w:sz w:val="24"/>
          <w:szCs w:val="24"/>
        </w:rPr>
        <w:t xml:space="preserve">. </w:t>
      </w:r>
      <w:proofErr w:type="gramStart"/>
      <w:r w:rsidR="004D2548">
        <w:rPr>
          <w:rFonts w:ascii="Times New Roman" w:hAnsi="Times New Roman" w:cs="Times New Roman"/>
          <w:sz w:val="24"/>
          <w:szCs w:val="24"/>
        </w:rPr>
        <w:t xml:space="preserve">При проведении плановых работ организация, которая планирует осуществление земляных работ, </w:t>
      </w:r>
      <w:r w:rsidR="004D2548" w:rsidRPr="004D2548">
        <w:rPr>
          <w:rFonts w:ascii="Times New Roman" w:hAnsi="Times New Roman" w:cs="Times New Roman"/>
          <w:sz w:val="24"/>
          <w:szCs w:val="24"/>
        </w:rPr>
        <w:t xml:space="preserve">не менее чем за 2 рабочих дня до начала работ </w:t>
      </w:r>
      <w:r w:rsidR="004D2548">
        <w:rPr>
          <w:rFonts w:ascii="Times New Roman" w:hAnsi="Times New Roman" w:cs="Times New Roman"/>
          <w:sz w:val="24"/>
          <w:szCs w:val="24"/>
        </w:rPr>
        <w:t xml:space="preserve">обязана </w:t>
      </w:r>
      <w:r w:rsidR="004D2548" w:rsidRPr="004D2548">
        <w:rPr>
          <w:rFonts w:ascii="Times New Roman" w:hAnsi="Times New Roman" w:cs="Times New Roman"/>
          <w:sz w:val="24"/>
          <w:szCs w:val="24"/>
        </w:rPr>
        <w:t>определить с организациями (службами), имеющими на данном участке производства земляных работ инженерные подземные коммуникации и сооружения, точное расположение инженерных подземных коммуникаций и сооружений и принять меры, обесп</w:t>
      </w:r>
      <w:r w:rsidR="004D2548">
        <w:rPr>
          <w:rFonts w:ascii="Times New Roman" w:hAnsi="Times New Roman" w:cs="Times New Roman"/>
          <w:sz w:val="24"/>
          <w:szCs w:val="24"/>
        </w:rPr>
        <w:t>ечивающие их полную сохранность.</w:t>
      </w:r>
      <w:proofErr w:type="gramEnd"/>
    </w:p>
    <w:p w:rsidR="00DD209B"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18.29</w:t>
      </w:r>
      <w:r w:rsidR="00DD209B">
        <w:rPr>
          <w:rFonts w:ascii="Times New Roman" w:hAnsi="Times New Roman" w:cs="Times New Roman"/>
          <w:sz w:val="24"/>
          <w:szCs w:val="24"/>
        </w:rPr>
        <w:t>.</w:t>
      </w:r>
      <w:r w:rsidR="00AB0725" w:rsidRPr="00AB0725">
        <w:rPr>
          <w:rFonts w:ascii="Times New Roman" w:hAnsi="Times New Roman" w:cs="Times New Roman"/>
          <w:sz w:val="24"/>
          <w:szCs w:val="24"/>
        </w:rPr>
        <w:t xml:space="preserve"> Если земляные работы проводились в осенне-зимний период, то работы по восстановлению благоустройства и дорожного покрытия осуществляются н</w:t>
      </w:r>
      <w:r w:rsidR="00DD209B">
        <w:rPr>
          <w:rFonts w:ascii="Times New Roman" w:hAnsi="Times New Roman" w:cs="Times New Roman"/>
          <w:sz w:val="24"/>
          <w:szCs w:val="24"/>
        </w:rPr>
        <w:t>е позднее 1 июня текущего года.</w:t>
      </w:r>
    </w:p>
    <w:p w:rsidR="004D2548" w:rsidRDefault="001E22E7" w:rsidP="004D25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18.30</w:t>
      </w:r>
      <w:r w:rsidR="004D2548">
        <w:rPr>
          <w:rFonts w:ascii="Times New Roman" w:hAnsi="Times New Roman" w:cs="Times New Roman"/>
          <w:sz w:val="24"/>
          <w:szCs w:val="24"/>
        </w:rPr>
        <w:t>.</w:t>
      </w:r>
      <w:r w:rsidR="004D2548" w:rsidRPr="004D2548">
        <w:rPr>
          <w:rFonts w:ascii="Times New Roman" w:eastAsia="Times New Roman" w:hAnsi="Times New Roman" w:cs="Times New Roman"/>
          <w:sz w:val="28"/>
          <w:szCs w:val="28"/>
          <w:lang w:eastAsia="ru-RU"/>
        </w:rPr>
        <w:t xml:space="preserve"> </w:t>
      </w:r>
      <w:r w:rsidR="004D2548" w:rsidRPr="004D2548">
        <w:rPr>
          <w:rFonts w:ascii="Times New Roman" w:hAnsi="Times New Roman" w:cs="Times New Roman"/>
          <w:sz w:val="24"/>
          <w:szCs w:val="24"/>
        </w:rPr>
        <w:t>Земляные работы являются законченными после восстановления надлежащего состояния территории и закрытия соответствующего разрешения на производство земляных работ.</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18.31</w:t>
      </w:r>
      <w:r w:rsidR="00DD209B">
        <w:rPr>
          <w:rFonts w:ascii="Times New Roman" w:hAnsi="Times New Roman" w:cs="Times New Roman"/>
          <w:sz w:val="24"/>
          <w:szCs w:val="24"/>
        </w:rPr>
        <w:t>.</w:t>
      </w:r>
      <w:r w:rsidR="00AB0725" w:rsidRPr="00AB0725">
        <w:rPr>
          <w:rFonts w:ascii="Times New Roman" w:hAnsi="Times New Roman" w:cs="Times New Roman"/>
          <w:sz w:val="24"/>
          <w:szCs w:val="24"/>
        </w:rPr>
        <w:t xml:space="preserve">  Осуществление земляных работ по просроченным разрешениям, а также без разрешения признаются самовольными.</w:t>
      </w:r>
    </w:p>
    <w:p w:rsid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18.32</w:t>
      </w:r>
      <w:r w:rsidR="00AB0725" w:rsidRPr="00AB0725">
        <w:rPr>
          <w:rFonts w:ascii="Times New Roman" w:hAnsi="Times New Roman" w:cs="Times New Roman"/>
          <w:sz w:val="24"/>
          <w:szCs w:val="24"/>
        </w:rPr>
        <w:t>. Земляные работы необходимо считать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муниципального образования, где производились земляные работы, в соответствии с документом, регламентирующим производство земляных работ.</w:t>
      </w:r>
    </w:p>
    <w:p w:rsidR="00DD209B" w:rsidRDefault="00DD209B" w:rsidP="00AB0725">
      <w:pPr>
        <w:spacing w:after="0" w:line="240" w:lineRule="auto"/>
        <w:ind w:firstLine="708"/>
        <w:jc w:val="both"/>
        <w:rPr>
          <w:rFonts w:ascii="Times New Roman" w:hAnsi="Times New Roman" w:cs="Times New Roman"/>
          <w:sz w:val="24"/>
          <w:szCs w:val="24"/>
        </w:rPr>
      </w:pPr>
    </w:p>
    <w:p w:rsidR="00DD209B" w:rsidRDefault="00DD209B" w:rsidP="00DD209B">
      <w:pPr>
        <w:spacing w:after="0" w:line="240" w:lineRule="auto"/>
        <w:ind w:firstLine="708"/>
        <w:jc w:val="center"/>
        <w:rPr>
          <w:rFonts w:ascii="Times New Roman" w:hAnsi="Times New Roman" w:cs="Times New Roman"/>
          <w:sz w:val="24"/>
          <w:szCs w:val="24"/>
        </w:rPr>
      </w:pPr>
      <w:r w:rsidRPr="00485AAD">
        <w:rPr>
          <w:rFonts w:ascii="Times New Roman" w:hAnsi="Times New Roman" w:cs="Times New Roman"/>
          <w:sz w:val="24"/>
          <w:szCs w:val="24"/>
        </w:rPr>
        <w:lastRenderedPageBreak/>
        <w:t>19.</w:t>
      </w:r>
      <w:r w:rsidRPr="00485AAD">
        <w:t xml:space="preserve"> </w:t>
      </w:r>
      <w:r w:rsidRPr="00485AAD">
        <w:rPr>
          <w:rFonts w:ascii="Times New Roman" w:hAnsi="Times New Roman" w:cs="Times New Roman"/>
          <w:sz w:val="24"/>
          <w:szCs w:val="24"/>
        </w:rPr>
        <w:t>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D209B" w:rsidRDefault="00DD209B" w:rsidP="00DD209B">
      <w:pPr>
        <w:spacing w:after="0" w:line="240" w:lineRule="auto"/>
        <w:ind w:firstLine="708"/>
        <w:jc w:val="center"/>
        <w:rPr>
          <w:rFonts w:ascii="Times New Roman" w:hAnsi="Times New Roman" w:cs="Times New Roman"/>
          <w:sz w:val="24"/>
          <w:szCs w:val="24"/>
        </w:rPr>
      </w:pPr>
    </w:p>
    <w:p w:rsidR="00DD209B" w:rsidRPr="00DD209B" w:rsidRDefault="00BA44E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19.1</w:t>
      </w:r>
      <w:r w:rsidR="00DD209B">
        <w:rPr>
          <w:rFonts w:ascii="Times New Roman" w:hAnsi="Times New Roman" w:cs="Times New Roman"/>
          <w:sz w:val="24"/>
          <w:szCs w:val="24"/>
        </w:rPr>
        <w:t>.</w:t>
      </w:r>
      <w:r w:rsidR="00DD209B" w:rsidRPr="00DD209B">
        <w:t xml:space="preserve"> </w:t>
      </w:r>
      <w:r w:rsidR="00DD209B" w:rsidRPr="00DD209B">
        <w:rPr>
          <w:rFonts w:ascii="Times New Roman" w:hAnsi="Times New Roman" w:cs="Times New Roman"/>
          <w:sz w:val="24"/>
          <w:szCs w:val="24"/>
        </w:rPr>
        <w:t xml:space="preserve">В перечень видов работ по содержанию прилегающих территорий </w:t>
      </w:r>
      <w:proofErr w:type="gramStart"/>
      <w:r w:rsidR="00DD209B">
        <w:rPr>
          <w:rFonts w:ascii="Times New Roman" w:hAnsi="Times New Roman" w:cs="Times New Roman"/>
          <w:sz w:val="24"/>
          <w:szCs w:val="24"/>
        </w:rPr>
        <w:t>включены</w:t>
      </w:r>
      <w:proofErr w:type="gramEnd"/>
      <w:r w:rsidR="00DD209B" w:rsidRPr="00DD209B">
        <w:rPr>
          <w:rFonts w:ascii="Times New Roman" w:hAnsi="Times New Roman" w:cs="Times New Roman"/>
          <w:sz w:val="24"/>
          <w:szCs w:val="24"/>
        </w:rPr>
        <w:t>:</w:t>
      </w:r>
    </w:p>
    <w:p w:rsidR="00DD209B" w:rsidRPr="00DD209B" w:rsidRDefault="00DD209B" w:rsidP="00DD209B">
      <w:pPr>
        <w:spacing w:after="0" w:line="240" w:lineRule="auto"/>
        <w:ind w:firstLine="708"/>
        <w:jc w:val="both"/>
        <w:rPr>
          <w:rFonts w:ascii="Times New Roman" w:hAnsi="Times New Roman" w:cs="Times New Roman"/>
          <w:sz w:val="24"/>
          <w:szCs w:val="24"/>
        </w:rPr>
      </w:pPr>
      <w:proofErr w:type="gramStart"/>
      <w:r w:rsidRPr="00DD209B">
        <w:rPr>
          <w:rFonts w:ascii="Times New Roman" w:hAnsi="Times New Roman" w:cs="Times New Roman"/>
          <w:sz w:val="24"/>
          <w:szCs w:val="24"/>
        </w:rPr>
        <w:t>а) содержание покрытия прилегающей территории в летний и зимний периоды, в том числе:</w:t>
      </w:r>
      <w:proofErr w:type="gramEnd"/>
    </w:p>
    <w:p w:rsidR="00DD209B" w:rsidRP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очистка</w:t>
      </w:r>
      <w:r w:rsidRPr="00DD209B">
        <w:rPr>
          <w:rFonts w:ascii="Times New Roman" w:hAnsi="Times New Roman" w:cs="Times New Roman"/>
          <w:sz w:val="24"/>
          <w:szCs w:val="24"/>
        </w:rPr>
        <w:t xml:space="preserve"> и подметание прилегающей территории;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мойка</w:t>
      </w:r>
      <w:r w:rsidRPr="00DD209B">
        <w:rPr>
          <w:rFonts w:ascii="Times New Roman" w:hAnsi="Times New Roman" w:cs="Times New Roman"/>
          <w:sz w:val="24"/>
          <w:szCs w:val="24"/>
        </w:rPr>
        <w:t xml:space="preserve"> прилегающей территории;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посыпка</w:t>
      </w:r>
      <w:r w:rsidRPr="00DD209B">
        <w:rPr>
          <w:rFonts w:ascii="Times New Roman" w:hAnsi="Times New Roman" w:cs="Times New Roman"/>
          <w:sz w:val="24"/>
          <w:szCs w:val="24"/>
        </w:rPr>
        <w:t xml:space="preserve"> и обработку прилегающей территории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противогололедными</w:t>
      </w:r>
      <w:proofErr w:type="spellEnd"/>
      <w:r>
        <w:rPr>
          <w:rFonts w:ascii="Times New Roman" w:hAnsi="Times New Roman" w:cs="Times New Roman"/>
          <w:sz w:val="24"/>
          <w:szCs w:val="24"/>
        </w:rPr>
        <w:t xml:space="preserve"> средствами;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укладка</w:t>
      </w:r>
      <w:r w:rsidRPr="00DD209B">
        <w:rPr>
          <w:rFonts w:ascii="Times New Roman" w:hAnsi="Times New Roman" w:cs="Times New Roman"/>
          <w:sz w:val="24"/>
          <w:szCs w:val="24"/>
        </w:rPr>
        <w:t xml:space="preserve"> свежевыпавшего снега в валы </w:t>
      </w:r>
      <w:r>
        <w:rPr>
          <w:rFonts w:ascii="Times New Roman" w:hAnsi="Times New Roman" w:cs="Times New Roman"/>
          <w:sz w:val="24"/>
          <w:szCs w:val="24"/>
        </w:rPr>
        <w:t>или кучи;</w:t>
      </w:r>
    </w:p>
    <w:p w:rsidR="00DD209B" w:rsidRP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текущий ремонт;</w:t>
      </w:r>
    </w:p>
    <w:p w:rsidR="00DD209B" w:rsidRPr="00DD209B" w:rsidRDefault="00DD209B" w:rsidP="00DD209B">
      <w:pPr>
        <w:spacing w:after="0" w:line="240" w:lineRule="auto"/>
        <w:ind w:firstLine="708"/>
        <w:jc w:val="both"/>
        <w:rPr>
          <w:rFonts w:ascii="Times New Roman" w:hAnsi="Times New Roman" w:cs="Times New Roman"/>
          <w:sz w:val="24"/>
          <w:szCs w:val="24"/>
        </w:rPr>
      </w:pPr>
      <w:r w:rsidRPr="00DD209B">
        <w:rPr>
          <w:rFonts w:ascii="Times New Roman" w:hAnsi="Times New Roman" w:cs="Times New Roman"/>
          <w:sz w:val="24"/>
          <w:szCs w:val="24"/>
        </w:rPr>
        <w:t>б) содержание газонов, в том числе:</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прочесывание поверхности железными граблями;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sidRPr="00DD209B">
        <w:rPr>
          <w:rFonts w:ascii="Times New Roman" w:hAnsi="Times New Roman" w:cs="Times New Roman"/>
          <w:sz w:val="24"/>
          <w:szCs w:val="24"/>
        </w:rPr>
        <w:t>покос травостоя;</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сгребание и у</w:t>
      </w:r>
      <w:r>
        <w:rPr>
          <w:rFonts w:ascii="Times New Roman" w:hAnsi="Times New Roman" w:cs="Times New Roman"/>
          <w:sz w:val="24"/>
          <w:szCs w:val="24"/>
        </w:rPr>
        <w:t>борку скошенной травы и листвы;</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очистку от мусора; </w:t>
      </w:r>
    </w:p>
    <w:p w:rsidR="00DD209B" w:rsidRP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полив;</w:t>
      </w:r>
    </w:p>
    <w:p w:rsidR="00DD209B" w:rsidRDefault="00DD209B" w:rsidP="00DD209B">
      <w:pPr>
        <w:spacing w:after="0" w:line="240" w:lineRule="auto"/>
        <w:ind w:firstLine="708"/>
        <w:jc w:val="both"/>
        <w:rPr>
          <w:rFonts w:ascii="Times New Roman" w:hAnsi="Times New Roman" w:cs="Times New Roman"/>
          <w:sz w:val="24"/>
          <w:szCs w:val="24"/>
        </w:rPr>
      </w:pPr>
      <w:r w:rsidRPr="00DD209B">
        <w:rPr>
          <w:rFonts w:ascii="Times New Roman" w:hAnsi="Times New Roman" w:cs="Times New Roman"/>
          <w:sz w:val="24"/>
          <w:szCs w:val="24"/>
        </w:rPr>
        <w:t>в) содержание деревьев и кустарников, в том числе:</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обре</w:t>
      </w:r>
      <w:r>
        <w:rPr>
          <w:rFonts w:ascii="Times New Roman" w:hAnsi="Times New Roman" w:cs="Times New Roman"/>
          <w:sz w:val="24"/>
          <w:szCs w:val="24"/>
        </w:rPr>
        <w:t>зка сухих сучьев и мелкой суши;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сбор срезанных ветвей;</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прополка и рыхление приствольных лунок;</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полив в приствольные лунки;</w:t>
      </w:r>
    </w:p>
    <w:p w:rsidR="00DD209B" w:rsidRPr="00DD209B" w:rsidRDefault="00DD209B" w:rsidP="00DD209B">
      <w:pPr>
        <w:spacing w:after="0" w:line="240" w:lineRule="auto"/>
        <w:ind w:firstLine="708"/>
        <w:jc w:val="both"/>
        <w:rPr>
          <w:rFonts w:ascii="Times New Roman" w:hAnsi="Times New Roman" w:cs="Times New Roman"/>
          <w:sz w:val="24"/>
          <w:szCs w:val="24"/>
        </w:rPr>
      </w:pPr>
      <w:r w:rsidRPr="00DD209B">
        <w:rPr>
          <w:rFonts w:ascii="Times New Roman" w:hAnsi="Times New Roman" w:cs="Times New Roman"/>
          <w:sz w:val="24"/>
          <w:szCs w:val="24"/>
        </w:rPr>
        <w:t>4) содержание иных элементов благоустройства, в том числе по видам работ:</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очистка;</w:t>
      </w:r>
    </w:p>
    <w:p w:rsidR="00BA44EB" w:rsidRDefault="00DD209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sidRPr="00DD209B">
        <w:rPr>
          <w:rFonts w:ascii="Times New Roman" w:hAnsi="Times New Roman" w:cs="Times New Roman"/>
          <w:sz w:val="24"/>
          <w:szCs w:val="24"/>
        </w:rPr>
        <w:t>текущий ремонт.</w:t>
      </w:r>
    </w:p>
    <w:p w:rsidR="0099270A"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19.2. О</w:t>
      </w:r>
      <w:r w:rsidRPr="00BA44EB">
        <w:rPr>
          <w:rFonts w:ascii="Times New Roman" w:hAnsi="Times New Roman" w:cs="Times New Roman"/>
          <w:sz w:val="24"/>
          <w:szCs w:val="24"/>
        </w:rPr>
        <w:t>п</w:t>
      </w:r>
      <w:r>
        <w:rPr>
          <w:rFonts w:ascii="Times New Roman" w:hAnsi="Times New Roman" w:cs="Times New Roman"/>
          <w:sz w:val="24"/>
          <w:szCs w:val="24"/>
        </w:rPr>
        <w:t>ределение</w:t>
      </w:r>
      <w:r w:rsidRPr="00BA44EB">
        <w:rPr>
          <w:rFonts w:ascii="Times New Roman" w:hAnsi="Times New Roman" w:cs="Times New Roman"/>
          <w:sz w:val="24"/>
          <w:szCs w:val="24"/>
        </w:rPr>
        <w:t xml:space="preserve"> границ прилегающих территорий в соответствии с порядком, установленным законом субъекта Российской Федерации</w:t>
      </w:r>
      <w:r>
        <w:rPr>
          <w:rFonts w:ascii="Times New Roman" w:hAnsi="Times New Roman" w:cs="Times New Roman"/>
          <w:sz w:val="24"/>
          <w:szCs w:val="24"/>
        </w:rPr>
        <w:t>.</w:t>
      </w:r>
    </w:p>
    <w:p w:rsid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19.2.1.</w:t>
      </w:r>
      <w:r w:rsidRPr="00BA44EB">
        <w:rPr>
          <w:rFonts w:ascii="Times New Roman" w:hAnsi="Times New Roman" w:cs="Times New Roman"/>
          <w:sz w:val="24"/>
          <w:szCs w:val="24"/>
        </w:rPr>
        <w:t xml:space="preserve"> Границы прилегающей территории к зданию, строению, сооружению, земельному участку </w:t>
      </w:r>
      <w:r>
        <w:rPr>
          <w:rFonts w:ascii="Times New Roman" w:hAnsi="Times New Roman" w:cs="Times New Roman"/>
          <w:sz w:val="24"/>
          <w:szCs w:val="24"/>
        </w:rPr>
        <w:t>следует</w:t>
      </w:r>
      <w:r w:rsidRPr="00BA44EB">
        <w:rPr>
          <w:rFonts w:ascii="Times New Roman" w:hAnsi="Times New Roman" w:cs="Times New Roman"/>
          <w:sz w:val="24"/>
          <w:szCs w:val="24"/>
        </w:rPr>
        <w:t xml:space="preserve"> устанавливать дифференцированно исходя из площади, расположения, вида разрешенного использования и функционального назначения здания, строения, сооружения, земельного участка или их групп, а также их площади и протяженности границы, а также требований, установленных законом субъекта Российской Федерации.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19.2.2. </w:t>
      </w:r>
      <w:proofErr w:type="gramStart"/>
      <w:r w:rsidRPr="00BA44EB">
        <w:rPr>
          <w:rFonts w:ascii="Times New Roman" w:hAnsi="Times New Roman" w:cs="Times New Roman"/>
          <w:sz w:val="24"/>
          <w:szCs w:val="24"/>
        </w:rPr>
        <w:t>Собственник и (или) иной законный владелец здания, строения, сооружения, лицо, ответственное за эксплуатацию здания, строения, сооружения, обязаны принимать участие, в том числе финансовое, в содержании прилегающих к зданиям, строениям, сооружениям и земельным участкам территорий.</w:t>
      </w:r>
      <w:proofErr w:type="gramEnd"/>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19.2.3. </w:t>
      </w:r>
      <w:proofErr w:type="gramStart"/>
      <w:r w:rsidRPr="00BA44EB">
        <w:rPr>
          <w:rFonts w:ascii="Times New Roman" w:hAnsi="Times New Roman" w:cs="Times New Roman"/>
          <w:sz w:val="24"/>
          <w:szCs w:val="24"/>
        </w:rPr>
        <w:t>Границы прилегающей территории - местоположение прилегающей территории, отображенное на карте-схеме границ прилегающей территории, либо условная линия, образованная путем определения в метрах расстояния от внутренней части до внешней части границ прилегающей территории, определяющая местоположение прилегающей территории, устанавливаются на карте-схеме границ прилегающих территорий, представляющей собой изображение границ прилегающей территории, установленной в соответствии с пунктом 2 статьи 31 Закона Кемеровской области - Кузбасса от 12.07.2006</w:t>
      </w:r>
      <w:proofErr w:type="gramEnd"/>
      <w:r w:rsidRPr="00BA44EB">
        <w:rPr>
          <w:rFonts w:ascii="Times New Roman" w:hAnsi="Times New Roman" w:cs="Times New Roman"/>
          <w:sz w:val="24"/>
          <w:szCs w:val="24"/>
        </w:rPr>
        <w:t xml:space="preserve"> N 98-ОЗ "О градостроительстве, комплексном развитии территорий и благоустройстве Кузбасса", а также иных требований Закона Кемеровской области - Кузбасса от 12.07.2006 N 98-ОЗ "О градостроительстве, комплексном развитии территорий и благоустройстве Кузбасса".</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19.2.4.</w:t>
      </w:r>
      <w:r w:rsidRPr="00BA44EB">
        <w:rPr>
          <w:rFonts w:ascii="Times New Roman" w:hAnsi="Times New Roman" w:cs="Times New Roman"/>
          <w:sz w:val="24"/>
          <w:szCs w:val="24"/>
        </w:rPr>
        <w:t>Утверждение схемы границ прилегающей территории осуществляется муниципальным правовым актом администрации Осинниковского городского округа.</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До определения границ прилегающей территории в соответствии с пунктом 1 статьи 32 Закона Кемеровской области - Кузбасса от 12.07.2006 N 98-ОЗ "О градостроительстве, комплексном развитии территорий и благоустройстве Кузбасса" границы прилегающей территории определяются на расстоянии не более чем 30 метров без учета искусственных и естественных преград от границы здания, строения, сооружения.</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19.2.5. </w:t>
      </w:r>
      <w:proofErr w:type="gramStart"/>
      <w:r w:rsidRPr="00BA44EB">
        <w:rPr>
          <w:rFonts w:ascii="Times New Roman" w:hAnsi="Times New Roman" w:cs="Times New Roman"/>
          <w:sz w:val="24"/>
          <w:szCs w:val="24"/>
        </w:rPr>
        <w:t>Границы прилегающих к зданиям, строениям, сооружениям, земельным участкам территорий определяются с учетом следующих дифференцированных показателей минимальной и максимальной площади прилегающей территории: 8 - 10 метров по периметру от границ земельного участка на основании сведений о государственном кадастровом учете соответствующих земельных участков, а при отсутствии границ земельного участка - 25 - 30 метров по периметру от границ здания, строения, сооружения, за исключением следующих категорий</w:t>
      </w:r>
      <w:proofErr w:type="gramEnd"/>
      <w:r w:rsidRPr="00BA44EB">
        <w:rPr>
          <w:rFonts w:ascii="Times New Roman" w:hAnsi="Times New Roman" w:cs="Times New Roman"/>
          <w:sz w:val="24"/>
          <w:szCs w:val="24"/>
        </w:rPr>
        <w:t xml:space="preserve"> зданий, строений, сооружений и земельных участков:</w:t>
      </w:r>
    </w:p>
    <w:p w:rsidR="00BA44EB" w:rsidRPr="00BA44EB" w:rsidRDefault="00BA44EB" w:rsidP="00BA44E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BA44EB">
        <w:rPr>
          <w:rFonts w:ascii="Times New Roman" w:hAnsi="Times New Roman" w:cs="Times New Roman"/>
          <w:sz w:val="24"/>
          <w:szCs w:val="24"/>
        </w:rPr>
        <w:t>для жилых домов (объектов индивидуального жилищного строительства), жилых домов блокированной застройки - 4 - 5 метров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но не далее границы проезжей части, либо на расстоянии 15 - 20 метров по периметру от жилого дома, но не далее границы проезжей части, если земельный участок</w:t>
      </w:r>
      <w:proofErr w:type="gramEnd"/>
      <w:r w:rsidRPr="00BA44EB">
        <w:rPr>
          <w:rFonts w:ascii="Times New Roman" w:hAnsi="Times New Roman" w:cs="Times New Roman"/>
          <w:sz w:val="24"/>
          <w:szCs w:val="24"/>
        </w:rPr>
        <w:t xml:space="preserve">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встроенных (встроенно-пристроенных) нежилых помещений многоквартирных домов границы прилегающей территории определяются в длину на протяжении всей длины нежилого помещения, в ширину на расстоянии 12 - 15 метров от границы земельного участка, на котором расположен многоквартирный дом и который образован в соответствии с требованиями земельного законодательства, но не далее границы проезжей части;</w:t>
      </w:r>
    </w:p>
    <w:p w:rsidR="00BA44EB" w:rsidRPr="00BA44EB" w:rsidRDefault="00BA44EB" w:rsidP="00BA44E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BA44EB">
        <w:rPr>
          <w:rFonts w:ascii="Times New Roman" w:hAnsi="Times New Roman" w:cs="Times New Roman"/>
          <w:sz w:val="24"/>
          <w:szCs w:val="24"/>
        </w:rPr>
        <w:t>для отдельно стоящих нежилых зданий, строений, сооружений (делового, административного, социального и коммерческого назначения) - 12 - 15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12 - 15 метров по периметру от ограждения при его наличии, либо на расстоянии 25 - 30 метров по периметру от здания (при отсутствии</w:t>
      </w:r>
      <w:proofErr w:type="gramEnd"/>
      <w:r w:rsidRPr="00BA44EB">
        <w:rPr>
          <w:rFonts w:ascii="Times New Roman" w:hAnsi="Times New Roman" w:cs="Times New Roman"/>
          <w:sz w:val="24"/>
          <w:szCs w:val="24"/>
        </w:rPr>
        <w:t xml:space="preserve"> ограждения), но не далее границы проезжей части, если земельный участок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BA44EB">
        <w:rPr>
          <w:rFonts w:ascii="Times New Roman" w:hAnsi="Times New Roman" w:cs="Times New Roman"/>
          <w:sz w:val="24"/>
          <w:szCs w:val="24"/>
        </w:rPr>
        <w:t>для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- 25 - 30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w:t>
      </w:r>
      <w:proofErr w:type="gramEnd"/>
      <w:r w:rsidRPr="00BA44EB">
        <w:rPr>
          <w:rFonts w:ascii="Times New Roman" w:hAnsi="Times New Roman" w:cs="Times New Roman"/>
          <w:sz w:val="24"/>
          <w:szCs w:val="24"/>
        </w:rPr>
        <w:t xml:space="preserve"> периметру ограждения при его наличии либо на расстоянии 30 метров по периметру объекта дорожного сервиса (при отсутствии ограждения), но не далее границы проезжей части, если земельный участок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отдельно стоящих некапитальных нестационарных сооружений мелкорозничной торговли, общественного питания, бытовых и иных услуг (киосков, торговых остановочных комплексов, павильонов и подобных сооружений) - 12 - 15 метров по периметру от фасада сооружения;</w:t>
      </w:r>
    </w:p>
    <w:p w:rsidR="00BA44EB" w:rsidRPr="00BA44EB" w:rsidRDefault="00BA44EB" w:rsidP="00BA44E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BA44EB">
        <w:rPr>
          <w:rFonts w:ascii="Times New Roman" w:hAnsi="Times New Roman" w:cs="Times New Roman"/>
          <w:sz w:val="24"/>
          <w:szCs w:val="24"/>
        </w:rPr>
        <w:t>для гаражных и гаражно-строительных кооперативов - 25 - 30 метров по периметру от границ земельного участка, на котором расположено строение, сооружение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 либо на расстоянии 30 метров по периметру от здания, строения, сооружения (при отсутствии ограждения), но не далее границы проезжей</w:t>
      </w:r>
      <w:proofErr w:type="gramEnd"/>
      <w:r w:rsidRPr="00BA44EB">
        <w:rPr>
          <w:rFonts w:ascii="Times New Roman" w:hAnsi="Times New Roman" w:cs="Times New Roman"/>
          <w:sz w:val="24"/>
          <w:szCs w:val="24"/>
        </w:rPr>
        <w:t xml:space="preserve"> части, если земельный участок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A44EB">
        <w:rPr>
          <w:rFonts w:ascii="Times New Roman" w:hAnsi="Times New Roman" w:cs="Times New Roman"/>
          <w:sz w:val="24"/>
          <w:szCs w:val="24"/>
        </w:rPr>
        <w:t>для садоводческих и огороднических некоммерческих товариществ - 25 - 30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строительных площадок - 12 - 15 метров по периметру от ограждения строительной площадки;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мест производства земляных работ - 1,5 - 2 метра по периметру от ограждения места производства работ;</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надземных трубопроводов - 1,5 - 2 метра в обе стороны по всей протяженности линейного объекта;</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наземных рекламных конструкций - 1,5 - 2 метра по периметру от конструкции.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19.2.6. </w:t>
      </w:r>
      <w:r w:rsidRPr="00BA44EB">
        <w:rPr>
          <w:rFonts w:ascii="Times New Roman" w:hAnsi="Times New Roman" w:cs="Times New Roman"/>
          <w:sz w:val="24"/>
          <w:szCs w:val="24"/>
        </w:rPr>
        <w:t xml:space="preserve">При определении размера прилегающей территории </w:t>
      </w:r>
      <w:r>
        <w:rPr>
          <w:rFonts w:ascii="Times New Roman" w:hAnsi="Times New Roman" w:cs="Times New Roman"/>
          <w:sz w:val="24"/>
          <w:szCs w:val="24"/>
        </w:rPr>
        <w:t>не допускается</w:t>
      </w:r>
      <w:r w:rsidRPr="00BA44EB">
        <w:rPr>
          <w:rFonts w:ascii="Times New Roman" w:hAnsi="Times New Roman" w:cs="Times New Roman"/>
          <w:sz w:val="24"/>
          <w:szCs w:val="24"/>
        </w:rPr>
        <w:t>:</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а) пересечение границ прилегающих территорий;</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б) использование прилегающих территорий в целях осуществления хозяйственной деятельности, в том числе обустройства ме</w:t>
      </w:r>
      <w:proofErr w:type="gramStart"/>
      <w:r w:rsidRPr="00BA44EB">
        <w:rPr>
          <w:rFonts w:ascii="Times New Roman" w:hAnsi="Times New Roman" w:cs="Times New Roman"/>
          <w:sz w:val="24"/>
          <w:szCs w:val="24"/>
        </w:rPr>
        <w:t>ст скл</w:t>
      </w:r>
      <w:proofErr w:type="gramEnd"/>
      <w:r w:rsidRPr="00BA44EB">
        <w:rPr>
          <w:rFonts w:ascii="Times New Roman" w:hAnsi="Times New Roman" w:cs="Times New Roman"/>
          <w:sz w:val="24"/>
          <w:szCs w:val="24"/>
        </w:rPr>
        <w:t>адирования, размещения инженерного оборудования, загрузочных площадок, автостоянок и парковок, экспозиции товаров;</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в) ограждение прилегающей территории;</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г) установление размера прилегающей территории для подъездов (съездов) с автомобильных дорог общего пользования, превышающего размер прилегающей территории объекта, к которому подъезд (съезд) обеспечивает доступность;</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д) установление размера прилегающей территории, превышающего размер охранной зоны линейного объекта.</w:t>
      </w:r>
    </w:p>
    <w:p w:rsidR="00BA44EB" w:rsidRPr="00BA44EB" w:rsidRDefault="00BA44EB" w:rsidP="00BA44EB">
      <w:pPr>
        <w:spacing w:after="0" w:line="240" w:lineRule="auto"/>
        <w:ind w:firstLine="708"/>
        <w:jc w:val="both"/>
        <w:rPr>
          <w:rFonts w:ascii="Times New Roman" w:hAnsi="Times New Roman" w:cs="Times New Roman"/>
          <w:sz w:val="24"/>
          <w:szCs w:val="24"/>
        </w:rPr>
      </w:pPr>
    </w:p>
    <w:p w:rsidR="00BA44EB" w:rsidRPr="00BA44EB" w:rsidRDefault="00BA44EB" w:rsidP="00BA44EB">
      <w:pPr>
        <w:spacing w:after="0" w:line="240" w:lineRule="auto"/>
        <w:ind w:firstLine="708"/>
        <w:jc w:val="both"/>
        <w:rPr>
          <w:rFonts w:ascii="Times New Roman" w:hAnsi="Times New Roman" w:cs="Times New Roman"/>
          <w:sz w:val="24"/>
          <w:szCs w:val="24"/>
        </w:rPr>
      </w:pPr>
    </w:p>
    <w:p w:rsidR="002121CD" w:rsidRPr="002121CD" w:rsidRDefault="002121CD" w:rsidP="00AB2E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Pr="002121CD">
        <w:t xml:space="preserve"> </w:t>
      </w:r>
      <w:r>
        <w:rPr>
          <w:rFonts w:ascii="Times New Roman" w:hAnsi="Times New Roman" w:cs="Times New Roman"/>
          <w:sz w:val="24"/>
          <w:szCs w:val="24"/>
        </w:rPr>
        <w:t>Праздничное оформление</w:t>
      </w:r>
      <w:r w:rsidRPr="002121CD">
        <w:rPr>
          <w:rFonts w:ascii="Times New Roman" w:hAnsi="Times New Roman" w:cs="Times New Roman"/>
          <w:sz w:val="24"/>
          <w:szCs w:val="24"/>
        </w:rPr>
        <w:t xml:space="preserve"> территории муниципального образования</w:t>
      </w:r>
    </w:p>
    <w:p w:rsidR="002121CD" w:rsidRDefault="002121CD" w:rsidP="00AB2E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.1. В правила благоустройства территории муниципального об</w:t>
      </w:r>
      <w:r>
        <w:rPr>
          <w:rFonts w:ascii="Times New Roman" w:hAnsi="Times New Roman" w:cs="Times New Roman"/>
          <w:sz w:val="24"/>
          <w:szCs w:val="24"/>
        </w:rPr>
        <w:t xml:space="preserve">разования </w:t>
      </w:r>
      <w:proofErr w:type="gramStart"/>
      <w:r>
        <w:rPr>
          <w:rFonts w:ascii="Times New Roman" w:hAnsi="Times New Roman" w:cs="Times New Roman"/>
          <w:sz w:val="24"/>
          <w:szCs w:val="24"/>
        </w:rPr>
        <w:t>рекомендуется</w:t>
      </w:r>
      <w:proofErr w:type="gramEnd"/>
      <w:r>
        <w:rPr>
          <w:rFonts w:ascii="Times New Roman" w:hAnsi="Times New Roman" w:cs="Times New Roman"/>
          <w:sz w:val="24"/>
          <w:szCs w:val="24"/>
        </w:rPr>
        <w:t xml:space="preserve"> включены</w:t>
      </w:r>
      <w:r w:rsidRPr="002121CD">
        <w:rPr>
          <w:rFonts w:ascii="Times New Roman" w:hAnsi="Times New Roman" w:cs="Times New Roman"/>
          <w:sz w:val="24"/>
          <w:szCs w:val="24"/>
        </w:rPr>
        <w:t xml:space="preserve"> положения, регулирующие вопросы праздничного и (или) тематического оформления муниципального образования, которое </w:t>
      </w:r>
      <w:r>
        <w:rPr>
          <w:rFonts w:ascii="Times New Roman" w:hAnsi="Times New Roman" w:cs="Times New Roman"/>
          <w:sz w:val="24"/>
          <w:szCs w:val="24"/>
        </w:rPr>
        <w:t xml:space="preserve">следует </w:t>
      </w:r>
      <w:r w:rsidRPr="002121CD">
        <w:rPr>
          <w:rFonts w:ascii="Times New Roman" w:hAnsi="Times New Roman" w:cs="Times New Roman"/>
          <w:sz w:val="24"/>
          <w:szCs w:val="24"/>
        </w:rPr>
        <w:t>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.2. В перечень объектов праздничного оформления </w:t>
      </w:r>
      <w:r>
        <w:rPr>
          <w:rFonts w:ascii="Times New Roman" w:hAnsi="Times New Roman" w:cs="Times New Roman"/>
          <w:sz w:val="24"/>
          <w:szCs w:val="24"/>
        </w:rPr>
        <w:t>необходимо включать:</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а) площади, улицы, бульвары, м</w:t>
      </w:r>
      <w:r>
        <w:rPr>
          <w:rFonts w:ascii="Times New Roman" w:hAnsi="Times New Roman" w:cs="Times New Roman"/>
          <w:sz w:val="24"/>
          <w:szCs w:val="24"/>
        </w:rPr>
        <w:t>остовые сооружения, магистрали;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б) места массовых гуля</w:t>
      </w:r>
      <w:r>
        <w:rPr>
          <w:rFonts w:ascii="Times New Roman" w:hAnsi="Times New Roman" w:cs="Times New Roman"/>
          <w:sz w:val="24"/>
          <w:szCs w:val="24"/>
        </w:rPr>
        <w:t>ний, парки, скверы, набережные;</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в) фасады зданий;</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 xml:space="preserve">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w:t>
      </w:r>
      <w:r>
        <w:rPr>
          <w:rFonts w:ascii="Times New Roman" w:hAnsi="Times New Roman" w:cs="Times New Roman"/>
          <w:sz w:val="24"/>
          <w:szCs w:val="24"/>
        </w:rPr>
        <w:t>и прилегающие к ним территории;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д) наземный общественный пассажирский транспорт, территории и фасады зданий, строений и сооружен</w:t>
      </w:r>
      <w:r>
        <w:rPr>
          <w:rFonts w:ascii="Times New Roman" w:hAnsi="Times New Roman" w:cs="Times New Roman"/>
          <w:sz w:val="24"/>
          <w:szCs w:val="24"/>
        </w:rPr>
        <w:t>ий транспортной инфраструктуры.</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.3. К элементам праздничного оформления </w:t>
      </w:r>
      <w:r>
        <w:rPr>
          <w:rFonts w:ascii="Times New Roman" w:hAnsi="Times New Roman" w:cs="Times New Roman"/>
          <w:sz w:val="24"/>
          <w:szCs w:val="24"/>
        </w:rPr>
        <w:t>относятся:</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а) текстильные или нетканые изделия, в том числе с нанесенными на их поверхно</w:t>
      </w:r>
      <w:r>
        <w:rPr>
          <w:rFonts w:ascii="Times New Roman" w:hAnsi="Times New Roman" w:cs="Times New Roman"/>
          <w:sz w:val="24"/>
          <w:szCs w:val="24"/>
        </w:rPr>
        <w:t>сти графическими изображениями;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б) объемно-декоративные сооружения, имеющие несущую конструкцию и внешнее оформление, соотве</w:t>
      </w:r>
      <w:r>
        <w:rPr>
          <w:rFonts w:ascii="Times New Roman" w:hAnsi="Times New Roman" w:cs="Times New Roman"/>
          <w:sz w:val="24"/>
          <w:szCs w:val="24"/>
        </w:rPr>
        <w:t>тствующее тематике мероприятия;</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в) мультимедийное и проекционное оборудование, предназначенное для трансляции текстовой, звуковой,</w:t>
      </w:r>
      <w:r>
        <w:rPr>
          <w:rFonts w:ascii="Times New Roman" w:hAnsi="Times New Roman" w:cs="Times New Roman"/>
          <w:sz w:val="24"/>
          <w:szCs w:val="24"/>
        </w:rPr>
        <w:t xml:space="preserve"> графической и видеоинформации;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г) праздничное освещение (иллюминация) улиц, площадей, фасадов зд</w:t>
      </w:r>
      <w:r>
        <w:rPr>
          <w:rFonts w:ascii="Times New Roman" w:hAnsi="Times New Roman" w:cs="Times New Roman"/>
          <w:sz w:val="24"/>
          <w:szCs w:val="24"/>
        </w:rPr>
        <w:t>аний и сооружений, в том числе:</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праздн</w:t>
      </w:r>
      <w:r>
        <w:rPr>
          <w:rFonts w:ascii="Times New Roman" w:hAnsi="Times New Roman" w:cs="Times New Roman"/>
          <w:sz w:val="24"/>
          <w:szCs w:val="24"/>
        </w:rPr>
        <w:t>ичная подсветка фасадов зданий;</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иллюмин</w:t>
      </w:r>
      <w:r>
        <w:rPr>
          <w:rFonts w:ascii="Times New Roman" w:hAnsi="Times New Roman" w:cs="Times New Roman"/>
          <w:sz w:val="24"/>
          <w:szCs w:val="24"/>
        </w:rPr>
        <w:t>ационные гирлянды и кронштейны;</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121CD">
        <w:rPr>
          <w:rFonts w:ascii="Times New Roman" w:hAnsi="Times New Roman" w:cs="Times New Roman"/>
          <w:sz w:val="24"/>
          <w:szCs w:val="24"/>
        </w:rPr>
        <w:t>художественно-декоративное оформление на тросовых конструкциях, расположенных между зданиями или опорами наружного городско</w:t>
      </w:r>
      <w:r>
        <w:rPr>
          <w:rFonts w:ascii="Times New Roman" w:hAnsi="Times New Roman" w:cs="Times New Roman"/>
          <w:sz w:val="24"/>
          <w:szCs w:val="24"/>
        </w:rPr>
        <w:t>го освещения и контактной сети;</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подсветка зеленых насаждений;</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праздничное и тематическое оформ</w:t>
      </w:r>
      <w:r>
        <w:rPr>
          <w:rFonts w:ascii="Times New Roman" w:hAnsi="Times New Roman" w:cs="Times New Roman"/>
          <w:sz w:val="24"/>
          <w:szCs w:val="24"/>
        </w:rPr>
        <w:t>ление пассажирского транспорта;</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государственные и муниципальные флаги, государстве</w:t>
      </w:r>
      <w:r>
        <w:rPr>
          <w:rFonts w:ascii="Times New Roman" w:hAnsi="Times New Roman" w:cs="Times New Roman"/>
          <w:sz w:val="24"/>
          <w:szCs w:val="24"/>
        </w:rPr>
        <w:t>нная и муниципальная символика;</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дек</w:t>
      </w:r>
      <w:r>
        <w:rPr>
          <w:rFonts w:ascii="Times New Roman" w:hAnsi="Times New Roman" w:cs="Times New Roman"/>
          <w:sz w:val="24"/>
          <w:szCs w:val="24"/>
        </w:rPr>
        <w:t>оративные флаги, флажки, стяги;</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информационные и тематические матер</w:t>
      </w:r>
      <w:r>
        <w:rPr>
          <w:rFonts w:ascii="Times New Roman" w:hAnsi="Times New Roman" w:cs="Times New Roman"/>
          <w:sz w:val="24"/>
          <w:szCs w:val="24"/>
        </w:rPr>
        <w:t>иалы на рекламных конструкциях;</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иные элементы праздничного оформления, в том числе экспериментальные, инновационные элементы с применением новых материа</w:t>
      </w:r>
      <w:r>
        <w:rPr>
          <w:rFonts w:ascii="Times New Roman" w:hAnsi="Times New Roman" w:cs="Times New Roman"/>
          <w:sz w:val="24"/>
          <w:szCs w:val="24"/>
        </w:rPr>
        <w:t>лов, оборудования и технологий.</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.4. Для праздничного оформления муниципального образования </w:t>
      </w:r>
      <w:r>
        <w:rPr>
          <w:rFonts w:ascii="Times New Roman" w:hAnsi="Times New Roman" w:cs="Times New Roman"/>
          <w:sz w:val="24"/>
          <w:szCs w:val="24"/>
        </w:rPr>
        <w:t xml:space="preserve">следует </w:t>
      </w:r>
      <w:r w:rsidRPr="002121CD">
        <w:rPr>
          <w:rFonts w:ascii="Times New Roman" w:hAnsi="Times New Roman" w:cs="Times New Roman"/>
          <w:sz w:val="24"/>
          <w:szCs w:val="24"/>
        </w:rPr>
        <w:t xml:space="preserve">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w:t>
      </w:r>
      <w:r>
        <w:rPr>
          <w:rFonts w:ascii="Times New Roman" w:hAnsi="Times New Roman" w:cs="Times New Roman"/>
          <w:sz w:val="24"/>
          <w:szCs w:val="24"/>
        </w:rPr>
        <w:t>соответствующего вида элемента.</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.5. При проектировании и установке элементов праздничного и (или) тематического оформления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обеспечивать сохранение средств регулирования дорожного движения, без ухудшения их видимости для всех</w:t>
      </w:r>
      <w:r>
        <w:rPr>
          <w:rFonts w:ascii="Times New Roman" w:hAnsi="Times New Roman" w:cs="Times New Roman"/>
          <w:sz w:val="24"/>
          <w:szCs w:val="24"/>
        </w:rPr>
        <w:t xml:space="preserve"> участников дорожного движения.</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.6. При проектировании элементов праздничного и (или) тематического оформления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w:t>
      </w:r>
      <w:r>
        <w:rPr>
          <w:rFonts w:ascii="Times New Roman" w:hAnsi="Times New Roman" w:cs="Times New Roman"/>
          <w:sz w:val="24"/>
          <w:szCs w:val="24"/>
        </w:rPr>
        <w:t>у или муниципальному имуществу.</w:t>
      </w:r>
    </w:p>
    <w:p w:rsidR="0076255E"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.7. При проведении праздничн</w:t>
      </w:r>
      <w:r>
        <w:rPr>
          <w:rFonts w:ascii="Times New Roman" w:hAnsi="Times New Roman" w:cs="Times New Roman"/>
          <w:sz w:val="24"/>
          <w:szCs w:val="24"/>
        </w:rPr>
        <w:t xml:space="preserve">ых и иных массовых мероприятий следует </w:t>
      </w:r>
      <w:r w:rsidRPr="002121CD">
        <w:rPr>
          <w:rFonts w:ascii="Times New Roman" w:hAnsi="Times New Roman" w:cs="Times New Roman"/>
          <w:sz w:val="24"/>
          <w:szCs w:val="24"/>
        </w:rPr>
        <w:t>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AB2E9F" w:rsidRDefault="00AB2E9F" w:rsidP="002121CD">
      <w:pPr>
        <w:jc w:val="center"/>
        <w:rPr>
          <w:rFonts w:ascii="Times New Roman" w:hAnsi="Times New Roman" w:cs="Times New Roman"/>
          <w:sz w:val="24"/>
          <w:szCs w:val="24"/>
        </w:rPr>
      </w:pPr>
    </w:p>
    <w:p w:rsidR="002121CD" w:rsidRPr="002121CD" w:rsidRDefault="002121CD" w:rsidP="002121CD">
      <w:pPr>
        <w:jc w:val="center"/>
      </w:pPr>
      <w:r>
        <w:rPr>
          <w:rFonts w:ascii="Times New Roman" w:hAnsi="Times New Roman" w:cs="Times New Roman"/>
          <w:sz w:val="24"/>
          <w:szCs w:val="24"/>
        </w:rPr>
        <w:t>21.</w:t>
      </w:r>
      <w:r w:rsidRPr="002121CD">
        <w:t xml:space="preserve"> </w:t>
      </w:r>
      <w:r>
        <w:rPr>
          <w:rFonts w:ascii="Times New Roman" w:hAnsi="Times New Roman" w:cs="Times New Roman"/>
          <w:sz w:val="24"/>
          <w:szCs w:val="24"/>
        </w:rPr>
        <w:t>Порядок</w:t>
      </w:r>
      <w:r w:rsidRPr="002121CD">
        <w:rPr>
          <w:rFonts w:ascii="Times New Roman" w:hAnsi="Times New Roman" w:cs="Times New Roman"/>
          <w:sz w:val="24"/>
          <w:szCs w:val="24"/>
        </w:rPr>
        <w:t xml:space="preserve"> участия граждан и организаций в реализации мероприятий по благоустройству территории муниципального образования</w:t>
      </w:r>
    </w:p>
    <w:p w:rsidR="002121CD" w:rsidRPr="002121CD"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.1. В правилах благоустройства территории муниципального образования </w:t>
      </w:r>
      <w:r>
        <w:rPr>
          <w:rFonts w:ascii="Times New Roman" w:hAnsi="Times New Roman" w:cs="Times New Roman"/>
          <w:sz w:val="24"/>
          <w:szCs w:val="24"/>
        </w:rPr>
        <w:t>предусмотрены</w:t>
      </w:r>
      <w:r w:rsidRPr="002121CD">
        <w:rPr>
          <w:rFonts w:ascii="Times New Roman" w:hAnsi="Times New Roman" w:cs="Times New Roman"/>
          <w:sz w:val="24"/>
          <w:szCs w:val="24"/>
        </w:rPr>
        <w:t xml:space="preserve"> положения, регулирующие порядок участия граждан и организаций в реализации мероприятий по благоустройству общественных и дворовых территорий муниципального образования, в том числе при осуществлении реконструкции и ремонта общественных и дворовых территорий, когда проводимые работы предполагают изменение функционального, архитектурного и (или) пространственного решений таких территорий.</w:t>
      </w:r>
    </w:p>
    <w:p w:rsidR="002121CD"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.2. Вовлечение граждан и организаций в реализацию мероприятий по благоустройству территории муниципального образования (далее - вовлечение)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rsidR="002121CD"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.3.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вовлекать граждан и организации к участию в реализации мероприятий по благоустройству территории муниципального образования на всех этапах реал</w:t>
      </w:r>
      <w:r>
        <w:rPr>
          <w:rFonts w:ascii="Times New Roman" w:hAnsi="Times New Roman" w:cs="Times New Roman"/>
          <w:sz w:val="24"/>
          <w:szCs w:val="24"/>
        </w:rPr>
        <w:t>изации проекта благоустройства.</w:t>
      </w:r>
    </w:p>
    <w:p w:rsidR="00DC031C"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.4.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рекомендуется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w:t>
      </w:r>
      <w:r w:rsidR="00DC031C">
        <w:rPr>
          <w:rFonts w:ascii="Times New Roman" w:hAnsi="Times New Roman" w:cs="Times New Roman"/>
          <w:sz w:val="24"/>
          <w:szCs w:val="24"/>
        </w:rPr>
        <w:t>й благоустраиваемых территорий.</w:t>
      </w:r>
    </w:p>
    <w:p w:rsidR="00DC031C" w:rsidRDefault="00DC031C"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21</w:t>
      </w:r>
      <w:r w:rsidR="002121CD" w:rsidRPr="002121CD">
        <w:rPr>
          <w:rFonts w:ascii="Times New Roman" w:hAnsi="Times New Roman" w:cs="Times New Roman"/>
          <w:sz w:val="24"/>
          <w:szCs w:val="24"/>
        </w:rPr>
        <w:t>.5. Вовлечение граждан в обсуждение проекта развития территории рекомендуется обеспечивать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w:t>
      </w:r>
      <w:r>
        <w:rPr>
          <w:rFonts w:ascii="Times New Roman" w:hAnsi="Times New Roman" w:cs="Times New Roman"/>
          <w:sz w:val="24"/>
          <w:szCs w:val="24"/>
        </w:rPr>
        <w:t>орме с помощью сети "Интернет".</w:t>
      </w:r>
    </w:p>
    <w:p w:rsidR="00DC031C" w:rsidRDefault="002121CD" w:rsidP="00DC031C">
      <w:pPr>
        <w:spacing w:after="0" w:line="240" w:lineRule="auto"/>
        <w:ind w:firstLine="709"/>
        <w:jc w:val="both"/>
        <w:rPr>
          <w:rFonts w:ascii="Times New Roman" w:hAnsi="Times New Roman" w:cs="Times New Roman"/>
          <w:sz w:val="24"/>
          <w:szCs w:val="24"/>
        </w:rPr>
      </w:pPr>
      <w:r w:rsidRPr="002121CD">
        <w:rPr>
          <w:rFonts w:ascii="Times New Roman" w:hAnsi="Times New Roman" w:cs="Times New Roman"/>
          <w:sz w:val="24"/>
          <w:szCs w:val="24"/>
        </w:rPr>
        <w:t xml:space="preserve">В целях систематизации процесса вовлечения форматы вовлечения рекомендуется объединить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w:t>
      </w:r>
      <w:proofErr w:type="gramStart"/>
      <w:r w:rsidRPr="002121CD">
        <w:rPr>
          <w:rFonts w:ascii="Times New Roman" w:hAnsi="Times New Roman" w:cs="Times New Roman"/>
          <w:sz w:val="24"/>
          <w:szCs w:val="24"/>
        </w:rPr>
        <w:t>направленных</w:t>
      </w:r>
      <w:proofErr w:type="gramEnd"/>
      <w:r w:rsidRPr="002121CD">
        <w:rPr>
          <w:rFonts w:ascii="Times New Roman" w:hAnsi="Times New Roman" w:cs="Times New Roman"/>
          <w:sz w:val="24"/>
          <w:szCs w:val="24"/>
        </w:rPr>
        <w:t xml:space="preserve"> в том числе на создание, реконструкцию, ремонт, благоустройство и эксплуатацию общественных и дворовых территорий (далее - уровни вовлечени</w:t>
      </w:r>
      <w:r w:rsidR="00DC031C">
        <w:rPr>
          <w:rFonts w:ascii="Times New Roman" w:hAnsi="Times New Roman" w:cs="Times New Roman"/>
          <w:sz w:val="24"/>
          <w:szCs w:val="24"/>
        </w:rPr>
        <w:t>я).</w:t>
      </w:r>
    </w:p>
    <w:p w:rsidR="00ED6E99" w:rsidRDefault="002121CD" w:rsidP="00AB2E9F">
      <w:pPr>
        <w:spacing w:after="0" w:line="240" w:lineRule="auto"/>
        <w:ind w:firstLine="709"/>
        <w:jc w:val="both"/>
        <w:rPr>
          <w:rFonts w:ascii="Times New Roman" w:hAnsi="Times New Roman" w:cs="Times New Roman"/>
          <w:sz w:val="24"/>
          <w:szCs w:val="24"/>
        </w:rPr>
      </w:pPr>
      <w:proofErr w:type="gramStart"/>
      <w:r w:rsidRPr="002121CD">
        <w:rPr>
          <w:rFonts w:ascii="Times New Roman" w:hAnsi="Times New Roman" w:cs="Times New Roman"/>
          <w:sz w:val="24"/>
          <w:szCs w:val="24"/>
        </w:rPr>
        <w:t>Уровни и форматы вовлечения, как в очной, так и в электронной форме, рекомендуемые к применению органами местного самоуправления на различных этапах реализации мероприятий по благоустройству территории муниципального образования, приведены в Методических рекомендациях по вовлечению граждан, их объединений и иных лиц в решение вопросов развития городской среды, утвержденных приказом Минстроя России от 30 декабря 2020 г. N 913/пр.</w:t>
      </w:r>
      <w:proofErr w:type="gramEnd"/>
    </w:p>
    <w:p w:rsidR="00ED6E99" w:rsidRDefault="00ED6E99" w:rsidP="00ED6E99">
      <w:pPr>
        <w:spacing w:after="0" w:line="240" w:lineRule="auto"/>
        <w:ind w:firstLine="709"/>
        <w:jc w:val="center"/>
        <w:rPr>
          <w:rFonts w:ascii="Times New Roman" w:hAnsi="Times New Roman" w:cs="Times New Roman"/>
          <w:sz w:val="24"/>
          <w:szCs w:val="24"/>
        </w:rPr>
      </w:pPr>
    </w:p>
    <w:p w:rsidR="00DC031C" w:rsidRPr="00DC031C" w:rsidRDefault="00DC031C" w:rsidP="00B336BA">
      <w:pPr>
        <w:spacing w:after="0" w:line="240" w:lineRule="auto"/>
        <w:jc w:val="both"/>
        <w:rPr>
          <w:rFonts w:ascii="Times New Roman" w:hAnsi="Times New Roman" w:cs="Times New Roman"/>
          <w:sz w:val="24"/>
          <w:szCs w:val="24"/>
        </w:rPr>
      </w:pPr>
    </w:p>
    <w:p w:rsidR="00907E22" w:rsidRDefault="008B7E47" w:rsidP="00907E2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 Содержание территорий индивидуальной жилой застройки</w:t>
      </w:r>
      <w:r w:rsidR="00907E22">
        <w:rPr>
          <w:rFonts w:ascii="Times New Roman" w:hAnsi="Times New Roman" w:cs="Times New Roman"/>
          <w:sz w:val="24"/>
          <w:szCs w:val="24"/>
        </w:rPr>
        <w:t xml:space="preserve"> </w:t>
      </w:r>
    </w:p>
    <w:p w:rsidR="00907E22" w:rsidRPr="00907E22" w:rsidRDefault="00907E22" w:rsidP="00907E22">
      <w:pPr>
        <w:spacing w:after="0" w:line="240" w:lineRule="auto"/>
        <w:ind w:firstLine="709"/>
        <w:jc w:val="center"/>
        <w:rPr>
          <w:rFonts w:ascii="Times New Roman" w:hAnsi="Times New Roman" w:cs="Times New Roman"/>
          <w:sz w:val="24"/>
          <w:szCs w:val="24"/>
        </w:rPr>
      </w:pPr>
      <w:r w:rsidRPr="00907E22">
        <w:rPr>
          <w:rFonts w:ascii="Times New Roman" w:hAnsi="Times New Roman" w:cs="Times New Roman"/>
          <w:sz w:val="24"/>
          <w:szCs w:val="24"/>
        </w:rPr>
        <w:t>и садоводческих объединений граждан</w:t>
      </w:r>
    </w:p>
    <w:p w:rsidR="00907E22" w:rsidRPr="00907E22" w:rsidRDefault="00907E22" w:rsidP="00907E22">
      <w:pPr>
        <w:spacing w:after="0" w:line="240" w:lineRule="auto"/>
        <w:ind w:firstLine="709"/>
        <w:jc w:val="center"/>
        <w:rPr>
          <w:rFonts w:ascii="Times New Roman" w:hAnsi="Times New Roman" w:cs="Times New Roman"/>
          <w:sz w:val="24"/>
          <w:szCs w:val="24"/>
        </w:rPr>
      </w:pP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.1. Владельцы жилых домов индивидуальной жилой застройки обеспечивают:</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содержание в чистоте, надлежащем санитарном и эстетическом состоянии территории домовладения;</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получение разрешения на земляные и строительные работы в установленном порядке;</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надлежащее исправное состояние фасадов строений и осуществление своевременного ремонта принадлежащих им сооружений (ограждений, ворот и т.д.);</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 наличие знаков с указанием номеров домовладений, а в случае размещения жилых строений на перекрестке жилых улиц с разным наименованием, как правило, следует обеспечивать наличие знаков с указанием номеров домовладений и названий улиц, а также содержание их в чистоте и исправном состоянии;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наличие оборудованной выгребной ямы при отсутствии подключения к центральной сети канализации в границах территории домовладения;</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кошение травы на территории домовладения и на территории, от границы земельного участка жилого дома до дороги;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в зимнее время уборку снега, льда с твердых покрытий, в том числе с пешеходных дорожек и подъездов к домовладению, обработку их </w:t>
      </w:r>
      <w:proofErr w:type="spellStart"/>
      <w:r w:rsidRPr="00907E22">
        <w:rPr>
          <w:rFonts w:ascii="Times New Roman" w:hAnsi="Times New Roman" w:cs="Times New Roman"/>
          <w:sz w:val="24"/>
          <w:szCs w:val="24"/>
        </w:rPr>
        <w:t>противогололедными</w:t>
      </w:r>
      <w:proofErr w:type="spellEnd"/>
      <w:r w:rsidRPr="00907E22">
        <w:rPr>
          <w:rFonts w:ascii="Times New Roman" w:hAnsi="Times New Roman" w:cs="Times New Roman"/>
          <w:sz w:val="24"/>
          <w:szCs w:val="24"/>
        </w:rPr>
        <w:t xml:space="preserve"> материалами;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оборудование, содержание в рабочем состоянии, систематическом очищении от мусора и наносного грунта водоотводных и водопропускных канав и труб, находящихся в границах земельного участка жилого дома и на территории от границы участка до дороги;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складирование твердых бытовых и иных отходов только в специально отведенные администрацией </w:t>
      </w:r>
      <w:r>
        <w:rPr>
          <w:rFonts w:ascii="Times New Roman" w:hAnsi="Times New Roman" w:cs="Times New Roman"/>
          <w:sz w:val="24"/>
          <w:szCs w:val="24"/>
        </w:rPr>
        <w:t>муниципального образования</w:t>
      </w:r>
      <w:r w:rsidRPr="00907E22">
        <w:rPr>
          <w:rFonts w:ascii="Times New Roman" w:hAnsi="Times New Roman" w:cs="Times New Roman"/>
          <w:sz w:val="24"/>
          <w:szCs w:val="24"/>
        </w:rPr>
        <w:t xml:space="preserve"> для этих целей места (контейнерные площадки);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снос разрушенных, либо поврежденных пожаром строений и сооружений в течение 3х месяцев. </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.2. Владельцам жилых домов индивидуальной жилой застройки запрещено:</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загромождать проезжую часть дороги, пожарные проезды или иным образом препятствовать проезду транспортных средств, уборочной техники;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lastRenderedPageBreak/>
        <w:t>- длительное складирование (свыше 3х дней) дров, угля, кормов для животных, золы и шлака, не залитых водой, в контейнер, на территории общего пользования, а также хранение строительных и других материалов на прилегающей к домовладению территории;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-загромождать и засорять свою прилегающую территорию жилой застройки металлическим ломом, строительными материалами, строительным и бытовым мусором, шлаком, золой, домашней утварью и другими отходами;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хранить, производить ремонт и мойку транспортных средств, иной техники, механизмов и оборудования на прилегающей территории;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сжигать мусор в контейнерах, а также выталкивать снег и выбрасывать мусор, отходы, нечистоты за территорию домовладения (включая водоотводящие лотки, канавы, водоемы);</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осуществлять выпас и выгул животных вне мест, разрешенных </w:t>
      </w:r>
      <w:r>
        <w:rPr>
          <w:rFonts w:ascii="Times New Roman" w:hAnsi="Times New Roman" w:cs="Times New Roman"/>
          <w:sz w:val="24"/>
          <w:szCs w:val="24"/>
        </w:rPr>
        <w:t>постановлением администрации муниципального образования</w:t>
      </w:r>
      <w:r w:rsidRPr="00907E22">
        <w:rPr>
          <w:rFonts w:ascii="Times New Roman" w:hAnsi="Times New Roman" w:cs="Times New Roman"/>
          <w:sz w:val="24"/>
          <w:szCs w:val="24"/>
        </w:rPr>
        <w:t xml:space="preserve"> для выгула и выпаса животных;</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самостоятельно производить захоронение умерших животных;</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w:t>
      </w:r>
      <w:r>
        <w:rPr>
          <w:rFonts w:ascii="Times New Roman" w:hAnsi="Times New Roman" w:cs="Times New Roman"/>
          <w:sz w:val="24"/>
          <w:szCs w:val="24"/>
        </w:rPr>
        <w:t xml:space="preserve"> </w:t>
      </w:r>
      <w:r w:rsidRPr="00907E22">
        <w:rPr>
          <w:rFonts w:ascii="Times New Roman" w:hAnsi="Times New Roman" w:cs="Times New Roman"/>
          <w:sz w:val="24"/>
          <w:szCs w:val="24"/>
        </w:rPr>
        <w:t>самовольно изменять границы земельного участка и устанавливать ограждения за границами территории домовладения;</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оставлять на территории домовладения и на территории, прилегающей к домовладению, личный легковой и грузовой транспорт с работающим двигателем;</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содержать пасеку в границах жилой застройки;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w:t>
      </w:r>
      <w:r>
        <w:rPr>
          <w:rFonts w:ascii="Times New Roman" w:hAnsi="Times New Roman" w:cs="Times New Roman"/>
          <w:sz w:val="24"/>
          <w:szCs w:val="24"/>
        </w:rPr>
        <w:t xml:space="preserve"> </w:t>
      </w:r>
      <w:r w:rsidRPr="00907E22">
        <w:rPr>
          <w:rFonts w:ascii="Times New Roman" w:hAnsi="Times New Roman" w:cs="Times New Roman"/>
          <w:sz w:val="24"/>
          <w:szCs w:val="24"/>
        </w:rPr>
        <w:t>подтопление улиц, зданий, сооружений, образование наледей от утечки воды из-за не исправности водопроводных, канализационных, ливневых устройств, систем, сетей и сооружений;</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-засорение ливневой канализации, засыпка водоотводящих сооружений, использование их для прокладки кабелей и других инженерных устройств.</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 xml:space="preserve">.3. </w:t>
      </w:r>
      <w:proofErr w:type="gramStart"/>
      <w:r w:rsidR="00907E22" w:rsidRPr="00907E22">
        <w:rPr>
          <w:rFonts w:ascii="Times New Roman" w:hAnsi="Times New Roman" w:cs="Times New Roman"/>
          <w:sz w:val="24"/>
          <w:szCs w:val="24"/>
        </w:rPr>
        <w:t>В границах населенного пункта за пределами жилой застройки возможно содержание пасеки в соответствии с требованиями действующей инструкции по содержанию</w:t>
      </w:r>
      <w:proofErr w:type="gramEnd"/>
      <w:r w:rsidR="00907E22" w:rsidRPr="00907E22">
        <w:rPr>
          <w:rFonts w:ascii="Times New Roman" w:hAnsi="Times New Roman" w:cs="Times New Roman"/>
          <w:sz w:val="24"/>
          <w:szCs w:val="24"/>
        </w:rPr>
        <w:t xml:space="preserve"> пчелиных семей и организации пчеловодства.</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.4. При отсутствии кадастрового плана земельного участка владельцы жилых домов индивидуального жилищного фонда осуществляют содержание и уборку фактически используемой территории домовладения и прилегающей территории.</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07E22" w:rsidRPr="00907E22">
        <w:rPr>
          <w:rFonts w:ascii="Times New Roman" w:hAnsi="Times New Roman" w:cs="Times New Roman"/>
          <w:sz w:val="24"/>
          <w:szCs w:val="24"/>
        </w:rPr>
        <w:t>.5. Владельцы земельных участков и строений садоводческих, дачных объединений граждан обязаны соблюдать градостроительные и строительные нормы и регламенты в соответствии с Правилами землепользования и застройки, действующими на территории муниципального</w:t>
      </w:r>
      <w:r w:rsidR="00907E22">
        <w:rPr>
          <w:rFonts w:ascii="Times New Roman" w:hAnsi="Times New Roman" w:cs="Times New Roman"/>
          <w:sz w:val="24"/>
          <w:szCs w:val="24"/>
        </w:rPr>
        <w:t xml:space="preserve"> образования</w:t>
      </w:r>
      <w:r w:rsidR="00907E22" w:rsidRPr="00907E22">
        <w:rPr>
          <w:rFonts w:ascii="Times New Roman" w:hAnsi="Times New Roman" w:cs="Times New Roman"/>
          <w:sz w:val="24"/>
          <w:szCs w:val="24"/>
        </w:rPr>
        <w:t>.</w:t>
      </w:r>
    </w:p>
    <w:p w:rsidR="00B336BA" w:rsidRPr="00DC031C" w:rsidRDefault="00B336BA" w:rsidP="00B336BA">
      <w:pPr>
        <w:spacing w:after="0" w:line="240" w:lineRule="auto"/>
        <w:ind w:firstLine="709"/>
        <w:jc w:val="both"/>
        <w:rPr>
          <w:rFonts w:ascii="Times New Roman" w:hAnsi="Times New Roman" w:cs="Times New Roman"/>
          <w:sz w:val="24"/>
          <w:szCs w:val="24"/>
        </w:rPr>
      </w:pPr>
    </w:p>
    <w:p w:rsidR="00902126" w:rsidRPr="00902126" w:rsidRDefault="00902126" w:rsidP="00902126">
      <w:pPr>
        <w:spacing w:after="0" w:line="240" w:lineRule="auto"/>
        <w:jc w:val="center"/>
        <w:rPr>
          <w:rFonts w:ascii="Times New Roman" w:hAnsi="Times New Roman" w:cs="Times New Roman"/>
          <w:sz w:val="24"/>
          <w:szCs w:val="24"/>
        </w:rPr>
      </w:pPr>
      <w:r w:rsidRPr="00902126">
        <w:rPr>
          <w:rFonts w:ascii="Times New Roman" w:hAnsi="Times New Roman" w:cs="Times New Roman"/>
          <w:sz w:val="24"/>
          <w:szCs w:val="24"/>
        </w:rPr>
        <w:t>23.</w:t>
      </w:r>
      <w:r w:rsidRPr="00902126">
        <w:rPr>
          <w:rFonts w:ascii="Times New Roman" w:eastAsia="Times New Roman" w:hAnsi="Times New Roman" w:cs="Times New Roman"/>
          <w:sz w:val="28"/>
          <w:szCs w:val="28"/>
          <w:lang w:eastAsia="ru-RU"/>
        </w:rPr>
        <w:t xml:space="preserve"> </w:t>
      </w:r>
      <w:r w:rsidRPr="00902126">
        <w:rPr>
          <w:rFonts w:ascii="Times New Roman" w:hAnsi="Times New Roman" w:cs="Times New Roman"/>
          <w:sz w:val="24"/>
          <w:szCs w:val="24"/>
        </w:rPr>
        <w:t>Содержание улично-дорожной сети,</w:t>
      </w:r>
    </w:p>
    <w:p w:rsidR="00902126" w:rsidRPr="00902126" w:rsidRDefault="00902126" w:rsidP="00902126">
      <w:pPr>
        <w:spacing w:after="0" w:line="240" w:lineRule="auto"/>
        <w:jc w:val="center"/>
        <w:rPr>
          <w:rFonts w:ascii="Times New Roman" w:hAnsi="Times New Roman" w:cs="Times New Roman"/>
          <w:sz w:val="24"/>
          <w:szCs w:val="24"/>
        </w:rPr>
      </w:pPr>
      <w:r w:rsidRPr="00902126">
        <w:rPr>
          <w:rFonts w:ascii="Times New Roman" w:hAnsi="Times New Roman" w:cs="Times New Roman"/>
          <w:sz w:val="24"/>
          <w:szCs w:val="24"/>
        </w:rPr>
        <w:t>искусственных дорожных сооружений и обособленных пешеходных зон</w:t>
      </w:r>
    </w:p>
    <w:p w:rsidR="00902126" w:rsidRPr="00902126" w:rsidRDefault="00902126" w:rsidP="00902126">
      <w:pPr>
        <w:spacing w:after="0" w:line="240" w:lineRule="auto"/>
        <w:jc w:val="center"/>
        <w:rPr>
          <w:rFonts w:ascii="Times New Roman" w:hAnsi="Times New Roman" w:cs="Times New Roman"/>
          <w:sz w:val="24"/>
          <w:szCs w:val="24"/>
        </w:rPr>
      </w:pP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23.1</w:t>
      </w:r>
      <w:r w:rsidRPr="00902126">
        <w:rPr>
          <w:rFonts w:ascii="Times New Roman" w:hAnsi="Times New Roman" w:cs="Times New Roman"/>
          <w:sz w:val="24"/>
          <w:szCs w:val="24"/>
        </w:rPr>
        <w:t xml:space="preserve">. На территории </w:t>
      </w:r>
      <w:r>
        <w:rPr>
          <w:rFonts w:ascii="Times New Roman" w:hAnsi="Times New Roman" w:cs="Times New Roman"/>
          <w:sz w:val="24"/>
          <w:szCs w:val="24"/>
        </w:rPr>
        <w:t>муниципального образования</w:t>
      </w:r>
      <w:r w:rsidRPr="00902126">
        <w:rPr>
          <w:rFonts w:ascii="Times New Roman" w:hAnsi="Times New Roman" w:cs="Times New Roman"/>
          <w:sz w:val="24"/>
          <w:szCs w:val="24"/>
        </w:rPr>
        <w:t xml:space="preserve"> установлены следующие эксплуатационные категории содержания:</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02126">
        <w:rPr>
          <w:rFonts w:ascii="Times New Roman" w:hAnsi="Times New Roman" w:cs="Times New Roman"/>
          <w:sz w:val="24"/>
          <w:szCs w:val="24"/>
        </w:rPr>
        <w:t xml:space="preserve">I, II, III, IV, </w:t>
      </w:r>
      <w:r w:rsidRPr="00902126">
        <w:rPr>
          <w:rFonts w:ascii="Times New Roman" w:hAnsi="Times New Roman" w:cs="Times New Roman"/>
          <w:sz w:val="24"/>
          <w:szCs w:val="24"/>
          <w:lang w:val="en-US"/>
        </w:rPr>
        <w:t>V</w:t>
      </w:r>
      <w:r w:rsidRPr="00902126">
        <w:rPr>
          <w:rFonts w:ascii="Times New Roman" w:hAnsi="Times New Roman" w:cs="Times New Roman"/>
          <w:sz w:val="24"/>
          <w:szCs w:val="24"/>
        </w:rPr>
        <w:t xml:space="preserve"> - для автомобильных дорог общего пользования местного значения в зависимости от класса дороги и интенсивности движения транспорта;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02126">
        <w:rPr>
          <w:rFonts w:ascii="Times New Roman" w:hAnsi="Times New Roman" w:cs="Times New Roman"/>
          <w:sz w:val="24"/>
          <w:szCs w:val="24"/>
        </w:rPr>
        <w:t>I, II, III - для искусственных дорожных сооружений в зависимости от нагрузки и интенсивности движения транспорта.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Pr="00902126">
        <w:rPr>
          <w:rFonts w:ascii="Times New Roman" w:hAnsi="Times New Roman" w:cs="Times New Roman"/>
          <w:sz w:val="24"/>
          <w:szCs w:val="24"/>
        </w:rPr>
        <w:t>.2. Особенности содержания искусственных дорожных сооружений:</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23.2.1. В</w:t>
      </w:r>
      <w:r w:rsidRPr="00902126">
        <w:rPr>
          <w:rFonts w:ascii="Times New Roman" w:hAnsi="Times New Roman" w:cs="Times New Roman"/>
          <w:sz w:val="24"/>
          <w:szCs w:val="24"/>
        </w:rPr>
        <w:t>ыполнение работ по содержанию искусственных дорожных сооружений осуществляется на следующих участках:</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-непосредственно ис</w:t>
      </w:r>
      <w:r>
        <w:rPr>
          <w:rFonts w:ascii="Times New Roman" w:hAnsi="Times New Roman" w:cs="Times New Roman"/>
          <w:sz w:val="24"/>
          <w:szCs w:val="24"/>
        </w:rPr>
        <w:t>кусственное дорожное сооружение;</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-прилегающие к искусственному дорожному сооружению участки подходных насыпей в пределах 8 м от начала и конца сооружения </w:t>
      </w:r>
      <w:r>
        <w:rPr>
          <w:rFonts w:ascii="Times New Roman" w:hAnsi="Times New Roman" w:cs="Times New Roman"/>
          <w:sz w:val="24"/>
          <w:szCs w:val="24"/>
        </w:rPr>
        <w:t>(включая конусы при их наличии);</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-зона обслуживания пространства под иск</w:t>
      </w:r>
      <w:r>
        <w:rPr>
          <w:rFonts w:ascii="Times New Roman" w:hAnsi="Times New Roman" w:cs="Times New Roman"/>
          <w:sz w:val="24"/>
          <w:szCs w:val="24"/>
        </w:rPr>
        <w:t>усственным дорожным сооружением;</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-ограждения на подходах, ле</w:t>
      </w:r>
      <w:r>
        <w:rPr>
          <w:rFonts w:ascii="Times New Roman" w:hAnsi="Times New Roman" w:cs="Times New Roman"/>
          <w:sz w:val="24"/>
          <w:szCs w:val="24"/>
        </w:rPr>
        <w:t>стничные сходы (при их наличии);</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-водоотводные лотки в откосах подходных насыпей (при их наличии).</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23.2.2. В</w:t>
      </w:r>
      <w:r w:rsidRPr="00902126">
        <w:rPr>
          <w:rFonts w:ascii="Times New Roman" w:hAnsi="Times New Roman" w:cs="Times New Roman"/>
          <w:sz w:val="24"/>
          <w:szCs w:val="24"/>
        </w:rPr>
        <w:t xml:space="preserve"> процессе выполнения работ по содержанию осуществляются постоянное, текущее, периодическое обследование и диагностика искусственного дорожного сооружения с учетом требований нормативных документов в целях своевременного обнаружения повреждений и дефектов или предупреждения возможности их возникновения;</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23.2.3. В</w:t>
      </w:r>
      <w:r w:rsidRPr="00902126">
        <w:rPr>
          <w:rFonts w:ascii="Times New Roman" w:hAnsi="Times New Roman" w:cs="Times New Roman"/>
          <w:sz w:val="24"/>
          <w:szCs w:val="24"/>
        </w:rPr>
        <w:t>иды дополнительных работ по содержанию искусственного дорожного сооружения определяются по резул</w:t>
      </w:r>
      <w:r>
        <w:rPr>
          <w:rFonts w:ascii="Times New Roman" w:hAnsi="Times New Roman" w:cs="Times New Roman"/>
          <w:sz w:val="24"/>
          <w:szCs w:val="24"/>
        </w:rPr>
        <w:t>ьтатам проведенных обследований.</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23.2.4. </w:t>
      </w:r>
      <w:proofErr w:type="gramStart"/>
      <w:r>
        <w:rPr>
          <w:rFonts w:ascii="Times New Roman" w:hAnsi="Times New Roman" w:cs="Times New Roman"/>
          <w:sz w:val="24"/>
          <w:szCs w:val="24"/>
        </w:rPr>
        <w:t>Д</w:t>
      </w:r>
      <w:r w:rsidRPr="00902126">
        <w:rPr>
          <w:rFonts w:ascii="Times New Roman" w:hAnsi="Times New Roman" w:cs="Times New Roman"/>
          <w:sz w:val="24"/>
          <w:szCs w:val="24"/>
        </w:rPr>
        <w:t xml:space="preserve">ля мостов зона обслуживания </w:t>
      </w:r>
      <w:proofErr w:type="spellStart"/>
      <w:r w:rsidRPr="00902126">
        <w:rPr>
          <w:rFonts w:ascii="Times New Roman" w:hAnsi="Times New Roman" w:cs="Times New Roman"/>
          <w:sz w:val="24"/>
          <w:szCs w:val="24"/>
        </w:rPr>
        <w:t>подмостового</w:t>
      </w:r>
      <w:proofErr w:type="spellEnd"/>
      <w:r w:rsidRPr="00902126">
        <w:rPr>
          <w:rFonts w:ascii="Times New Roman" w:hAnsi="Times New Roman" w:cs="Times New Roman"/>
          <w:sz w:val="24"/>
          <w:szCs w:val="24"/>
        </w:rPr>
        <w:t xml:space="preserve"> пространства включает по 25 м с верхней и нижней сторон от краев моста при отсутствии регуляционных сооружений, а при их наличии - по длине регуляционных сооружений, но не менее чем по 25 м с верхней и нижней сторон.</w:t>
      </w:r>
      <w:proofErr w:type="gramEnd"/>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Очистка русла выполняется на участках по 100 м выше и ниже по течению.</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Для путепроводов и эстакад зона обслуживания </w:t>
      </w:r>
      <w:proofErr w:type="spellStart"/>
      <w:r w:rsidRPr="00902126">
        <w:rPr>
          <w:rFonts w:ascii="Times New Roman" w:hAnsi="Times New Roman" w:cs="Times New Roman"/>
          <w:sz w:val="24"/>
          <w:szCs w:val="24"/>
        </w:rPr>
        <w:t>подмостового</w:t>
      </w:r>
      <w:proofErr w:type="spellEnd"/>
      <w:r w:rsidRPr="00902126">
        <w:rPr>
          <w:rFonts w:ascii="Times New Roman" w:hAnsi="Times New Roman" w:cs="Times New Roman"/>
          <w:sz w:val="24"/>
          <w:szCs w:val="24"/>
        </w:rPr>
        <w:t xml:space="preserve"> пространства определяется площадью конусов, включая конструкции укрепления и водоотвода. В случае размещения конусов сооружения в границах красных линий зона обслуживания сооружения включает иную территорию, не занятую объектами благоустройства.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Pr="00902126">
        <w:rPr>
          <w:rFonts w:ascii="Times New Roman" w:hAnsi="Times New Roman" w:cs="Times New Roman"/>
          <w:sz w:val="24"/>
          <w:szCs w:val="24"/>
        </w:rPr>
        <w:t>.3. Особенности уборки объектов улично-дорожной сети (далее - УДС) в летний период:</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23.3.1. М</w:t>
      </w:r>
      <w:r w:rsidRPr="00902126">
        <w:rPr>
          <w:rFonts w:ascii="Times New Roman" w:hAnsi="Times New Roman" w:cs="Times New Roman"/>
          <w:sz w:val="24"/>
          <w:szCs w:val="24"/>
        </w:rPr>
        <w:t>еханизированная уборка дорожного полотна, тротуаров от му</w:t>
      </w:r>
      <w:r>
        <w:rPr>
          <w:rFonts w:ascii="Times New Roman" w:hAnsi="Times New Roman" w:cs="Times New Roman"/>
          <w:sz w:val="24"/>
          <w:szCs w:val="24"/>
        </w:rPr>
        <w:t>сора осуществляется с 08.00 ч. до 21.00 ч</w:t>
      </w:r>
      <w:r w:rsidRPr="00902126">
        <w:rPr>
          <w:rFonts w:ascii="Times New Roman" w:hAnsi="Times New Roman" w:cs="Times New Roman"/>
          <w:sz w:val="24"/>
          <w:szCs w:val="24"/>
        </w:rPr>
        <w:t>., а на автомобильных дорогах I и II эксплуатационных категорий содержания - в ночное время. При выполнении работ в сухую погоду механизированная уборка от мусора дорожного полотна осуществляется с предварительным увлажнением дорожного полотна.</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Мойке подвергаются дорожное полотно и тротуары автомобильных дорог I-II эксплуатационных категорий содержания. Уборка лотков у бордюра от мусора производится после мойки.</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мойке не допускается выбивание струей воды мусора на тротуары, газоны, иные элементы благоустройства, на остановочные пункты городского пассажирского транспорта и расположенные на них остановочные павильоны, а также на фасады зданий, строений, сооружений.</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В сухую погоду полив дорожного </w:t>
      </w:r>
      <w:r>
        <w:rPr>
          <w:rFonts w:ascii="Times New Roman" w:hAnsi="Times New Roman" w:cs="Times New Roman"/>
          <w:sz w:val="24"/>
          <w:szCs w:val="24"/>
        </w:rPr>
        <w:t>полотна производится с 12.00 ч. до 16.00 ч</w:t>
      </w:r>
      <w:r w:rsidRPr="00902126">
        <w:rPr>
          <w:rFonts w:ascii="Times New Roman" w:hAnsi="Times New Roman" w:cs="Times New Roman"/>
          <w:sz w:val="24"/>
          <w:szCs w:val="24"/>
        </w:rPr>
        <w:t>. (с интервалом два часа);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Pr="00902126">
        <w:rPr>
          <w:rFonts w:ascii="Times New Roman" w:hAnsi="Times New Roman" w:cs="Times New Roman"/>
          <w:sz w:val="24"/>
          <w:szCs w:val="24"/>
        </w:rPr>
        <w:t>.3.2</w:t>
      </w:r>
      <w:r>
        <w:rPr>
          <w:rFonts w:ascii="Times New Roman" w:hAnsi="Times New Roman" w:cs="Times New Roman"/>
          <w:sz w:val="24"/>
          <w:szCs w:val="24"/>
        </w:rPr>
        <w:t>. Д</w:t>
      </w:r>
      <w:r w:rsidRPr="00902126">
        <w:rPr>
          <w:rFonts w:ascii="Times New Roman" w:hAnsi="Times New Roman" w:cs="Times New Roman"/>
          <w:sz w:val="24"/>
          <w:szCs w:val="24"/>
        </w:rPr>
        <w:t>орожное полотно должно быть полностью очищено от мусора. Механизированная уборка УДС выполняется по всей ширине дорожного полотна с применением дорожной техники и транспорта.</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Осевые, резервные полосы, обозначенные линиями регулирования, должны быть постоянно очищены от песка и мусора.</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Лотковые зоны не должны иметь также грунтово-песчаные наносы. Допускаются песчаные частицы, образованные в местах прохода подметально-уборочных машин в процессе механизированной уборки дорог.</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Тротуары и расположенные на них остановочные пункты городского пассажирского транспорта должны быть полностью очищены от грунтово-песчаных наносов, мусора, отходов.</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Разделительные полосы, выполненные из железобетонных блоков, должны быть постоянно очищены от песка, мусора по всей поверхности (верхняя полка, боковые стенки, нижние полки). </w:t>
      </w:r>
      <w:proofErr w:type="spellStart"/>
      <w:r w:rsidRPr="00902126">
        <w:rPr>
          <w:rFonts w:ascii="Times New Roman" w:hAnsi="Times New Roman" w:cs="Times New Roman"/>
          <w:sz w:val="24"/>
          <w:szCs w:val="24"/>
        </w:rPr>
        <w:t>Шумозащитные</w:t>
      </w:r>
      <w:proofErr w:type="spellEnd"/>
      <w:r w:rsidRPr="00902126">
        <w:rPr>
          <w:rFonts w:ascii="Times New Roman" w:hAnsi="Times New Roman" w:cs="Times New Roman"/>
          <w:sz w:val="24"/>
          <w:szCs w:val="24"/>
        </w:rPr>
        <w:t xml:space="preserve"> стенки, металлические ограждения должны быть промыты.</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Обочины автомобильных дорог должны быть спланированы, уплотнены и очищены от отходов;</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23.3.3. Р</w:t>
      </w:r>
      <w:r w:rsidRPr="00902126">
        <w:rPr>
          <w:rFonts w:ascii="Times New Roman" w:hAnsi="Times New Roman" w:cs="Times New Roman"/>
          <w:sz w:val="24"/>
          <w:szCs w:val="24"/>
        </w:rPr>
        <w:t>азделительные полосы, выполненные в виде газонов, а также обочины дорог должны быть очищены от мусора, высота травяного покрова не должна быть менее 4 см и превышать 15 см. Скошенная трава должна быть убрана в течение 1 суток после дня завершения работ по кошению травы;</w:t>
      </w:r>
    </w:p>
    <w:p w:rsidR="00902126" w:rsidRPr="00902126" w:rsidRDefault="00902126" w:rsidP="00902126">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23</w:t>
      </w:r>
      <w:r w:rsidRPr="00902126">
        <w:rPr>
          <w:rFonts w:ascii="Times New Roman" w:hAnsi="Times New Roman" w:cs="Times New Roman"/>
          <w:sz w:val="24"/>
          <w:szCs w:val="24"/>
        </w:rPr>
        <w:t>.3.4. технические средства организации дорожного движения, средства информационного обеспечения участников дорожного движения должны быть окрашены в соответствии с действующими ГОСТ, промыты и очищены от грязи.</w:t>
      </w:r>
      <w:proofErr w:type="gramEnd"/>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Все надписи на дорожных знаках, средствах информационного обеспечения участников дорожного движения должны быть различимы.</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660500">
        <w:rPr>
          <w:rFonts w:ascii="Times New Roman" w:hAnsi="Times New Roman" w:cs="Times New Roman"/>
          <w:sz w:val="24"/>
          <w:szCs w:val="24"/>
        </w:rPr>
        <w:t>.3.5. О</w:t>
      </w:r>
      <w:r w:rsidRPr="00902126">
        <w:rPr>
          <w:rFonts w:ascii="Times New Roman" w:hAnsi="Times New Roman" w:cs="Times New Roman"/>
          <w:sz w:val="24"/>
          <w:szCs w:val="24"/>
        </w:rPr>
        <w:t>пасные для движения участки объектов УДС должны быть оборудованы ограждениями в соответствии с установленными требованиями.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Поврежденные элементы ограждений подлежат восстановлению или замене в течение с</w:t>
      </w:r>
      <w:r w:rsidR="00660500">
        <w:rPr>
          <w:rFonts w:ascii="Times New Roman" w:hAnsi="Times New Roman" w:cs="Times New Roman"/>
          <w:sz w:val="24"/>
          <w:szCs w:val="24"/>
        </w:rPr>
        <w:t>уток после обнаружения дефектов.</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23.3.6. У</w:t>
      </w:r>
      <w:r w:rsidR="00902126" w:rsidRPr="00902126">
        <w:rPr>
          <w:rFonts w:ascii="Times New Roman" w:hAnsi="Times New Roman" w:cs="Times New Roman"/>
          <w:sz w:val="24"/>
          <w:szCs w:val="24"/>
        </w:rPr>
        <w:t>борка пешеходных зон и других территорий с искусственным твердым покрытием производится механическим и ручным способом в установленные сроки. В течение дня допускается дополнительная уборка по мере необходимости. Полотно обособленных трамвайных путей должно быть полностью очищено от мусора.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выполнении работ в сухую погоду уборка искусственного твердого покрытия территории осуществляется с предварительным увлажнением покрытия. Уборка лотков у бордюра от мусора производится после мойки. Мойке подвергается территория с искусственным твердым покрытием, оборудованная ливневой канализацией.</w:t>
      </w:r>
      <w:r w:rsidR="00660500">
        <w:rPr>
          <w:rFonts w:ascii="Times New Roman" w:hAnsi="Times New Roman" w:cs="Times New Roman"/>
          <w:sz w:val="24"/>
          <w:szCs w:val="24"/>
        </w:rPr>
        <w:t xml:space="preserve"> </w:t>
      </w:r>
      <w:r w:rsidRPr="00902126">
        <w:rPr>
          <w:rFonts w:ascii="Times New Roman" w:hAnsi="Times New Roman" w:cs="Times New Roman"/>
          <w:sz w:val="24"/>
          <w:szCs w:val="24"/>
        </w:rPr>
        <w:t>Собранный мусор, скошенная трава должны вывози</w:t>
      </w:r>
      <w:r w:rsidR="00660500">
        <w:rPr>
          <w:rFonts w:ascii="Times New Roman" w:hAnsi="Times New Roman" w:cs="Times New Roman"/>
          <w:sz w:val="24"/>
          <w:szCs w:val="24"/>
        </w:rPr>
        <w:t>ться в соответствии с Правилами.</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23.3.7. В</w:t>
      </w:r>
      <w:r w:rsidR="00902126" w:rsidRPr="00902126">
        <w:rPr>
          <w:rFonts w:ascii="Times New Roman" w:hAnsi="Times New Roman" w:cs="Times New Roman"/>
          <w:sz w:val="24"/>
          <w:szCs w:val="24"/>
        </w:rPr>
        <w:t xml:space="preserve"> период листопада производится сгребание и вывоз листвы, опавшей на газоны, расположенные вдоль улиц и дорог. Сгребание листвы к стволу деревьев и ветвям кустарников запрещается;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 О</w:t>
      </w:r>
      <w:r w:rsidR="00902126" w:rsidRPr="00902126">
        <w:rPr>
          <w:rFonts w:ascii="Times New Roman" w:hAnsi="Times New Roman" w:cs="Times New Roman"/>
          <w:sz w:val="24"/>
          <w:szCs w:val="24"/>
        </w:rPr>
        <w:t>собенности содержания искусственных дорожных сооружений в летний период:</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23.3.8.1. Д</w:t>
      </w:r>
      <w:r w:rsidR="00902126" w:rsidRPr="00902126">
        <w:rPr>
          <w:rFonts w:ascii="Times New Roman" w:hAnsi="Times New Roman" w:cs="Times New Roman"/>
          <w:sz w:val="24"/>
          <w:szCs w:val="24"/>
        </w:rPr>
        <w:t>о начала интенсивного таяния снега с дорожного полотна и обочин должны быть удалены снег и лед. После просыхания покрытие очищают от грязи, пыл</w:t>
      </w:r>
      <w:r>
        <w:rPr>
          <w:rFonts w:ascii="Times New Roman" w:hAnsi="Times New Roman" w:cs="Times New Roman"/>
          <w:sz w:val="24"/>
          <w:szCs w:val="24"/>
        </w:rPr>
        <w:t xml:space="preserve">и, </w:t>
      </w:r>
      <w:proofErr w:type="spellStart"/>
      <w:r>
        <w:rPr>
          <w:rFonts w:ascii="Times New Roman" w:hAnsi="Times New Roman" w:cs="Times New Roman"/>
          <w:sz w:val="24"/>
          <w:szCs w:val="24"/>
        </w:rPr>
        <w:t>противогололедных</w:t>
      </w:r>
      <w:proofErr w:type="spellEnd"/>
      <w:r>
        <w:rPr>
          <w:rFonts w:ascii="Times New Roman" w:hAnsi="Times New Roman" w:cs="Times New Roman"/>
          <w:sz w:val="24"/>
          <w:szCs w:val="24"/>
        </w:rPr>
        <w:t xml:space="preserve"> материалов.</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23.3.8.2. Д</w:t>
      </w:r>
      <w:r w:rsidR="00902126" w:rsidRPr="00902126">
        <w:rPr>
          <w:rFonts w:ascii="Times New Roman" w:hAnsi="Times New Roman" w:cs="Times New Roman"/>
          <w:sz w:val="24"/>
          <w:szCs w:val="24"/>
        </w:rPr>
        <w:t>орожное полотно и тротуары искусственного дорожного сооружения должны быть очищены от грязи, мусора. Дорожное полотно должно быть промыто. Водоотводные устройства, деформационные швы и ограждения должн</w:t>
      </w:r>
      <w:r>
        <w:rPr>
          <w:rFonts w:ascii="Times New Roman" w:hAnsi="Times New Roman" w:cs="Times New Roman"/>
          <w:sz w:val="24"/>
          <w:szCs w:val="24"/>
        </w:rPr>
        <w:t>ы находиться в чистом состоянии.</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23.3.8.3. М</w:t>
      </w:r>
      <w:r w:rsidR="00902126" w:rsidRPr="00902126">
        <w:rPr>
          <w:rFonts w:ascii="Times New Roman" w:hAnsi="Times New Roman" w:cs="Times New Roman"/>
          <w:sz w:val="24"/>
          <w:szCs w:val="24"/>
        </w:rPr>
        <w:t>усор с дорожного полотна и тротуаров необходимо вывозить за пределы искусственного дорожного сооружения в специально отведенные места.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Сброс мусора через водоотводные трубки и смотровые люки не допускается. Ограждающие устройства, включая светоотражатели ограждения дорожного полотна, короба коммуникаций, расположенные на проезжей части, опоры освещения, светильники, навигационные и дорожные знак</w:t>
      </w:r>
      <w:r w:rsidR="00660500">
        <w:rPr>
          <w:rFonts w:ascii="Times New Roman" w:hAnsi="Times New Roman" w:cs="Times New Roman"/>
          <w:sz w:val="24"/>
          <w:szCs w:val="24"/>
        </w:rPr>
        <w:t>и должны быть очищены и промыты.</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.3.8.4. при наступлении плюсовых температур устраняются мелкие повреждения в виде выбоин, трещин, отдельных волн, бугров, наплывов и других.</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.4. Содержание УДС в зимний период включает следующие мероприятия: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-очистку дорожно</w:t>
      </w:r>
      <w:r w:rsidR="00660500">
        <w:rPr>
          <w:rFonts w:ascii="Times New Roman" w:hAnsi="Times New Roman" w:cs="Times New Roman"/>
          <w:sz w:val="24"/>
          <w:szCs w:val="24"/>
        </w:rPr>
        <w:t>го полотна и тротуаров от снега;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-по мере появления зимней скользкости - обработку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проезжих частей, пешехо</w:t>
      </w:r>
      <w:r w:rsidR="00660500">
        <w:rPr>
          <w:rFonts w:ascii="Times New Roman" w:hAnsi="Times New Roman" w:cs="Times New Roman"/>
          <w:sz w:val="24"/>
          <w:szCs w:val="24"/>
        </w:rPr>
        <w:t>дных зон, в том числе тротуаров;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w:t>
      </w:r>
      <w:r w:rsidR="00660500">
        <w:rPr>
          <w:rFonts w:ascii="Times New Roman" w:hAnsi="Times New Roman" w:cs="Times New Roman"/>
          <w:sz w:val="24"/>
          <w:szCs w:val="24"/>
        </w:rPr>
        <w:t xml:space="preserve"> </w:t>
      </w:r>
      <w:r w:rsidRPr="00902126">
        <w:rPr>
          <w:rFonts w:ascii="Times New Roman" w:hAnsi="Times New Roman" w:cs="Times New Roman"/>
          <w:sz w:val="24"/>
          <w:szCs w:val="24"/>
        </w:rPr>
        <w:t>с установлением температуры выше 0</w:t>
      </w:r>
      <w:proofErr w:type="gramStart"/>
      <w:r w:rsidRPr="00902126">
        <w:rPr>
          <w:rFonts w:ascii="Times New Roman" w:hAnsi="Times New Roman" w:cs="Times New Roman"/>
          <w:sz w:val="24"/>
          <w:szCs w:val="24"/>
        </w:rPr>
        <w:t>°С</w:t>
      </w:r>
      <w:proofErr w:type="gramEnd"/>
      <w:r w:rsidRPr="00902126">
        <w:rPr>
          <w:rFonts w:ascii="Times New Roman" w:hAnsi="Times New Roman" w:cs="Times New Roman"/>
          <w:sz w:val="24"/>
          <w:szCs w:val="24"/>
        </w:rPr>
        <w:t xml:space="preserve"> - рыхление снега и организацию отвода талых вод.</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Подрядчики, осуществляющие уборку объектов УДС, должны обеспечить до 15 октября завоз, заготовку и складирование необходимого количества </w:t>
      </w:r>
      <w:proofErr w:type="spellStart"/>
      <w:r w:rsidRPr="00902126">
        <w:rPr>
          <w:rFonts w:ascii="Times New Roman" w:hAnsi="Times New Roman" w:cs="Times New Roman"/>
          <w:sz w:val="24"/>
          <w:szCs w:val="24"/>
        </w:rPr>
        <w:t>противогололедных</w:t>
      </w:r>
      <w:proofErr w:type="spellEnd"/>
      <w:r w:rsidRPr="00902126">
        <w:rPr>
          <w:rFonts w:ascii="Times New Roman" w:hAnsi="Times New Roman" w:cs="Times New Roman"/>
          <w:sz w:val="24"/>
          <w:szCs w:val="24"/>
        </w:rPr>
        <w:t xml:space="preserve"> материалов.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Мероприятия по подготовке дорожной техники к работе в зимний период проводятся владельцами техники в с</w:t>
      </w:r>
      <w:r w:rsidR="00660500">
        <w:rPr>
          <w:rFonts w:ascii="Times New Roman" w:hAnsi="Times New Roman" w:cs="Times New Roman"/>
          <w:sz w:val="24"/>
          <w:szCs w:val="24"/>
        </w:rPr>
        <w:t>рок до 15 октября текущего года.</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.4.1. организация работ в период снегопада и гололеда:</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В</w:t>
      </w:r>
      <w:r w:rsidR="00902126" w:rsidRPr="00902126">
        <w:rPr>
          <w:rFonts w:ascii="Times New Roman" w:hAnsi="Times New Roman" w:cs="Times New Roman"/>
          <w:sz w:val="24"/>
          <w:szCs w:val="24"/>
        </w:rPr>
        <w:t xml:space="preserve"> случае получения от службы гидрометеорологии заблаговременного предупреждения об угрозе возникновения гололеда обработка </w:t>
      </w:r>
      <w:proofErr w:type="spellStart"/>
      <w:r w:rsidR="00902126" w:rsidRPr="00902126">
        <w:rPr>
          <w:rFonts w:ascii="Times New Roman" w:hAnsi="Times New Roman" w:cs="Times New Roman"/>
          <w:sz w:val="24"/>
          <w:szCs w:val="24"/>
        </w:rPr>
        <w:t>противогололедным</w:t>
      </w:r>
      <w:proofErr w:type="spellEnd"/>
      <w:r w:rsidR="00902126" w:rsidRPr="00902126">
        <w:rPr>
          <w:rFonts w:ascii="Times New Roman" w:hAnsi="Times New Roman" w:cs="Times New Roman"/>
          <w:sz w:val="24"/>
          <w:szCs w:val="24"/>
        </w:rPr>
        <w:t xml:space="preserve"> материалом дорожного полотна производится до начала выпадения осадков.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С началом снегопада в первую очередь обрабатываются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наиболее опасные для движения транспорта участки УДС - крутые спуски и подъемы, перекрестки, остановки общественного транспорта, привокзальные площади.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По окончании обработки мест, наиболее опасных для движения транспорта, производится сплошная обработка проезжей части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660500"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Для автомобильных дорог I-III эксплуатационных категорий содержания тротуары и другие пешеходные зоны должны обрабатываться </w:t>
      </w:r>
      <w:proofErr w:type="spellStart"/>
      <w:r w:rsidRPr="00902126">
        <w:rPr>
          <w:rFonts w:ascii="Times New Roman" w:hAnsi="Times New Roman" w:cs="Times New Roman"/>
          <w:sz w:val="24"/>
          <w:szCs w:val="24"/>
        </w:rPr>
        <w:t>пр</w:t>
      </w:r>
      <w:r w:rsidR="00660500">
        <w:rPr>
          <w:rFonts w:ascii="Times New Roman" w:hAnsi="Times New Roman" w:cs="Times New Roman"/>
          <w:sz w:val="24"/>
          <w:szCs w:val="24"/>
        </w:rPr>
        <w:t>отивогололедными</w:t>
      </w:r>
      <w:proofErr w:type="spellEnd"/>
      <w:r w:rsidR="00660500">
        <w:rPr>
          <w:rFonts w:ascii="Times New Roman" w:hAnsi="Times New Roman" w:cs="Times New Roman"/>
          <w:sz w:val="24"/>
          <w:szCs w:val="24"/>
        </w:rPr>
        <w:t xml:space="preserve"> материалами.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Время на обработку всей площади тротуаров не должно превышать:</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- 4 часов после окончания снегопада - для автомобильных дорог I эксплу</w:t>
      </w:r>
      <w:r w:rsidR="00660500">
        <w:rPr>
          <w:rFonts w:ascii="Times New Roman" w:hAnsi="Times New Roman" w:cs="Times New Roman"/>
          <w:sz w:val="24"/>
          <w:szCs w:val="24"/>
        </w:rPr>
        <w:t>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- 5 часов после окончания снегопада - для автомобильных дорог II эксплу</w:t>
      </w:r>
      <w:r w:rsidR="00660500">
        <w:rPr>
          <w:rFonts w:ascii="Times New Roman" w:hAnsi="Times New Roman" w:cs="Times New Roman"/>
          <w:sz w:val="24"/>
          <w:szCs w:val="24"/>
        </w:rPr>
        <w:t>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- 6 часов после окончания снегопада - для автомобильных дорог III эксплуатационной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Снегоуборочные работы (механизированная очистка и ручная зачистка) на тротуарах, пешеходных дорожках и посадочных площадках начинаются сразу по окончании снегопада, если толщина рыхлого или талого снега составляет не более 5 см. В случае превышения указанной нормы работы, обеспечивающие проход пешеходов, проводятся в течение 1 часа с момента окончания снегопада. Время, необходимое для выполнения работ по очистке всей площади тротуаров, не должно превышать:</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5 часов после окончания снегопада - для автомобильных дорог I эксплу</w:t>
      </w:r>
      <w:r>
        <w:rPr>
          <w:rFonts w:ascii="Times New Roman" w:hAnsi="Times New Roman" w:cs="Times New Roman"/>
          <w:sz w:val="24"/>
          <w:szCs w:val="24"/>
        </w:rPr>
        <w:t>атационной категории содержания;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7 часов после окончания снегопада - для автомобильных дорог II эксплу</w:t>
      </w:r>
      <w:r>
        <w:rPr>
          <w:rFonts w:ascii="Times New Roman" w:hAnsi="Times New Roman" w:cs="Times New Roman"/>
          <w:sz w:val="24"/>
          <w:szCs w:val="24"/>
        </w:rPr>
        <w:t>атационной категории содержания;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9 часов после окончания снегопада - для автомобильных дорог III эксплуатационной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При длительных (сутки и более) интенсивных (10-15 см свежевыпавшего снега в сутки) снегопадах циклы снегоочистки и обработки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должны повторяться после каждых 5 см выпавшего снега.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Для автомобильных дорог I-II эксплуатационных категорий содержания время, необходимое для выполнения снегоуборочных работ, не должно превышать четырех-пяти часов соответственно после окончания снегопада.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Для автомобильных дорог III эксплуатационной категории содержания время, необходимое для проведения снегоуборочных работ, не должно превышать шести часов после окончания снегопада.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Запрещается применение жидких реагентов на улицах и проездах, по которым проходят маршруты троллейбусов.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Не допускается скопление соленой жидкой массы в зоне остановок общественного транспорта.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Механизированная уборка от снега дорожного полотна должна начинаться при высоте рыхлой снежной массы на дорожном полотне 2,5-3,0 см, что соответствует 5 см свежевыпавшего слоя снега, допустимого на проезжей части во время снегопада и до окончания снегоуборки.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длительном снегопаде (сутки и более) циклы механизированной уборки дорожного полотна от снега осуществляются после каждых 5 см свежевыпавшего снега.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непрекращающемся снегопаде в течение всего времени выпадения осадков должна быть обеспечена постоянная работа уборочных машин на улицах города.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 xml:space="preserve">При выполнении второго и последующих циклов обработки дорожного полотна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машины - распределители реагентов должны следовать непосредственно за колонной плужно-щеточных снегоочистителей, обрабатывая проезжую часть сразу на всю ширину подметания.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 окончании механизированной уборки дорожного полотна от снега необходимо приступить к выполнению работ по формированию снежных валов в лотковой части автомобильных дорог, расчистке проходов к остановочным пунктам городского пассажирского транспорта и к местам пешеходных переходов, перекрестков.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После завершения механизированной уборки дорожное полотно должно быть полностью очищено от снежных накатов и наледей. При температуре воздуха ниже -20</w:t>
      </w:r>
      <w:proofErr w:type="gramStart"/>
      <w:r w:rsidRPr="00902126">
        <w:rPr>
          <w:rFonts w:ascii="Times New Roman" w:hAnsi="Times New Roman" w:cs="Times New Roman"/>
          <w:sz w:val="24"/>
          <w:szCs w:val="24"/>
        </w:rPr>
        <w:t xml:space="preserve"> °С</w:t>
      </w:r>
      <w:proofErr w:type="gramEnd"/>
      <w:r w:rsidRPr="00902126">
        <w:rPr>
          <w:rFonts w:ascii="Times New Roman" w:hAnsi="Times New Roman" w:cs="Times New Roman"/>
          <w:sz w:val="24"/>
          <w:szCs w:val="24"/>
        </w:rPr>
        <w:t xml:space="preserve"> допускается ровный снежный накат на проезжей части без наличия колеи и снежно-ледяных образований (независимо от установленной на автомобильной дороге эксплуатационной категории содержания);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 О</w:t>
      </w:r>
      <w:r w:rsidR="00902126" w:rsidRPr="00902126">
        <w:rPr>
          <w:rFonts w:ascii="Times New Roman" w:hAnsi="Times New Roman" w:cs="Times New Roman"/>
          <w:sz w:val="24"/>
          <w:szCs w:val="24"/>
        </w:rPr>
        <w:t>рганизация работ по уборке и вывозу снега:</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23.4.2.1. С</w:t>
      </w:r>
      <w:r w:rsidR="00902126" w:rsidRPr="00902126">
        <w:rPr>
          <w:rFonts w:ascii="Times New Roman" w:hAnsi="Times New Roman" w:cs="Times New Roman"/>
          <w:sz w:val="24"/>
          <w:szCs w:val="24"/>
        </w:rPr>
        <w:t>нег и снежно-ледяные образования (далее - снег), счищаемые с дорожного полотна УДС, а также с тротуаров, допускается сдвигать в лотковую часть автомобильных дорог при условии обеспечения беспрепятственного движения транспортных средств и пешеходов: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укладка снега, счищаемого с дорожного полотна УДС, производится в виде снежных валов, формируемых на расстоянии 0,5 м от бордюрного камня и</w:t>
      </w:r>
      <w:r w:rsidR="00660500">
        <w:rPr>
          <w:rFonts w:ascii="Times New Roman" w:hAnsi="Times New Roman" w:cs="Times New Roman"/>
          <w:sz w:val="24"/>
          <w:szCs w:val="24"/>
        </w:rPr>
        <w:t>ли кромки проезжей части дороги;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укладка снега, счищаемого с тротуаров, примыкающих к проезжей части объектов УДС, на которых организован вывоз снега, допускается при условии обеспечения беспрепятственного движения пешеходов, подъезда механизмов и автотранспорта, осуществляющих сбор и вывоз снега, производится в виде конусов, формируемых на расстоянии 0,5 м от бордюрного камня или кромки проезжей части;</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23.4.2.2. Ф</w:t>
      </w:r>
      <w:r w:rsidR="00902126" w:rsidRPr="00902126">
        <w:rPr>
          <w:rFonts w:ascii="Times New Roman" w:hAnsi="Times New Roman" w:cs="Times New Roman"/>
          <w:sz w:val="24"/>
          <w:szCs w:val="24"/>
        </w:rPr>
        <w:t>ормирование снежных валов: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валы из снега формируются с разрывами, обеспечивающими надлежащую видимость и беспрепятственный подъезд к остановочным пунктам пассажирского городского транспорта, на внутриквартальные территории, к придомовым территориям многоквартирных домов.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формировании снежных валов должны обеспечиваться места для прохода людей и проезда транспорта на внутриквартальных проездах, возможность временной парковки транспортных средств у тротуаров, а также места для прохода людей к местам расположения пешеходных переходов.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Ширина снежных валов на проезжей части должна обеспечивать безопасное движение транспортных средств и не должна превышать 2 м. Ширина снежных валов в лотковой части автомобильной дороги не должна превышать 1,5 м, высота снежного вала не должна превышать 0,8 м, валы должны быть подготовлены к погрузке в самосвалы.</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Время формирования снежных валов не должно превышать 24 часов после окончания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формировании снежных валов допускается временное складирование снега на территории газонов.</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Устройство разрывов в валах снега в указанных местах и перед подъездами к придомовой территории, на внутриквартальных проездах должно выполняться в первую очередь после выполнения механизированной уборки от снега дорожного полотна по окончании очередного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Формирование снежных валов не допускается: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-на пересечениях автомобильных дорог, в том числе внутриквартальных проездов, и улиц в одном уровне и вблизи железнодорожных переездо</w:t>
      </w:r>
      <w:r w:rsidR="00463022">
        <w:rPr>
          <w:rFonts w:ascii="Times New Roman" w:hAnsi="Times New Roman" w:cs="Times New Roman"/>
          <w:sz w:val="24"/>
          <w:szCs w:val="24"/>
        </w:rPr>
        <w:t>в в зоне треугольника видимости;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ближе 20 м от остановочного пункта пассажирского городског</w:t>
      </w:r>
      <w:r w:rsidR="00463022">
        <w:rPr>
          <w:rFonts w:ascii="Times New Roman" w:hAnsi="Times New Roman" w:cs="Times New Roman"/>
          <w:sz w:val="24"/>
          <w:szCs w:val="24"/>
        </w:rPr>
        <w:t>о транспорта;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 на участках автомобильных дорог, оборудованных транспортными ограж</w:t>
      </w:r>
      <w:r w:rsidR="00463022">
        <w:rPr>
          <w:rFonts w:ascii="Times New Roman" w:hAnsi="Times New Roman" w:cs="Times New Roman"/>
          <w:sz w:val="24"/>
          <w:szCs w:val="24"/>
        </w:rPr>
        <w:t>дениями или повышенным бордюром;</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 </w:t>
      </w:r>
      <w:r w:rsidR="00463022">
        <w:rPr>
          <w:rFonts w:ascii="Times New Roman" w:hAnsi="Times New Roman" w:cs="Times New Roman"/>
          <w:sz w:val="24"/>
          <w:szCs w:val="24"/>
        </w:rPr>
        <w:t>на тротуарах;</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на пересечениях автомобильных дорог, в том числе внутриквартальных проездов, и подъездов к придомовым территориям многоквар</w:t>
      </w:r>
      <w:r w:rsidR="00463022">
        <w:rPr>
          <w:rFonts w:ascii="Times New Roman" w:hAnsi="Times New Roman" w:cs="Times New Roman"/>
          <w:sz w:val="24"/>
          <w:szCs w:val="24"/>
        </w:rPr>
        <w:t>тирных домов.</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23.4.2.3. В</w:t>
      </w:r>
      <w:r w:rsidR="00902126" w:rsidRPr="00902126">
        <w:rPr>
          <w:rFonts w:ascii="Times New Roman" w:hAnsi="Times New Roman" w:cs="Times New Roman"/>
          <w:sz w:val="24"/>
          <w:szCs w:val="24"/>
        </w:rPr>
        <w:t>ывоз снега с пешеходных переходов осуществляется в течение суток после окончания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Виды работ по уборке снега, ликвидации зимней скользкости, обработке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а также время вывоза снега и зачистки лотков определяются в зависимости от установленной эксплуатационной категории содержания автомобильной дороги.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После окончания погрузки снега снегопогрузчиком должна производиться операция по зачистке дорожных лотков и бортового камня от остатков снега и наледи с последующим их вывозом. На автомобильных дорогах II и III эксплуатационных категорий содержания допускается наличие в лотковой части равномерно уплотненного слоя снега толщиной не более 2 см, шириной до 1 м. Допускается наличие равномерно уплотненного слоя снега толщиной не более 3 см на проезжей части внутриквартальных проездов.</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Проезжая часть автомобильных дорог IV эксплуатационной категории содержания должна быть расчищена от снега. Время на расчистку дорог не должно превышать 10 часов после окончания снегопада. Допускается наличие равномерно уплотненного слоя снега толщиной не более 7 см.</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Вывоз снега с автомобильной дороги, если данное требование предусмотрено эксплуатационной категорией содержания, установленной для данной автомобильной дороги, должен осуществляться в места складирования снега (места отвала снега), которые после снеготаяния должны быть очищены от мусора к 15 сентября.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Допускается складирование снега, сдвигаемого в процессе снегоуборочных работ с проезжей части автомобильных дорог, на обочины. При этом высота снежного вала должна быть не более 0,8 м, ширина - не более 1/3 от ширины обочины.</w:t>
      </w:r>
    </w:p>
    <w:p w:rsidR="00902126" w:rsidRPr="00902126" w:rsidRDefault="00902126" w:rsidP="00463022">
      <w:pPr>
        <w:spacing w:after="0" w:line="240" w:lineRule="auto"/>
        <w:ind w:firstLine="708"/>
        <w:jc w:val="both"/>
        <w:rPr>
          <w:rFonts w:ascii="Times New Roman" w:hAnsi="Times New Roman" w:cs="Times New Roman"/>
          <w:sz w:val="24"/>
          <w:szCs w:val="24"/>
        </w:rPr>
      </w:pPr>
      <w:proofErr w:type="gramStart"/>
      <w:r w:rsidRPr="00902126">
        <w:rPr>
          <w:rFonts w:ascii="Times New Roman" w:hAnsi="Times New Roman" w:cs="Times New Roman"/>
          <w:sz w:val="24"/>
          <w:szCs w:val="24"/>
        </w:rPr>
        <w:t>Снег, сдвигаемый в процессе снегоуборочных работ с проезжей части автомобильных дорог на обочины, должен быть вывезен с обочин на места отвала снега на автомобильных дорогах I эксплуатационной категории содержания в течение 3 суток, на автомобильных дорогах II эксплуатационной категории содержания - 10 дней, на автомобильных дорогах III эксплуатационной категории содержания - если размеры снежного вала превышают допустимые.</w:t>
      </w:r>
      <w:proofErr w:type="gramEnd"/>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На автомобильных дорогах III и IV эксплуатационных категорий содержания снег, сдвигаемый в процессе снегоуборочных работ на обочины, допускается переместить с обочин на откосы насыпи либо пер</w:t>
      </w:r>
      <w:r w:rsidR="00463022">
        <w:rPr>
          <w:rFonts w:ascii="Times New Roman" w:hAnsi="Times New Roman" w:cs="Times New Roman"/>
          <w:sz w:val="24"/>
          <w:szCs w:val="24"/>
        </w:rPr>
        <w:t>екинуть ротором в полосу отвода.</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.4.</w:t>
      </w:r>
      <w:r>
        <w:rPr>
          <w:rFonts w:ascii="Times New Roman" w:hAnsi="Times New Roman" w:cs="Times New Roman"/>
          <w:sz w:val="24"/>
          <w:szCs w:val="24"/>
        </w:rPr>
        <w:t>3. Р</w:t>
      </w:r>
      <w:r w:rsidR="00902126" w:rsidRPr="00902126">
        <w:rPr>
          <w:rFonts w:ascii="Times New Roman" w:hAnsi="Times New Roman" w:cs="Times New Roman"/>
          <w:sz w:val="24"/>
          <w:szCs w:val="24"/>
        </w:rPr>
        <w:t>азделительные бетонные стенки, металлический криволинейный брус, технические средства организации дорожного движения, средства информационного обеспечения участников дорожного движения должны быть очищены от снега, наледи, грязи.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Все надписи на дорожных знаках, средствах информационного обеспечения участников дорожного движе</w:t>
      </w:r>
      <w:r w:rsidR="00463022">
        <w:rPr>
          <w:rFonts w:ascii="Times New Roman" w:hAnsi="Times New Roman" w:cs="Times New Roman"/>
          <w:sz w:val="24"/>
          <w:szCs w:val="24"/>
        </w:rPr>
        <w:t>ния должны быть четко различимы.</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23.4.4. О</w:t>
      </w:r>
      <w:r w:rsidR="00902126" w:rsidRPr="00902126">
        <w:rPr>
          <w:rFonts w:ascii="Times New Roman" w:hAnsi="Times New Roman" w:cs="Times New Roman"/>
          <w:sz w:val="24"/>
          <w:szCs w:val="24"/>
        </w:rPr>
        <w:t>собенности содержания искусственных дорожных сооружений в зимний период:</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23.4.4.1. С</w:t>
      </w:r>
      <w:r w:rsidR="00902126" w:rsidRPr="00902126">
        <w:rPr>
          <w:rFonts w:ascii="Times New Roman" w:hAnsi="Times New Roman" w:cs="Times New Roman"/>
          <w:sz w:val="24"/>
          <w:szCs w:val="24"/>
        </w:rPr>
        <w:t>одержание искусственного дорожного сооружения в зимний период представляет собой комплекс работ по уборке снега, удалению зимней скользкости и наледи, пропуску ледохода и паводковых вод.</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 случае появления существенных дефектов несущих конструкций искусственного дорожного сооружения, вызванных чрезвычайными обстоятельствами, ремонтные работы по восстановлению кон</w:t>
      </w:r>
      <w:r w:rsidR="00463022">
        <w:rPr>
          <w:rFonts w:ascii="Times New Roman" w:hAnsi="Times New Roman" w:cs="Times New Roman"/>
          <w:sz w:val="24"/>
          <w:szCs w:val="24"/>
        </w:rPr>
        <w:t>струкций выполняются немедленно.</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23.4.4.2. О</w:t>
      </w:r>
      <w:r w:rsidR="00902126" w:rsidRPr="00902126">
        <w:rPr>
          <w:rFonts w:ascii="Times New Roman" w:hAnsi="Times New Roman" w:cs="Times New Roman"/>
          <w:sz w:val="24"/>
          <w:szCs w:val="24"/>
        </w:rPr>
        <w:t>р</w:t>
      </w:r>
      <w:r>
        <w:rPr>
          <w:rFonts w:ascii="Times New Roman" w:hAnsi="Times New Roman" w:cs="Times New Roman"/>
          <w:sz w:val="24"/>
          <w:szCs w:val="24"/>
        </w:rPr>
        <w:t>ганизация работ по уборке снега: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Механизированная уборка снега выполняется снегоуборочной техникой по всей ширине дорожного полотна, вдоль ограждений снег убирается вручную или с использованием механизмов, обеспечивающих сохранность конструкций ограждения.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Толщина слоя рыхлого снега должна соответствовать требованиям действующих технических правил, регламентов, инструкций, иных актов, регулирующих вопросы содержания искусственных дорожных сооружений, снежный накат на дорожном полотне не допускается.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Время уборки снега определяется с момента окончания снегопада (метели) до момента завершения работ.</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проведении работ запрещается сброс снега и льда с искусственного дорожного сооружения.</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.5. Содержание обособленных пешеходных зон:</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.5.1. при осуществлении содержания обособленных пешеходных зон должны быть выполнены следующие требования: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 </w:t>
      </w:r>
      <w:proofErr w:type="gramStart"/>
      <w:r w:rsidRPr="00902126">
        <w:rPr>
          <w:rFonts w:ascii="Times New Roman" w:hAnsi="Times New Roman" w:cs="Times New Roman"/>
          <w:sz w:val="24"/>
          <w:szCs w:val="24"/>
        </w:rPr>
        <w:t>обеспечены</w:t>
      </w:r>
      <w:proofErr w:type="gramEnd"/>
      <w:r w:rsidRPr="00902126">
        <w:rPr>
          <w:rFonts w:ascii="Times New Roman" w:hAnsi="Times New Roman" w:cs="Times New Roman"/>
          <w:sz w:val="24"/>
          <w:szCs w:val="24"/>
        </w:rPr>
        <w:t xml:space="preserve"> чистота, н</w:t>
      </w:r>
      <w:r w:rsidR="00463022">
        <w:rPr>
          <w:rFonts w:ascii="Times New Roman" w:hAnsi="Times New Roman" w:cs="Times New Roman"/>
          <w:sz w:val="24"/>
          <w:szCs w:val="24"/>
        </w:rPr>
        <w:t>аличие урн, очищенных от мусора;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по мере появления зимней скользкости должна производиться обработка</w:t>
      </w:r>
      <w:r w:rsidR="00463022">
        <w:rPr>
          <w:rFonts w:ascii="Times New Roman" w:hAnsi="Times New Roman" w:cs="Times New Roman"/>
          <w:sz w:val="24"/>
          <w:szCs w:val="24"/>
        </w:rPr>
        <w:t xml:space="preserve"> </w:t>
      </w:r>
      <w:proofErr w:type="spellStart"/>
      <w:r w:rsidR="00463022">
        <w:rPr>
          <w:rFonts w:ascii="Times New Roman" w:hAnsi="Times New Roman" w:cs="Times New Roman"/>
          <w:sz w:val="24"/>
          <w:szCs w:val="24"/>
        </w:rPr>
        <w:t>противогололедными</w:t>
      </w:r>
      <w:proofErr w:type="spellEnd"/>
      <w:r w:rsidR="00463022">
        <w:rPr>
          <w:rFonts w:ascii="Times New Roman" w:hAnsi="Times New Roman" w:cs="Times New Roman"/>
          <w:sz w:val="24"/>
          <w:szCs w:val="24"/>
        </w:rPr>
        <w:t xml:space="preserve"> материалами;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в периоды между снегопадами покрытие должно своевременно очищаться от снега. Допускается наличие ровного уплотненного слоя снега толщиной, не превышающей установленных требован</w:t>
      </w:r>
      <w:r w:rsidR="00463022">
        <w:rPr>
          <w:rFonts w:ascii="Times New Roman" w:hAnsi="Times New Roman" w:cs="Times New Roman"/>
          <w:sz w:val="24"/>
          <w:szCs w:val="24"/>
        </w:rPr>
        <w:t>ий;</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должны быть очищены от снега, наледи, мусора садовые скамьи, подходы к ним, пространство перед ними и с боков, а также пространство вокруг чаш фонтанов.</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очистке от снега запрещается сбрасывать снежно-ледяные образования на проезжую часть дорог. Допускается временное складирование снега за остановочным пунктом городского пассажирского транспорта, на обочине или на территории газона, не засыпая урны, ограждения, кабельные ящики у опор освещения, мест</w:t>
      </w:r>
      <w:r w:rsidR="00463022">
        <w:rPr>
          <w:rFonts w:ascii="Times New Roman" w:hAnsi="Times New Roman" w:cs="Times New Roman"/>
          <w:sz w:val="24"/>
          <w:szCs w:val="24"/>
        </w:rPr>
        <w:t>а под многолетними насаждениями.</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23.5.2. П</w:t>
      </w:r>
      <w:r w:rsidR="00902126" w:rsidRPr="00902126">
        <w:rPr>
          <w:rFonts w:ascii="Times New Roman" w:hAnsi="Times New Roman" w:cs="Times New Roman"/>
          <w:sz w:val="24"/>
          <w:szCs w:val="24"/>
        </w:rPr>
        <w:t>ри осуществлении содержания пешеходных мостиков, лестниц, подходов к родникам должны быть выполнены следующие требования:</w:t>
      </w:r>
    </w:p>
    <w:p w:rsidR="00463022"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902126" w:rsidRPr="00902126">
        <w:rPr>
          <w:rFonts w:ascii="Times New Roman" w:hAnsi="Times New Roman" w:cs="Times New Roman"/>
          <w:sz w:val="24"/>
          <w:szCs w:val="24"/>
        </w:rPr>
        <w:t xml:space="preserve"> летний период должны быть очищены от мусора;</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в зимний период должны быть очищены от снега на всю ширину места прохода пешеходов. Допускается наличие равномерно уплотненного слоя снега, толщина слоя при этом не должна превышать установленных требований. Время очистки не должно превышать 9 часов после окончания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 период интенсивного снегопада (10-15 см снега в сутки) пешеходные мостики, лестницы, подходы к родникам должны расчищаться для движения пешеходов и обрабатываться песком.</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При возникновении гололеда на пешеходных мостиках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обрабатываются сначала лестницы, затем тротуары. Время обработки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не должно превышать 4 часов с момента обнаружения зимней скользкости.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Допускается складирование снега, не содержащего химических реагентов, на территорию, прилегающую к мостикам, лестницам, подходам к родникам, при условии сохранности зеленых насаждений и обеспечении оттока талых вод.</w:t>
      </w:r>
    </w:p>
    <w:p w:rsidR="0076255E" w:rsidRDefault="0076255E"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E94EA4" w:rsidRDefault="00E94EA4" w:rsidP="00902126">
      <w:pPr>
        <w:jc w:val="both"/>
        <w:rPr>
          <w:rFonts w:ascii="Times New Roman" w:hAnsi="Times New Roman" w:cs="Times New Roman"/>
          <w:sz w:val="24"/>
          <w:szCs w:val="24"/>
        </w:rPr>
      </w:pPr>
    </w:p>
    <w:p w:rsidR="00431844" w:rsidRPr="00431844" w:rsidRDefault="0035179D" w:rsidP="00431844">
      <w:pPr>
        <w:jc w:val="right"/>
        <w:rPr>
          <w:rFonts w:ascii="Times New Roman" w:hAnsi="Times New Roman" w:cs="Times New Roman"/>
          <w:sz w:val="24"/>
          <w:szCs w:val="24"/>
        </w:rPr>
      </w:pPr>
      <w:r>
        <w:rPr>
          <w:rFonts w:ascii="Times New Roman" w:hAnsi="Times New Roman" w:cs="Times New Roman"/>
          <w:sz w:val="24"/>
          <w:szCs w:val="24"/>
        </w:rPr>
        <w:t>Приложение № 1 к Правилам</w:t>
      </w:r>
      <w:r w:rsidR="00431844">
        <w:rPr>
          <w:rFonts w:ascii="Times New Roman" w:hAnsi="Times New Roman" w:cs="Times New Roman"/>
          <w:sz w:val="24"/>
          <w:szCs w:val="24"/>
        </w:rPr>
        <w:t xml:space="preserve"> </w:t>
      </w:r>
      <w:r w:rsidR="00431844" w:rsidRPr="00431844">
        <w:rPr>
          <w:rFonts w:ascii="Times New Roman" w:hAnsi="Times New Roman" w:cs="Times New Roman"/>
          <w:sz w:val="24"/>
          <w:szCs w:val="24"/>
        </w:rPr>
        <w:t xml:space="preserve">благоустройства и эксплуатации объектов благоустройства на территории муниципального образования – </w:t>
      </w:r>
      <w:proofErr w:type="spellStart"/>
      <w:r w:rsidR="00431844" w:rsidRPr="00431844">
        <w:rPr>
          <w:rFonts w:ascii="Times New Roman" w:hAnsi="Times New Roman" w:cs="Times New Roman"/>
          <w:sz w:val="24"/>
          <w:szCs w:val="24"/>
        </w:rPr>
        <w:t>Осинниковский</w:t>
      </w:r>
      <w:proofErr w:type="spellEnd"/>
      <w:r w:rsidR="00431844" w:rsidRPr="00431844">
        <w:rPr>
          <w:rFonts w:ascii="Times New Roman" w:hAnsi="Times New Roman" w:cs="Times New Roman"/>
          <w:sz w:val="24"/>
          <w:szCs w:val="24"/>
        </w:rPr>
        <w:t xml:space="preserve"> городской округ</w:t>
      </w:r>
    </w:p>
    <w:p w:rsidR="0035179D" w:rsidRDefault="0035179D" w:rsidP="00C32847">
      <w:pPr>
        <w:rPr>
          <w:rFonts w:ascii="Times New Roman" w:hAnsi="Times New Roman" w:cs="Times New Roman"/>
          <w:sz w:val="24"/>
          <w:szCs w:val="24"/>
        </w:rPr>
      </w:pPr>
    </w:p>
    <w:p w:rsidR="00E94EA4" w:rsidRPr="00E94EA4" w:rsidRDefault="00E94EA4" w:rsidP="00E94EA4">
      <w:pPr>
        <w:pStyle w:val="a7"/>
        <w:numPr>
          <w:ilvl w:val="0"/>
          <w:numId w:val="38"/>
        </w:numPr>
        <w:spacing w:after="0" w:line="240" w:lineRule="auto"/>
        <w:jc w:val="center"/>
        <w:rPr>
          <w:rFonts w:ascii="Times New Roman" w:hAnsi="Times New Roman" w:cs="Times New Roman"/>
          <w:sz w:val="24"/>
          <w:szCs w:val="24"/>
        </w:rPr>
      </w:pPr>
      <w:r w:rsidRPr="00E94EA4">
        <w:rPr>
          <w:rFonts w:ascii="Times New Roman" w:hAnsi="Times New Roman" w:cs="Times New Roman"/>
          <w:sz w:val="24"/>
          <w:szCs w:val="24"/>
        </w:rPr>
        <w:t>Требования к внешнему виду фасадов зданий, строений, сооружений</w:t>
      </w:r>
    </w:p>
    <w:p w:rsidR="00E94EA4" w:rsidRP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Pr="00E94EA4">
        <w:rPr>
          <w:rFonts w:ascii="Times New Roman" w:hAnsi="Times New Roman" w:cs="Times New Roman"/>
          <w:sz w:val="24"/>
          <w:szCs w:val="24"/>
        </w:rPr>
        <w:t>Основным требованием к фасадам зданий, строений, сооружений является стилевое единство архитектурно-художественного образа, материалов и цветового решения.</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E94EA4">
        <w:rPr>
          <w:rFonts w:ascii="Times New Roman" w:hAnsi="Times New Roman" w:cs="Times New Roman"/>
          <w:sz w:val="24"/>
          <w:szCs w:val="24"/>
        </w:rPr>
        <w:t xml:space="preserve"> В отношении любого здания, строения, сооружения, независимо от формы собственности и назначения объекта должно быть утверждено </w:t>
      </w:r>
      <w:proofErr w:type="gramStart"/>
      <w:r w:rsidRPr="00E94EA4">
        <w:rPr>
          <w:rFonts w:ascii="Times New Roman" w:hAnsi="Times New Roman" w:cs="Times New Roman"/>
          <w:sz w:val="24"/>
          <w:szCs w:val="24"/>
        </w:rPr>
        <w:t>архитектурное решение</w:t>
      </w:r>
      <w:proofErr w:type="gramEnd"/>
      <w:r w:rsidRPr="00E94EA4">
        <w:rPr>
          <w:rFonts w:ascii="Times New Roman" w:hAnsi="Times New Roman" w:cs="Times New Roman"/>
          <w:sz w:val="24"/>
          <w:szCs w:val="24"/>
        </w:rPr>
        <w:t xml:space="preserve"> внешнего вида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Pr="00E94EA4">
        <w:rPr>
          <w:rFonts w:ascii="Times New Roman" w:hAnsi="Times New Roman" w:cs="Times New Roman"/>
          <w:sz w:val="24"/>
          <w:szCs w:val="24"/>
        </w:rPr>
        <w:t xml:space="preserve"> В отношении многоквартирного дома, помимо </w:t>
      </w:r>
      <w:proofErr w:type="gramStart"/>
      <w:r w:rsidRPr="00E94EA4">
        <w:rPr>
          <w:rFonts w:ascii="Times New Roman" w:hAnsi="Times New Roman" w:cs="Times New Roman"/>
          <w:sz w:val="24"/>
          <w:szCs w:val="24"/>
        </w:rPr>
        <w:t>архитектурного решения</w:t>
      </w:r>
      <w:proofErr w:type="gramEnd"/>
      <w:r w:rsidRPr="00E94EA4">
        <w:rPr>
          <w:rFonts w:ascii="Times New Roman" w:hAnsi="Times New Roman" w:cs="Times New Roman"/>
          <w:sz w:val="24"/>
          <w:szCs w:val="24"/>
        </w:rPr>
        <w:t xml:space="preserve"> внешнего вида фасада, должно быть утверждено архитектурное решение на комплексное остекление балконов и лоджий, размещение наружных блоков системы кондиционирования</w:t>
      </w:r>
    </w:p>
    <w:p w:rsid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1.4. </w:t>
      </w:r>
      <w:r w:rsidRPr="00E94EA4">
        <w:rPr>
          <w:rFonts w:ascii="Times New Roman" w:hAnsi="Times New Roman" w:cs="Times New Roman"/>
          <w:sz w:val="24"/>
          <w:szCs w:val="24"/>
        </w:rPr>
        <w:t xml:space="preserve">Внешний вид фасадов здания, строения, сооружения должен соответствовать </w:t>
      </w:r>
      <w:proofErr w:type="gramStart"/>
      <w:r w:rsidRPr="00E94EA4">
        <w:rPr>
          <w:rFonts w:ascii="Times New Roman" w:hAnsi="Times New Roman" w:cs="Times New Roman"/>
          <w:sz w:val="24"/>
          <w:szCs w:val="24"/>
        </w:rPr>
        <w:t>архитектурному решению</w:t>
      </w:r>
      <w:proofErr w:type="gramEnd"/>
      <w:r w:rsidRPr="00E94EA4">
        <w:rPr>
          <w:rFonts w:ascii="Times New Roman" w:hAnsi="Times New Roman" w:cs="Times New Roman"/>
          <w:sz w:val="24"/>
          <w:szCs w:val="24"/>
        </w:rPr>
        <w:t>, согласованному в порядке, установленном нормативным правовым а</w:t>
      </w:r>
      <w:r w:rsidR="00256793">
        <w:rPr>
          <w:rFonts w:ascii="Times New Roman" w:hAnsi="Times New Roman" w:cs="Times New Roman"/>
          <w:sz w:val="24"/>
          <w:szCs w:val="24"/>
        </w:rPr>
        <w:t>ктом муниципального образования (рис.1-10)</w:t>
      </w:r>
    </w:p>
    <w:p w:rsid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помещения 1 этажа многоквартирного дома</w:t>
      </w:r>
    </w:p>
    <w:p w:rsidR="00256793" w:rsidRPr="00256793" w:rsidRDefault="00256793" w:rsidP="00256793">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6320" behindDoc="1" locked="0" layoutInCell="1" allowOverlap="1" wp14:anchorId="7636B260" wp14:editId="2B66091C">
            <wp:simplePos x="0" y="0"/>
            <wp:positionH relativeFrom="column">
              <wp:posOffset>708908</wp:posOffset>
            </wp:positionH>
            <wp:positionV relativeFrom="paragraph">
              <wp:posOffset>3893</wp:posOffset>
            </wp:positionV>
            <wp:extent cx="4508390" cy="3503576"/>
            <wp:effectExtent l="0" t="0" r="6985" b="1905"/>
            <wp:wrapNone/>
            <wp:docPr id="36" name="Рисунок 36" descr="C:\Users\kormina-os.AKO\Desktop\приложение фасады\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mina-os.AKO\Desktop\приложение фасады\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8390" cy="3503576"/>
                    </a:xfrm>
                    <a:prstGeom prst="rect">
                      <a:avLst/>
                    </a:prstGeom>
                    <a:noFill/>
                    <a:ln>
                      <a:noFill/>
                    </a:ln>
                  </pic:spPr>
                </pic:pic>
              </a:graphicData>
            </a:graphic>
          </wp:anchor>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063D8B" w:rsidRDefault="00256793" w:rsidP="00063D8B">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w:t>
      </w:r>
      <w:r w:rsidR="00063D8B">
        <w:rPr>
          <w:rFonts w:ascii="Times New Roman" w:eastAsia="Times New Roman" w:hAnsi="Times New Roman" w:cs="Times New Roman"/>
          <w:sz w:val="20"/>
          <w:szCs w:val="28"/>
          <w:lang w:eastAsia="zh-CN"/>
        </w:rPr>
        <w:t>ис. 1</w:t>
      </w: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нежилое здание</w:t>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7344" behindDoc="1" locked="0" layoutInCell="1" allowOverlap="1" wp14:anchorId="047830F2" wp14:editId="11FA691E">
            <wp:simplePos x="0" y="0"/>
            <wp:positionH relativeFrom="column">
              <wp:posOffset>64024</wp:posOffset>
            </wp:positionH>
            <wp:positionV relativeFrom="paragraph">
              <wp:posOffset>189312</wp:posOffset>
            </wp:positionV>
            <wp:extent cx="5578419" cy="3281902"/>
            <wp:effectExtent l="0" t="0" r="3810" b="0"/>
            <wp:wrapNone/>
            <wp:docPr id="37" name="Рисунок 37" descr="C:\Users\kormina-os.AKO\Desktop\приложение фасады\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mina-os.AKO\Desktop\приложение фасады\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8419" cy="3281902"/>
                    </a:xfrm>
                    <a:prstGeom prst="rect">
                      <a:avLst/>
                    </a:prstGeom>
                    <a:noFill/>
                    <a:ln>
                      <a:noFill/>
                    </a:ln>
                  </pic:spPr>
                </pic:pic>
              </a:graphicData>
            </a:graphic>
          </wp:anchor>
        </w:drawing>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w:t>
      </w:r>
      <w:r w:rsidRPr="00256793">
        <w:rPr>
          <w:rFonts w:ascii="Times New Roman" w:eastAsia="Times New Roman" w:hAnsi="Times New Roman" w:cs="Times New Roman"/>
          <w:sz w:val="20"/>
          <w:szCs w:val="28"/>
          <w:lang w:eastAsia="zh-CN"/>
        </w:rPr>
        <w:t>ис. 2</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общественное здание</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8368" behindDoc="1" locked="0" layoutInCell="1" allowOverlap="1" wp14:anchorId="4E9F5606" wp14:editId="51B411E0">
            <wp:simplePos x="0" y="0"/>
            <wp:positionH relativeFrom="column">
              <wp:posOffset>184536</wp:posOffset>
            </wp:positionH>
            <wp:positionV relativeFrom="paragraph">
              <wp:posOffset>50110</wp:posOffset>
            </wp:positionV>
            <wp:extent cx="5208105" cy="3944713"/>
            <wp:effectExtent l="0" t="0" r="0" b="0"/>
            <wp:wrapNone/>
            <wp:docPr id="38" name="Рисунок 38" descr="C:\Users\kormina-os.AKO\Desktop\приложение фасады\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mina-os.AKO\Desktop\приложение фасады\3-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8105" cy="394471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w:t>
      </w:r>
      <w:r w:rsidRPr="00256793">
        <w:rPr>
          <w:rFonts w:ascii="Times New Roman" w:eastAsia="Times New Roman" w:hAnsi="Times New Roman" w:cs="Times New Roman"/>
          <w:sz w:val="20"/>
          <w:szCs w:val="28"/>
          <w:lang w:eastAsia="zh-CN"/>
        </w:rPr>
        <w:t>ис. 3</w:t>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многоквартирный дом</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lastRenderedPageBreak/>
        <w:drawing>
          <wp:inline distT="0" distB="0" distL="0" distR="0" wp14:anchorId="041E9539" wp14:editId="244F4CD4">
            <wp:extent cx="5589767" cy="3052808"/>
            <wp:effectExtent l="0" t="0" r="0" b="0"/>
            <wp:docPr id="48" name="Рисунок 48" descr="C:\Users\kormina-os.AKO\Desktop\приложение фасады\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фасады\4-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9" cy="3063983"/>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4</w:t>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объект торговли</w:t>
      </w: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inline distT="0" distB="0" distL="0" distR="0" wp14:anchorId="11431F6F" wp14:editId="5719A490">
            <wp:extent cx="5554814" cy="2885187"/>
            <wp:effectExtent l="0" t="0" r="8255" b="0"/>
            <wp:docPr id="54" name="Рисунок 54" descr="C:\Users\kormina-os.AKO\Desktop\приложение фасады\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фасады\5-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9585" cy="2892859"/>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5</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 xml:space="preserve">Архитектурное решение на здание, расположенное </w:t>
      </w:r>
      <w:proofErr w:type="gramStart"/>
      <w:r w:rsidRPr="00256793">
        <w:rPr>
          <w:rFonts w:ascii="Times New Roman" w:eastAsia="Times New Roman" w:hAnsi="Times New Roman" w:cs="Times New Roman"/>
          <w:sz w:val="20"/>
          <w:szCs w:val="24"/>
          <w:lang w:eastAsia="zh-CN"/>
        </w:rPr>
        <w:t>в</w:t>
      </w:r>
      <w:proofErr w:type="gramEnd"/>
      <w:r w:rsidRPr="00256793">
        <w:rPr>
          <w:rFonts w:ascii="Times New Roman" w:eastAsia="Times New Roman" w:hAnsi="Times New Roman" w:cs="Times New Roman"/>
          <w:sz w:val="20"/>
          <w:szCs w:val="24"/>
          <w:lang w:eastAsia="zh-CN"/>
        </w:rPr>
        <w:t xml:space="preserve"> </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зоне охраны объектов культурного наследия</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inline distT="0" distB="0" distL="0" distR="0" wp14:anchorId="0DCB0DD8" wp14:editId="41DECFAA">
            <wp:extent cx="5470160" cy="2750599"/>
            <wp:effectExtent l="0" t="0" r="0" b="0"/>
            <wp:docPr id="55" name="Рисунок 55" descr="C:\Users\kormina-os.AKO\Desktop\приложение фасады\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фасады\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2291" cy="2766755"/>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6</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торгово-развлекательный центр</w:t>
      </w:r>
    </w:p>
    <w:p w:rsidR="00256793" w:rsidRPr="00256793" w:rsidRDefault="00256793" w:rsidP="00256793">
      <w:pPr>
        <w:widowControl w:val="0"/>
        <w:tabs>
          <w:tab w:val="left" w:pos="6799"/>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9392" behindDoc="1" locked="0" layoutInCell="1" allowOverlap="1" wp14:anchorId="1BD18F71" wp14:editId="51789DFE">
            <wp:simplePos x="0" y="0"/>
            <wp:positionH relativeFrom="column">
              <wp:posOffset>330280</wp:posOffset>
            </wp:positionH>
            <wp:positionV relativeFrom="paragraph">
              <wp:posOffset>144504</wp:posOffset>
            </wp:positionV>
            <wp:extent cx="5136543" cy="3943539"/>
            <wp:effectExtent l="0" t="0" r="6985" b="0"/>
            <wp:wrapNone/>
            <wp:docPr id="56" name="Рисунок 56" descr="C:\Users\kormina-os.AKO\Desktop\приложение фасады\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mina-os.AKO\Desktop\приложение фасады\7-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36543" cy="39435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lang w:eastAsia="zh-CN"/>
        </w:rPr>
        <w:tab/>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7</w:t>
      </w:r>
    </w:p>
    <w:p w:rsidR="00256793" w:rsidRP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торгово-развлекательный центр</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lastRenderedPageBreak/>
        <w:drawing>
          <wp:inline distT="0" distB="0" distL="0" distR="0" wp14:anchorId="1B51FF1B" wp14:editId="33B45C84">
            <wp:extent cx="5239910" cy="3933054"/>
            <wp:effectExtent l="0" t="0" r="0" b="0"/>
            <wp:docPr id="57" name="Рисунок 57" descr="C:\Users\kormina-os.AKO\Desktop\приложение фасады\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фасады\8-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2194" cy="3949780"/>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8</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комплексное остекление балконов (лоджий)</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1440" behindDoc="1" locked="0" layoutInCell="1" allowOverlap="1" wp14:anchorId="294E0627" wp14:editId="314EC39C">
            <wp:simplePos x="0" y="0"/>
            <wp:positionH relativeFrom="column">
              <wp:posOffset>247732</wp:posOffset>
            </wp:positionH>
            <wp:positionV relativeFrom="paragraph">
              <wp:posOffset>113858</wp:posOffset>
            </wp:positionV>
            <wp:extent cx="5180357" cy="1883363"/>
            <wp:effectExtent l="0" t="0" r="1270" b="3175"/>
            <wp:wrapNone/>
            <wp:docPr id="58" name="Рисунок 58" descr="C:\Users\kormina-os.AKO\Desktop\приложение фасады\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фасады\9-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0357" cy="1883363"/>
                    </a:xfrm>
                    <a:prstGeom prst="rect">
                      <a:avLst/>
                    </a:prstGeom>
                    <a:noFill/>
                    <a:ln>
                      <a:noFill/>
                    </a:ln>
                  </pic:spPr>
                </pic:pic>
              </a:graphicData>
            </a:graphic>
          </wp:anchor>
        </w:drawing>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9</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Cs w:val="28"/>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r w:rsidRPr="00256793">
        <w:rPr>
          <w:rFonts w:ascii="Times New Roman" w:eastAsia="Times New Roman" w:hAnsi="Times New Roman" w:cs="Times New Roman"/>
          <w:sz w:val="24"/>
          <w:szCs w:val="24"/>
          <w:lang w:eastAsia="zh-CN"/>
        </w:rPr>
        <w:t>А</w:t>
      </w: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0416" behindDoc="1" locked="0" layoutInCell="1" allowOverlap="1" wp14:anchorId="35B30F6A" wp14:editId="316323E2">
            <wp:simplePos x="0" y="0"/>
            <wp:positionH relativeFrom="column">
              <wp:posOffset>248478</wp:posOffset>
            </wp:positionH>
            <wp:positionV relativeFrom="paragraph">
              <wp:posOffset>82882</wp:posOffset>
            </wp:positionV>
            <wp:extent cx="5306883" cy="1640097"/>
            <wp:effectExtent l="0" t="0" r="0" b="0"/>
            <wp:wrapNone/>
            <wp:docPr id="59" name="Рисунок 59" descr="C:\Users\kormina-os.AKO\Desktop\приложение фасады\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фасады\9-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06883" cy="1640097"/>
                    </a:xfrm>
                    <a:prstGeom prst="rect">
                      <a:avLst/>
                    </a:prstGeom>
                    <a:noFill/>
                    <a:ln>
                      <a:noFill/>
                    </a:ln>
                  </pic:spPr>
                </pic:pic>
              </a:graphicData>
            </a:graphic>
          </wp:anchor>
        </w:drawing>
      </w: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Cs w:val="28"/>
          <w:lang w:eastAsia="zh-CN"/>
        </w:rPr>
      </w:pPr>
      <w:r w:rsidRPr="00256793">
        <w:rPr>
          <w:rFonts w:ascii="Times New Roman" w:eastAsia="Times New Roman" w:hAnsi="Times New Roman" w:cs="Times New Roman"/>
          <w:szCs w:val="28"/>
          <w:lang w:eastAsia="zh-CN"/>
        </w:rPr>
        <w:t>Рис. 9а</w:t>
      </w:r>
    </w:p>
    <w:p w:rsid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roofErr w:type="gramStart"/>
      <w:r w:rsidRPr="00256793">
        <w:rPr>
          <w:rFonts w:ascii="Times New Roman" w:eastAsia="Times New Roman" w:hAnsi="Times New Roman" w:cs="Times New Roman"/>
          <w:sz w:val="20"/>
          <w:szCs w:val="24"/>
          <w:lang w:eastAsia="zh-CN"/>
        </w:rPr>
        <w:t>Архитектурное решение</w:t>
      </w:r>
      <w:proofErr w:type="gramEnd"/>
      <w:r w:rsidRPr="00256793">
        <w:rPr>
          <w:rFonts w:ascii="Times New Roman" w:eastAsia="Times New Roman" w:hAnsi="Times New Roman" w:cs="Times New Roman"/>
          <w:sz w:val="20"/>
          <w:szCs w:val="24"/>
          <w:lang w:eastAsia="zh-CN"/>
        </w:rPr>
        <w:t xml:space="preserve"> на комплексное размещение наружных блоков системы кондиционирования</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(многоквартирный дом)</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lastRenderedPageBreak/>
        <w:drawing>
          <wp:anchor distT="0" distB="0" distL="114300" distR="114300" simplePos="0" relativeHeight="252223488" behindDoc="1" locked="0" layoutInCell="1" allowOverlap="1" wp14:anchorId="43646ECA" wp14:editId="7EFB257A">
            <wp:simplePos x="0" y="0"/>
            <wp:positionH relativeFrom="column">
              <wp:posOffset>3316328</wp:posOffset>
            </wp:positionH>
            <wp:positionV relativeFrom="paragraph">
              <wp:posOffset>124377</wp:posOffset>
            </wp:positionV>
            <wp:extent cx="2025650" cy="2695575"/>
            <wp:effectExtent l="0" t="0" r="0" b="9525"/>
            <wp:wrapNone/>
            <wp:docPr id="61" name="Рисунок 61" descr="C:\Users\kormina-os.AKO\Desktop\приложение фасады\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фасады\1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5650" cy="2695575"/>
                    </a:xfrm>
                    <a:prstGeom prst="rect">
                      <a:avLst/>
                    </a:prstGeom>
                    <a:noFill/>
                    <a:ln>
                      <a:noFill/>
                    </a:ln>
                  </pic:spPr>
                </pic:pic>
              </a:graphicData>
            </a:graphic>
          </wp:anchor>
        </w:drawing>
      </w:r>
      <w:r w:rsidRPr="00256793">
        <w:rPr>
          <w:rFonts w:ascii="Times New Roman" w:eastAsia="Times New Roman" w:hAnsi="Times New Roman" w:cs="Times New Roman"/>
          <w:noProof/>
          <w:sz w:val="28"/>
          <w:szCs w:val="28"/>
          <w:lang w:eastAsia="ru-RU"/>
        </w:rPr>
        <w:drawing>
          <wp:anchor distT="0" distB="0" distL="114300" distR="114300" simplePos="0" relativeHeight="252224512" behindDoc="1" locked="0" layoutInCell="1" allowOverlap="1" wp14:anchorId="03D9C152" wp14:editId="53DA0DFA">
            <wp:simplePos x="0" y="0"/>
            <wp:positionH relativeFrom="column">
              <wp:posOffset>-690714</wp:posOffset>
            </wp:positionH>
            <wp:positionV relativeFrom="paragraph">
              <wp:posOffset>243288</wp:posOffset>
            </wp:positionV>
            <wp:extent cx="3491633" cy="1990725"/>
            <wp:effectExtent l="0" t="0" r="0" b="0"/>
            <wp:wrapNone/>
            <wp:docPr id="62" name="Рисунок 62" descr="C:\Users\kormina-os.AKO\Desktop\приложение фасады\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mina-os.AKO\Desktop\приложение фасады\1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1633" cy="1990725"/>
                    </a:xfrm>
                    <a:prstGeom prst="rect">
                      <a:avLst/>
                    </a:prstGeom>
                    <a:noFill/>
                    <a:ln>
                      <a:noFill/>
                    </a:ln>
                  </pic:spPr>
                </pic:pic>
              </a:graphicData>
            </a:graphic>
          </wp:anchor>
        </w:drawing>
      </w: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2464" behindDoc="1" locked="0" layoutInCell="1" allowOverlap="1" wp14:anchorId="6F570995" wp14:editId="79178A31">
            <wp:simplePos x="0" y="0"/>
            <wp:positionH relativeFrom="column">
              <wp:posOffset>-618959</wp:posOffset>
            </wp:positionH>
            <wp:positionV relativeFrom="paragraph">
              <wp:posOffset>175536</wp:posOffset>
            </wp:positionV>
            <wp:extent cx="3546281" cy="2124075"/>
            <wp:effectExtent l="0" t="0" r="0" b="0"/>
            <wp:wrapNone/>
            <wp:docPr id="60" name="Рисунок 60" descr="C:\Users\kormina-os.AKO\Desktop\приложение фасады\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фасады\1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55020" cy="212930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5536" behindDoc="1" locked="0" layoutInCell="1" allowOverlap="1" wp14:anchorId="171D7DC1" wp14:editId="616E03A4">
            <wp:simplePos x="0" y="0"/>
            <wp:positionH relativeFrom="column">
              <wp:posOffset>3189605</wp:posOffset>
            </wp:positionH>
            <wp:positionV relativeFrom="paragraph">
              <wp:posOffset>131969</wp:posOffset>
            </wp:positionV>
            <wp:extent cx="2353587" cy="1558269"/>
            <wp:effectExtent l="0" t="0" r="0" b="4445"/>
            <wp:wrapNone/>
            <wp:docPr id="63" name="Рисунок 63" descr="C:\Users\kormina-os.AKO\Desktop\приложение фасады\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mina-os.AKO\Desktop\приложение фасады\1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53587" cy="15582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B01D97">
        <w:rPr>
          <w:rFonts w:ascii="Times New Roman" w:eastAsia="Times New Roman" w:hAnsi="Times New Roman" w:cs="Times New Roman"/>
          <w:sz w:val="20"/>
          <w:szCs w:val="28"/>
          <w:lang w:eastAsia="zh-CN"/>
        </w:rPr>
        <w:t>Р</w:t>
      </w:r>
      <w:r w:rsidRPr="00256793">
        <w:rPr>
          <w:rFonts w:ascii="Times New Roman" w:eastAsia="Times New Roman" w:hAnsi="Times New Roman" w:cs="Times New Roman"/>
          <w:sz w:val="20"/>
          <w:szCs w:val="28"/>
          <w:lang w:eastAsia="zh-CN"/>
        </w:rPr>
        <w:t>ис. 10</w:t>
      </w:r>
    </w:p>
    <w:p w:rsidR="00256793" w:rsidRPr="00E94EA4" w:rsidRDefault="00256793"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w:t>
      </w:r>
      <w:r>
        <w:rPr>
          <w:rFonts w:ascii="Times New Roman" w:hAnsi="Times New Roman" w:cs="Times New Roman"/>
          <w:sz w:val="24"/>
          <w:szCs w:val="24"/>
        </w:rPr>
        <w:t xml:space="preserve">1.5. </w:t>
      </w:r>
      <w:proofErr w:type="gramStart"/>
      <w:r w:rsidRPr="00E94EA4">
        <w:rPr>
          <w:rFonts w:ascii="Times New Roman" w:hAnsi="Times New Roman" w:cs="Times New Roman"/>
          <w:sz w:val="24"/>
          <w:szCs w:val="24"/>
        </w:rPr>
        <w:t>Архитектурное решение</w:t>
      </w:r>
      <w:proofErr w:type="gramEnd"/>
      <w:r w:rsidRPr="00E94EA4">
        <w:rPr>
          <w:rFonts w:ascii="Times New Roman" w:hAnsi="Times New Roman" w:cs="Times New Roman"/>
          <w:sz w:val="24"/>
          <w:szCs w:val="24"/>
        </w:rPr>
        <w:t xml:space="preserve"> фасада является индивидуальным и разрабатывается на конкретный объект вне зависимости от типа здания, строения, сооружения.</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1.6. </w:t>
      </w:r>
      <w:proofErr w:type="gramStart"/>
      <w:r w:rsidRPr="00E94EA4">
        <w:rPr>
          <w:rFonts w:ascii="Times New Roman" w:hAnsi="Times New Roman" w:cs="Times New Roman"/>
          <w:sz w:val="24"/>
          <w:szCs w:val="24"/>
        </w:rPr>
        <w:t>Архитектурное решение</w:t>
      </w:r>
      <w:proofErr w:type="gramEnd"/>
      <w:r w:rsidRPr="00E94EA4">
        <w:rPr>
          <w:rFonts w:ascii="Times New Roman" w:hAnsi="Times New Roman" w:cs="Times New Roman"/>
          <w:sz w:val="24"/>
          <w:szCs w:val="24"/>
        </w:rPr>
        <w:t xml:space="preserve"> внешнего вида фасадов здания, строения, сооружения должно предусматривать единую цветовую гамму стен фасада, единую конфигурацию, цвет, материал переплетов оконных и дверных блоков, остекления балконов и лоджий, ограждений балконов и лоджий, форму и внешний вид архитектурных деталей, кровли, козырьков над всеми входными группами в здание, строение, сооружение, водосточной системы.</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1.7. </w:t>
      </w:r>
      <w:proofErr w:type="gramStart"/>
      <w:r w:rsidRPr="00E94EA4">
        <w:rPr>
          <w:rFonts w:ascii="Times New Roman" w:hAnsi="Times New Roman" w:cs="Times New Roman"/>
          <w:sz w:val="24"/>
          <w:szCs w:val="24"/>
        </w:rPr>
        <w:t>Архитектурное решение</w:t>
      </w:r>
      <w:proofErr w:type="gramEnd"/>
      <w:r w:rsidRPr="00E94EA4">
        <w:rPr>
          <w:rFonts w:ascii="Times New Roman" w:hAnsi="Times New Roman" w:cs="Times New Roman"/>
          <w:sz w:val="24"/>
          <w:szCs w:val="24"/>
        </w:rPr>
        <w:t xml:space="preserve"> фасадов объекта формируется с учетом:</w:t>
      </w:r>
    </w:p>
    <w:p w:rsidR="00E94EA4" w:rsidRPr="00E94EA4" w:rsidRDefault="00E94EA4" w:rsidP="00E94EA4">
      <w:pPr>
        <w:spacing w:after="0" w:line="240" w:lineRule="auto"/>
        <w:ind w:firstLine="708"/>
        <w:jc w:val="both"/>
        <w:rPr>
          <w:rFonts w:ascii="Times New Roman" w:hAnsi="Times New Roman" w:cs="Times New Roman"/>
          <w:sz w:val="24"/>
          <w:szCs w:val="24"/>
        </w:rPr>
      </w:pPr>
      <w:proofErr w:type="gramStart"/>
      <w:r w:rsidRPr="00E94EA4">
        <w:rPr>
          <w:rFonts w:ascii="Times New Roman" w:hAnsi="Times New Roman" w:cs="Times New Roman"/>
          <w:sz w:val="24"/>
          <w:szCs w:val="24"/>
        </w:rPr>
        <w:t>- функционального назначения объекта (жилое, промышленное, административное, культурно-просветительское, физкультурно-спортивное и т.д.);</w:t>
      </w:r>
      <w:proofErr w:type="gramEnd"/>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местоположения объекта в структуре города, округа, микрорайона и т.д.;</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зон визуального восприятия (участие в формировании силуэта и/или панорамы, визуальный акцент, визуальная доминанта);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типа окружающей застройки (архетип и стилистика);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тектоники объекта;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архитектурной </w:t>
      </w:r>
      <w:proofErr w:type="spellStart"/>
      <w:r w:rsidRPr="00E94EA4">
        <w:rPr>
          <w:rFonts w:ascii="Times New Roman" w:hAnsi="Times New Roman" w:cs="Times New Roman"/>
          <w:sz w:val="24"/>
          <w:szCs w:val="24"/>
        </w:rPr>
        <w:t>колористики</w:t>
      </w:r>
      <w:proofErr w:type="spellEnd"/>
      <w:r w:rsidRPr="00E94EA4">
        <w:rPr>
          <w:rFonts w:ascii="Times New Roman" w:hAnsi="Times New Roman" w:cs="Times New Roman"/>
          <w:sz w:val="24"/>
          <w:szCs w:val="24"/>
        </w:rPr>
        <w:t xml:space="preserve"> окружающей застройки.</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 </w:t>
      </w:r>
      <w:r w:rsidR="00E94EA4" w:rsidRPr="00E94EA4">
        <w:rPr>
          <w:rFonts w:ascii="Times New Roman" w:hAnsi="Times New Roman" w:cs="Times New Roman"/>
          <w:sz w:val="24"/>
          <w:szCs w:val="24"/>
        </w:rPr>
        <w:t xml:space="preserve">Для формирования </w:t>
      </w:r>
      <w:proofErr w:type="gramStart"/>
      <w:r w:rsidR="00E94EA4" w:rsidRPr="00E94EA4">
        <w:rPr>
          <w:rFonts w:ascii="Times New Roman" w:hAnsi="Times New Roman" w:cs="Times New Roman"/>
          <w:sz w:val="24"/>
          <w:szCs w:val="24"/>
        </w:rPr>
        <w:t>архитектурного решения</w:t>
      </w:r>
      <w:proofErr w:type="gramEnd"/>
      <w:r w:rsidR="00E94EA4" w:rsidRPr="00E94EA4">
        <w:rPr>
          <w:rFonts w:ascii="Times New Roman" w:hAnsi="Times New Roman" w:cs="Times New Roman"/>
          <w:sz w:val="24"/>
          <w:szCs w:val="24"/>
        </w:rPr>
        <w:t xml:space="preserve"> фасадов объекта не допускается использование следующих отделочных материалов:</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ПВХ и </w:t>
      </w:r>
      <w:proofErr w:type="gramStart"/>
      <w:r w:rsidRPr="00E94EA4">
        <w:rPr>
          <w:rFonts w:ascii="Times New Roman" w:hAnsi="Times New Roman" w:cs="Times New Roman"/>
          <w:sz w:val="24"/>
          <w:szCs w:val="24"/>
        </w:rPr>
        <w:t>металлический</w:t>
      </w:r>
      <w:proofErr w:type="gramEnd"/>
      <w:r w:rsidRPr="00E94EA4">
        <w:rPr>
          <w:rFonts w:ascii="Times New Roman" w:hAnsi="Times New Roman" w:cs="Times New Roman"/>
          <w:sz w:val="24"/>
          <w:szCs w:val="24"/>
        </w:rPr>
        <w:t xml:space="preserve"> </w:t>
      </w:r>
      <w:proofErr w:type="spellStart"/>
      <w:r w:rsidRPr="00E94EA4">
        <w:rPr>
          <w:rFonts w:ascii="Times New Roman" w:hAnsi="Times New Roman" w:cs="Times New Roman"/>
          <w:sz w:val="24"/>
          <w:szCs w:val="24"/>
        </w:rPr>
        <w:t>сайдинг</w:t>
      </w:r>
      <w:proofErr w:type="spellEnd"/>
      <w:r w:rsidRPr="00E94EA4">
        <w:rPr>
          <w:rFonts w:ascii="Times New Roman" w:hAnsi="Times New Roman" w:cs="Times New Roman"/>
          <w:sz w:val="24"/>
          <w:szCs w:val="24"/>
        </w:rPr>
        <w:t xml:space="preserve"> (за исключением объектов, расположенных на промышленных территориях);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профилированный металлический лист (за исключением объектов, расположенных на промышленных территориях, ограждений);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асбестоцементные листы;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lastRenderedPageBreak/>
        <w:t>- самоклеящиеся пленки;</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баннерная ткань;</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материалы, изготовленные из дерева.</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 </w:t>
      </w:r>
      <w:r w:rsidR="00E94EA4" w:rsidRPr="00E94EA4">
        <w:rPr>
          <w:rFonts w:ascii="Times New Roman" w:hAnsi="Times New Roman" w:cs="Times New Roman"/>
          <w:sz w:val="24"/>
          <w:szCs w:val="24"/>
        </w:rPr>
        <w:t xml:space="preserve">Под изменением внешнего вида фасадов понимается: </w:t>
      </w:r>
    </w:p>
    <w:p w:rsidR="00E94EA4" w:rsidRPr="00E94EA4" w:rsidRDefault="00E94EA4" w:rsidP="00E94EA4">
      <w:pPr>
        <w:spacing w:after="0" w:line="240" w:lineRule="auto"/>
        <w:ind w:firstLine="708"/>
        <w:jc w:val="both"/>
        <w:rPr>
          <w:rFonts w:ascii="Times New Roman" w:hAnsi="Times New Roman" w:cs="Times New Roman"/>
          <w:sz w:val="24"/>
          <w:szCs w:val="24"/>
        </w:rPr>
      </w:pPr>
      <w:proofErr w:type="gramStart"/>
      <w:r w:rsidRPr="00E94EA4">
        <w:rPr>
          <w:rFonts w:ascii="Times New Roman" w:hAnsi="Times New Roman" w:cs="Times New Roman"/>
          <w:sz w:val="24"/>
          <w:szCs w:val="24"/>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витражных, арочных и оконных проемов; </w:t>
      </w:r>
      <w:proofErr w:type="gramEnd"/>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замена облицовочного материала;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покраска фасада, его частей в колер, отличный от колера здания, строения, сооружения;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изменение конструкции крыши, материала кровли, элементов безопасности крыши, элементов организованного наружного водостока;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установка или демонтаж дополнительного оборудования.</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1.10. </w:t>
      </w:r>
      <w:r w:rsidR="00E94EA4" w:rsidRPr="00E94EA4">
        <w:rPr>
          <w:rFonts w:ascii="Times New Roman" w:hAnsi="Times New Roman" w:cs="Times New Roman"/>
          <w:sz w:val="24"/>
          <w:szCs w:val="24"/>
        </w:rPr>
        <w:t xml:space="preserve">На территории муниципального образования не допускается без соответствующего согласования </w:t>
      </w:r>
      <w:proofErr w:type="gramStart"/>
      <w:r w:rsidR="00E94EA4" w:rsidRPr="00E94EA4">
        <w:rPr>
          <w:rFonts w:ascii="Times New Roman" w:hAnsi="Times New Roman" w:cs="Times New Roman"/>
          <w:sz w:val="24"/>
          <w:szCs w:val="24"/>
        </w:rPr>
        <w:t>архитектурного решения</w:t>
      </w:r>
      <w:proofErr w:type="gramEnd"/>
      <w:r w:rsidR="00E94EA4" w:rsidRPr="00E94EA4">
        <w:rPr>
          <w:rFonts w:ascii="Times New Roman" w:hAnsi="Times New Roman" w:cs="Times New Roman"/>
          <w:sz w:val="24"/>
          <w:szCs w:val="24"/>
        </w:rPr>
        <w:t xml:space="preserve"> (внесения изменений в архитектурное решение):</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изменять архитектурный облик здания;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наносить изображения путем окраски, росписи в технике граффити и иными способами на фасадах зданий, строений, сооружений;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производить капитальный ремонт здания или отдельных частей фасада, кровли;</w:t>
      </w:r>
    </w:p>
    <w:p w:rsid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применять знаки адресной информации с отклонением от установленного образца, представленного на рис. 1</w:t>
      </w:r>
      <w:r w:rsidR="00B01D97">
        <w:rPr>
          <w:rFonts w:ascii="Times New Roman" w:hAnsi="Times New Roman" w:cs="Times New Roman"/>
          <w:sz w:val="24"/>
          <w:szCs w:val="24"/>
        </w:rPr>
        <w:t>1</w:t>
      </w:r>
      <w:r w:rsidRPr="00E94EA4">
        <w:rPr>
          <w:rFonts w:ascii="Times New Roman" w:hAnsi="Times New Roman" w:cs="Times New Roman"/>
          <w:sz w:val="24"/>
          <w:szCs w:val="24"/>
        </w:rPr>
        <w:t>, 1</w:t>
      </w:r>
      <w:r w:rsidR="00B01D97">
        <w:rPr>
          <w:rFonts w:ascii="Times New Roman" w:hAnsi="Times New Roman" w:cs="Times New Roman"/>
          <w:sz w:val="24"/>
          <w:szCs w:val="24"/>
        </w:rPr>
        <w:t>1</w:t>
      </w:r>
      <w:r w:rsidRPr="00E94EA4">
        <w:rPr>
          <w:rFonts w:ascii="Times New Roman" w:hAnsi="Times New Roman" w:cs="Times New Roman"/>
          <w:sz w:val="24"/>
          <w:szCs w:val="24"/>
        </w:rPr>
        <w:t xml:space="preserve">а); </w:t>
      </w:r>
    </w:p>
    <w:p w:rsidR="00B01D97" w:rsidRDefault="00B01D97" w:rsidP="00413D19">
      <w:pPr>
        <w:suppressAutoHyphens/>
        <w:spacing w:after="0" w:line="240" w:lineRule="auto"/>
        <w:jc w:val="center"/>
        <w:rPr>
          <w:rFonts w:ascii="Times New Roman" w:eastAsia="Times New Roman" w:hAnsi="Times New Roman" w:cs="Times New Roman"/>
          <w:sz w:val="20"/>
          <w:szCs w:val="24"/>
          <w:lang w:eastAsia="zh-CN"/>
        </w:rPr>
      </w:pPr>
    </w:p>
    <w:p w:rsidR="00B01D97" w:rsidRDefault="00B01D97" w:rsidP="00413D19">
      <w:pPr>
        <w:suppressAutoHyphens/>
        <w:spacing w:after="0" w:line="240" w:lineRule="auto"/>
        <w:jc w:val="center"/>
        <w:rPr>
          <w:rFonts w:ascii="Times New Roman" w:eastAsia="Times New Roman" w:hAnsi="Times New Roman" w:cs="Times New Roman"/>
          <w:sz w:val="20"/>
          <w:szCs w:val="24"/>
          <w:lang w:eastAsia="zh-CN"/>
        </w:rPr>
      </w:pP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r w:rsidRPr="00C32847">
        <w:rPr>
          <w:rFonts w:ascii="Times New Roman" w:eastAsia="Times New Roman" w:hAnsi="Times New Roman" w:cs="Times New Roman"/>
          <w:sz w:val="20"/>
          <w:szCs w:val="24"/>
          <w:lang w:eastAsia="zh-CN"/>
        </w:rPr>
        <w:t>Адресные аншлаги (указатели)</w:t>
      </w: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r w:rsidRPr="00C32847">
        <w:rPr>
          <w:rFonts w:ascii="Times New Roman" w:eastAsia="Times New Roman" w:hAnsi="Times New Roman" w:cs="Times New Roman"/>
          <w:sz w:val="20"/>
          <w:szCs w:val="24"/>
          <w:lang w:eastAsia="zh-CN"/>
        </w:rPr>
        <w:t xml:space="preserve">Для общественных, административных, промышленных зданий, </w:t>
      </w: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r w:rsidRPr="00C32847">
        <w:rPr>
          <w:rFonts w:ascii="Times New Roman" w:eastAsia="Times New Roman" w:hAnsi="Times New Roman" w:cs="Times New Roman"/>
          <w:sz w:val="20"/>
          <w:szCs w:val="24"/>
          <w:lang w:eastAsia="zh-CN"/>
        </w:rPr>
        <w:t>многоквартирных домов и т.д.</w:t>
      </w:r>
    </w:p>
    <w:p w:rsidR="00413D19" w:rsidRPr="00944E9D" w:rsidRDefault="00B01D97" w:rsidP="00413D19">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07104" behindDoc="0" locked="0" layoutInCell="1" allowOverlap="1" wp14:anchorId="548EA310" wp14:editId="7F1279A5">
            <wp:simplePos x="0" y="0"/>
            <wp:positionH relativeFrom="column">
              <wp:posOffset>-332022</wp:posOffset>
            </wp:positionH>
            <wp:positionV relativeFrom="paragraph">
              <wp:posOffset>131058</wp:posOffset>
            </wp:positionV>
            <wp:extent cx="2886323" cy="1708989"/>
            <wp:effectExtent l="0" t="0" r="0" b="5715"/>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6323" cy="170898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208128" behindDoc="0" locked="0" layoutInCell="1" allowOverlap="1" wp14:anchorId="02D1B12C" wp14:editId="41868CC6">
            <wp:simplePos x="0" y="0"/>
            <wp:positionH relativeFrom="column">
              <wp:posOffset>3603045</wp:posOffset>
            </wp:positionH>
            <wp:positionV relativeFrom="paragraph">
              <wp:posOffset>126254</wp:posOffset>
            </wp:positionV>
            <wp:extent cx="1812897" cy="1631093"/>
            <wp:effectExtent l="0" t="0" r="0" b="762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2897" cy="1631093"/>
                    </a:xfrm>
                    <a:prstGeom prst="rect">
                      <a:avLst/>
                    </a:prstGeom>
                    <a:noFill/>
                  </pic:spPr>
                </pic:pic>
              </a:graphicData>
            </a:graphic>
            <wp14:sizeRelH relativeFrom="page">
              <wp14:pctWidth>0</wp14:pctWidth>
            </wp14:sizeRelH>
            <wp14:sizeRelV relativeFrom="page">
              <wp14:pctHeight>0</wp14:pctHeight>
            </wp14:sizeRelV>
          </wp:anchor>
        </w:drawing>
      </w: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right"/>
        <w:rPr>
          <w:rFonts w:ascii="Times New Roman" w:hAnsi="Times New Roman" w:cs="Times New Roman"/>
          <w:sz w:val="24"/>
          <w:szCs w:val="24"/>
        </w:rPr>
      </w:pPr>
    </w:p>
    <w:p w:rsidR="00B01D97" w:rsidRPr="00B01D97" w:rsidRDefault="00413D19" w:rsidP="00B01D97">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Рис.1</w:t>
      </w:r>
      <w:r w:rsidR="00B01D97">
        <w:rPr>
          <w:rFonts w:ascii="Times New Roman" w:hAnsi="Times New Roman" w:cs="Times New Roman"/>
          <w:sz w:val="24"/>
          <w:szCs w:val="24"/>
        </w:rPr>
        <w:t>1</w:t>
      </w: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413D19" w:rsidRPr="00C32847" w:rsidRDefault="00413D19" w:rsidP="00413D19">
      <w:pPr>
        <w:spacing w:after="0" w:line="240" w:lineRule="auto"/>
        <w:ind w:firstLine="708"/>
        <w:jc w:val="center"/>
        <w:rPr>
          <w:rFonts w:ascii="Times New Roman" w:hAnsi="Times New Roman" w:cs="Times New Roman"/>
          <w:sz w:val="20"/>
          <w:szCs w:val="24"/>
        </w:rPr>
      </w:pPr>
      <w:r w:rsidRPr="00C32847">
        <w:rPr>
          <w:rFonts w:ascii="Times New Roman" w:hAnsi="Times New Roman" w:cs="Times New Roman"/>
          <w:sz w:val="20"/>
          <w:szCs w:val="24"/>
        </w:rPr>
        <w:t>Для малоэтажной застройки</w:t>
      </w:r>
    </w:p>
    <w:p w:rsidR="00413D19" w:rsidRDefault="00413D19" w:rsidP="00413D19">
      <w:pPr>
        <w:spacing w:after="0" w:line="240" w:lineRule="auto"/>
        <w:ind w:firstLine="708"/>
        <w:jc w:val="center"/>
        <w:rPr>
          <w:rFonts w:ascii="Times New Roman" w:hAnsi="Times New Roman" w:cs="Times New Roman"/>
          <w:sz w:val="24"/>
          <w:szCs w:val="24"/>
        </w:rPr>
      </w:pPr>
    </w:p>
    <w:p w:rsidR="00413D19" w:rsidRDefault="00413D19" w:rsidP="00413D19">
      <w:pPr>
        <w:spacing w:after="0" w:line="240" w:lineRule="auto"/>
        <w:ind w:firstLine="708"/>
        <w:jc w:val="right"/>
        <w:rPr>
          <w:rFonts w:ascii="Times New Roman" w:hAnsi="Times New Roman" w:cs="Times New Roman"/>
          <w:sz w:val="24"/>
          <w:szCs w:val="24"/>
        </w:rPr>
      </w:pPr>
    </w:p>
    <w:p w:rsidR="00413D19" w:rsidRDefault="00B01D97" w:rsidP="00413D19">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209152" behindDoc="0" locked="0" layoutInCell="1" allowOverlap="1" wp14:anchorId="61D34CB7" wp14:editId="0232EF96">
            <wp:simplePos x="0" y="0"/>
            <wp:positionH relativeFrom="column">
              <wp:posOffset>-165155</wp:posOffset>
            </wp:positionH>
            <wp:positionV relativeFrom="paragraph">
              <wp:posOffset>142047</wp:posOffset>
            </wp:positionV>
            <wp:extent cx="3291840" cy="1647866"/>
            <wp:effectExtent l="0" t="0" r="3810" b="952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91840" cy="1647866"/>
                    </a:xfrm>
                    <a:prstGeom prst="rect">
                      <a:avLst/>
                    </a:prstGeom>
                    <a:noFill/>
                  </pic:spPr>
                </pic:pic>
              </a:graphicData>
            </a:graphic>
            <wp14:sizeRelH relativeFrom="page">
              <wp14:pctWidth>0</wp14:pctWidth>
            </wp14:sizeRelH>
            <wp14:sizeRelV relativeFrom="page">
              <wp14:pctHeight>0</wp14:pctHeight>
            </wp14:sizeRelV>
          </wp:anchor>
        </w:drawing>
      </w:r>
      <w:r w:rsidR="00413D19">
        <w:rPr>
          <w:rFonts w:ascii="Times New Roman" w:hAnsi="Times New Roman" w:cs="Times New Roman"/>
          <w:noProof/>
          <w:sz w:val="24"/>
          <w:szCs w:val="24"/>
          <w:lang w:eastAsia="ru-RU"/>
        </w:rPr>
        <w:drawing>
          <wp:anchor distT="0" distB="0" distL="114300" distR="114300" simplePos="0" relativeHeight="252210176" behindDoc="0" locked="0" layoutInCell="1" allowOverlap="1" wp14:anchorId="771DFE91" wp14:editId="54BBFFE8">
            <wp:simplePos x="0" y="0"/>
            <wp:positionH relativeFrom="column">
              <wp:posOffset>3308626</wp:posOffset>
            </wp:positionH>
            <wp:positionV relativeFrom="paragraph">
              <wp:posOffset>6350</wp:posOffset>
            </wp:positionV>
            <wp:extent cx="2131788" cy="1884459"/>
            <wp:effectExtent l="0" t="0" r="1905" b="190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31788" cy="1884459"/>
                    </a:xfrm>
                    <a:prstGeom prst="rect">
                      <a:avLst/>
                    </a:prstGeom>
                    <a:noFill/>
                  </pic:spPr>
                </pic:pic>
              </a:graphicData>
            </a:graphic>
            <wp14:sizeRelH relativeFrom="page">
              <wp14:pctWidth>0</wp14:pctWidth>
            </wp14:sizeRelH>
            <wp14:sizeRelV relativeFrom="page">
              <wp14:pctHeight>0</wp14:pctHeight>
            </wp14:sizeRelV>
          </wp:anchor>
        </w:drawing>
      </w: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r w:rsidRPr="00944E9D">
        <w:rPr>
          <w:rFonts w:ascii="Times New Roman" w:hAnsi="Times New Roman" w:cs="Times New Roman"/>
          <w:sz w:val="24"/>
          <w:szCs w:val="24"/>
        </w:rPr>
        <w:t xml:space="preserve"> </w:t>
      </w: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B01D97" w:rsidRDefault="00B01D97" w:rsidP="00413D19">
      <w:pPr>
        <w:spacing w:after="0" w:line="240" w:lineRule="auto"/>
        <w:jc w:val="right"/>
        <w:rPr>
          <w:rFonts w:ascii="Times New Roman" w:hAnsi="Times New Roman" w:cs="Times New Roman"/>
          <w:sz w:val="24"/>
          <w:szCs w:val="24"/>
        </w:rPr>
      </w:pPr>
    </w:p>
    <w:p w:rsidR="00B01D97" w:rsidRDefault="00B01D97"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w:t>
      </w:r>
      <w:r w:rsidRPr="00FB1ACC">
        <w:rPr>
          <w:rFonts w:ascii="Times New Roman" w:hAnsi="Times New Roman" w:cs="Times New Roman"/>
          <w:sz w:val="24"/>
          <w:szCs w:val="24"/>
        </w:rPr>
        <w:t>1</w:t>
      </w:r>
      <w:r w:rsidR="00B01D97">
        <w:rPr>
          <w:rFonts w:ascii="Times New Roman" w:hAnsi="Times New Roman" w:cs="Times New Roman"/>
          <w:sz w:val="24"/>
          <w:szCs w:val="24"/>
        </w:rPr>
        <w:t>1</w:t>
      </w:r>
      <w:r>
        <w:rPr>
          <w:rFonts w:ascii="Times New Roman" w:hAnsi="Times New Roman" w:cs="Times New Roman"/>
          <w:sz w:val="24"/>
          <w:szCs w:val="24"/>
        </w:rPr>
        <w:t>а</w:t>
      </w:r>
    </w:p>
    <w:p w:rsidR="00B01D97" w:rsidRPr="00E94EA4" w:rsidRDefault="00B01D97" w:rsidP="00413D19">
      <w:pPr>
        <w:spacing w:after="0" w:line="240" w:lineRule="auto"/>
        <w:jc w:val="right"/>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нарушать границы земельного участка под размещение здания, строения, сооружения, красных линий при устройстве крылец, сезонных веранд к зданиям, строениям, сооружениям, фасады которых относятся к лицевой застройке;</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производить частичную (фрагментарную) окраску, отделку, облицовку поверхности фасада, облицовку участка фасада вокруг входа и входной группы, откосов и наличников;</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окраска поверхностей, облицованных камнем, фасадной плиткой, облицовка поверхностей откосов керамической плиткой, повреждение поверхностей и отделки откосов, элементов архитектурного оформления дверных и оконных проемов, наличников, профилей, элементов декора;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окраска фасада до восстановления разрушенных или поврежденных поверхностей и архитектурных деталей;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установка глухих металлических дверных полотен на лицевых фасадах зданий, за исключением </w:t>
      </w:r>
      <w:proofErr w:type="spellStart"/>
      <w:r w:rsidRPr="00E94EA4">
        <w:rPr>
          <w:rFonts w:ascii="Times New Roman" w:hAnsi="Times New Roman" w:cs="Times New Roman"/>
          <w:sz w:val="24"/>
          <w:szCs w:val="24"/>
        </w:rPr>
        <w:t>рольставней</w:t>
      </w:r>
      <w:proofErr w:type="spellEnd"/>
      <w:r w:rsidRPr="00E94EA4">
        <w:rPr>
          <w:rFonts w:ascii="Times New Roman" w:hAnsi="Times New Roman" w:cs="Times New Roman"/>
          <w:sz w:val="24"/>
          <w:szCs w:val="24"/>
        </w:rPr>
        <w:t>;</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установка дверных и оконных блоков, не соответствующих архитектурному облику фасада, характеру и цветовому решению других входных групп на фасаде;</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изменение колера при эксплуатации здания, строения, сооружения.</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w:t>
      </w:r>
      <w:r w:rsidR="00E94EA4" w:rsidRPr="00E94EA4">
        <w:rPr>
          <w:rFonts w:ascii="Times New Roman" w:hAnsi="Times New Roman" w:cs="Times New Roman"/>
          <w:sz w:val="24"/>
          <w:szCs w:val="24"/>
        </w:rPr>
        <w:t xml:space="preserve"> Цветовая гамма фасада здания, строения, сооружения определяется </w:t>
      </w:r>
      <w:proofErr w:type="gramStart"/>
      <w:r w:rsidR="00E94EA4" w:rsidRPr="00E94EA4">
        <w:rPr>
          <w:rFonts w:ascii="Times New Roman" w:hAnsi="Times New Roman" w:cs="Times New Roman"/>
          <w:sz w:val="24"/>
          <w:szCs w:val="24"/>
        </w:rPr>
        <w:t>архитектурным решением</w:t>
      </w:r>
      <w:proofErr w:type="gramEnd"/>
      <w:r w:rsidR="00E94EA4" w:rsidRPr="00E94EA4">
        <w:rPr>
          <w:rFonts w:ascii="Times New Roman" w:hAnsi="Times New Roman" w:cs="Times New Roman"/>
          <w:sz w:val="24"/>
          <w:szCs w:val="24"/>
        </w:rPr>
        <w:t xml:space="preserve">, согласованным в установленном порядке. Окраска фасадов выполняется после утверждения представителем уполномоченного органа (в соответствии с </w:t>
      </w:r>
      <w:proofErr w:type="gramStart"/>
      <w:r w:rsidR="00E94EA4" w:rsidRPr="00E94EA4">
        <w:rPr>
          <w:rFonts w:ascii="Times New Roman" w:hAnsi="Times New Roman" w:cs="Times New Roman"/>
          <w:sz w:val="24"/>
          <w:szCs w:val="24"/>
        </w:rPr>
        <w:t>архитектурным решением</w:t>
      </w:r>
      <w:proofErr w:type="gramEnd"/>
      <w:r w:rsidR="00E94EA4" w:rsidRPr="00E94EA4">
        <w:rPr>
          <w:rFonts w:ascii="Times New Roman" w:hAnsi="Times New Roman" w:cs="Times New Roman"/>
          <w:sz w:val="24"/>
          <w:szCs w:val="24"/>
        </w:rPr>
        <w:t xml:space="preserve">) проб колеров на участке стены фасада. </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1.12.</w:t>
      </w:r>
      <w:r w:rsidR="00E94EA4" w:rsidRPr="00E94EA4">
        <w:rPr>
          <w:rFonts w:ascii="Times New Roman" w:hAnsi="Times New Roman" w:cs="Times New Roman"/>
          <w:sz w:val="24"/>
          <w:szCs w:val="24"/>
        </w:rPr>
        <w:t xml:space="preserve"> Изменение </w:t>
      </w:r>
      <w:proofErr w:type="gramStart"/>
      <w:r w:rsidR="00E94EA4" w:rsidRPr="00E94EA4">
        <w:rPr>
          <w:rFonts w:ascii="Times New Roman" w:hAnsi="Times New Roman" w:cs="Times New Roman"/>
          <w:sz w:val="24"/>
          <w:szCs w:val="24"/>
        </w:rPr>
        <w:t>архитектурного решения</w:t>
      </w:r>
      <w:proofErr w:type="gramEnd"/>
      <w:r w:rsidR="00E94EA4" w:rsidRPr="00E94EA4">
        <w:rPr>
          <w:rFonts w:ascii="Times New Roman" w:hAnsi="Times New Roman" w:cs="Times New Roman"/>
          <w:sz w:val="24"/>
          <w:szCs w:val="24"/>
        </w:rPr>
        <w:t xml:space="preserve"> фасадов зданий, строений, сооружений, являющихся объектами культурного наследия, осуществляется в соответствии с требованиями статьи 45 Федерального закона от 25.06.2002 № 73-ФЗ «Об объектах культурного наследия (памятниках истории и культуры) народов Российской Федерации».</w:t>
      </w:r>
    </w:p>
    <w:p w:rsidR="00E94EA4" w:rsidRPr="00E94EA4" w:rsidRDefault="00413D19" w:rsidP="00E94EA4">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1.13</w:t>
      </w:r>
      <w:r w:rsidR="00E94EA4" w:rsidRPr="00E94EA4">
        <w:rPr>
          <w:rFonts w:ascii="Times New Roman" w:hAnsi="Times New Roman" w:cs="Times New Roman"/>
          <w:sz w:val="24"/>
          <w:szCs w:val="24"/>
        </w:rPr>
        <w:t>.Изменение архитектурного облика фасадов зданий, строений, сооружений, расположенных в границах зон охраны объектов культурного наследия, осуществляется с учетом требований к режимам использования земель и требований к градостроительным регламентам в границах зон охраны объектов культурного наследия, установленных для каждой зоны охраны объектов культурного наследия постановлением высшего исполнительного органа государственной власти Кемеровской области – Кузбасса, в том числе касающиеся использования отдельных строительных</w:t>
      </w:r>
      <w:proofErr w:type="gramEnd"/>
      <w:r w:rsidR="00E94EA4" w:rsidRPr="00E94EA4">
        <w:rPr>
          <w:rFonts w:ascii="Times New Roman" w:hAnsi="Times New Roman" w:cs="Times New Roman"/>
          <w:sz w:val="24"/>
          <w:szCs w:val="24"/>
        </w:rPr>
        <w:t xml:space="preserve"> материалов. </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1.14.</w:t>
      </w:r>
      <w:r w:rsidR="00E94EA4" w:rsidRPr="00E94EA4">
        <w:rPr>
          <w:rFonts w:ascii="Times New Roman" w:hAnsi="Times New Roman" w:cs="Times New Roman"/>
          <w:sz w:val="24"/>
          <w:szCs w:val="24"/>
        </w:rPr>
        <w:t xml:space="preserve"> Цветовое решение должно соответствовать характеристикам и стилевому решению фасада, функциональному назначению объекта, окружающей среде.</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1.15</w:t>
      </w:r>
      <w:r w:rsidR="00E94EA4" w:rsidRPr="00E94EA4">
        <w:rPr>
          <w:rFonts w:ascii="Times New Roman" w:hAnsi="Times New Roman" w:cs="Times New Roman"/>
          <w:sz w:val="24"/>
          <w:szCs w:val="24"/>
        </w:rPr>
        <w:t>.</w:t>
      </w:r>
      <w:r>
        <w:rPr>
          <w:rFonts w:ascii="Times New Roman" w:hAnsi="Times New Roman" w:cs="Times New Roman"/>
          <w:sz w:val="24"/>
          <w:szCs w:val="24"/>
        </w:rPr>
        <w:t xml:space="preserve"> </w:t>
      </w:r>
      <w:r w:rsidR="00E94EA4" w:rsidRPr="00E94EA4">
        <w:rPr>
          <w:rFonts w:ascii="Times New Roman" w:hAnsi="Times New Roman" w:cs="Times New Roman"/>
          <w:sz w:val="24"/>
          <w:szCs w:val="24"/>
        </w:rPr>
        <w:t xml:space="preserve">Размещение маркиз над оконными проемами и витражами первого этажа зданий, строений, сооружений допускается на расстоянии от нижней кромки маркиз до поверхности тротуара - не менее 2,5 м при условии единого </w:t>
      </w:r>
      <w:proofErr w:type="gramStart"/>
      <w:r w:rsidR="00E94EA4" w:rsidRPr="00E94EA4">
        <w:rPr>
          <w:rFonts w:ascii="Times New Roman" w:hAnsi="Times New Roman" w:cs="Times New Roman"/>
          <w:sz w:val="24"/>
          <w:szCs w:val="24"/>
        </w:rPr>
        <w:t>архитектурного решения</w:t>
      </w:r>
      <w:proofErr w:type="gramEnd"/>
      <w:r w:rsidR="00E94EA4" w:rsidRPr="00E94EA4">
        <w:rPr>
          <w:rFonts w:ascii="Times New Roman" w:hAnsi="Times New Roman" w:cs="Times New Roman"/>
          <w:sz w:val="24"/>
          <w:szCs w:val="24"/>
        </w:rPr>
        <w:t>, соответствующего габаритам и контурам проемов.</w:t>
      </w:r>
    </w:p>
    <w:p w:rsidR="00E94EA4" w:rsidRPr="006C4205"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1.16.</w:t>
      </w:r>
      <w:r w:rsidR="00E94EA4" w:rsidRPr="00E94EA4">
        <w:rPr>
          <w:rFonts w:ascii="Times New Roman" w:hAnsi="Times New Roman" w:cs="Times New Roman"/>
          <w:sz w:val="24"/>
          <w:szCs w:val="24"/>
        </w:rPr>
        <w:t xml:space="preserve"> Электрощиты, кабельные линии, при размещении на фасадах зданий, строений, сооружений, должны быть окрашены в цвет фасадов.</w:t>
      </w:r>
    </w:p>
    <w:p w:rsidR="00413D19" w:rsidRDefault="00413D19" w:rsidP="00B01D97">
      <w:pPr>
        <w:spacing w:after="0" w:line="240" w:lineRule="auto"/>
        <w:rPr>
          <w:rFonts w:ascii="Times New Roman" w:hAnsi="Times New Roman" w:cs="Times New Roman"/>
          <w:sz w:val="24"/>
          <w:szCs w:val="24"/>
        </w:rPr>
      </w:pPr>
    </w:p>
    <w:p w:rsidR="00413D19" w:rsidRDefault="00413D19" w:rsidP="00413D19">
      <w:pPr>
        <w:spacing w:after="0" w:line="240" w:lineRule="auto"/>
        <w:jc w:val="center"/>
        <w:rPr>
          <w:rFonts w:ascii="Times New Roman" w:hAnsi="Times New Roman" w:cs="Times New Roman"/>
          <w:sz w:val="24"/>
          <w:szCs w:val="24"/>
        </w:rPr>
      </w:pPr>
    </w:p>
    <w:p w:rsidR="00413D19" w:rsidRDefault="00413D19" w:rsidP="00413D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r w:rsidR="00E94EA4" w:rsidRPr="00413D19">
        <w:rPr>
          <w:rFonts w:ascii="Times New Roman" w:hAnsi="Times New Roman" w:cs="Times New Roman"/>
          <w:sz w:val="24"/>
          <w:szCs w:val="24"/>
        </w:rPr>
        <w:t xml:space="preserve">Требования к размещению наружных блоков системы </w:t>
      </w:r>
    </w:p>
    <w:p w:rsidR="00E94EA4" w:rsidRPr="00413D19" w:rsidRDefault="00E94EA4" w:rsidP="00413D19">
      <w:pPr>
        <w:spacing w:after="0" w:line="240" w:lineRule="auto"/>
        <w:jc w:val="center"/>
        <w:rPr>
          <w:rFonts w:ascii="Times New Roman" w:hAnsi="Times New Roman" w:cs="Times New Roman"/>
          <w:sz w:val="24"/>
          <w:szCs w:val="24"/>
        </w:rPr>
      </w:pPr>
      <w:r w:rsidRPr="00413D19">
        <w:rPr>
          <w:rFonts w:ascii="Times New Roman" w:hAnsi="Times New Roman" w:cs="Times New Roman"/>
          <w:sz w:val="24"/>
          <w:szCs w:val="24"/>
        </w:rPr>
        <w:t>вентиляции и кондиционирования</w:t>
      </w:r>
    </w:p>
    <w:p w:rsidR="00E94EA4" w:rsidRPr="00E94EA4" w:rsidRDefault="00E94EA4" w:rsidP="00E94EA4">
      <w:pPr>
        <w:spacing w:after="0" w:line="240" w:lineRule="auto"/>
        <w:ind w:firstLine="708"/>
        <w:jc w:val="center"/>
        <w:rPr>
          <w:rFonts w:ascii="Times New Roman" w:hAnsi="Times New Roman" w:cs="Times New Roman"/>
          <w:sz w:val="24"/>
          <w:szCs w:val="24"/>
          <w:highlight w:val="yellow"/>
        </w:rPr>
      </w:pP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00E94EA4" w:rsidRPr="00413D19">
        <w:rPr>
          <w:rFonts w:ascii="Times New Roman" w:hAnsi="Times New Roman" w:cs="Times New Roman"/>
          <w:sz w:val="24"/>
          <w:szCs w:val="24"/>
        </w:rPr>
        <w:t xml:space="preserve"> При размещении наружных блоков системы вентиляции и кондиционирования на фасадах зданий, строений, сооружений необходимо предусматривать:</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сохранение сложившегося архитектурного облика;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удобство эксплуатации и обслуживания;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без ущерба для внешнего вида и технического состояния фасадов, не ухудшающего условия проживания, движения пешеходов и транспорта;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минимальный выход технических устройств на поверхность фасада;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комплексное решение по размещению оборудования на здании, строении, сооружении;</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xml:space="preserve">- упорядоченность, с привязкой к </w:t>
      </w:r>
      <w:proofErr w:type="gramStart"/>
      <w:r w:rsidRPr="00413D19">
        <w:rPr>
          <w:rFonts w:ascii="Times New Roman" w:hAnsi="Times New Roman" w:cs="Times New Roman"/>
          <w:sz w:val="24"/>
          <w:szCs w:val="24"/>
        </w:rPr>
        <w:t>архитектурному решению</w:t>
      </w:r>
      <w:proofErr w:type="gramEnd"/>
      <w:r w:rsidRPr="00413D19">
        <w:rPr>
          <w:rFonts w:ascii="Times New Roman" w:hAnsi="Times New Roman" w:cs="Times New Roman"/>
          <w:sz w:val="24"/>
          <w:szCs w:val="24"/>
        </w:rPr>
        <w:t xml:space="preserve"> фасада и единой системе осей, с использованием стандартных конструкций крепления и единого декоративного оформления, при размещении ряда элементов – на общей несущей основе;</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конструкции крепления дополнительного оборудования должны иметь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в арочном проеме на высоте не менее 3,0 м от поверхности земли;</w:t>
      </w:r>
    </w:p>
    <w:p w:rsid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единое декоративное оформление наружных блоков системы кондиционирования и вентиляции максимально приближенное к колеру</w:t>
      </w:r>
      <w:r w:rsidR="00413D19">
        <w:rPr>
          <w:rFonts w:ascii="Times New Roman" w:hAnsi="Times New Roman" w:cs="Times New Roman"/>
          <w:sz w:val="24"/>
          <w:szCs w:val="24"/>
        </w:rPr>
        <w:t xml:space="preserve"> фасада (рис. </w:t>
      </w:r>
      <w:r w:rsidR="00B01D97">
        <w:rPr>
          <w:rFonts w:ascii="Times New Roman" w:hAnsi="Times New Roman" w:cs="Times New Roman"/>
          <w:sz w:val="24"/>
          <w:szCs w:val="24"/>
        </w:rPr>
        <w:t>1</w:t>
      </w:r>
      <w:r w:rsidR="00413D19">
        <w:rPr>
          <w:rFonts w:ascii="Times New Roman" w:hAnsi="Times New Roman" w:cs="Times New Roman"/>
          <w:sz w:val="24"/>
          <w:szCs w:val="24"/>
        </w:rPr>
        <w:t xml:space="preserve">2, </w:t>
      </w:r>
      <w:r w:rsidR="00B01D97">
        <w:rPr>
          <w:rFonts w:ascii="Times New Roman" w:hAnsi="Times New Roman" w:cs="Times New Roman"/>
          <w:sz w:val="24"/>
          <w:szCs w:val="24"/>
        </w:rPr>
        <w:t>1</w:t>
      </w:r>
      <w:r w:rsidR="00413D19">
        <w:rPr>
          <w:rFonts w:ascii="Times New Roman" w:hAnsi="Times New Roman" w:cs="Times New Roman"/>
          <w:sz w:val="24"/>
          <w:szCs w:val="24"/>
        </w:rPr>
        <w:t xml:space="preserve">3, </w:t>
      </w:r>
      <w:r w:rsidR="00B01D97">
        <w:rPr>
          <w:rFonts w:ascii="Times New Roman" w:hAnsi="Times New Roman" w:cs="Times New Roman"/>
          <w:sz w:val="24"/>
          <w:szCs w:val="24"/>
        </w:rPr>
        <w:t>1</w:t>
      </w:r>
      <w:r w:rsidR="00413D19">
        <w:rPr>
          <w:rFonts w:ascii="Times New Roman" w:hAnsi="Times New Roman" w:cs="Times New Roman"/>
          <w:sz w:val="24"/>
          <w:szCs w:val="24"/>
        </w:rPr>
        <w:t>3</w:t>
      </w:r>
      <w:r w:rsidRPr="00413D19">
        <w:rPr>
          <w:rFonts w:ascii="Times New Roman" w:hAnsi="Times New Roman" w:cs="Times New Roman"/>
          <w:sz w:val="24"/>
          <w:szCs w:val="24"/>
        </w:rPr>
        <w:t>а</w:t>
      </w:r>
      <w:r w:rsidR="00B01D97">
        <w:rPr>
          <w:rFonts w:ascii="Times New Roman" w:hAnsi="Times New Roman" w:cs="Times New Roman"/>
          <w:sz w:val="24"/>
          <w:szCs w:val="24"/>
        </w:rPr>
        <w:t>, 14, 14а</w:t>
      </w:r>
      <w:r w:rsidR="00413D19">
        <w:rPr>
          <w:rFonts w:ascii="Times New Roman" w:hAnsi="Times New Roman" w:cs="Times New Roman"/>
          <w:sz w:val="24"/>
          <w:szCs w:val="24"/>
        </w:rPr>
        <w:t>).</w:t>
      </w:r>
    </w:p>
    <w:p w:rsidR="00413D19" w:rsidRDefault="00413D19" w:rsidP="00413D19">
      <w:pPr>
        <w:spacing w:after="0" w:line="240" w:lineRule="auto"/>
        <w:ind w:firstLine="708"/>
        <w:jc w:val="center"/>
        <w:rPr>
          <w:rFonts w:ascii="Times New Roman" w:hAnsi="Times New Roman" w:cs="Times New Roman"/>
          <w:sz w:val="20"/>
          <w:szCs w:val="24"/>
        </w:rPr>
      </w:pPr>
    </w:p>
    <w:p w:rsidR="00413D19" w:rsidRPr="00C32847" w:rsidRDefault="00413D19" w:rsidP="00413D19">
      <w:pPr>
        <w:spacing w:after="0" w:line="240" w:lineRule="auto"/>
        <w:ind w:firstLine="708"/>
        <w:jc w:val="center"/>
        <w:rPr>
          <w:rFonts w:ascii="Times New Roman" w:hAnsi="Times New Roman" w:cs="Times New Roman"/>
          <w:sz w:val="20"/>
          <w:szCs w:val="24"/>
        </w:rPr>
      </w:pPr>
      <w:r w:rsidRPr="00C32847">
        <w:rPr>
          <w:rFonts w:ascii="Times New Roman" w:hAnsi="Times New Roman" w:cs="Times New Roman"/>
          <w:sz w:val="20"/>
          <w:szCs w:val="24"/>
        </w:rPr>
        <w:t>Декоративное оформление наружных блоков систем кондиционирования</w:t>
      </w:r>
    </w:p>
    <w:p w:rsidR="00413D19" w:rsidRPr="006C4205" w:rsidRDefault="00413D19" w:rsidP="00413D19">
      <w:pPr>
        <w:spacing w:after="0" w:line="240" w:lineRule="auto"/>
        <w:ind w:firstLine="708"/>
        <w:jc w:val="center"/>
        <w:rPr>
          <w:rFonts w:ascii="Times New Roman" w:hAnsi="Times New Roman" w:cs="Times New Roman"/>
          <w:sz w:val="24"/>
          <w:szCs w:val="24"/>
        </w:rPr>
      </w:pPr>
    </w:p>
    <w:p w:rsidR="00413D19" w:rsidRDefault="00063D8B" w:rsidP="00413D1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4272" behindDoc="0" locked="0" layoutInCell="1" allowOverlap="1" wp14:anchorId="4B55422B" wp14:editId="20D85220">
            <wp:simplePos x="0" y="0"/>
            <wp:positionH relativeFrom="margin">
              <wp:posOffset>-110992</wp:posOffset>
            </wp:positionH>
            <wp:positionV relativeFrom="paragraph">
              <wp:posOffset>140261</wp:posOffset>
            </wp:positionV>
            <wp:extent cx="5208104" cy="1722193"/>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08104" cy="1722193"/>
                    </a:xfrm>
                    <a:prstGeom prst="rect">
                      <a:avLst/>
                    </a:prstGeom>
                    <a:noFill/>
                  </pic:spPr>
                </pic:pic>
              </a:graphicData>
            </a:graphic>
            <wp14:sizeRelH relativeFrom="page">
              <wp14:pctWidth>0</wp14:pctWidth>
            </wp14:sizeRelH>
            <wp14:sizeRelV relativeFrom="page">
              <wp14:pctHeight>0</wp14:pctHeight>
            </wp14:sizeRelV>
          </wp:anchor>
        </w:drawing>
      </w: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5296" behindDoc="0" locked="0" layoutInCell="1" allowOverlap="1" wp14:anchorId="25D35BAF" wp14:editId="38711C0C">
            <wp:simplePos x="0" y="0"/>
            <wp:positionH relativeFrom="column">
              <wp:posOffset>-547867</wp:posOffset>
            </wp:positionH>
            <wp:positionV relativeFrom="paragraph">
              <wp:posOffset>104360</wp:posOffset>
            </wp:positionV>
            <wp:extent cx="5112385" cy="2196465"/>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12385" cy="2196465"/>
                    </a:xfrm>
                    <a:prstGeom prst="rect">
                      <a:avLst/>
                    </a:prstGeom>
                    <a:noFill/>
                  </pic:spPr>
                </pic:pic>
              </a:graphicData>
            </a:graphic>
            <wp14:sizeRelH relativeFrom="page">
              <wp14:pctWidth>0</wp14:pctWidth>
            </wp14:sizeRelH>
            <wp14:sizeRelV relativeFrom="page">
              <wp14:pctHeight>0</wp14:pctHeight>
            </wp14:sizeRelV>
          </wp:anchor>
        </w:drawing>
      </w: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rPr>
          <w:rFonts w:ascii="Times New Roman" w:hAnsi="Times New Roman" w:cs="Times New Roman"/>
          <w:sz w:val="24"/>
          <w:szCs w:val="24"/>
        </w:rPr>
      </w:pPr>
    </w:p>
    <w:p w:rsidR="00413D19" w:rsidRDefault="00413D19" w:rsidP="00413D19">
      <w:pPr>
        <w:spacing w:after="0" w:line="240" w:lineRule="auto"/>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Pr="00B01D97" w:rsidRDefault="00B01D97" w:rsidP="00413D19">
      <w:pPr>
        <w:spacing w:after="0" w:line="240" w:lineRule="auto"/>
        <w:jc w:val="right"/>
        <w:rPr>
          <w:rFonts w:ascii="Times New Roman" w:hAnsi="Times New Roman" w:cs="Times New Roman"/>
          <w:sz w:val="20"/>
          <w:szCs w:val="24"/>
        </w:rPr>
      </w:pPr>
      <w:r w:rsidRPr="00B01D97">
        <w:rPr>
          <w:rFonts w:ascii="Times New Roman" w:hAnsi="Times New Roman" w:cs="Times New Roman"/>
          <w:sz w:val="20"/>
          <w:szCs w:val="24"/>
        </w:rPr>
        <w:t>Р</w:t>
      </w:r>
      <w:r w:rsidR="00413D19" w:rsidRPr="00B01D97">
        <w:rPr>
          <w:rFonts w:ascii="Times New Roman" w:hAnsi="Times New Roman" w:cs="Times New Roman"/>
          <w:sz w:val="20"/>
          <w:szCs w:val="24"/>
        </w:rPr>
        <w:t xml:space="preserve">ис. </w:t>
      </w:r>
      <w:r w:rsidRPr="00B01D97">
        <w:rPr>
          <w:rFonts w:ascii="Times New Roman" w:hAnsi="Times New Roman" w:cs="Times New Roman"/>
          <w:sz w:val="20"/>
          <w:szCs w:val="24"/>
        </w:rPr>
        <w:t>1</w:t>
      </w:r>
      <w:r w:rsidR="00413D19" w:rsidRPr="00B01D97">
        <w:rPr>
          <w:rFonts w:ascii="Times New Roman" w:hAnsi="Times New Roman" w:cs="Times New Roman"/>
          <w:sz w:val="20"/>
          <w:szCs w:val="24"/>
        </w:rPr>
        <w:t>2</w:t>
      </w:r>
      <w:r w:rsidR="00413D19" w:rsidRPr="00B01D97">
        <w:rPr>
          <w:sz w:val="18"/>
        </w:rPr>
        <w:t xml:space="preserve"> </w:t>
      </w:r>
    </w:p>
    <w:p w:rsidR="00413D19" w:rsidRPr="00B01D97" w:rsidRDefault="00413D19" w:rsidP="00413D19">
      <w:pPr>
        <w:spacing w:after="0" w:line="240" w:lineRule="auto"/>
        <w:jc w:val="center"/>
        <w:rPr>
          <w:rFonts w:ascii="Times New Roman" w:hAnsi="Times New Roman" w:cs="Times New Roman"/>
          <w:sz w:val="16"/>
          <w:szCs w:val="24"/>
        </w:rPr>
      </w:pPr>
    </w:p>
    <w:p w:rsidR="00413D19" w:rsidRDefault="00413D19" w:rsidP="00413D19">
      <w:pPr>
        <w:spacing w:after="0" w:line="240" w:lineRule="auto"/>
        <w:jc w:val="center"/>
        <w:rPr>
          <w:rFonts w:ascii="Times New Roman" w:hAnsi="Times New Roman" w:cs="Times New Roman"/>
          <w:sz w:val="20"/>
          <w:szCs w:val="24"/>
        </w:rPr>
      </w:pPr>
    </w:p>
    <w:p w:rsidR="00B01D97" w:rsidRDefault="00B01D97" w:rsidP="00413D19">
      <w:pPr>
        <w:spacing w:after="0" w:line="240" w:lineRule="auto"/>
        <w:jc w:val="center"/>
        <w:rPr>
          <w:rFonts w:ascii="Times New Roman" w:hAnsi="Times New Roman" w:cs="Times New Roman"/>
          <w:sz w:val="20"/>
          <w:szCs w:val="24"/>
        </w:rPr>
      </w:pPr>
    </w:p>
    <w:p w:rsidR="00413D19" w:rsidRPr="006C4205" w:rsidRDefault="00413D19" w:rsidP="00413D19">
      <w:pPr>
        <w:spacing w:after="0" w:line="240" w:lineRule="auto"/>
        <w:jc w:val="center"/>
        <w:rPr>
          <w:rFonts w:ascii="Times New Roman" w:hAnsi="Times New Roman" w:cs="Times New Roman"/>
          <w:sz w:val="20"/>
          <w:szCs w:val="24"/>
        </w:rPr>
      </w:pPr>
      <w:r w:rsidRPr="006C4205">
        <w:rPr>
          <w:rFonts w:ascii="Times New Roman" w:hAnsi="Times New Roman" w:cs="Times New Roman"/>
          <w:sz w:val="20"/>
          <w:szCs w:val="24"/>
        </w:rPr>
        <w:t>Декоративное оформление наружных блоков систем кондиционирования</w:t>
      </w:r>
    </w:p>
    <w:p w:rsidR="00413D19" w:rsidRPr="006C4205" w:rsidRDefault="00413D19" w:rsidP="00413D19">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н</w:t>
      </w:r>
      <w:r w:rsidRPr="006C4205">
        <w:rPr>
          <w:rFonts w:ascii="Times New Roman" w:hAnsi="Times New Roman" w:cs="Times New Roman"/>
          <w:sz w:val="20"/>
          <w:szCs w:val="24"/>
        </w:rPr>
        <w:t>а зданиях, расположенных в зоне охраны объектов культурного наследия</w:t>
      </w: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2224" behindDoc="0" locked="0" layoutInCell="1" allowOverlap="1" wp14:anchorId="664DB92C" wp14:editId="4EC5AB65">
            <wp:simplePos x="0" y="0"/>
            <wp:positionH relativeFrom="margin">
              <wp:posOffset>414103</wp:posOffset>
            </wp:positionH>
            <wp:positionV relativeFrom="paragraph">
              <wp:posOffset>5715</wp:posOffset>
            </wp:positionV>
            <wp:extent cx="4738978" cy="2014785"/>
            <wp:effectExtent l="0" t="0" r="5080" b="508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38978" cy="2014785"/>
                    </a:xfrm>
                    <a:prstGeom prst="rect">
                      <a:avLst/>
                    </a:prstGeom>
                    <a:noFill/>
                  </pic:spPr>
                </pic:pic>
              </a:graphicData>
            </a:graphic>
            <wp14:sizeRelH relativeFrom="page">
              <wp14:pctWidth>0</wp14:pctWidth>
            </wp14:sizeRelH>
            <wp14:sizeRelV relativeFrom="page">
              <wp14:pctHeight>0</wp14:pctHeight>
            </wp14:sizeRelV>
          </wp:anchor>
        </w:drawing>
      </w:r>
    </w:p>
    <w:p w:rsidR="00413D19" w:rsidRPr="00944E9D" w:rsidRDefault="00413D19" w:rsidP="00413D19">
      <w:pPr>
        <w:spacing w:after="0" w:line="240" w:lineRule="auto"/>
        <w:jc w:val="right"/>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jc w:val="both"/>
        <w:rPr>
          <w:rFonts w:ascii="Times New Roman" w:hAnsi="Times New Roman" w:cs="Times New Roman"/>
          <w:sz w:val="24"/>
          <w:szCs w:val="24"/>
        </w:rPr>
      </w:pPr>
    </w:p>
    <w:p w:rsidR="00413D19" w:rsidRPr="00B01D97" w:rsidRDefault="00B01D97" w:rsidP="00413D19">
      <w:pPr>
        <w:spacing w:after="0" w:line="240" w:lineRule="auto"/>
        <w:ind w:firstLine="708"/>
        <w:jc w:val="right"/>
        <w:rPr>
          <w:rFonts w:ascii="Times New Roman" w:hAnsi="Times New Roman" w:cs="Times New Roman"/>
          <w:sz w:val="20"/>
          <w:szCs w:val="24"/>
        </w:rPr>
      </w:pPr>
      <w:r w:rsidRPr="00B01D97">
        <w:rPr>
          <w:rFonts w:ascii="Times New Roman" w:hAnsi="Times New Roman" w:cs="Times New Roman"/>
          <w:sz w:val="20"/>
          <w:szCs w:val="24"/>
        </w:rPr>
        <w:t>Р</w:t>
      </w:r>
      <w:r w:rsidR="00413D19" w:rsidRPr="00B01D97">
        <w:rPr>
          <w:rFonts w:ascii="Times New Roman" w:hAnsi="Times New Roman" w:cs="Times New Roman"/>
          <w:sz w:val="20"/>
          <w:szCs w:val="24"/>
        </w:rPr>
        <w:t xml:space="preserve">ис. </w:t>
      </w:r>
      <w:r w:rsidRPr="00B01D97">
        <w:rPr>
          <w:rFonts w:ascii="Times New Roman" w:hAnsi="Times New Roman" w:cs="Times New Roman"/>
          <w:sz w:val="20"/>
          <w:szCs w:val="24"/>
        </w:rPr>
        <w:t>1</w:t>
      </w:r>
      <w:r w:rsidR="00413D19" w:rsidRPr="00B01D97">
        <w:rPr>
          <w:rFonts w:ascii="Times New Roman" w:hAnsi="Times New Roman" w:cs="Times New Roman"/>
          <w:sz w:val="20"/>
          <w:szCs w:val="24"/>
        </w:rPr>
        <w:t>3</w:t>
      </w:r>
    </w:p>
    <w:p w:rsidR="00413D19" w:rsidRPr="00944E9D" w:rsidRDefault="00413D19" w:rsidP="00413D19">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3248" behindDoc="0" locked="0" layoutInCell="1" allowOverlap="1" wp14:anchorId="104D1670" wp14:editId="78628ADE">
            <wp:simplePos x="0" y="0"/>
            <wp:positionH relativeFrom="margin">
              <wp:posOffset>192184</wp:posOffset>
            </wp:positionH>
            <wp:positionV relativeFrom="paragraph">
              <wp:posOffset>177165</wp:posOffset>
            </wp:positionV>
            <wp:extent cx="5446643" cy="1388580"/>
            <wp:effectExtent l="0" t="0" r="1905" b="254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46643" cy="1388580"/>
                    </a:xfrm>
                    <a:prstGeom prst="rect">
                      <a:avLst/>
                    </a:prstGeom>
                    <a:noFill/>
                  </pic:spPr>
                </pic:pic>
              </a:graphicData>
            </a:graphic>
            <wp14:sizeRelH relativeFrom="page">
              <wp14:pctWidth>0</wp14:pctWidth>
            </wp14:sizeRelH>
            <wp14:sizeRelV relativeFrom="page">
              <wp14:pctHeight>0</wp14:pctHeight>
            </wp14:sizeRelV>
          </wp:anchor>
        </w:drawing>
      </w:r>
      <w:r w:rsidRPr="00944E9D">
        <w:rPr>
          <w:rFonts w:ascii="Times New Roman" w:hAnsi="Times New Roman" w:cs="Times New Roman"/>
          <w:sz w:val="24"/>
          <w:szCs w:val="24"/>
        </w:rPr>
        <w:t xml:space="preserve"> </w:t>
      </w:r>
    </w:p>
    <w:p w:rsidR="00413D19" w:rsidRPr="00944E9D" w:rsidRDefault="00413D19" w:rsidP="00413D19">
      <w:pPr>
        <w:spacing w:after="0" w:line="240" w:lineRule="auto"/>
        <w:ind w:firstLine="708"/>
        <w:jc w:val="both"/>
        <w:rPr>
          <w:rFonts w:ascii="Times New Roman" w:hAnsi="Times New Roman" w:cs="Times New Roman"/>
          <w:sz w:val="24"/>
          <w:szCs w:val="24"/>
        </w:rPr>
      </w:pPr>
      <w:r w:rsidRPr="00944E9D">
        <w:rPr>
          <w:rFonts w:ascii="Times New Roman" w:hAnsi="Times New Roman" w:cs="Times New Roman"/>
          <w:sz w:val="24"/>
          <w:szCs w:val="24"/>
        </w:rPr>
        <w:t xml:space="preserve"> </w:t>
      </w: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jc w:val="both"/>
        <w:rPr>
          <w:rFonts w:ascii="Times New Roman" w:hAnsi="Times New Roman" w:cs="Times New Roman"/>
          <w:sz w:val="24"/>
          <w:szCs w:val="24"/>
        </w:rPr>
      </w:pPr>
    </w:p>
    <w:p w:rsidR="00413D19" w:rsidRDefault="00413D19" w:rsidP="00413D19">
      <w:pPr>
        <w:spacing w:after="0" w:line="240" w:lineRule="auto"/>
        <w:ind w:firstLine="708"/>
        <w:jc w:val="right"/>
        <w:rPr>
          <w:rFonts w:ascii="Times New Roman" w:hAnsi="Times New Roman" w:cs="Times New Roman"/>
          <w:sz w:val="20"/>
          <w:szCs w:val="24"/>
        </w:rPr>
      </w:pPr>
      <w:r w:rsidRPr="00B01D97">
        <w:rPr>
          <w:rFonts w:ascii="Times New Roman" w:hAnsi="Times New Roman" w:cs="Times New Roman"/>
          <w:sz w:val="20"/>
          <w:szCs w:val="24"/>
        </w:rPr>
        <w:t xml:space="preserve">Рис. </w:t>
      </w:r>
      <w:r w:rsidR="00B01D97" w:rsidRPr="00B01D97">
        <w:rPr>
          <w:rFonts w:ascii="Times New Roman" w:hAnsi="Times New Roman" w:cs="Times New Roman"/>
          <w:sz w:val="20"/>
          <w:szCs w:val="24"/>
        </w:rPr>
        <w:t>1</w:t>
      </w:r>
      <w:r w:rsidRPr="00B01D97">
        <w:rPr>
          <w:rFonts w:ascii="Times New Roman" w:hAnsi="Times New Roman" w:cs="Times New Roman"/>
          <w:sz w:val="20"/>
          <w:szCs w:val="24"/>
        </w:rPr>
        <w:t>3а</w:t>
      </w:r>
    </w:p>
    <w:p w:rsidR="00B01D97" w:rsidRDefault="00B01D97" w:rsidP="00B01D97">
      <w:pPr>
        <w:spacing w:after="0" w:line="240" w:lineRule="auto"/>
        <w:ind w:firstLine="708"/>
        <w:jc w:val="center"/>
        <w:rPr>
          <w:rFonts w:ascii="Times New Roman" w:hAnsi="Times New Roman" w:cs="Times New Roman"/>
          <w:sz w:val="20"/>
          <w:szCs w:val="24"/>
        </w:rPr>
      </w:pPr>
      <w:r>
        <w:rPr>
          <w:rFonts w:ascii="Times New Roman" w:hAnsi="Times New Roman" w:cs="Times New Roman"/>
          <w:noProof/>
          <w:sz w:val="20"/>
          <w:szCs w:val="24"/>
          <w:lang w:eastAsia="ru-RU"/>
        </w:rPr>
        <w:drawing>
          <wp:anchor distT="0" distB="0" distL="114300" distR="114300" simplePos="0" relativeHeight="252227584" behindDoc="0" locked="0" layoutInCell="1" allowOverlap="1" wp14:anchorId="77767216" wp14:editId="1603B78C">
            <wp:simplePos x="0" y="0"/>
            <wp:positionH relativeFrom="column">
              <wp:posOffset>-547812</wp:posOffset>
            </wp:positionH>
            <wp:positionV relativeFrom="paragraph">
              <wp:posOffset>156288</wp:posOffset>
            </wp:positionV>
            <wp:extent cx="4333461" cy="2493694"/>
            <wp:effectExtent l="0" t="0" r="0" b="1905"/>
            <wp:wrapNone/>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3461" cy="2493694"/>
                    </a:xfrm>
                    <a:prstGeom prst="rect">
                      <a:avLst/>
                    </a:prstGeom>
                    <a:noFill/>
                  </pic:spPr>
                </pic:pic>
              </a:graphicData>
            </a:graphic>
            <wp14:sizeRelH relativeFrom="page">
              <wp14:pctWidth>0</wp14:pctWidth>
            </wp14:sizeRelH>
            <wp14:sizeRelV relativeFrom="page">
              <wp14:pctHeight>0</wp14:pctHeight>
            </wp14:sizeRelV>
          </wp:anchor>
        </w:drawing>
      </w:r>
      <w:r w:rsidRPr="00CD5DF8">
        <w:rPr>
          <w:rFonts w:ascii="Times New Roman" w:hAnsi="Times New Roman" w:cs="Times New Roman"/>
          <w:sz w:val="20"/>
          <w:szCs w:val="24"/>
        </w:rPr>
        <w:t>Декоративное оформление наружных блоков систем кондиционирования</w:t>
      </w:r>
    </w:p>
    <w:p w:rsidR="00B01D97" w:rsidRDefault="00B01D97" w:rsidP="00B01D97">
      <w:pPr>
        <w:spacing w:after="0" w:line="240" w:lineRule="auto"/>
        <w:ind w:firstLine="708"/>
        <w:jc w:val="center"/>
        <w:rPr>
          <w:rFonts w:ascii="Times New Roman" w:hAnsi="Times New Roman" w:cs="Times New Roman"/>
          <w:sz w:val="20"/>
          <w:szCs w:val="24"/>
        </w:rPr>
      </w:pPr>
    </w:p>
    <w:p w:rsidR="00B01D97" w:rsidRDefault="00B01D97"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B01D97" w:rsidRPr="00CD5DF8" w:rsidRDefault="00B01D97" w:rsidP="00B01D97">
      <w:pPr>
        <w:spacing w:after="0" w:line="240" w:lineRule="auto"/>
        <w:ind w:firstLine="708"/>
        <w:jc w:val="center"/>
        <w:rPr>
          <w:rFonts w:ascii="Times New Roman" w:hAnsi="Times New Roman" w:cs="Times New Roman"/>
          <w:sz w:val="20"/>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29632" behindDoc="0" locked="0" layoutInCell="1" allowOverlap="1" wp14:anchorId="27A52B96" wp14:editId="0685D60A">
            <wp:simplePos x="0" y="0"/>
            <wp:positionH relativeFrom="column">
              <wp:posOffset>2608387</wp:posOffset>
            </wp:positionH>
            <wp:positionV relativeFrom="paragraph">
              <wp:posOffset>-589252</wp:posOffset>
            </wp:positionV>
            <wp:extent cx="3569858" cy="1642658"/>
            <wp:effectExtent l="0" t="0" r="0" b="0"/>
            <wp:wrapNone/>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9858" cy="1642658"/>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228608" behindDoc="0" locked="0" layoutInCell="1" allowOverlap="1" wp14:anchorId="5770E81E" wp14:editId="2185A05D">
            <wp:simplePos x="0" y="0"/>
            <wp:positionH relativeFrom="page">
              <wp:posOffset>341106</wp:posOffset>
            </wp:positionH>
            <wp:positionV relativeFrom="paragraph">
              <wp:posOffset>-424621</wp:posOffset>
            </wp:positionV>
            <wp:extent cx="3180522" cy="1572104"/>
            <wp:effectExtent l="0" t="0" r="1270" b="9525"/>
            <wp:wrapNone/>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80522" cy="1572104"/>
                    </a:xfrm>
                    <a:prstGeom prst="rect">
                      <a:avLst/>
                    </a:prstGeom>
                    <a:noFill/>
                  </pic:spPr>
                </pic:pic>
              </a:graphicData>
            </a:graphic>
            <wp14:sizeRelH relativeFrom="page">
              <wp14:pctWidth>0</wp14:pctWidth>
            </wp14:sizeRelH>
            <wp14:sizeRelV relativeFrom="page">
              <wp14:pctHeight>0</wp14:pctHeight>
            </wp14:sizeRelV>
          </wp:anchor>
        </w:drawing>
      </w: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p>
    <w:p w:rsidR="00B01D97" w:rsidRPr="00B01D97" w:rsidRDefault="00B01D97" w:rsidP="00B01D97">
      <w:pPr>
        <w:spacing w:after="0" w:line="240" w:lineRule="auto"/>
        <w:ind w:firstLine="708"/>
        <w:rPr>
          <w:sz w:val="18"/>
        </w:rPr>
      </w:pPr>
      <w:r w:rsidRPr="00B01D97">
        <w:rPr>
          <w:rFonts w:ascii="Times New Roman" w:hAnsi="Times New Roman" w:cs="Times New Roman"/>
          <w:sz w:val="20"/>
          <w:szCs w:val="24"/>
        </w:rPr>
        <w:t>Рис.14</w:t>
      </w:r>
      <w:r w:rsidRPr="00B01D97">
        <w:rPr>
          <w:sz w:val="18"/>
        </w:rPr>
        <w:t xml:space="preserve">                                                                                                             </w:t>
      </w:r>
      <w:r>
        <w:rPr>
          <w:sz w:val="18"/>
        </w:rPr>
        <w:t xml:space="preserve">                               </w:t>
      </w:r>
      <w:r w:rsidRPr="00B01D97">
        <w:rPr>
          <w:sz w:val="18"/>
        </w:rPr>
        <w:t xml:space="preserve">  </w:t>
      </w:r>
      <w:r w:rsidRPr="00B01D97">
        <w:rPr>
          <w:rFonts w:ascii="Times New Roman" w:hAnsi="Times New Roman" w:cs="Times New Roman"/>
          <w:sz w:val="20"/>
          <w:szCs w:val="24"/>
        </w:rPr>
        <w:t>Рис.14а</w:t>
      </w:r>
    </w:p>
    <w:p w:rsidR="00B01D97" w:rsidRPr="00B01D97" w:rsidRDefault="00B01D97" w:rsidP="00413D19">
      <w:pPr>
        <w:spacing w:after="0" w:line="240" w:lineRule="auto"/>
        <w:ind w:firstLine="708"/>
        <w:jc w:val="right"/>
        <w:rPr>
          <w:rFonts w:ascii="Times New Roman" w:hAnsi="Times New Roman" w:cs="Times New Roman"/>
          <w:sz w:val="20"/>
          <w:szCs w:val="24"/>
        </w:rPr>
      </w:pPr>
    </w:p>
    <w:p w:rsidR="00413D19" w:rsidRDefault="00413D19" w:rsidP="00413D19">
      <w:pPr>
        <w:spacing w:after="0" w:line="240" w:lineRule="auto"/>
        <w:ind w:firstLine="708"/>
        <w:jc w:val="right"/>
        <w:rPr>
          <w:rFonts w:ascii="Times New Roman" w:hAnsi="Times New Roman" w:cs="Times New Roman"/>
          <w:sz w:val="24"/>
          <w:szCs w:val="24"/>
        </w:rPr>
      </w:pP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w:t>
      </w:r>
      <w:r w:rsidR="00E94EA4" w:rsidRPr="00413D19">
        <w:rPr>
          <w:rFonts w:ascii="Times New Roman" w:hAnsi="Times New Roman" w:cs="Times New Roman"/>
          <w:sz w:val="24"/>
          <w:szCs w:val="24"/>
        </w:rPr>
        <w:t xml:space="preserve"> Размещение наружных блоков системы кондиционирования и вентиляции не допускается (рис. </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 xml:space="preserve">3, </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3а):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ограждениях балконов, лоджий;</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архитектурных деталях, элементах декора, поверхностях с ценной архитектурной отделкой;</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главных фасадах зданий, представляющих историко-культурную ценность и расположенных в зоне охраны объектов культурного наследия;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над пешеходными тротуарами при ширине тротуара менее 1,0 м.</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E94EA4" w:rsidRPr="00413D19">
        <w:rPr>
          <w:rFonts w:ascii="Times New Roman" w:hAnsi="Times New Roman" w:cs="Times New Roman"/>
          <w:sz w:val="24"/>
          <w:szCs w:val="24"/>
        </w:rPr>
        <w:t xml:space="preserve">. Материалы, применяемые для изготовления элементов декоративного оформления дополнительного оборудования, должны выдерживать длительный срок службы без изменения декоративных и эксплуатационных свойств с учетом климатических условий Кемеровской области - Кузбасса, иметь гарантированную длительную антикоррозийную стойкость, малый вес.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E94EA4" w:rsidRPr="00413D19">
        <w:rPr>
          <w:rFonts w:ascii="Times New Roman" w:hAnsi="Times New Roman" w:cs="Times New Roman"/>
          <w:sz w:val="24"/>
          <w:szCs w:val="24"/>
        </w:rPr>
        <w:t>.4.В процессе эксплуатации должно обеспечиваться поддержание дополнительного оборудования в исправном состоянии, проведение текущего ремонта и технического ухода, очистки поверхностей декоративного оформления.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E94EA4" w:rsidRPr="00413D19">
        <w:rPr>
          <w:rFonts w:ascii="Times New Roman" w:hAnsi="Times New Roman" w:cs="Times New Roman"/>
          <w:sz w:val="24"/>
          <w:szCs w:val="24"/>
        </w:rPr>
        <w:t>.5. Конструкции крепления, оставшиеся от демонтированного дополнительного оборудования, должны быть демонтированы, а поверхность фасада здания, строения, сооружения при необходимости отремонтирована</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E94EA4" w:rsidRPr="00413D19">
        <w:rPr>
          <w:rFonts w:ascii="Times New Roman" w:hAnsi="Times New Roman" w:cs="Times New Roman"/>
          <w:sz w:val="24"/>
          <w:szCs w:val="24"/>
        </w:rPr>
        <w:t>.6. Собственник наружных блоков системы вентиляции и кондиционирования обязан:</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поддерживать техническое и эстетическое состояние оборудования;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в случае проведения капитального ремонта фасадов зданий, строений, сооружений своевременно обеспечить демонтаж оборудования до начала работ по капитальному ремонту фасадов зданий, строений, сооружений и монтаж после завершения работ в соответствии с согласованным архитектурным решением.</w:t>
      </w:r>
    </w:p>
    <w:p w:rsidR="00E94EA4" w:rsidRPr="00944E9D"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E94EA4" w:rsidRPr="00413D19">
        <w:rPr>
          <w:rFonts w:ascii="Times New Roman" w:hAnsi="Times New Roman" w:cs="Times New Roman"/>
          <w:sz w:val="24"/>
          <w:szCs w:val="24"/>
        </w:rPr>
        <w:t xml:space="preserve">7. На фасадах объектов культурного наследия не допускается установка внешних блоков кондиционеров, антенн, в том числе спутниковой связи, и других технических устройств и (или) их частей в случае, если фасад объекта культурного наследия относится к его предмету охраны (за исключением технических устройств охраны и сигнализации) (рис. </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3).</w:t>
      </w:r>
    </w:p>
    <w:p w:rsidR="00E94EA4" w:rsidRDefault="00E94EA4" w:rsidP="00E94EA4">
      <w:pPr>
        <w:spacing w:after="0" w:line="240" w:lineRule="auto"/>
        <w:ind w:firstLine="708"/>
        <w:jc w:val="center"/>
        <w:rPr>
          <w:rFonts w:ascii="Times New Roman" w:hAnsi="Times New Roman" w:cs="Times New Roman"/>
          <w:sz w:val="24"/>
          <w:szCs w:val="24"/>
        </w:rPr>
      </w:pPr>
    </w:p>
    <w:p w:rsidR="00E94EA4" w:rsidRDefault="00E94EA4" w:rsidP="00E94EA4">
      <w:pPr>
        <w:spacing w:after="0" w:line="240" w:lineRule="auto"/>
        <w:ind w:firstLine="708"/>
        <w:jc w:val="both"/>
        <w:rPr>
          <w:rFonts w:ascii="Times New Roman" w:hAnsi="Times New Roman" w:cs="Times New Roman"/>
          <w:sz w:val="24"/>
          <w:szCs w:val="24"/>
        </w:rPr>
      </w:pPr>
    </w:p>
    <w:p w:rsidR="00B01D97" w:rsidRDefault="00B01D97" w:rsidP="00E94EA4">
      <w:pPr>
        <w:spacing w:after="0" w:line="240" w:lineRule="auto"/>
        <w:ind w:firstLine="708"/>
        <w:jc w:val="both"/>
        <w:rPr>
          <w:rFonts w:ascii="Times New Roman" w:hAnsi="Times New Roman" w:cs="Times New Roman"/>
          <w:sz w:val="24"/>
          <w:szCs w:val="24"/>
        </w:rPr>
      </w:pPr>
    </w:p>
    <w:p w:rsidR="00B01D97" w:rsidRDefault="00B01D97" w:rsidP="00E94EA4">
      <w:pPr>
        <w:spacing w:after="0" w:line="240" w:lineRule="auto"/>
        <w:ind w:firstLine="708"/>
        <w:jc w:val="both"/>
        <w:rPr>
          <w:rFonts w:ascii="Times New Roman" w:hAnsi="Times New Roman" w:cs="Times New Roman"/>
          <w:sz w:val="24"/>
          <w:szCs w:val="24"/>
        </w:rPr>
      </w:pPr>
    </w:p>
    <w:p w:rsidR="00063D8B" w:rsidRDefault="00063D8B" w:rsidP="00E94EA4">
      <w:pPr>
        <w:spacing w:after="0" w:line="240" w:lineRule="auto"/>
        <w:ind w:firstLine="708"/>
        <w:jc w:val="both"/>
        <w:rPr>
          <w:rFonts w:ascii="Times New Roman" w:hAnsi="Times New Roman" w:cs="Times New Roman"/>
          <w:sz w:val="24"/>
          <w:szCs w:val="24"/>
        </w:rPr>
      </w:pPr>
    </w:p>
    <w:p w:rsidR="00063D8B" w:rsidRDefault="00063D8B" w:rsidP="00E94EA4">
      <w:pPr>
        <w:spacing w:after="0" w:line="240" w:lineRule="auto"/>
        <w:ind w:firstLine="708"/>
        <w:jc w:val="both"/>
        <w:rPr>
          <w:rFonts w:ascii="Times New Roman" w:hAnsi="Times New Roman" w:cs="Times New Roman"/>
          <w:sz w:val="24"/>
          <w:szCs w:val="24"/>
        </w:rPr>
      </w:pPr>
    </w:p>
    <w:p w:rsidR="00B01D97" w:rsidRDefault="00B01D97" w:rsidP="00E94EA4">
      <w:pPr>
        <w:spacing w:after="0" w:line="240" w:lineRule="auto"/>
        <w:ind w:firstLine="708"/>
        <w:jc w:val="both"/>
        <w:rPr>
          <w:rFonts w:ascii="Times New Roman" w:hAnsi="Times New Roman" w:cs="Times New Roman"/>
          <w:sz w:val="24"/>
          <w:szCs w:val="24"/>
        </w:rPr>
      </w:pPr>
    </w:p>
    <w:p w:rsidR="00B01D97" w:rsidRPr="00944E9D" w:rsidRDefault="00B01D97" w:rsidP="00E94EA4">
      <w:pPr>
        <w:spacing w:after="0" w:line="240" w:lineRule="auto"/>
        <w:ind w:firstLine="708"/>
        <w:jc w:val="both"/>
        <w:rPr>
          <w:rFonts w:ascii="Times New Roman" w:hAnsi="Times New Roman" w:cs="Times New Roman"/>
          <w:sz w:val="24"/>
          <w:szCs w:val="24"/>
        </w:rPr>
      </w:pPr>
    </w:p>
    <w:p w:rsidR="00E94EA4" w:rsidRPr="00413D19" w:rsidRDefault="00413D19" w:rsidP="00E94EA4">
      <w:pPr>
        <w:spacing w:after="0" w:line="240" w:lineRule="auto"/>
        <w:ind w:firstLine="708"/>
        <w:jc w:val="center"/>
        <w:rPr>
          <w:rFonts w:ascii="Times New Roman" w:hAnsi="Times New Roman" w:cs="Times New Roman"/>
          <w:sz w:val="24"/>
          <w:szCs w:val="24"/>
        </w:rPr>
      </w:pPr>
      <w:r w:rsidRPr="00413D19">
        <w:rPr>
          <w:rFonts w:ascii="Times New Roman" w:hAnsi="Times New Roman" w:cs="Times New Roman"/>
          <w:sz w:val="24"/>
          <w:szCs w:val="24"/>
        </w:rPr>
        <w:t>3.</w:t>
      </w:r>
      <w:r w:rsidR="00E94EA4" w:rsidRPr="00413D19">
        <w:rPr>
          <w:rFonts w:ascii="Times New Roman" w:hAnsi="Times New Roman" w:cs="Times New Roman"/>
          <w:sz w:val="24"/>
          <w:szCs w:val="24"/>
        </w:rPr>
        <w:t>Требования к размещению адресных указателей наименования улиц, номерных знаков на зданиях, строениях, сооружениях</w:t>
      </w:r>
    </w:p>
    <w:p w:rsidR="00E94EA4" w:rsidRPr="00413D19" w:rsidRDefault="00E94EA4" w:rsidP="00E94EA4">
      <w:pPr>
        <w:spacing w:after="0" w:line="240" w:lineRule="auto"/>
        <w:ind w:firstLine="708"/>
        <w:jc w:val="both"/>
        <w:rPr>
          <w:rFonts w:ascii="Times New Roman" w:hAnsi="Times New Roman" w:cs="Times New Roman"/>
          <w:sz w:val="24"/>
          <w:szCs w:val="24"/>
        </w:rPr>
      </w:pP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 Установка адресных указателей должна осуществляться в соответствии с требованиями к установке информационных указателей, предусмотренными настоящими правилами.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E94EA4" w:rsidRPr="00413D19">
        <w:rPr>
          <w:rFonts w:ascii="Times New Roman" w:hAnsi="Times New Roman" w:cs="Times New Roman"/>
          <w:sz w:val="24"/>
          <w:szCs w:val="24"/>
        </w:rPr>
        <w:t>.2. Размещение знаков адресации, а также иного дополнительного оборудования на фасадах зданий, строений, сооружений должна осуществляться собственниками или владельцами зданий, строений, сооружений (помещений в них).</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.3. Не допускается произвольное перемещение знаков адресации с установленного места.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4. На главном фасаде каждого здания, строения, сооружения независимо от его ведомственной принадлежности должен размещаться знак адресной информации установленного образца в соответствии с нормативным правовым актом муниципального образования (рис. 1</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 1</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 xml:space="preserve">а).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.5. Адресные указатели должны выполняться в виде светового короба прямоугольной формы с внутренним подсветом, размеры которого зависят от вида адресного указателя и количества элементов адреса.</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.6. Адресные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 длительную светостойкость (для знаков и надписей), малый вес.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.7.Надписи на адресных указателях должны выполняться синим цветом на белом фоне на русском языке, допускается дублирование надписи на английском языке.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.8. Наименование улиц, номеров объектов адресации на указателях должно воспроизводиться в соответствии с их наименованиями и обозначениями в адресном реестре объектов недвижимости муниципального образования.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.9. Наименование площадей, административно-территориальных единиц на указателях должно воспроизводиться в соответствии с их официальными наименованиями.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.10. Наименование улиц, проспектов, проездов, площадей и иных административно-территориальных единиц на адресных указателях должно выполняться прописными буквами без сокращений.</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.11. На адресных указателях допускается написание в две строки наименований улиц, проспектов, проездов, площадей и иных административно-территориальных единиц.</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.12. Адресные указатели могут содержать помимо современных и исторические наименования улиц, проспектов, проездов, площадей и иных административно-территориальных единиц.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.13. Номерные знаки размещаются: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у арки или главного входа – с правой стороны или над проемом;</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дворовых фасадах – в простенке со стороны внутриквартального проезда;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xml:space="preserve">- на ограждениях и корпусах промышленных предприятий – справа от главного входа, въезда.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.14. Размещение номерных знаков должно отвечать следующим требованиям:</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на участке фасада, свободном от выступающих архитектурных деталей;</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привязка к вертикальной оси простенка, архитектурным членениям фасада;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единая вертикальная отметка размещения знаков на соседних фасадах;</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рядом с номерным знаком выступающих консольных вывесок, а также заслоняющих объектов (деревьев, построек и т.д.), затрудняющих его восприятие, не допускается.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.15. На объектах адресации, расположенных вдоль улиц, имеющих длину фасада свыше 100,0 м, совмещенные адресные указатели должны устанавливаться с двух сторон главного фасада.</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.16. Совмещенные адресные указатели должны устанавливаться с левой стороны главного фасада объекта адресации, на расстоянии не более 1,0 м от угла объекта адресации и на высоте 2,5 – 3,5 м от уровня земли.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E94EA4" w:rsidRPr="00413D19">
        <w:rPr>
          <w:rFonts w:ascii="Times New Roman" w:hAnsi="Times New Roman" w:cs="Times New Roman"/>
          <w:sz w:val="24"/>
          <w:szCs w:val="24"/>
        </w:rPr>
        <w:t>.17. На одноэтажных индивидуальных жилых домах допускается установка совмещенных адресных указателей на высоте не менее 2,0 м от уровня земли.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18. Размещение номерных знаков и адресных указателей на участках фасада здания, строения, сооружения, недостаточно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.19. Основными требованиями к эксплуатации знаков адресации являются: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xml:space="preserve">- </w:t>
      </w:r>
      <w:proofErr w:type="gramStart"/>
      <w:r w:rsidRPr="00413D19">
        <w:rPr>
          <w:rFonts w:ascii="Times New Roman" w:hAnsi="Times New Roman" w:cs="Times New Roman"/>
          <w:sz w:val="24"/>
          <w:szCs w:val="24"/>
        </w:rPr>
        <w:t>контроль за</w:t>
      </w:r>
      <w:proofErr w:type="gramEnd"/>
      <w:r w:rsidRPr="00413D19">
        <w:rPr>
          <w:rFonts w:ascii="Times New Roman" w:hAnsi="Times New Roman" w:cs="Times New Roman"/>
          <w:sz w:val="24"/>
          <w:szCs w:val="24"/>
        </w:rPr>
        <w:t xml:space="preserve"> наличием и техническим состоянием знаков;</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своевременная замена знаков (в случае изменения топонимики);</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установка и замена осветительных приборов;</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поддержание внешнего вида в исправном состоянии, периодическая очистка знаков;</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снятие, сохранение знаков в период проведения ремонтных работ на фасадах зданий, строений, сооружений;</w:t>
      </w:r>
    </w:p>
    <w:p w:rsidR="00E94EA4"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регулирование условий видимости знаков адресации (высоты зеленых насаждений).</w:t>
      </w:r>
    </w:p>
    <w:p w:rsidR="00B01D97" w:rsidRDefault="00B01D97" w:rsidP="00ED5DED">
      <w:pPr>
        <w:spacing w:after="0" w:line="240" w:lineRule="auto"/>
        <w:jc w:val="both"/>
        <w:rPr>
          <w:rFonts w:ascii="Times New Roman" w:hAnsi="Times New Roman" w:cs="Times New Roman"/>
          <w:sz w:val="24"/>
          <w:szCs w:val="24"/>
        </w:rPr>
      </w:pPr>
    </w:p>
    <w:p w:rsidR="00ED5DED" w:rsidRDefault="007B2F37" w:rsidP="00ED5DED">
      <w:pPr>
        <w:widowControl w:val="0"/>
        <w:autoSpaceDE w:val="0"/>
        <w:autoSpaceDN w:val="0"/>
        <w:spacing w:after="0" w:line="322" w:lineRule="exact"/>
        <w:jc w:val="center"/>
        <w:rPr>
          <w:rFonts w:ascii="Times New Roman" w:eastAsia="Times New Roman" w:hAnsi="Times New Roman" w:cs="Times New Roman"/>
          <w:sz w:val="24"/>
        </w:rPr>
      </w:pPr>
      <w:r>
        <w:rPr>
          <w:rFonts w:ascii="Times New Roman" w:eastAsia="Times New Roman" w:hAnsi="Times New Roman" w:cs="Times New Roman"/>
          <w:spacing w:val="-2"/>
          <w:sz w:val="24"/>
        </w:rPr>
        <w:t>4. П</w:t>
      </w:r>
      <w:r w:rsidRPr="003E6D93">
        <w:rPr>
          <w:rFonts w:ascii="Times New Roman" w:eastAsia="Times New Roman" w:hAnsi="Times New Roman" w:cs="Times New Roman"/>
          <w:spacing w:val="-2"/>
          <w:sz w:val="24"/>
        </w:rPr>
        <w:t>равила</w:t>
      </w:r>
      <w:r>
        <w:rPr>
          <w:rFonts w:ascii="Times New Roman" w:eastAsia="Times New Roman" w:hAnsi="Times New Roman" w:cs="Times New Roman"/>
          <w:sz w:val="24"/>
        </w:rPr>
        <w:t xml:space="preserve"> </w:t>
      </w:r>
      <w:r w:rsidRPr="003E6D93">
        <w:rPr>
          <w:rFonts w:ascii="Times New Roman" w:eastAsia="Times New Roman" w:hAnsi="Times New Roman" w:cs="Times New Roman"/>
          <w:sz w:val="24"/>
        </w:rPr>
        <w:t xml:space="preserve">по размещению и формированию внешнего </w:t>
      </w:r>
      <w:r w:rsidR="00ED5DED">
        <w:rPr>
          <w:rFonts w:ascii="Times New Roman" w:eastAsia="Times New Roman" w:hAnsi="Times New Roman" w:cs="Times New Roman"/>
          <w:sz w:val="24"/>
        </w:rPr>
        <w:t xml:space="preserve"> </w:t>
      </w:r>
    </w:p>
    <w:p w:rsidR="007B2F37" w:rsidRPr="003E6D93" w:rsidRDefault="007B2F37" w:rsidP="00ED5DED">
      <w:pPr>
        <w:widowControl w:val="0"/>
        <w:autoSpaceDE w:val="0"/>
        <w:autoSpaceDN w:val="0"/>
        <w:spacing w:after="0" w:line="322" w:lineRule="exact"/>
        <w:jc w:val="center"/>
        <w:rPr>
          <w:rFonts w:ascii="Times New Roman" w:eastAsia="Times New Roman" w:hAnsi="Times New Roman" w:cs="Times New Roman"/>
          <w:sz w:val="24"/>
        </w:rPr>
      </w:pPr>
      <w:r w:rsidRPr="003E6D93">
        <w:rPr>
          <w:rFonts w:ascii="Times New Roman" w:eastAsia="Times New Roman" w:hAnsi="Times New Roman" w:cs="Times New Roman"/>
          <w:sz w:val="24"/>
        </w:rPr>
        <w:t xml:space="preserve">облика информационных конструкций </w:t>
      </w:r>
    </w:p>
    <w:p w:rsidR="007B2F37" w:rsidRPr="003E6D93" w:rsidRDefault="007B2F37" w:rsidP="007B2F37">
      <w:pPr>
        <w:widowControl w:val="0"/>
        <w:autoSpaceDE w:val="0"/>
        <w:autoSpaceDN w:val="0"/>
        <w:spacing w:before="10" w:after="0" w:line="240" w:lineRule="auto"/>
        <w:jc w:val="center"/>
        <w:rPr>
          <w:rFonts w:ascii="Times New Roman" w:eastAsia="Times New Roman" w:hAnsi="Times New Roman" w:cs="Times New Roman"/>
          <w:sz w:val="24"/>
          <w:szCs w:val="28"/>
        </w:rPr>
      </w:pPr>
    </w:p>
    <w:p w:rsidR="007B2F37" w:rsidRDefault="007B2F37" w:rsidP="007B2F37">
      <w:pPr>
        <w:widowControl w:val="0"/>
        <w:tabs>
          <w:tab w:val="left" w:pos="4435"/>
          <w:tab w:val="left" w:pos="4436"/>
        </w:tabs>
        <w:autoSpaceDE w:val="0"/>
        <w:autoSpaceDN w:val="0"/>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4.1.</w:t>
      </w:r>
      <w:r w:rsidRPr="003E6D93">
        <w:rPr>
          <w:rFonts w:ascii="Times New Roman" w:eastAsia="Times New Roman" w:hAnsi="Times New Roman" w:cs="Times New Roman"/>
          <w:sz w:val="24"/>
        </w:rPr>
        <w:t>Общие</w:t>
      </w:r>
      <w:r w:rsidRPr="003E6D93">
        <w:rPr>
          <w:rFonts w:ascii="Times New Roman" w:eastAsia="Times New Roman" w:hAnsi="Times New Roman" w:cs="Times New Roman"/>
          <w:spacing w:val="-2"/>
          <w:sz w:val="24"/>
        </w:rPr>
        <w:t xml:space="preserve"> положения</w:t>
      </w:r>
    </w:p>
    <w:p w:rsidR="007B2F37" w:rsidRPr="007947BE" w:rsidRDefault="007B2F37" w:rsidP="007B2F37">
      <w:pPr>
        <w:widowControl w:val="0"/>
        <w:tabs>
          <w:tab w:val="left" w:pos="4435"/>
          <w:tab w:val="left" w:pos="4436"/>
        </w:tabs>
        <w:autoSpaceDE w:val="0"/>
        <w:autoSpaceDN w:val="0"/>
        <w:spacing w:after="0" w:line="240" w:lineRule="auto"/>
        <w:jc w:val="center"/>
        <w:rPr>
          <w:rFonts w:ascii="Times New Roman" w:eastAsia="Times New Roman" w:hAnsi="Times New Roman" w:cs="Times New Roman"/>
          <w:sz w:val="24"/>
        </w:rPr>
      </w:pPr>
    </w:p>
    <w:p w:rsidR="007B2F37" w:rsidRPr="007B495D"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4.1.1. П</w:t>
      </w:r>
      <w:r w:rsidRPr="007B495D">
        <w:rPr>
          <w:rFonts w:ascii="Times New Roman" w:hAnsi="Times New Roman" w:cs="Times New Roman"/>
          <w:sz w:val="24"/>
          <w:szCs w:val="24"/>
        </w:rPr>
        <w:t>равила по размещению и формированию внешнего облика информационных конструкций (выве</w:t>
      </w:r>
      <w:r>
        <w:rPr>
          <w:rFonts w:ascii="Times New Roman" w:hAnsi="Times New Roman" w:cs="Times New Roman"/>
          <w:sz w:val="24"/>
          <w:szCs w:val="24"/>
        </w:rPr>
        <w:t>сок) на территории муниципального образования</w:t>
      </w:r>
      <w:r w:rsidRPr="007B495D">
        <w:rPr>
          <w:rFonts w:ascii="Times New Roman" w:hAnsi="Times New Roman" w:cs="Times New Roman"/>
          <w:sz w:val="24"/>
          <w:szCs w:val="24"/>
        </w:rPr>
        <w:t xml:space="preserve"> (далее –</w:t>
      </w:r>
      <w:r>
        <w:rPr>
          <w:rFonts w:ascii="Times New Roman" w:hAnsi="Times New Roman" w:cs="Times New Roman"/>
          <w:sz w:val="24"/>
          <w:szCs w:val="24"/>
        </w:rPr>
        <w:t xml:space="preserve"> </w:t>
      </w:r>
      <w:r w:rsidRPr="007B495D">
        <w:rPr>
          <w:rFonts w:ascii="Times New Roman" w:hAnsi="Times New Roman" w:cs="Times New Roman"/>
          <w:sz w:val="24"/>
          <w:szCs w:val="24"/>
        </w:rPr>
        <w:t>правила) определяют виды информационных конструкций, требования к информационным конструкциям (вывескам) и их размещению, устанавливаемых и эксплуатиру</w:t>
      </w:r>
      <w:r>
        <w:rPr>
          <w:rFonts w:ascii="Times New Roman" w:hAnsi="Times New Roman" w:cs="Times New Roman"/>
          <w:sz w:val="24"/>
          <w:szCs w:val="24"/>
        </w:rPr>
        <w:t>емых на территории муниципального образования</w:t>
      </w:r>
      <w:r w:rsidRPr="007B495D">
        <w:rPr>
          <w:rFonts w:ascii="Times New Roman" w:hAnsi="Times New Roman" w:cs="Times New Roman"/>
          <w:sz w:val="24"/>
          <w:szCs w:val="24"/>
        </w:rPr>
        <w:t xml:space="preserve"> с учетом необходимости сохранения и улучшения внешнего архитектурно-худож</w:t>
      </w:r>
      <w:r>
        <w:rPr>
          <w:rFonts w:ascii="Times New Roman" w:hAnsi="Times New Roman" w:cs="Times New Roman"/>
          <w:sz w:val="24"/>
          <w:szCs w:val="24"/>
        </w:rPr>
        <w:t>ественного облика муниципального образования</w:t>
      </w:r>
      <w:r w:rsidRPr="007B495D">
        <w:rPr>
          <w:rFonts w:ascii="Times New Roman" w:hAnsi="Times New Roman" w:cs="Times New Roman"/>
          <w:sz w:val="24"/>
          <w:szCs w:val="24"/>
        </w:rPr>
        <w:t xml:space="preserve">. </w:t>
      </w:r>
    </w:p>
    <w:p w:rsidR="007B2F37" w:rsidRPr="007B495D"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4.1.2. </w:t>
      </w:r>
      <w:r w:rsidRPr="007B495D">
        <w:rPr>
          <w:rFonts w:ascii="Times New Roman" w:hAnsi="Times New Roman" w:cs="Times New Roman"/>
          <w:sz w:val="24"/>
          <w:szCs w:val="24"/>
        </w:rPr>
        <w:t xml:space="preserve">Настоящие правила разработаны в целях обеспечения соответствия внешнего вида (цветового, композиционного, конструктивного решений) информационных конструкций (вывесок) и их размещения </w:t>
      </w:r>
      <w:proofErr w:type="gramStart"/>
      <w:r w:rsidRPr="007B495D">
        <w:rPr>
          <w:rFonts w:ascii="Times New Roman" w:hAnsi="Times New Roman" w:cs="Times New Roman"/>
          <w:sz w:val="24"/>
          <w:szCs w:val="24"/>
        </w:rPr>
        <w:t>архитектурным решениям</w:t>
      </w:r>
      <w:proofErr w:type="gramEnd"/>
      <w:r w:rsidRPr="007B495D">
        <w:rPr>
          <w:rFonts w:ascii="Times New Roman" w:hAnsi="Times New Roman" w:cs="Times New Roman"/>
          <w:sz w:val="24"/>
          <w:szCs w:val="24"/>
        </w:rPr>
        <w:t xml:space="preserve"> зданий, строений, сооружений, нестационарных торговых объектов на территории </w:t>
      </w:r>
      <w:r>
        <w:rPr>
          <w:rFonts w:ascii="Times New Roman" w:hAnsi="Times New Roman" w:cs="Times New Roman"/>
          <w:sz w:val="24"/>
          <w:szCs w:val="24"/>
        </w:rPr>
        <w:t>муниципального образования.</w:t>
      </w: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4.1.3. </w:t>
      </w:r>
      <w:proofErr w:type="gramStart"/>
      <w:r w:rsidRPr="007B495D">
        <w:rPr>
          <w:rFonts w:ascii="Times New Roman" w:hAnsi="Times New Roman" w:cs="Times New Roman"/>
          <w:sz w:val="24"/>
          <w:szCs w:val="24"/>
        </w:rPr>
        <w:t>Действие настоящих правил не распространяется на рекламные конструкции, дорожные знаки, указатели, содержащие информацию ориентирования в городской среде, информационные надписи и обозначения на объектах культурного наследия, 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законодательством, информационные стенды, предназначенные для размещения информации справочного характера, в том</w:t>
      </w:r>
      <w:proofErr w:type="gramEnd"/>
      <w:r w:rsidRPr="007B495D">
        <w:rPr>
          <w:rFonts w:ascii="Times New Roman" w:hAnsi="Times New Roman" w:cs="Times New Roman"/>
          <w:sz w:val="24"/>
          <w:szCs w:val="24"/>
        </w:rPr>
        <w:t xml:space="preserve"> </w:t>
      </w:r>
      <w:proofErr w:type="gramStart"/>
      <w:r w:rsidRPr="007B495D">
        <w:rPr>
          <w:rFonts w:ascii="Times New Roman" w:hAnsi="Times New Roman" w:cs="Times New Roman"/>
          <w:sz w:val="24"/>
          <w:szCs w:val="24"/>
        </w:rPr>
        <w:t>числе о деятельности органов государственной власти Российской Федерации, Кемеровской области - Кузбасса, органов местного самоуправления Кемеровской области - Кузбасса и принятых ими решениях, о возникновении (об угрозе возникновения) чрезвычайных ситуаций природного и техногенного характера и правилах поведения населения.</w:t>
      </w:r>
      <w:proofErr w:type="gramEnd"/>
    </w:p>
    <w:p w:rsidR="007B2F37" w:rsidRPr="007947BE" w:rsidRDefault="007B2F37" w:rsidP="007B2F37">
      <w:pPr>
        <w:spacing w:after="0" w:line="240" w:lineRule="auto"/>
        <w:ind w:firstLine="708"/>
        <w:jc w:val="both"/>
        <w:rPr>
          <w:rFonts w:ascii="Times New Roman" w:hAnsi="Times New Roman" w:cs="Times New Roman"/>
          <w:sz w:val="24"/>
          <w:szCs w:val="24"/>
        </w:rPr>
      </w:pPr>
    </w:p>
    <w:p w:rsidR="007B2F37" w:rsidRPr="007B495D" w:rsidRDefault="007B2F37" w:rsidP="007B2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7B495D">
        <w:rPr>
          <w:rFonts w:ascii="Times New Roman" w:hAnsi="Times New Roman" w:cs="Times New Roman"/>
          <w:sz w:val="24"/>
          <w:szCs w:val="24"/>
        </w:rPr>
        <w:t xml:space="preserve">.2.Композиционное решение информационных </w:t>
      </w:r>
      <w:bookmarkStart w:id="1" w:name="_Hlk132016328"/>
      <w:r w:rsidRPr="007B495D">
        <w:rPr>
          <w:rFonts w:ascii="Times New Roman" w:hAnsi="Times New Roman" w:cs="Times New Roman"/>
          <w:sz w:val="24"/>
          <w:szCs w:val="24"/>
        </w:rPr>
        <w:t>конструкций (вывесок)</w:t>
      </w:r>
      <w:bookmarkEnd w:id="1"/>
    </w:p>
    <w:p w:rsidR="007B2F37" w:rsidRPr="007B495D" w:rsidRDefault="007B2F37" w:rsidP="007B2F37">
      <w:pPr>
        <w:spacing w:after="0" w:line="240" w:lineRule="auto"/>
        <w:rPr>
          <w:rFonts w:ascii="Times New Roman" w:hAnsi="Times New Roman" w:cs="Times New Roman"/>
          <w:b/>
          <w:sz w:val="24"/>
          <w:szCs w:val="24"/>
        </w:rPr>
      </w:pPr>
    </w:p>
    <w:p w:rsidR="007B2F37" w:rsidRPr="007B495D"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4.2.1. </w:t>
      </w:r>
      <w:r w:rsidRPr="007B495D">
        <w:rPr>
          <w:rFonts w:ascii="Times New Roman" w:hAnsi="Times New Roman" w:cs="Times New Roman"/>
          <w:sz w:val="24"/>
          <w:szCs w:val="24"/>
        </w:rPr>
        <w:t>Композиционное решение информационных конструкций (вывесок) должно разрабатываться с учетом:</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xml:space="preserve">- </w:t>
      </w:r>
      <w:proofErr w:type="gramStart"/>
      <w:r w:rsidRPr="007B495D">
        <w:rPr>
          <w:rFonts w:ascii="Times New Roman" w:hAnsi="Times New Roman" w:cs="Times New Roman"/>
          <w:sz w:val="24"/>
          <w:szCs w:val="24"/>
        </w:rPr>
        <w:t>архитектурного решения</w:t>
      </w:r>
      <w:proofErr w:type="gramEnd"/>
      <w:r w:rsidRPr="007B495D">
        <w:rPr>
          <w:rFonts w:ascii="Times New Roman" w:hAnsi="Times New Roman" w:cs="Times New Roman"/>
          <w:sz w:val="24"/>
          <w:szCs w:val="24"/>
        </w:rPr>
        <w:t xml:space="preserve"> фасада здания, строения, сооружения, нестационарного торгового объекта; системы горизонтальных и вертикальных осей фасада; симметрии, ритма архитектурного решения фасада; существующих элементов декора фасада;</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lastRenderedPageBreak/>
        <w:t>- содержания размещаемой информации;</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пропорционального соотношения площади информации (изображения) по отношению к площади информационного поля;</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использования средств гармонизации формы (принципы симметрии, ритма) и средств художественной выразительности (контраст, динамика, масштабность);</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условий эксплуатации информационной конструкции (вывески);</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соответствия условиям восприятия (визуальной доступности, читаемости информации).</w:t>
      </w:r>
    </w:p>
    <w:p w:rsidR="007B2F37" w:rsidRDefault="007B2F37" w:rsidP="007B2F37">
      <w:pPr>
        <w:spacing w:after="0" w:line="240" w:lineRule="auto"/>
        <w:jc w:val="both"/>
        <w:rPr>
          <w:rFonts w:ascii="Times New Roman" w:hAnsi="Times New Roman" w:cs="Times New Roman"/>
          <w:sz w:val="24"/>
          <w:szCs w:val="24"/>
        </w:rPr>
      </w:pPr>
    </w:p>
    <w:p w:rsidR="007B2F37" w:rsidRPr="007B495D" w:rsidRDefault="007B2F37" w:rsidP="007B2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4.2.2.</w:t>
      </w:r>
      <w:r w:rsidRPr="007B495D">
        <w:rPr>
          <w:rFonts w:ascii="Times New Roman" w:hAnsi="Times New Roman" w:cs="Times New Roman"/>
          <w:sz w:val="24"/>
          <w:szCs w:val="24"/>
        </w:rPr>
        <w:t>Принципы композиционного решения информационных конструкций (вывесок)</w:t>
      </w:r>
    </w:p>
    <w:p w:rsidR="007B2F37" w:rsidRPr="007B495D" w:rsidRDefault="007B2F37" w:rsidP="007B2F37">
      <w:pPr>
        <w:spacing w:after="0" w:line="240" w:lineRule="auto"/>
        <w:ind w:firstLine="708"/>
        <w:jc w:val="both"/>
        <w:rPr>
          <w:rFonts w:ascii="Times New Roman" w:hAnsi="Times New Roman" w:cs="Times New Roman"/>
          <w:b/>
          <w:sz w:val="24"/>
          <w:szCs w:val="24"/>
        </w:rPr>
      </w:pPr>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4.2.2.1</w:t>
      </w:r>
      <w:r w:rsidR="007B2F37">
        <w:rPr>
          <w:rFonts w:ascii="Times New Roman" w:hAnsi="Times New Roman" w:cs="Times New Roman"/>
          <w:sz w:val="24"/>
          <w:szCs w:val="24"/>
        </w:rPr>
        <w:t>.</w:t>
      </w:r>
      <w:r w:rsidR="007B2F37" w:rsidRPr="007B495D">
        <w:rPr>
          <w:rFonts w:ascii="Times New Roman" w:hAnsi="Times New Roman" w:cs="Times New Roman"/>
          <w:sz w:val="24"/>
          <w:szCs w:val="24"/>
        </w:rPr>
        <w:t>Композиционное решение информационной конструкции (вывески) должно соответствовать требованиям лаконичности, образности, обобщенности и унификации.</w:t>
      </w:r>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4.2.2</w:t>
      </w:r>
      <w:r w:rsidR="007B2F37">
        <w:rPr>
          <w:rFonts w:ascii="Times New Roman" w:hAnsi="Times New Roman" w:cs="Times New Roman"/>
          <w:sz w:val="24"/>
          <w:szCs w:val="24"/>
        </w:rPr>
        <w:t xml:space="preserve">.2. </w:t>
      </w:r>
      <w:proofErr w:type="gramStart"/>
      <w:r w:rsidR="007B2F37" w:rsidRPr="007B495D">
        <w:rPr>
          <w:rFonts w:ascii="Times New Roman" w:hAnsi="Times New Roman" w:cs="Times New Roman"/>
          <w:sz w:val="24"/>
          <w:szCs w:val="24"/>
        </w:rPr>
        <w:t>Форма основных элементов: букв, цифр, символов, декоративно-художественных элементов, составляющих информационную конструкцию (вывеску), должна быть обобщена.</w:t>
      </w:r>
      <w:proofErr w:type="gramEnd"/>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4.2.2</w:t>
      </w:r>
      <w:r w:rsidR="007B2F37">
        <w:rPr>
          <w:rFonts w:ascii="Times New Roman" w:hAnsi="Times New Roman" w:cs="Times New Roman"/>
          <w:sz w:val="24"/>
          <w:szCs w:val="24"/>
        </w:rPr>
        <w:t xml:space="preserve">.3. </w:t>
      </w:r>
      <w:r w:rsidR="007B2F37" w:rsidRPr="007B495D">
        <w:rPr>
          <w:rFonts w:ascii="Times New Roman" w:hAnsi="Times New Roman" w:cs="Times New Roman"/>
          <w:sz w:val="24"/>
          <w:szCs w:val="24"/>
        </w:rPr>
        <w:t>Акцент должен быть сосредоточен на основных смысловых элементах информационной конструкции (вывеске), наиболее существенных для передаваемой информации.</w:t>
      </w:r>
      <w:bookmarkStart w:id="2" w:name="Par224"/>
      <w:bookmarkStart w:id="3" w:name="Par237"/>
      <w:bookmarkStart w:id="4" w:name="Par299"/>
      <w:bookmarkStart w:id="5" w:name="Par349"/>
      <w:bookmarkStart w:id="6" w:name="Par353"/>
      <w:bookmarkStart w:id="7" w:name="Par371"/>
      <w:bookmarkStart w:id="8" w:name="Par378"/>
      <w:bookmarkStart w:id="9" w:name="Par386"/>
      <w:bookmarkStart w:id="10" w:name="Par393"/>
      <w:bookmarkStart w:id="11" w:name="Par409"/>
      <w:bookmarkStart w:id="12" w:name="Par421"/>
      <w:bookmarkStart w:id="13" w:name="Par435"/>
      <w:bookmarkStart w:id="14" w:name="Par455"/>
      <w:bookmarkStart w:id="15" w:name="Par473"/>
      <w:bookmarkEnd w:id="2"/>
      <w:bookmarkEnd w:id="3"/>
      <w:bookmarkEnd w:id="4"/>
      <w:bookmarkEnd w:id="5"/>
      <w:bookmarkEnd w:id="6"/>
      <w:bookmarkEnd w:id="7"/>
      <w:bookmarkEnd w:id="8"/>
      <w:bookmarkEnd w:id="9"/>
      <w:bookmarkEnd w:id="10"/>
      <w:bookmarkEnd w:id="11"/>
      <w:bookmarkEnd w:id="12"/>
      <w:bookmarkEnd w:id="13"/>
      <w:bookmarkEnd w:id="14"/>
      <w:bookmarkEnd w:id="15"/>
    </w:p>
    <w:p w:rsidR="007B2F37" w:rsidRDefault="007B2F37" w:rsidP="007B2F37">
      <w:pPr>
        <w:spacing w:after="0" w:line="240" w:lineRule="auto"/>
        <w:rPr>
          <w:rFonts w:ascii="Times New Roman" w:hAnsi="Times New Roman" w:cs="Times New Roman"/>
          <w:b/>
          <w:sz w:val="24"/>
          <w:szCs w:val="24"/>
        </w:rPr>
      </w:pPr>
    </w:p>
    <w:p w:rsidR="007B2F37" w:rsidRPr="00DD4C1F" w:rsidRDefault="00DD4C1F" w:rsidP="00DD4C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4.2.3.</w:t>
      </w:r>
      <w:r w:rsidR="007B2F37" w:rsidRPr="00DD4C1F">
        <w:rPr>
          <w:rFonts w:ascii="Times New Roman" w:hAnsi="Times New Roman" w:cs="Times New Roman"/>
          <w:sz w:val="24"/>
          <w:szCs w:val="24"/>
        </w:rPr>
        <w:t>Основные виды информационных конструкций (вывесок)</w:t>
      </w:r>
    </w:p>
    <w:p w:rsidR="007B2F37" w:rsidRPr="007B495D" w:rsidRDefault="007B2F37" w:rsidP="007B2F37">
      <w:pPr>
        <w:spacing w:after="0" w:line="240" w:lineRule="auto"/>
        <w:ind w:firstLine="708"/>
        <w:jc w:val="both"/>
        <w:rPr>
          <w:rFonts w:ascii="Times New Roman" w:hAnsi="Times New Roman" w:cs="Times New Roman"/>
          <w:b/>
          <w:sz w:val="24"/>
          <w:szCs w:val="24"/>
        </w:rPr>
      </w:pPr>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4.2.3</w:t>
      </w:r>
      <w:r w:rsidR="007B2F37">
        <w:rPr>
          <w:rFonts w:ascii="Times New Roman" w:hAnsi="Times New Roman" w:cs="Times New Roman"/>
          <w:sz w:val="24"/>
          <w:szCs w:val="24"/>
        </w:rPr>
        <w:t xml:space="preserve">.1. </w:t>
      </w:r>
      <w:r w:rsidR="007B2F37" w:rsidRPr="007B495D">
        <w:rPr>
          <w:rFonts w:ascii="Times New Roman" w:hAnsi="Times New Roman" w:cs="Times New Roman"/>
          <w:sz w:val="24"/>
          <w:szCs w:val="24"/>
        </w:rPr>
        <w:t>На фасадах зданий, строений, сооружений осуществляется размещение информационных конструкций (вывесок) (далее – вывеска) следующих видов:</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xml:space="preserve">- фасадная вывеска; </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xml:space="preserve">- консольная вывеска; </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витражная вывеска;</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информационная табличка.</w:t>
      </w:r>
    </w:p>
    <w:p w:rsidR="007B2F37"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4.2.3</w:t>
      </w:r>
      <w:r w:rsidR="007B2F37">
        <w:rPr>
          <w:rFonts w:ascii="Times New Roman" w:hAnsi="Times New Roman" w:cs="Times New Roman"/>
          <w:sz w:val="24"/>
          <w:szCs w:val="24"/>
        </w:rPr>
        <w:t>.2.</w:t>
      </w:r>
      <w:r w:rsidR="007B2F37" w:rsidRPr="007B495D">
        <w:rPr>
          <w:rFonts w:ascii="Times New Roman" w:hAnsi="Times New Roman" w:cs="Times New Roman"/>
          <w:sz w:val="24"/>
          <w:szCs w:val="24"/>
        </w:rPr>
        <w:t xml:space="preserve"> Применение иных видов вывесок не допускается.</w:t>
      </w:r>
    </w:p>
    <w:p w:rsidR="00DD4C1F" w:rsidRPr="007B495D" w:rsidRDefault="00DD4C1F" w:rsidP="007B2F37">
      <w:pPr>
        <w:spacing w:after="0" w:line="240" w:lineRule="auto"/>
        <w:ind w:firstLine="708"/>
        <w:jc w:val="both"/>
        <w:rPr>
          <w:rFonts w:ascii="Times New Roman" w:hAnsi="Times New Roman" w:cs="Times New Roman"/>
          <w:sz w:val="24"/>
          <w:szCs w:val="24"/>
        </w:rPr>
      </w:pPr>
    </w:p>
    <w:p w:rsidR="007B2F37" w:rsidRPr="007947BE" w:rsidRDefault="007B2F37" w:rsidP="007B2F37">
      <w:pPr>
        <w:spacing w:after="0" w:line="240" w:lineRule="auto"/>
        <w:jc w:val="both"/>
        <w:rPr>
          <w:rFonts w:ascii="Times New Roman" w:hAnsi="Times New Roman" w:cs="Times New Roman"/>
          <w:sz w:val="24"/>
          <w:szCs w:val="24"/>
        </w:rPr>
      </w:pPr>
    </w:p>
    <w:p w:rsidR="00ED5DED" w:rsidRDefault="00ED5DED" w:rsidP="007B2F37">
      <w:pPr>
        <w:spacing w:after="0" w:line="240" w:lineRule="auto"/>
        <w:ind w:firstLine="708"/>
        <w:jc w:val="center"/>
        <w:rPr>
          <w:rFonts w:ascii="Times New Roman" w:hAnsi="Times New Roman" w:cs="Times New Roman"/>
          <w:sz w:val="24"/>
          <w:szCs w:val="24"/>
        </w:rPr>
      </w:pPr>
    </w:p>
    <w:p w:rsidR="007B2F37" w:rsidRPr="007947BE" w:rsidRDefault="00DD4C1F"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w:t>
      </w:r>
      <w:r w:rsidR="007B2F37" w:rsidRPr="007947BE">
        <w:rPr>
          <w:rFonts w:ascii="Times New Roman" w:hAnsi="Times New Roman" w:cs="Times New Roman"/>
          <w:sz w:val="24"/>
          <w:szCs w:val="24"/>
        </w:rPr>
        <w:t xml:space="preserve">Общие требования к </w:t>
      </w:r>
      <w:r w:rsidR="007B2F37">
        <w:rPr>
          <w:rFonts w:ascii="Times New Roman" w:hAnsi="Times New Roman" w:cs="Times New Roman"/>
          <w:sz w:val="24"/>
          <w:szCs w:val="24"/>
        </w:rPr>
        <w:t>вывескам</w:t>
      </w:r>
    </w:p>
    <w:p w:rsidR="007B2F37" w:rsidRPr="00493055" w:rsidRDefault="007B2F37" w:rsidP="007B2F37">
      <w:pPr>
        <w:spacing w:after="0" w:line="240" w:lineRule="auto"/>
        <w:jc w:val="both"/>
        <w:rPr>
          <w:rFonts w:ascii="Times New Roman" w:hAnsi="Times New Roman" w:cs="Times New Roman"/>
          <w:sz w:val="24"/>
          <w:szCs w:val="24"/>
        </w:rPr>
      </w:pPr>
    </w:p>
    <w:p w:rsidR="007B2F37" w:rsidRPr="00493055"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.1.</w:t>
      </w:r>
      <w:r w:rsidR="007B2F37" w:rsidRPr="00493055">
        <w:rPr>
          <w:rFonts w:ascii="Times New Roman" w:hAnsi="Times New Roman" w:cs="Times New Roman"/>
          <w:sz w:val="24"/>
          <w:szCs w:val="24"/>
        </w:rPr>
        <w:t>Вывески не должны:</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xml:space="preserve"> - размещаться в отсутствие </w:t>
      </w:r>
      <w:r>
        <w:rPr>
          <w:rFonts w:ascii="Times New Roman" w:hAnsi="Times New Roman" w:cs="Times New Roman"/>
          <w:sz w:val="24"/>
          <w:szCs w:val="24"/>
        </w:rPr>
        <w:t xml:space="preserve">согласованного архитектурного решения внешнего вида фасада </w:t>
      </w:r>
      <w:r w:rsidRPr="00493055">
        <w:rPr>
          <w:rFonts w:ascii="Times New Roman" w:hAnsi="Times New Roman" w:cs="Times New Roman"/>
          <w:sz w:val="24"/>
          <w:szCs w:val="24"/>
        </w:rPr>
        <w:t>или в</w:t>
      </w:r>
      <w:r>
        <w:rPr>
          <w:rFonts w:ascii="Times New Roman" w:hAnsi="Times New Roman" w:cs="Times New Roman"/>
          <w:sz w:val="24"/>
          <w:szCs w:val="24"/>
        </w:rPr>
        <w:t xml:space="preserve"> отсутствие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или)</w:t>
      </w:r>
      <w:r w:rsidRPr="00493055">
        <w:rPr>
          <w:rFonts w:ascii="Times New Roman" w:hAnsi="Times New Roman" w:cs="Times New Roman"/>
          <w:sz w:val="24"/>
          <w:szCs w:val="24"/>
        </w:rPr>
        <w:t xml:space="preserve"> нарушение решения о согласовании установки вывески, дизайн-проекта размещения вывески (за исключением случая установки в месте непосредственного нахождения либо реализации товаров, работ, услуг информационной таблички размером не более 400 мм по высоте, 300 мм по ширине с информацией о фирменном наименовании, месте нахождения (адресе) и режиме работы хозяйствующего субъекта), соответствующих требованиям настоящих правил;</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нарушать установленные требования к местам размещения вывесок;</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размещаться на транспортных средствах посредством устройства дополнительных элементов, не предусмотренных конструктивом транспортного средства (исключительно или преимущественно в качестве передвижной или стационарной вывески);</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перекрывать информацию, размещенную над другой вывеской;</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xml:space="preserve">- размещаться на фасадах индивидуальных жилых домов, садовых и дачных домов, жилых домов блокированной застройки (дуплексов, </w:t>
      </w:r>
      <w:proofErr w:type="spellStart"/>
      <w:r w:rsidRPr="00493055">
        <w:rPr>
          <w:rFonts w:ascii="Times New Roman" w:hAnsi="Times New Roman" w:cs="Times New Roman"/>
          <w:sz w:val="24"/>
          <w:szCs w:val="24"/>
        </w:rPr>
        <w:t>таунхаусов</w:t>
      </w:r>
      <w:proofErr w:type="spellEnd"/>
      <w:r w:rsidRPr="00493055">
        <w:rPr>
          <w:rFonts w:ascii="Times New Roman" w:hAnsi="Times New Roman" w:cs="Times New Roman"/>
          <w:sz w:val="24"/>
          <w:szCs w:val="24"/>
        </w:rPr>
        <w:t>), индивидуальных гаражей, хозяйственных построек жилой застройки;</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содержать лозунги, слоганы, информацию о характеристиках реализуемых товаров, о проводимых хозяйствующим субъектом акциях и/или скидках;</w:t>
      </w:r>
    </w:p>
    <w:p w:rsidR="00DD4C1F" w:rsidRPr="0076255E" w:rsidRDefault="007B2F37" w:rsidP="00F94442">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lastRenderedPageBreak/>
        <w:t>- размещаться, предусматривая вертикальный порядок расположения букв на информационном поле вывески</w:t>
      </w:r>
      <w:r>
        <w:rPr>
          <w:rFonts w:ascii="Times New Roman" w:hAnsi="Times New Roman" w:cs="Times New Roman"/>
          <w:sz w:val="24"/>
          <w:szCs w:val="24"/>
        </w:rPr>
        <w:t xml:space="preserve"> на многоквартирных домах (рис.</w:t>
      </w:r>
      <w:r w:rsidR="00DD4C1F">
        <w:rPr>
          <w:rFonts w:ascii="Times New Roman" w:hAnsi="Times New Roman" w:cs="Times New Roman"/>
          <w:sz w:val="24"/>
          <w:szCs w:val="24"/>
        </w:rPr>
        <w:t>1</w:t>
      </w:r>
      <w:r>
        <w:rPr>
          <w:rFonts w:ascii="Times New Roman" w:hAnsi="Times New Roman" w:cs="Times New Roman"/>
          <w:sz w:val="24"/>
          <w:szCs w:val="24"/>
        </w:rPr>
        <w:t>5</w:t>
      </w:r>
      <w:r w:rsidRPr="00493055">
        <w:rPr>
          <w:rFonts w:ascii="Times New Roman" w:hAnsi="Times New Roman" w:cs="Times New Roman"/>
          <w:sz w:val="24"/>
          <w:szCs w:val="24"/>
        </w:rPr>
        <w:t>);</w:t>
      </w:r>
      <w:r w:rsidR="00DD4C1F">
        <w:rPr>
          <w:rFonts w:ascii="Times New Roman" w:hAnsi="Times New Roman" w:cs="Times New Roman"/>
          <w:sz w:val="24"/>
          <w:szCs w:val="24"/>
        </w:rPr>
        <w:tab/>
      </w:r>
    </w:p>
    <w:p w:rsidR="00DD4C1F" w:rsidRDefault="00DD4C1F" w:rsidP="00DD4C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31680" behindDoc="0" locked="0" layoutInCell="1" allowOverlap="1" wp14:anchorId="1E65E4FB" wp14:editId="460E38D1">
            <wp:simplePos x="0" y="0"/>
            <wp:positionH relativeFrom="margin">
              <wp:posOffset>-802005</wp:posOffset>
            </wp:positionH>
            <wp:positionV relativeFrom="paragraph">
              <wp:posOffset>286385</wp:posOffset>
            </wp:positionV>
            <wp:extent cx="3426460" cy="1954530"/>
            <wp:effectExtent l="0" t="0" r="2540" b="7620"/>
            <wp:wrapNone/>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6460" cy="1954530"/>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32704" behindDoc="0" locked="0" layoutInCell="1" allowOverlap="1" wp14:anchorId="2AA67648" wp14:editId="4F145F27">
            <wp:simplePos x="0" y="0"/>
            <wp:positionH relativeFrom="margin">
              <wp:posOffset>2687899</wp:posOffset>
            </wp:positionH>
            <wp:positionV relativeFrom="paragraph">
              <wp:posOffset>86222</wp:posOffset>
            </wp:positionV>
            <wp:extent cx="3697356" cy="1804412"/>
            <wp:effectExtent l="0" t="0" r="0" b="5715"/>
            <wp:wrapNone/>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97356" cy="1804412"/>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Pr="007947BE"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Pr="007947BE" w:rsidRDefault="00DD4C1F" w:rsidP="00DD4C1F">
      <w:pPr>
        <w:spacing w:after="0" w:line="240" w:lineRule="auto"/>
        <w:jc w:val="both"/>
        <w:rPr>
          <w:rFonts w:ascii="Times New Roman" w:hAnsi="Times New Roman" w:cs="Times New Roman"/>
          <w:sz w:val="24"/>
          <w:szCs w:val="24"/>
        </w:rPr>
      </w:pPr>
    </w:p>
    <w:p w:rsidR="00DD4C1F" w:rsidRPr="007947BE" w:rsidRDefault="00DD4C1F" w:rsidP="00DD4C1F">
      <w:pPr>
        <w:spacing w:after="0" w:line="240" w:lineRule="auto"/>
        <w:ind w:firstLine="708"/>
        <w:jc w:val="both"/>
        <w:rPr>
          <w:rFonts w:ascii="Times New Roman" w:hAnsi="Times New Roman" w:cs="Times New Roman"/>
          <w:sz w:val="24"/>
          <w:szCs w:val="24"/>
        </w:rPr>
      </w:pPr>
    </w:p>
    <w:p w:rsidR="00F94442" w:rsidRPr="00F94442" w:rsidRDefault="00DD4C1F" w:rsidP="00F94442">
      <w:pPr>
        <w:spacing w:after="0" w:line="240" w:lineRule="auto"/>
        <w:ind w:firstLine="708"/>
        <w:jc w:val="right"/>
        <w:rPr>
          <w:rFonts w:ascii="Times New Roman" w:hAnsi="Times New Roman" w:cs="Times New Roman"/>
          <w:sz w:val="20"/>
          <w:szCs w:val="24"/>
        </w:rPr>
      </w:pPr>
      <w:r w:rsidRPr="00DD4C1F">
        <w:rPr>
          <w:rFonts w:ascii="Times New Roman" w:hAnsi="Times New Roman" w:cs="Times New Roman"/>
          <w:sz w:val="20"/>
          <w:szCs w:val="24"/>
        </w:rPr>
        <w:t>Рис.1</w:t>
      </w:r>
      <w:r w:rsidR="00F94442">
        <w:rPr>
          <w:rFonts w:ascii="Times New Roman" w:hAnsi="Times New Roman" w:cs="Times New Roman"/>
          <w:sz w:val="20"/>
          <w:szCs w:val="24"/>
        </w:rPr>
        <w:t xml:space="preserve">5 </w:t>
      </w:r>
    </w:p>
    <w:p w:rsidR="00F94442" w:rsidRDefault="007B2F37" w:rsidP="00F94442">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493055">
        <w:rPr>
          <w:rFonts w:ascii="Times New Roman" w:hAnsi="Times New Roman" w:cs="Times New Roman"/>
          <w:sz w:val="24"/>
          <w:szCs w:val="24"/>
        </w:rPr>
        <w:t xml:space="preserve">размещаться на колоннах, полуколоннах, пилястрах, лепнине, карнизах, пилонах, порталах, в арках, на фасадах с отделкой </w:t>
      </w:r>
      <w:r>
        <w:rPr>
          <w:rFonts w:ascii="Times New Roman" w:hAnsi="Times New Roman" w:cs="Times New Roman"/>
          <w:sz w:val="24"/>
          <w:szCs w:val="24"/>
        </w:rPr>
        <w:t xml:space="preserve">в виде настенной росписи (рис. </w:t>
      </w:r>
      <w:r w:rsidR="00DD4C1F">
        <w:rPr>
          <w:rFonts w:ascii="Times New Roman" w:hAnsi="Times New Roman" w:cs="Times New Roman"/>
          <w:sz w:val="24"/>
          <w:szCs w:val="24"/>
        </w:rPr>
        <w:t>1</w:t>
      </w:r>
      <w:r>
        <w:rPr>
          <w:rFonts w:ascii="Times New Roman" w:hAnsi="Times New Roman" w:cs="Times New Roman"/>
          <w:sz w:val="24"/>
          <w:szCs w:val="24"/>
        </w:rPr>
        <w:t xml:space="preserve">6, </w:t>
      </w:r>
      <w:r w:rsidR="00DD4C1F">
        <w:rPr>
          <w:rFonts w:ascii="Times New Roman" w:hAnsi="Times New Roman" w:cs="Times New Roman"/>
          <w:sz w:val="24"/>
          <w:szCs w:val="24"/>
        </w:rPr>
        <w:t>1</w:t>
      </w:r>
      <w:r>
        <w:rPr>
          <w:rFonts w:ascii="Times New Roman" w:hAnsi="Times New Roman" w:cs="Times New Roman"/>
          <w:sz w:val="24"/>
          <w:szCs w:val="24"/>
        </w:rPr>
        <w:t>6</w:t>
      </w:r>
      <w:r w:rsidRPr="00493055">
        <w:rPr>
          <w:rFonts w:ascii="Times New Roman" w:hAnsi="Times New Roman" w:cs="Times New Roman"/>
          <w:sz w:val="24"/>
          <w:szCs w:val="24"/>
        </w:rPr>
        <w:t>а</w:t>
      </w:r>
      <w:r>
        <w:rPr>
          <w:rFonts w:ascii="Times New Roman" w:hAnsi="Times New Roman" w:cs="Times New Roman"/>
          <w:sz w:val="24"/>
          <w:szCs w:val="24"/>
        </w:rPr>
        <w:t>);</w:t>
      </w:r>
      <w:proofErr w:type="gramEnd"/>
    </w:p>
    <w:p w:rsidR="00063D8B" w:rsidRPr="00F94442" w:rsidRDefault="00063D8B" w:rsidP="00F94442">
      <w:pPr>
        <w:spacing w:after="0" w:line="240" w:lineRule="auto"/>
        <w:ind w:firstLine="708"/>
        <w:jc w:val="both"/>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r w:rsidRPr="00DD4C1F">
        <w:rPr>
          <w:rFonts w:ascii="Times New Roman" w:hAnsi="Times New Roman" w:cs="Times New Roman"/>
          <w:sz w:val="20"/>
          <w:szCs w:val="24"/>
        </w:rPr>
        <w:t>На зданиях, расположенных в зоне охраны объектов культурного наследия</w:t>
      </w:r>
    </w:p>
    <w:p w:rsidR="00DD4C1F" w:rsidRPr="0002271C" w:rsidRDefault="00063D8B" w:rsidP="00DD4C1F">
      <w:pPr>
        <w:ind w:firstLine="708"/>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47040" behindDoc="0" locked="0" layoutInCell="1" allowOverlap="1" wp14:anchorId="5B934172" wp14:editId="3B4289EE">
            <wp:simplePos x="0" y="0"/>
            <wp:positionH relativeFrom="column">
              <wp:posOffset>-706120</wp:posOffset>
            </wp:positionH>
            <wp:positionV relativeFrom="paragraph">
              <wp:posOffset>333863</wp:posOffset>
            </wp:positionV>
            <wp:extent cx="3395207" cy="2151781"/>
            <wp:effectExtent l="0" t="0" r="0" b="1270"/>
            <wp:wrapNone/>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95207" cy="2151781"/>
                    </a:xfrm>
                    <a:prstGeom prst="rect">
                      <a:avLst/>
                    </a:prstGeom>
                    <a:noFill/>
                  </pic:spPr>
                </pic:pic>
              </a:graphicData>
            </a:graphic>
            <wp14:sizeRelH relativeFrom="page">
              <wp14:pctWidth>0</wp14:pctWidth>
            </wp14:sizeRelH>
            <wp14:sizeRelV relativeFrom="page">
              <wp14:pctHeight>0</wp14:pctHeight>
            </wp14:sizeRelV>
          </wp:anchor>
        </w:drawing>
      </w:r>
      <w:r w:rsidR="00DD4C1F" w:rsidRPr="0002271C">
        <w:rPr>
          <w:rFonts w:ascii="Times New Roman" w:hAnsi="Times New Roman" w:cs="Times New Roman"/>
          <w:sz w:val="24"/>
          <w:szCs w:val="24"/>
        </w:rPr>
        <w:t xml:space="preserve"> </w:t>
      </w:r>
    </w:p>
    <w:p w:rsidR="00DD4C1F" w:rsidRPr="0002271C" w:rsidRDefault="00063D8B" w:rsidP="00DD4C1F">
      <w:pPr>
        <w:ind w:firstLine="708"/>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48064" behindDoc="0" locked="0" layoutInCell="1" allowOverlap="1" wp14:anchorId="02B24F4C" wp14:editId="0D98D64D">
            <wp:simplePos x="0" y="0"/>
            <wp:positionH relativeFrom="column">
              <wp:posOffset>2750820</wp:posOffset>
            </wp:positionH>
            <wp:positionV relativeFrom="paragraph">
              <wp:posOffset>36830</wp:posOffset>
            </wp:positionV>
            <wp:extent cx="3148330" cy="2120265"/>
            <wp:effectExtent l="0" t="0" r="0" b="0"/>
            <wp:wrapNone/>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48330" cy="2120265"/>
                    </a:xfrm>
                    <a:prstGeom prst="rect">
                      <a:avLst/>
                    </a:prstGeom>
                    <a:noFill/>
                  </pic:spPr>
                </pic:pic>
              </a:graphicData>
            </a:graphic>
            <wp14:sizeRelH relativeFrom="page">
              <wp14:pctWidth>0</wp14:pctWidth>
            </wp14:sizeRelH>
            <wp14:sizeRelV relativeFrom="page">
              <wp14:pctHeight>0</wp14:pctHeight>
            </wp14:sizeRelV>
          </wp:anchor>
        </w:drawing>
      </w: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50112" behindDoc="0" locked="0" layoutInCell="1" allowOverlap="1" wp14:anchorId="3B620A96" wp14:editId="3B3CF954">
            <wp:simplePos x="0" y="0"/>
            <wp:positionH relativeFrom="column">
              <wp:posOffset>2495048</wp:posOffset>
            </wp:positionH>
            <wp:positionV relativeFrom="paragraph">
              <wp:posOffset>-211905</wp:posOffset>
            </wp:positionV>
            <wp:extent cx="2639833" cy="2503249"/>
            <wp:effectExtent l="0" t="0" r="8255" b="0"/>
            <wp:wrapNone/>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39833" cy="2503249"/>
                    </a:xfrm>
                    <a:prstGeom prst="rect">
                      <a:avLst/>
                    </a:prstGeom>
                    <a:noFill/>
                  </pic:spPr>
                </pic:pic>
              </a:graphicData>
            </a:graphic>
            <wp14:sizeRelH relativeFrom="page">
              <wp14:pctWidth>0</wp14:pctWidth>
            </wp14:sizeRelH>
            <wp14:sizeRelV relativeFrom="page">
              <wp14:pctHeight>0</wp14:pctHeight>
            </wp14:sizeRelV>
          </wp:anchor>
        </w:drawing>
      </w:r>
      <w:r w:rsidRPr="0002271C">
        <w:rPr>
          <w:rFonts w:ascii="Times New Roman" w:hAnsi="Times New Roman" w:cs="Times New Roman"/>
          <w:noProof/>
          <w:sz w:val="24"/>
          <w:szCs w:val="24"/>
          <w:lang w:eastAsia="ru-RU"/>
        </w:rPr>
        <w:drawing>
          <wp:anchor distT="0" distB="0" distL="114300" distR="114300" simplePos="0" relativeHeight="252249088" behindDoc="0" locked="0" layoutInCell="1" allowOverlap="1" wp14:anchorId="2D35E761" wp14:editId="07FA423E">
            <wp:simplePos x="0" y="0"/>
            <wp:positionH relativeFrom="column">
              <wp:posOffset>-602497</wp:posOffset>
            </wp:positionH>
            <wp:positionV relativeFrom="paragraph">
              <wp:posOffset>-234906</wp:posOffset>
            </wp:positionV>
            <wp:extent cx="2822713" cy="2520958"/>
            <wp:effectExtent l="0" t="0" r="0" b="0"/>
            <wp:wrapNone/>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22713" cy="2520958"/>
                    </a:xfrm>
                    <a:prstGeom prst="rect">
                      <a:avLst/>
                    </a:prstGeom>
                    <a:noFill/>
                  </pic:spPr>
                </pic:pic>
              </a:graphicData>
            </a:graphic>
            <wp14:sizeRelH relativeFrom="page">
              <wp14:pctWidth>0</wp14:pctWidth>
            </wp14:sizeRelH>
            <wp14:sizeRelV relativeFrom="page">
              <wp14:pctHeight>0</wp14:pctHeight>
            </wp14:sizeRelV>
          </wp:anchor>
        </w:drawing>
      </w: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DD4C1F" w:rsidRDefault="00DD4C1F" w:rsidP="00F94442">
      <w:pPr>
        <w:tabs>
          <w:tab w:val="left" w:pos="8490"/>
        </w:tabs>
        <w:rPr>
          <w:rFonts w:ascii="Times New Roman" w:hAnsi="Times New Roman" w:cs="Times New Roman"/>
          <w:sz w:val="24"/>
          <w:szCs w:val="24"/>
        </w:rPr>
      </w:pPr>
    </w:p>
    <w:p w:rsidR="00DD4C1F" w:rsidRDefault="00DD4C1F" w:rsidP="00F94442">
      <w:pPr>
        <w:tabs>
          <w:tab w:val="left" w:pos="8490"/>
        </w:tabs>
        <w:rPr>
          <w:rFonts w:ascii="Times New Roman" w:hAnsi="Times New Roman" w:cs="Times New Roman"/>
          <w:sz w:val="24"/>
          <w:szCs w:val="24"/>
        </w:rPr>
      </w:pPr>
    </w:p>
    <w:p w:rsidR="00DD4C1F" w:rsidRDefault="00F94442" w:rsidP="00F94442">
      <w:pPr>
        <w:tabs>
          <w:tab w:val="left" w:pos="8490"/>
        </w:tabs>
        <w:ind w:firstLine="708"/>
        <w:rPr>
          <w:rFonts w:ascii="Times New Roman" w:hAnsi="Times New Roman" w:cs="Times New Roman"/>
          <w:sz w:val="24"/>
          <w:szCs w:val="24"/>
        </w:rPr>
      </w:pPr>
      <w:r>
        <w:rPr>
          <w:rFonts w:ascii="Times New Roman" w:hAnsi="Times New Roman" w:cs="Times New Roman"/>
          <w:sz w:val="24"/>
          <w:szCs w:val="24"/>
        </w:rPr>
        <w:lastRenderedPageBreak/>
        <w:tab/>
        <w:t>Рис. 16</w:t>
      </w:r>
    </w:p>
    <w:p w:rsidR="00DD4C1F" w:rsidRPr="0002271C" w:rsidRDefault="00DD4C1F" w:rsidP="00F94442">
      <w:pPr>
        <w:ind w:firstLine="708"/>
        <w:jc w:val="center"/>
        <w:rPr>
          <w:rFonts w:ascii="Times New Roman" w:hAnsi="Times New Roman" w:cs="Times New Roman"/>
          <w:sz w:val="24"/>
          <w:szCs w:val="24"/>
        </w:rPr>
      </w:pPr>
      <w:r w:rsidRPr="00C32847">
        <w:rPr>
          <w:rFonts w:ascii="Times New Roman" w:hAnsi="Times New Roman" w:cs="Times New Roman"/>
          <w:sz w:val="20"/>
          <w:szCs w:val="24"/>
        </w:rPr>
        <w:t>На зданиях, строениях, сооружениях, расположенных в современной застройке</w:t>
      </w:r>
    </w:p>
    <w:p w:rsidR="00DD4C1F" w:rsidRPr="0002271C" w:rsidRDefault="00063D8B" w:rsidP="00DD4C1F">
      <w:pPr>
        <w:ind w:firstLine="708"/>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52160" behindDoc="0" locked="0" layoutInCell="1" allowOverlap="1" wp14:anchorId="26CBFB5F" wp14:editId="7A7743D9">
            <wp:simplePos x="0" y="0"/>
            <wp:positionH relativeFrom="margin">
              <wp:posOffset>-498291</wp:posOffset>
            </wp:positionH>
            <wp:positionV relativeFrom="paragraph">
              <wp:posOffset>298494</wp:posOffset>
            </wp:positionV>
            <wp:extent cx="2918129" cy="1853931"/>
            <wp:effectExtent l="0" t="0" r="0" b="0"/>
            <wp:wrapNone/>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8129" cy="1853931"/>
                    </a:xfrm>
                    <a:prstGeom prst="rect">
                      <a:avLst/>
                    </a:prstGeom>
                    <a:noFill/>
                  </pic:spPr>
                </pic:pic>
              </a:graphicData>
            </a:graphic>
            <wp14:sizeRelH relativeFrom="page">
              <wp14:pctWidth>0</wp14:pctWidth>
            </wp14:sizeRelH>
            <wp14:sizeRelV relativeFrom="page">
              <wp14:pctHeight>0</wp14:pctHeight>
            </wp14:sizeRelV>
          </wp:anchor>
        </w:drawing>
      </w:r>
    </w:p>
    <w:p w:rsidR="00DD4C1F" w:rsidRPr="0002271C" w:rsidRDefault="00DD4C1F" w:rsidP="00DD4C1F">
      <w:pPr>
        <w:ind w:firstLine="708"/>
        <w:rPr>
          <w:rFonts w:ascii="Times New Roman" w:hAnsi="Times New Roman" w:cs="Times New Roman"/>
          <w:sz w:val="24"/>
          <w:szCs w:val="24"/>
        </w:rPr>
      </w:pPr>
    </w:p>
    <w:p w:rsidR="00DD4C1F" w:rsidRDefault="00DD4C1F" w:rsidP="00DD4C1F">
      <w:pPr>
        <w:ind w:firstLine="708"/>
        <w:rPr>
          <w:rFonts w:ascii="Times New Roman" w:hAnsi="Times New Roman" w:cs="Times New Roman"/>
          <w:sz w:val="24"/>
          <w:szCs w:val="24"/>
        </w:rPr>
      </w:pPr>
    </w:p>
    <w:p w:rsidR="00DD4C1F" w:rsidRDefault="00DD4C1F" w:rsidP="00DD4C1F">
      <w:pPr>
        <w:ind w:firstLine="708"/>
        <w:rPr>
          <w:rFonts w:ascii="Times New Roman" w:hAnsi="Times New Roman" w:cs="Times New Roman"/>
          <w:sz w:val="24"/>
          <w:szCs w:val="24"/>
        </w:rPr>
      </w:pPr>
    </w:p>
    <w:p w:rsidR="00063D8B" w:rsidRDefault="00063D8B" w:rsidP="00DD4C1F">
      <w:pPr>
        <w:ind w:firstLine="708"/>
        <w:rPr>
          <w:rFonts w:ascii="Times New Roman" w:hAnsi="Times New Roman" w:cs="Times New Roman"/>
          <w:sz w:val="24"/>
          <w:szCs w:val="24"/>
        </w:rPr>
      </w:pPr>
    </w:p>
    <w:p w:rsidR="00DD4C1F" w:rsidRDefault="00DD4C1F" w:rsidP="00DD4C1F">
      <w:pPr>
        <w:ind w:firstLine="708"/>
        <w:jc w:val="right"/>
        <w:rPr>
          <w:rFonts w:ascii="Times New Roman" w:hAnsi="Times New Roman" w:cs="Times New Roman"/>
          <w:sz w:val="24"/>
          <w:szCs w:val="24"/>
        </w:rPr>
      </w:pPr>
    </w:p>
    <w:p w:rsidR="00DD4C1F" w:rsidRPr="00DD4C1F" w:rsidRDefault="00DD4C1F" w:rsidP="00DD4C1F">
      <w:pPr>
        <w:ind w:firstLine="708"/>
        <w:jc w:val="right"/>
        <w:rPr>
          <w:rFonts w:ascii="Times New Roman" w:hAnsi="Times New Roman" w:cs="Times New Roman"/>
          <w:sz w:val="20"/>
          <w:szCs w:val="24"/>
        </w:rPr>
      </w:pPr>
      <w:r w:rsidRPr="00DD4C1F">
        <w:rPr>
          <w:rFonts w:ascii="Times New Roman" w:hAnsi="Times New Roman" w:cs="Times New Roman"/>
          <w:sz w:val="20"/>
          <w:szCs w:val="24"/>
        </w:rPr>
        <w:t>Рис. 16а</w:t>
      </w:r>
    </w:p>
    <w:p w:rsidR="00DD4C1F" w:rsidRPr="00493055" w:rsidRDefault="00DD4C1F" w:rsidP="00DD4C1F">
      <w:pPr>
        <w:ind w:firstLine="708"/>
        <w:jc w:val="right"/>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493055">
        <w:rPr>
          <w:rFonts w:ascii="Times New Roman" w:hAnsi="Times New Roman" w:cs="Times New Roman"/>
          <w:sz w:val="24"/>
          <w:szCs w:val="24"/>
        </w:rPr>
        <w:t>размещаться на заборах (за исключением размещения товарного знака, знака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 ограждениях, перилах, шлагбаумах, ограждающих конструкциях сезонных кафе при стационарных предприятиях общественного питания, балконах и лоджиях, на кровлях лоджий и балконов</w:t>
      </w:r>
      <w:r>
        <w:rPr>
          <w:rFonts w:ascii="Times New Roman" w:hAnsi="Times New Roman" w:cs="Times New Roman"/>
          <w:sz w:val="24"/>
          <w:szCs w:val="24"/>
        </w:rPr>
        <w:t xml:space="preserve">, витражах входных узлов (рис. </w:t>
      </w:r>
      <w:r w:rsidR="00F94442">
        <w:rPr>
          <w:rFonts w:ascii="Times New Roman" w:hAnsi="Times New Roman" w:cs="Times New Roman"/>
          <w:sz w:val="24"/>
          <w:szCs w:val="24"/>
        </w:rPr>
        <w:t>1</w:t>
      </w:r>
      <w:r>
        <w:rPr>
          <w:rFonts w:ascii="Times New Roman" w:hAnsi="Times New Roman" w:cs="Times New Roman"/>
          <w:sz w:val="24"/>
          <w:szCs w:val="24"/>
        </w:rPr>
        <w:t xml:space="preserve">5, </w:t>
      </w:r>
      <w:r w:rsidR="00F94442">
        <w:rPr>
          <w:rFonts w:ascii="Times New Roman" w:hAnsi="Times New Roman" w:cs="Times New Roman"/>
          <w:sz w:val="24"/>
          <w:szCs w:val="24"/>
        </w:rPr>
        <w:t>1</w:t>
      </w:r>
      <w:r>
        <w:rPr>
          <w:rFonts w:ascii="Times New Roman" w:hAnsi="Times New Roman" w:cs="Times New Roman"/>
          <w:sz w:val="24"/>
          <w:szCs w:val="24"/>
        </w:rPr>
        <w:t>7</w:t>
      </w:r>
      <w:r w:rsidRPr="00493055">
        <w:rPr>
          <w:rFonts w:ascii="Times New Roman" w:hAnsi="Times New Roman" w:cs="Times New Roman"/>
          <w:sz w:val="24"/>
          <w:szCs w:val="24"/>
        </w:rPr>
        <w:t>);</w:t>
      </w:r>
      <w:proofErr w:type="gramEnd"/>
    </w:p>
    <w:p w:rsidR="00DD4C1F"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54208" behindDoc="0" locked="0" layoutInCell="1" allowOverlap="1" wp14:anchorId="4C72E1F4" wp14:editId="6E532CDF">
            <wp:simplePos x="0" y="0"/>
            <wp:positionH relativeFrom="column">
              <wp:posOffset>192074</wp:posOffset>
            </wp:positionH>
            <wp:positionV relativeFrom="paragraph">
              <wp:posOffset>135200</wp:posOffset>
            </wp:positionV>
            <wp:extent cx="1910530" cy="2997642"/>
            <wp:effectExtent l="0" t="0" r="0" b="0"/>
            <wp:wrapNone/>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1840" cy="2999698"/>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F94442">
      <w:pPr>
        <w:spacing w:after="0" w:line="240" w:lineRule="auto"/>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right"/>
        <w:rPr>
          <w:rFonts w:ascii="Times New Roman" w:hAnsi="Times New Roman" w:cs="Times New Roman"/>
          <w:sz w:val="20"/>
          <w:szCs w:val="24"/>
        </w:rPr>
      </w:pPr>
      <w:r w:rsidRPr="00DD4C1F">
        <w:rPr>
          <w:rFonts w:ascii="Times New Roman" w:hAnsi="Times New Roman" w:cs="Times New Roman"/>
          <w:sz w:val="20"/>
          <w:szCs w:val="24"/>
        </w:rPr>
        <w:t>Рис. 17</w:t>
      </w:r>
    </w:p>
    <w:p w:rsidR="00063D8B" w:rsidRPr="00DD4C1F" w:rsidRDefault="00063D8B" w:rsidP="00DD4C1F">
      <w:pPr>
        <w:spacing w:after="0" w:line="240" w:lineRule="auto"/>
        <w:ind w:firstLine="708"/>
        <w:jc w:val="right"/>
        <w:rPr>
          <w:rFonts w:ascii="Times New Roman" w:hAnsi="Times New Roman" w:cs="Times New Roman"/>
          <w:sz w:val="20"/>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размещаться на расстоянии менее 2,0</w:t>
      </w:r>
      <w:r>
        <w:rPr>
          <w:rFonts w:ascii="Times New Roman" w:hAnsi="Times New Roman" w:cs="Times New Roman"/>
          <w:sz w:val="24"/>
          <w:szCs w:val="24"/>
        </w:rPr>
        <w:t xml:space="preserve"> м от мемориальных досок (рис. </w:t>
      </w:r>
      <w:r w:rsidR="00F94442">
        <w:rPr>
          <w:rFonts w:ascii="Times New Roman" w:hAnsi="Times New Roman" w:cs="Times New Roman"/>
          <w:sz w:val="24"/>
          <w:szCs w:val="24"/>
        </w:rPr>
        <w:t>1</w:t>
      </w:r>
      <w:r>
        <w:rPr>
          <w:rFonts w:ascii="Times New Roman" w:hAnsi="Times New Roman" w:cs="Times New Roman"/>
          <w:sz w:val="24"/>
          <w:szCs w:val="24"/>
        </w:rPr>
        <w:t>8);</w:t>
      </w:r>
    </w:p>
    <w:p w:rsidR="00DD4C1F" w:rsidRDefault="00DD4C1F" w:rsidP="00DD4C1F">
      <w:pPr>
        <w:spacing w:after="0" w:line="240" w:lineRule="auto"/>
        <w:rPr>
          <w:rFonts w:ascii="Times New Roman" w:hAnsi="Times New Roman" w:cs="Times New Roman"/>
          <w:sz w:val="24"/>
          <w:szCs w:val="24"/>
        </w:rPr>
      </w:pPr>
    </w:p>
    <w:p w:rsidR="00DD4C1F" w:rsidRPr="00493055" w:rsidRDefault="00DD4C1F" w:rsidP="00F94442">
      <w:pPr>
        <w:spacing w:after="0" w:line="240" w:lineRule="auto"/>
        <w:jc w:val="center"/>
        <w:rPr>
          <w:rFonts w:ascii="Times New Roman" w:hAnsi="Times New Roman" w:cs="Times New Roman"/>
          <w:szCs w:val="24"/>
        </w:rPr>
      </w:pPr>
      <w:r w:rsidRPr="00493055">
        <w:rPr>
          <w:rFonts w:ascii="Times New Roman" w:hAnsi="Times New Roman" w:cs="Times New Roman"/>
          <w:szCs w:val="24"/>
        </w:rPr>
        <w:t>На зданиях, расположенных в зоне охраны объектов культурного наследия</w:t>
      </w:r>
    </w:p>
    <w:p w:rsidR="00DD4C1F" w:rsidRDefault="00F94442" w:rsidP="00DD4C1F">
      <w:pPr>
        <w:spacing w:after="0" w:line="240" w:lineRule="auto"/>
        <w:ind w:firstLine="708"/>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256256" behindDoc="0" locked="0" layoutInCell="1" allowOverlap="1" wp14:anchorId="07ED620C" wp14:editId="38D723BA">
            <wp:simplePos x="0" y="0"/>
            <wp:positionH relativeFrom="column">
              <wp:posOffset>-388482</wp:posOffset>
            </wp:positionH>
            <wp:positionV relativeFrom="paragraph">
              <wp:posOffset>169876</wp:posOffset>
            </wp:positionV>
            <wp:extent cx="3188473" cy="2365177"/>
            <wp:effectExtent l="0" t="0" r="0" b="0"/>
            <wp:wrapNone/>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88473" cy="2365177"/>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DD4C1F">
      <w:pPr>
        <w:spacing w:after="0" w:line="240" w:lineRule="auto"/>
        <w:ind w:firstLine="708"/>
        <w:jc w:val="center"/>
        <w:rPr>
          <w:rFonts w:ascii="Times New Roman" w:hAnsi="Times New Roman" w:cs="Times New Roman"/>
          <w:szCs w:val="24"/>
        </w:rPr>
      </w:pPr>
    </w:p>
    <w:p w:rsidR="00DD4C1F" w:rsidRDefault="00DD4C1F"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Pr="00493055" w:rsidRDefault="00F94442" w:rsidP="00DD4C1F">
      <w:pPr>
        <w:spacing w:after="0" w:line="240" w:lineRule="auto"/>
        <w:ind w:firstLine="708"/>
        <w:jc w:val="center"/>
        <w:rPr>
          <w:rFonts w:ascii="Times New Roman" w:hAnsi="Times New Roman" w:cs="Times New Roman"/>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F94442" w:rsidP="00F94442">
      <w:pPr>
        <w:spacing w:after="0" w:line="240" w:lineRule="auto"/>
        <w:ind w:firstLine="708"/>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Рис. 18</w:t>
      </w:r>
    </w:p>
    <w:p w:rsidR="007B2F37" w:rsidRPr="00493055"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 xml:space="preserve">размещаться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 </w:t>
      </w:r>
    </w:p>
    <w:p w:rsidR="00F94442" w:rsidRDefault="007B2F37" w:rsidP="00F94442">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размещаться с перекрытием указателя наименований улиц и номеров домов, оконных проемов, витражей, дверных и арочных проемов, архитектурных деталей фасадов объектов (в том числе карнизов, пилонов, пилястр, лепнины, пол</w:t>
      </w:r>
      <w:r>
        <w:rPr>
          <w:rFonts w:ascii="Times New Roman" w:hAnsi="Times New Roman" w:cs="Times New Roman"/>
          <w:sz w:val="24"/>
          <w:szCs w:val="24"/>
        </w:rPr>
        <w:t xml:space="preserve">уколонн, порталов и др.) (рис. </w:t>
      </w:r>
      <w:r w:rsidR="00F94442">
        <w:rPr>
          <w:rFonts w:ascii="Times New Roman" w:hAnsi="Times New Roman" w:cs="Times New Roman"/>
          <w:sz w:val="24"/>
          <w:szCs w:val="24"/>
        </w:rPr>
        <w:t>1</w:t>
      </w:r>
      <w:r>
        <w:rPr>
          <w:rFonts w:ascii="Times New Roman" w:hAnsi="Times New Roman" w:cs="Times New Roman"/>
          <w:sz w:val="24"/>
          <w:szCs w:val="24"/>
        </w:rPr>
        <w:t xml:space="preserve">9, </w:t>
      </w:r>
      <w:r w:rsidR="00F94442">
        <w:rPr>
          <w:rFonts w:ascii="Times New Roman" w:hAnsi="Times New Roman" w:cs="Times New Roman"/>
          <w:sz w:val="24"/>
          <w:szCs w:val="24"/>
        </w:rPr>
        <w:t>1</w:t>
      </w:r>
      <w:r>
        <w:rPr>
          <w:rFonts w:ascii="Times New Roman" w:hAnsi="Times New Roman" w:cs="Times New Roman"/>
          <w:sz w:val="24"/>
          <w:szCs w:val="24"/>
        </w:rPr>
        <w:t>9</w:t>
      </w:r>
      <w:r w:rsidRPr="00493055">
        <w:rPr>
          <w:rFonts w:ascii="Times New Roman" w:hAnsi="Times New Roman" w:cs="Times New Roman"/>
          <w:sz w:val="24"/>
          <w:szCs w:val="24"/>
        </w:rPr>
        <w:t>а</w:t>
      </w:r>
      <w:r>
        <w:rPr>
          <w:rFonts w:ascii="Times New Roman" w:hAnsi="Times New Roman" w:cs="Times New Roman"/>
          <w:sz w:val="24"/>
          <w:szCs w:val="24"/>
        </w:rPr>
        <w:t>);</w:t>
      </w:r>
    </w:p>
    <w:p w:rsidR="00F94442" w:rsidRDefault="00F94442" w:rsidP="00F94442">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58304" behindDoc="0" locked="0" layoutInCell="1" allowOverlap="1" wp14:anchorId="30826758" wp14:editId="15C36D78">
            <wp:simplePos x="0" y="0"/>
            <wp:positionH relativeFrom="page">
              <wp:posOffset>419707</wp:posOffset>
            </wp:positionH>
            <wp:positionV relativeFrom="paragraph">
              <wp:posOffset>138374</wp:posOffset>
            </wp:positionV>
            <wp:extent cx="3450797" cy="2073199"/>
            <wp:effectExtent l="0" t="0" r="0" b="3810"/>
            <wp:wrapNone/>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50797" cy="2073199"/>
                    </a:xfrm>
                    <a:prstGeom prst="rect">
                      <a:avLst/>
                    </a:prstGeom>
                    <a:noFill/>
                  </pic:spPr>
                </pic:pic>
              </a:graphicData>
            </a:graphic>
            <wp14:sizeRelH relativeFrom="page">
              <wp14:pctWidth>0</wp14:pctWidth>
            </wp14:sizeRelH>
            <wp14:sizeRelV relativeFrom="page">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59328" behindDoc="1" locked="0" layoutInCell="1" allowOverlap="1" wp14:anchorId="054B478D" wp14:editId="34048D1E">
            <wp:simplePos x="0" y="0"/>
            <wp:positionH relativeFrom="column">
              <wp:posOffset>3030689</wp:posOffset>
            </wp:positionH>
            <wp:positionV relativeFrom="paragraph">
              <wp:posOffset>120098</wp:posOffset>
            </wp:positionV>
            <wp:extent cx="3117258" cy="1913614"/>
            <wp:effectExtent l="0" t="0" r="6985" b="0"/>
            <wp:wrapNone/>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26525" cy="1919303"/>
                    </a:xfrm>
                    <a:prstGeom prst="rect">
                      <a:avLst/>
                    </a:prstGeom>
                    <a:noFill/>
                  </pic:spPr>
                </pic:pic>
              </a:graphicData>
            </a:graphic>
            <wp14:sizeRelH relativeFrom="margin">
              <wp14:pctWidth>0</wp14:pctWidth>
            </wp14:sizeRelH>
            <wp14:sizeRelV relativeFrom="margin">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Pr="00F94442" w:rsidRDefault="00F94442" w:rsidP="00F94442">
      <w:pPr>
        <w:spacing w:after="0" w:line="240" w:lineRule="auto"/>
        <w:ind w:firstLine="708"/>
        <w:jc w:val="both"/>
        <w:rPr>
          <w:rFonts w:ascii="Times New Roman" w:hAnsi="Times New Roman" w:cs="Times New Roman"/>
          <w:sz w:val="20"/>
          <w:szCs w:val="24"/>
        </w:rPr>
      </w:pPr>
      <w:r w:rsidRPr="00F94442">
        <w:rPr>
          <w:rFonts w:ascii="Times New Roman" w:hAnsi="Times New Roman" w:cs="Times New Roman"/>
          <w:sz w:val="20"/>
          <w:szCs w:val="24"/>
        </w:rPr>
        <w:t xml:space="preserve">Рис. 19                                                                                      </w:t>
      </w:r>
      <w:r>
        <w:rPr>
          <w:rFonts w:ascii="Times New Roman" w:hAnsi="Times New Roman" w:cs="Times New Roman"/>
          <w:sz w:val="20"/>
          <w:szCs w:val="24"/>
        </w:rPr>
        <w:t xml:space="preserve">                          </w:t>
      </w:r>
      <w:r w:rsidRPr="00F94442">
        <w:rPr>
          <w:rFonts w:ascii="Times New Roman" w:hAnsi="Times New Roman" w:cs="Times New Roman"/>
          <w:sz w:val="20"/>
          <w:szCs w:val="24"/>
        </w:rPr>
        <w:t>Рис. 19а</w:t>
      </w:r>
    </w:p>
    <w:p w:rsidR="00F94442" w:rsidRDefault="00F94442"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 xml:space="preserve">изготавливаться с использованием картона, ткани, в том числе баннерной сетки и других мягких, атмосферно неустойчивых материалов; </w:t>
      </w:r>
    </w:p>
    <w:p w:rsidR="007B2F37"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размещаться на фасадах здания, строения, сооружения в два ряда и</w:t>
      </w:r>
      <w:r w:rsidR="00F94442">
        <w:rPr>
          <w:rFonts w:ascii="Times New Roman" w:hAnsi="Times New Roman" w:cs="Times New Roman"/>
          <w:sz w:val="24"/>
          <w:szCs w:val="24"/>
        </w:rPr>
        <w:t xml:space="preserve"> более - одна над другой (рис. 20, 2</w:t>
      </w:r>
      <w:r>
        <w:rPr>
          <w:rFonts w:ascii="Times New Roman" w:hAnsi="Times New Roman" w:cs="Times New Roman"/>
          <w:sz w:val="24"/>
          <w:szCs w:val="24"/>
        </w:rPr>
        <w:t>0</w:t>
      </w:r>
      <w:r w:rsidRPr="00493055">
        <w:rPr>
          <w:rFonts w:ascii="Times New Roman" w:hAnsi="Times New Roman" w:cs="Times New Roman"/>
          <w:sz w:val="24"/>
          <w:szCs w:val="24"/>
        </w:rPr>
        <w:t>а</w:t>
      </w:r>
      <w:r>
        <w:rPr>
          <w:rFonts w:ascii="Times New Roman" w:hAnsi="Times New Roman" w:cs="Times New Roman"/>
          <w:sz w:val="24"/>
          <w:szCs w:val="24"/>
        </w:rPr>
        <w:t xml:space="preserve">); </w:t>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F94442" w:rsidRDefault="00F94442" w:rsidP="00F94442">
      <w:pPr>
        <w:spacing w:after="0" w:line="240" w:lineRule="auto"/>
        <w:ind w:firstLine="708"/>
        <w:jc w:val="both"/>
        <w:rPr>
          <w:rFonts w:ascii="Times New Roman" w:hAnsi="Times New Roman" w:cs="Times New Roman"/>
          <w:sz w:val="20"/>
          <w:szCs w:val="24"/>
        </w:rPr>
      </w:pPr>
    </w:p>
    <w:p w:rsidR="00F94442" w:rsidRPr="00F94442" w:rsidRDefault="00F94442" w:rsidP="00F94442">
      <w:pPr>
        <w:spacing w:after="0" w:line="240" w:lineRule="auto"/>
        <w:ind w:firstLine="708"/>
        <w:jc w:val="center"/>
        <w:rPr>
          <w:rFonts w:ascii="Times New Roman" w:hAnsi="Times New Roman" w:cs="Times New Roman"/>
          <w:sz w:val="20"/>
          <w:szCs w:val="24"/>
        </w:rPr>
      </w:pPr>
      <w:r w:rsidRPr="00F94442">
        <w:rPr>
          <w:rFonts w:ascii="Times New Roman" w:hAnsi="Times New Roman" w:cs="Times New Roman"/>
          <w:sz w:val="20"/>
          <w:szCs w:val="24"/>
        </w:rPr>
        <w:t>На зданиях, расположенных в зоне</w:t>
      </w:r>
      <w:r>
        <w:rPr>
          <w:rFonts w:ascii="Times New Roman" w:hAnsi="Times New Roman" w:cs="Times New Roman"/>
          <w:sz w:val="20"/>
          <w:szCs w:val="24"/>
        </w:rPr>
        <w:t xml:space="preserve"> </w:t>
      </w:r>
      <w:r w:rsidRPr="00F94442">
        <w:rPr>
          <w:rFonts w:ascii="Times New Roman" w:hAnsi="Times New Roman" w:cs="Times New Roman"/>
          <w:sz w:val="20"/>
          <w:szCs w:val="24"/>
        </w:rPr>
        <w:t>охраны объектов культурного наследия</w:t>
      </w:r>
    </w:p>
    <w:p w:rsidR="00F94442"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60352" behindDoc="1" locked="0" layoutInCell="1" allowOverlap="1" wp14:anchorId="2DA687C6" wp14:editId="68B38288">
            <wp:simplePos x="0" y="0"/>
            <wp:positionH relativeFrom="column">
              <wp:posOffset>-451627</wp:posOffset>
            </wp:positionH>
            <wp:positionV relativeFrom="paragraph">
              <wp:posOffset>64246</wp:posOffset>
            </wp:positionV>
            <wp:extent cx="3482672" cy="2091335"/>
            <wp:effectExtent l="0" t="0" r="3810" b="4445"/>
            <wp:wrapNone/>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82672" cy="2091335"/>
                    </a:xfrm>
                    <a:prstGeom prst="rect">
                      <a:avLst/>
                    </a:prstGeom>
                    <a:noFill/>
                  </pic:spPr>
                </pic:pic>
              </a:graphicData>
            </a:graphic>
            <wp14:sizeRelH relativeFrom="margin">
              <wp14:pctWidth>0</wp14:pctWidth>
            </wp14:sizeRelH>
            <wp14:sizeRelV relativeFrom="margin">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F94442">
      <w:pPr>
        <w:spacing w:after="0" w:line="240" w:lineRule="auto"/>
        <w:ind w:firstLine="708"/>
        <w:jc w:val="right"/>
        <w:rPr>
          <w:rFonts w:ascii="Times New Roman" w:hAnsi="Times New Roman" w:cs="Times New Roman"/>
          <w:sz w:val="20"/>
          <w:szCs w:val="24"/>
        </w:rPr>
      </w:pPr>
      <w:r w:rsidRPr="00F94442">
        <w:rPr>
          <w:rFonts w:ascii="Times New Roman" w:hAnsi="Times New Roman" w:cs="Times New Roman"/>
          <w:sz w:val="20"/>
          <w:szCs w:val="24"/>
        </w:rPr>
        <w:t>Рис. 20</w:t>
      </w: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lastRenderedPageBreak/>
        <w:t>На зданиях, строениях, сооружениях, расположенных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2400" behindDoc="1" locked="0" layoutInCell="1" allowOverlap="1" wp14:anchorId="49A37FCF" wp14:editId="206B1153">
            <wp:simplePos x="0" y="0"/>
            <wp:positionH relativeFrom="column">
              <wp:posOffset>3029778</wp:posOffset>
            </wp:positionH>
            <wp:positionV relativeFrom="paragraph">
              <wp:posOffset>61291</wp:posOffset>
            </wp:positionV>
            <wp:extent cx="2456953" cy="2003665"/>
            <wp:effectExtent l="0" t="0" r="635" b="0"/>
            <wp:wrapNone/>
            <wp:docPr id="6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56953" cy="200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442">
        <w:rPr>
          <w:rFonts w:ascii="Times New Roman" w:eastAsia="Times New Roman" w:hAnsi="Times New Roman" w:cs="Times New Roman"/>
          <w:noProof/>
          <w:sz w:val="24"/>
          <w:szCs w:val="24"/>
          <w:lang w:eastAsia="ru-RU"/>
        </w:rPr>
        <w:drawing>
          <wp:anchor distT="0" distB="0" distL="114300" distR="114300" simplePos="0" relativeHeight="252261376" behindDoc="1" locked="0" layoutInCell="1" allowOverlap="1" wp14:anchorId="468470EC" wp14:editId="61ECEA6B">
            <wp:simplePos x="0" y="0"/>
            <wp:positionH relativeFrom="column">
              <wp:posOffset>-554990</wp:posOffset>
            </wp:positionH>
            <wp:positionV relativeFrom="paragraph">
              <wp:posOffset>186469</wp:posOffset>
            </wp:positionV>
            <wp:extent cx="3546282" cy="1878907"/>
            <wp:effectExtent l="0" t="0" r="0" b="7620"/>
            <wp:wrapNone/>
            <wp:docPr id="6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46282" cy="1878907"/>
                    </a:xfrm>
                    <a:prstGeom prst="rect">
                      <a:avLst/>
                    </a:prstGeom>
                    <a:noFill/>
                    <a:ln>
                      <a:noFill/>
                    </a:ln>
                  </pic:spPr>
                </pic:pic>
              </a:graphicData>
            </a:graphic>
          </wp:anchor>
        </w:drawing>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Pr="00F94442" w:rsidRDefault="00F94442" w:rsidP="00F94442">
      <w:pPr>
        <w:spacing w:after="0" w:line="240" w:lineRule="auto"/>
        <w:ind w:firstLine="708"/>
        <w:jc w:val="right"/>
        <w:rPr>
          <w:rFonts w:ascii="Times New Roman" w:hAnsi="Times New Roman" w:cs="Times New Roman"/>
          <w:sz w:val="20"/>
          <w:szCs w:val="24"/>
        </w:rPr>
      </w:pPr>
      <w:r w:rsidRPr="00F94442">
        <w:rPr>
          <w:rFonts w:ascii="Times New Roman" w:hAnsi="Times New Roman" w:cs="Times New Roman"/>
          <w:sz w:val="20"/>
          <w:szCs w:val="24"/>
        </w:rPr>
        <w:t>Рис. 20а</w:t>
      </w:r>
    </w:p>
    <w:p w:rsidR="00F94442" w:rsidRDefault="00F94442" w:rsidP="007B2F37">
      <w:pPr>
        <w:spacing w:after="0" w:line="240" w:lineRule="auto"/>
        <w:ind w:firstLine="708"/>
        <w:jc w:val="both"/>
        <w:rPr>
          <w:rFonts w:ascii="Times New Roman" w:hAnsi="Times New Roman" w:cs="Times New Roman"/>
          <w:sz w:val="24"/>
          <w:szCs w:val="24"/>
        </w:rPr>
      </w:pPr>
    </w:p>
    <w:p w:rsidR="00F94442" w:rsidRPr="00C3638B" w:rsidRDefault="00F94442" w:rsidP="00F944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7B2F37" w:rsidRPr="007947BE"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947BE">
        <w:rPr>
          <w:rFonts w:ascii="Times New Roman" w:hAnsi="Times New Roman" w:cs="Times New Roman"/>
          <w:sz w:val="24"/>
          <w:szCs w:val="24"/>
        </w:rPr>
        <w:t>размещаться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w:t>
      </w:r>
    </w:p>
    <w:p w:rsidR="007B2F37" w:rsidRPr="007947BE"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947BE">
        <w:rPr>
          <w:rFonts w:ascii="Times New Roman" w:hAnsi="Times New Roman" w:cs="Times New Roman"/>
          <w:sz w:val="24"/>
          <w:szCs w:val="24"/>
        </w:rPr>
        <w:t>размещаться путем нанесения покрытия декоративными пленками более 1/3 остекленной поверхности витражей, оконных блоков;</w:t>
      </w:r>
    </w:p>
    <w:p w:rsidR="007B2F37" w:rsidRDefault="007B2F37" w:rsidP="00F944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947BE">
        <w:rPr>
          <w:rFonts w:ascii="Times New Roman" w:hAnsi="Times New Roman" w:cs="Times New Roman"/>
          <w:sz w:val="24"/>
          <w:szCs w:val="24"/>
        </w:rPr>
        <w:t>размещаться с перекрытием указателя наименований улиц и номеров домов, оконных проемов, витражей, дверных и арочных проемов, архитектурных деталей фасадов объектов (в том числе карнизов, пилонов, пилястр, лепнины, пол</w:t>
      </w:r>
      <w:r>
        <w:rPr>
          <w:rFonts w:ascii="Times New Roman" w:hAnsi="Times New Roman" w:cs="Times New Roman"/>
          <w:sz w:val="24"/>
          <w:szCs w:val="24"/>
        </w:rPr>
        <w:t xml:space="preserve">уколонн, порталов и др.) (рис. </w:t>
      </w:r>
      <w:r w:rsidR="00F94442">
        <w:rPr>
          <w:rFonts w:ascii="Times New Roman" w:hAnsi="Times New Roman" w:cs="Times New Roman"/>
          <w:sz w:val="24"/>
          <w:szCs w:val="24"/>
        </w:rPr>
        <w:t>1</w:t>
      </w:r>
      <w:r>
        <w:rPr>
          <w:rFonts w:ascii="Times New Roman" w:hAnsi="Times New Roman" w:cs="Times New Roman"/>
          <w:sz w:val="24"/>
          <w:szCs w:val="24"/>
        </w:rPr>
        <w:t xml:space="preserve">9, </w:t>
      </w:r>
      <w:r w:rsidR="00F94442">
        <w:rPr>
          <w:rFonts w:ascii="Times New Roman" w:hAnsi="Times New Roman" w:cs="Times New Roman"/>
          <w:sz w:val="24"/>
          <w:szCs w:val="24"/>
        </w:rPr>
        <w:t>1</w:t>
      </w:r>
      <w:r>
        <w:rPr>
          <w:rFonts w:ascii="Times New Roman" w:hAnsi="Times New Roman" w:cs="Times New Roman"/>
          <w:sz w:val="24"/>
          <w:szCs w:val="24"/>
        </w:rPr>
        <w:t>9</w:t>
      </w:r>
      <w:r w:rsidRPr="007947BE">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размещаться в виде отдельно стоящих сборн</w:t>
      </w:r>
      <w:r>
        <w:rPr>
          <w:rFonts w:ascii="Times New Roman" w:hAnsi="Times New Roman" w:cs="Times New Roman"/>
          <w:sz w:val="24"/>
          <w:szCs w:val="24"/>
        </w:rPr>
        <w:t xml:space="preserve">о-разборных, выносных, складных </w:t>
      </w:r>
      <w:r w:rsidRPr="007853B6">
        <w:rPr>
          <w:rFonts w:ascii="Times New Roman" w:hAnsi="Times New Roman" w:cs="Times New Roman"/>
          <w:sz w:val="24"/>
          <w:szCs w:val="24"/>
        </w:rPr>
        <w:t>конструкций (</w:t>
      </w:r>
      <w:proofErr w:type="spellStart"/>
      <w:r w:rsidRPr="007853B6">
        <w:rPr>
          <w:rFonts w:ascii="Times New Roman" w:hAnsi="Times New Roman" w:cs="Times New Roman"/>
          <w:sz w:val="24"/>
          <w:szCs w:val="24"/>
        </w:rPr>
        <w:t>штендеров</w:t>
      </w:r>
      <w:proofErr w:type="spellEnd"/>
      <w:r w:rsidRPr="007853B6">
        <w:rPr>
          <w:rFonts w:ascii="Times New Roman" w:hAnsi="Times New Roman" w:cs="Times New Roman"/>
          <w:sz w:val="24"/>
          <w:szCs w:val="24"/>
        </w:rPr>
        <w:t xml:space="preserve">, флагштоков, </w:t>
      </w:r>
      <w:proofErr w:type="spellStart"/>
      <w:r w:rsidRPr="007853B6">
        <w:rPr>
          <w:rFonts w:ascii="Times New Roman" w:hAnsi="Times New Roman" w:cs="Times New Roman"/>
          <w:sz w:val="24"/>
          <w:szCs w:val="24"/>
        </w:rPr>
        <w:t>аэ</w:t>
      </w:r>
      <w:r>
        <w:rPr>
          <w:rFonts w:ascii="Times New Roman" w:hAnsi="Times New Roman" w:cs="Times New Roman"/>
          <w:sz w:val="24"/>
          <w:szCs w:val="24"/>
        </w:rPr>
        <w:t>р</w:t>
      </w:r>
      <w:r w:rsidR="00F94442">
        <w:rPr>
          <w:rFonts w:ascii="Times New Roman" w:hAnsi="Times New Roman" w:cs="Times New Roman"/>
          <w:sz w:val="24"/>
          <w:szCs w:val="24"/>
        </w:rPr>
        <w:t>офигур</w:t>
      </w:r>
      <w:proofErr w:type="spellEnd"/>
      <w:r w:rsidR="00F94442">
        <w:rPr>
          <w:rFonts w:ascii="Times New Roman" w:hAnsi="Times New Roman" w:cs="Times New Roman"/>
          <w:sz w:val="24"/>
          <w:szCs w:val="24"/>
        </w:rPr>
        <w:t>, стендов и т.д.) (рис. 21</w:t>
      </w:r>
      <w:r w:rsidRPr="007853B6">
        <w:rPr>
          <w:rFonts w:ascii="Times New Roman" w:hAnsi="Times New Roman" w:cs="Times New Roman"/>
          <w:sz w:val="24"/>
          <w:szCs w:val="24"/>
        </w:rPr>
        <w:t>);</w:t>
      </w:r>
    </w:p>
    <w:p w:rsidR="00F94442"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63424" behindDoc="1" locked="0" layoutInCell="1" allowOverlap="1" wp14:anchorId="58E9FF29" wp14:editId="23EE9E24">
            <wp:simplePos x="0" y="0"/>
            <wp:positionH relativeFrom="column">
              <wp:posOffset>160240</wp:posOffset>
            </wp:positionH>
            <wp:positionV relativeFrom="paragraph">
              <wp:posOffset>151158</wp:posOffset>
            </wp:positionV>
            <wp:extent cx="2409245" cy="2547457"/>
            <wp:effectExtent l="0" t="0" r="0" b="5715"/>
            <wp:wrapNone/>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09245" cy="2547457"/>
                    </a:xfrm>
                    <a:prstGeom prst="rect">
                      <a:avLst/>
                    </a:prstGeom>
                    <a:noFill/>
                  </pic:spPr>
                </pic:pic>
              </a:graphicData>
            </a:graphic>
            <wp14:sizeRelH relativeFrom="margin">
              <wp14:pctWidth>0</wp14:pctWidth>
            </wp14:sizeRelH>
            <wp14:sizeRelV relativeFrom="margin">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Pr="00F94442" w:rsidRDefault="00F94442" w:rsidP="00F94442">
      <w:pPr>
        <w:spacing w:after="0" w:line="240" w:lineRule="auto"/>
        <w:ind w:firstLine="708"/>
        <w:jc w:val="right"/>
        <w:rPr>
          <w:rFonts w:ascii="Times New Roman" w:hAnsi="Times New Roman" w:cs="Times New Roman"/>
          <w:sz w:val="20"/>
          <w:szCs w:val="24"/>
        </w:rPr>
      </w:pPr>
      <w:r w:rsidRPr="00F94442">
        <w:rPr>
          <w:rFonts w:ascii="Times New Roman" w:hAnsi="Times New Roman" w:cs="Times New Roman"/>
          <w:sz w:val="20"/>
          <w:szCs w:val="24"/>
        </w:rPr>
        <w:t>Рис.</w:t>
      </w:r>
      <w:r>
        <w:rPr>
          <w:rFonts w:ascii="Times New Roman" w:hAnsi="Times New Roman" w:cs="Times New Roman"/>
          <w:sz w:val="20"/>
          <w:szCs w:val="24"/>
        </w:rPr>
        <w:t xml:space="preserve"> 21</w:t>
      </w:r>
    </w:p>
    <w:p w:rsidR="00F94442" w:rsidRDefault="00F94442"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853B6">
        <w:rPr>
          <w:rFonts w:ascii="Times New Roman" w:hAnsi="Times New Roman" w:cs="Times New Roman"/>
          <w:sz w:val="24"/>
          <w:szCs w:val="24"/>
        </w:rPr>
        <w:t xml:space="preserve">размещаться с помощью демонстрации постеров на динамических системах смены изображений (роллерные системы, системы поворотных панелей - </w:t>
      </w:r>
      <w:proofErr w:type="spellStart"/>
      <w:r w:rsidRPr="007853B6">
        <w:rPr>
          <w:rFonts w:ascii="Times New Roman" w:hAnsi="Times New Roman" w:cs="Times New Roman"/>
          <w:sz w:val="24"/>
          <w:szCs w:val="24"/>
        </w:rPr>
        <w:t>призматроны</w:t>
      </w:r>
      <w:proofErr w:type="spellEnd"/>
      <w:r w:rsidRPr="007853B6">
        <w:rPr>
          <w:rFonts w:ascii="Times New Roman" w:hAnsi="Times New Roman" w:cs="Times New Roman"/>
          <w:sz w:val="24"/>
          <w:szCs w:val="24"/>
        </w:rPr>
        <w:t xml:space="preserve"> и др.) или с помощью изображения, демонстрируемого на электронных носителях (экраны, светодиодная панел</w:t>
      </w:r>
      <w:r w:rsidR="00F94442">
        <w:rPr>
          <w:rFonts w:ascii="Times New Roman" w:hAnsi="Times New Roman" w:cs="Times New Roman"/>
          <w:sz w:val="24"/>
          <w:szCs w:val="24"/>
        </w:rPr>
        <w:t>ь, бегущая строка и др.) (рис. 22, 2</w:t>
      </w:r>
      <w:r>
        <w:rPr>
          <w:rFonts w:ascii="Times New Roman" w:hAnsi="Times New Roman" w:cs="Times New Roman"/>
          <w:sz w:val="24"/>
          <w:szCs w:val="24"/>
        </w:rPr>
        <w:t>2</w:t>
      </w:r>
      <w:r w:rsidRPr="007853B6">
        <w:rPr>
          <w:rFonts w:ascii="Times New Roman" w:hAnsi="Times New Roman" w:cs="Times New Roman"/>
          <w:sz w:val="24"/>
          <w:szCs w:val="24"/>
        </w:rPr>
        <w:t>а).</w:t>
      </w: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На зданиях, расположенных в зоне </w:t>
      </w:r>
    </w:p>
    <w:p w:rsidR="00F94442" w:rsidRDefault="00F94442" w:rsidP="00F94442">
      <w:pPr>
        <w:suppressAutoHyphens/>
        <w:spacing w:after="0" w:line="240" w:lineRule="auto"/>
        <w:rPr>
          <w:rFonts w:ascii="Times New Roman" w:eastAsia="Times New Roman" w:hAnsi="Times New Roman" w:cs="Times New Roman"/>
          <w:sz w:val="24"/>
          <w:szCs w:val="24"/>
          <w:lang w:eastAsia="zh-CN"/>
        </w:rPr>
      </w:pPr>
      <w:r w:rsidRPr="00F94442">
        <w:rPr>
          <w:rFonts w:ascii="Times New Roman" w:eastAsia="Times New Roman" w:hAnsi="Times New Roman" w:cs="Times New Roman"/>
          <w:sz w:val="20"/>
          <w:szCs w:val="24"/>
          <w:lang w:eastAsia="zh-CN"/>
        </w:rPr>
        <w:t>охраны объектов культурного наследия</w:t>
      </w:r>
      <w:r w:rsidRPr="00F94442">
        <w:rPr>
          <w:rFonts w:ascii="Times New Roman" w:eastAsia="Times New Roman" w:hAnsi="Times New Roman" w:cs="Times New Roman"/>
          <w:sz w:val="24"/>
          <w:szCs w:val="24"/>
          <w:lang w:eastAsia="zh-CN"/>
        </w:rPr>
        <w:t xml:space="preserve"> </w:t>
      </w:r>
    </w:p>
    <w:p w:rsid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строениях, сооружениях,</w:t>
      </w: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4448" behindDoc="1" locked="0" layoutInCell="1" allowOverlap="1" wp14:anchorId="1435812E" wp14:editId="63A97ABB">
            <wp:simplePos x="0" y="0"/>
            <wp:positionH relativeFrom="column">
              <wp:posOffset>-633599</wp:posOffset>
            </wp:positionH>
            <wp:positionV relativeFrom="paragraph">
              <wp:posOffset>147734</wp:posOffset>
            </wp:positionV>
            <wp:extent cx="3538330" cy="2414868"/>
            <wp:effectExtent l="0" t="0" r="5080" b="5080"/>
            <wp:wrapNone/>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38330" cy="2414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442">
        <w:rPr>
          <w:rFonts w:ascii="Times New Roman" w:eastAsia="Times New Roman" w:hAnsi="Times New Roman" w:cs="Times New Roman"/>
          <w:sz w:val="20"/>
          <w:szCs w:val="24"/>
          <w:lang w:eastAsia="zh-CN"/>
        </w:rPr>
        <w:t xml:space="preserve"> </w:t>
      </w:r>
      <w:proofErr w:type="gramStart"/>
      <w:r w:rsidRPr="00F94442">
        <w:rPr>
          <w:rFonts w:ascii="Times New Roman" w:eastAsia="Times New Roman" w:hAnsi="Times New Roman" w:cs="Times New Roman"/>
          <w:sz w:val="20"/>
          <w:szCs w:val="24"/>
          <w:lang w:eastAsia="zh-CN"/>
        </w:rPr>
        <w:t>расположенных</w:t>
      </w:r>
      <w:proofErr w:type="gramEnd"/>
      <w:r w:rsidRPr="00F94442">
        <w:rPr>
          <w:rFonts w:ascii="Times New Roman" w:eastAsia="Times New Roman" w:hAnsi="Times New Roman" w:cs="Times New Roman"/>
          <w:sz w:val="20"/>
          <w:szCs w:val="24"/>
          <w:lang w:eastAsia="zh-CN"/>
        </w:rPr>
        <w:t xml:space="preserve">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5472" behindDoc="1" locked="0" layoutInCell="1" allowOverlap="1" wp14:anchorId="77D63A89" wp14:editId="70909B78">
            <wp:simplePos x="0" y="0"/>
            <wp:positionH relativeFrom="column">
              <wp:posOffset>2903027</wp:posOffset>
            </wp:positionH>
            <wp:positionV relativeFrom="paragraph">
              <wp:posOffset>26366</wp:posOffset>
            </wp:positionV>
            <wp:extent cx="3474720" cy="2352217"/>
            <wp:effectExtent l="0" t="0" r="0" b="0"/>
            <wp:wrapNone/>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74720" cy="235221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r w:rsidRPr="00F94442">
        <w:rPr>
          <w:rFonts w:ascii="Times New Roman" w:eastAsia="Times New Roman" w:hAnsi="Times New Roman" w:cs="Times New Roman"/>
          <w:sz w:val="28"/>
          <w:szCs w:val="28"/>
          <w:lang w:eastAsia="zh-CN"/>
        </w:rPr>
        <w:t xml:space="preserve">   </w:t>
      </w: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noProof/>
          <w:sz w:val="28"/>
          <w:szCs w:val="28"/>
          <w:lang w:eastAsia="ru-RU"/>
        </w:rPr>
      </w:pPr>
    </w:p>
    <w:p w:rsidR="00F94442" w:rsidRPr="00F94442" w:rsidRDefault="00F94442" w:rsidP="00F94442">
      <w:pPr>
        <w:suppressAutoHyphens/>
        <w:spacing w:after="0" w:line="240" w:lineRule="auto"/>
        <w:jc w:val="center"/>
        <w:rPr>
          <w:rFonts w:ascii="Times New Roman" w:eastAsia="Times New Roman" w:hAnsi="Times New Roman" w:cs="Times New Roman"/>
          <w:noProof/>
          <w:sz w:val="28"/>
          <w:szCs w:val="28"/>
          <w:lang w:eastAsia="ru-RU"/>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roofErr w:type="gramStart"/>
      <w:r w:rsidRPr="00F94442">
        <w:rPr>
          <w:rFonts w:ascii="Times New Roman" w:eastAsia="Times New Roman" w:hAnsi="Times New Roman" w:cs="Times New Roman"/>
          <w:sz w:val="28"/>
          <w:szCs w:val="28"/>
          <w:lang w:eastAsia="zh-CN"/>
        </w:rPr>
        <w:t>Р</w:t>
      </w:r>
      <w:proofErr w:type="gramEnd"/>
    </w:p>
    <w:p w:rsid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 xml:space="preserve">                                </w:t>
      </w:r>
      <w:r w:rsidRPr="00F94442">
        <w:rPr>
          <w:rFonts w:ascii="Times New Roman" w:eastAsia="Times New Roman" w:hAnsi="Times New Roman" w:cs="Times New Roman"/>
          <w:sz w:val="20"/>
          <w:szCs w:val="28"/>
          <w:lang w:eastAsia="zh-CN"/>
        </w:rPr>
        <w:t xml:space="preserve">Рис. 22                                                          </w:t>
      </w:r>
      <w:r>
        <w:rPr>
          <w:rFonts w:ascii="Times New Roman" w:eastAsia="Times New Roman" w:hAnsi="Times New Roman" w:cs="Times New Roman"/>
          <w:sz w:val="20"/>
          <w:szCs w:val="28"/>
          <w:lang w:eastAsia="zh-CN"/>
        </w:rPr>
        <w:t xml:space="preserve">                                      </w:t>
      </w:r>
      <w:r w:rsidRPr="00F94442">
        <w:rPr>
          <w:rFonts w:ascii="Times New Roman" w:eastAsia="Times New Roman" w:hAnsi="Times New Roman" w:cs="Times New Roman"/>
          <w:sz w:val="20"/>
          <w:szCs w:val="28"/>
          <w:lang w:eastAsia="zh-CN"/>
        </w:rPr>
        <w:t xml:space="preserve">  Рис. 22а</w:t>
      </w:r>
    </w:p>
    <w:p w:rsidR="00F94442" w:rsidRDefault="00F94442" w:rsidP="007B2F37">
      <w:pPr>
        <w:spacing w:after="0" w:line="240" w:lineRule="auto"/>
        <w:ind w:firstLine="708"/>
        <w:jc w:val="both"/>
        <w:rPr>
          <w:rFonts w:ascii="Times New Roman" w:hAnsi="Times New Roman" w:cs="Times New Roman"/>
          <w:sz w:val="24"/>
          <w:szCs w:val="24"/>
        </w:rPr>
      </w:pP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.2. </w:t>
      </w:r>
      <w:r w:rsidR="007B2F37" w:rsidRPr="007853B6">
        <w:rPr>
          <w:rFonts w:ascii="Times New Roman" w:hAnsi="Times New Roman" w:cs="Times New Roman"/>
          <w:sz w:val="24"/>
          <w:szCs w:val="24"/>
        </w:rPr>
        <w:t xml:space="preserve">Материалы и технологии, применяемые для изготовления вывески,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007B2F37" w:rsidRPr="007853B6">
        <w:rPr>
          <w:rFonts w:ascii="Times New Roman" w:hAnsi="Times New Roman" w:cs="Times New Roman"/>
          <w:sz w:val="24"/>
          <w:szCs w:val="24"/>
        </w:rPr>
        <w:t>атмосфероустойчивости</w:t>
      </w:r>
      <w:proofErr w:type="spellEnd"/>
      <w:r w:rsidR="007B2F37" w:rsidRPr="007853B6">
        <w:rPr>
          <w:rFonts w:ascii="Times New Roman" w:hAnsi="Times New Roman" w:cs="Times New Roman"/>
          <w:sz w:val="24"/>
          <w:szCs w:val="24"/>
        </w:rPr>
        <w:t xml:space="preserve">. Не допускается эксплуатация вывески, находящейся в неисправном состоянии - коррозия элементов, отсутствие отдельных конструктивных элементов (букв, крепежей, деталей), предусмотренных </w:t>
      </w:r>
      <w:proofErr w:type="gramStart"/>
      <w:r w:rsidR="007B2F37" w:rsidRPr="007853B6">
        <w:rPr>
          <w:rFonts w:ascii="Times New Roman" w:hAnsi="Times New Roman" w:cs="Times New Roman"/>
          <w:sz w:val="24"/>
          <w:szCs w:val="24"/>
        </w:rPr>
        <w:t>дизайн-проектом</w:t>
      </w:r>
      <w:proofErr w:type="gramEnd"/>
      <w:r w:rsidR="007B2F37" w:rsidRPr="007853B6">
        <w:rPr>
          <w:rFonts w:ascii="Times New Roman" w:hAnsi="Times New Roman" w:cs="Times New Roman"/>
          <w:sz w:val="24"/>
          <w:szCs w:val="24"/>
        </w:rPr>
        <w:t xml:space="preserve"> размещения вывески, полное или частичное отсутствие подсветки, наличие деформированных элементов.</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.3. </w:t>
      </w:r>
      <w:r w:rsidR="007B2F37" w:rsidRPr="007853B6">
        <w:rPr>
          <w:rFonts w:ascii="Times New Roman" w:hAnsi="Times New Roman" w:cs="Times New Roman"/>
          <w:sz w:val="24"/>
          <w:szCs w:val="24"/>
        </w:rPr>
        <w:t xml:space="preserve">Крепления, используемые при размещении вывесок на участках поверхностей фасадов зданий, строений, сооружений с ценной отделкой (каменной, </w:t>
      </w:r>
      <w:proofErr w:type="spellStart"/>
      <w:r w:rsidR="007B2F37" w:rsidRPr="007853B6">
        <w:rPr>
          <w:rFonts w:ascii="Times New Roman" w:hAnsi="Times New Roman" w:cs="Times New Roman"/>
          <w:sz w:val="24"/>
          <w:szCs w:val="24"/>
        </w:rPr>
        <w:t>терразитовой</w:t>
      </w:r>
      <w:proofErr w:type="spellEnd"/>
      <w:r w:rsidR="007B2F37" w:rsidRPr="007853B6">
        <w:rPr>
          <w:rFonts w:ascii="Times New Roman" w:hAnsi="Times New Roman" w:cs="Times New Roman"/>
          <w:sz w:val="24"/>
          <w:szCs w:val="24"/>
        </w:rPr>
        <w:t>, керамической, фактурной, рустованной), должны обеспечивать сохранность таких поверхностей при воздействии на них.</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.4. </w:t>
      </w:r>
      <w:r w:rsidR="007B2F37" w:rsidRPr="007853B6">
        <w:rPr>
          <w:rFonts w:ascii="Times New Roman" w:hAnsi="Times New Roman" w:cs="Times New Roman"/>
          <w:sz w:val="24"/>
          <w:szCs w:val="24"/>
        </w:rPr>
        <w:t>Размещение вывески не должно способствовать скапливанию снега, замачиванию фасадов, наносить ущерб внешнему виду и техническому состоянию фасадов зданий, строений, сооружений, нестационарных торговых объектов.</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.4. </w:t>
      </w:r>
      <w:r w:rsidR="007B2F37" w:rsidRPr="007853B6">
        <w:rPr>
          <w:rFonts w:ascii="Times New Roman" w:hAnsi="Times New Roman" w:cs="Times New Roman"/>
          <w:sz w:val="24"/>
          <w:szCs w:val="24"/>
        </w:rPr>
        <w:t>Конструктивное решение вывески должно обеспечивать удобство обслуживания (очистки, ремонта, замены деталей и осветительного оборудования).</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5. </w:t>
      </w:r>
      <w:r w:rsidR="007B2F37" w:rsidRPr="007853B6">
        <w:rPr>
          <w:rFonts w:ascii="Times New Roman" w:hAnsi="Times New Roman" w:cs="Times New Roman"/>
          <w:sz w:val="24"/>
          <w:szCs w:val="24"/>
        </w:rPr>
        <w:t>Подсветка вывесок, размещаемых на зданиях, строениях, сооружениях, нестационарных торговых объектов должна:</w:t>
      </w:r>
    </w:p>
    <w:p w:rsidR="007B2F37" w:rsidRPr="007853B6"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xml:space="preserve">- организовываться для всех видов вывесок (за исключением отдельно размещаемых информационных табличек размером 400 мм по высоте, 300 мм по ширине); </w:t>
      </w:r>
    </w:p>
    <w:p w:rsidR="007B2F37" w:rsidRPr="007853B6"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xml:space="preserve"> - иметь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 </w:t>
      </w:r>
    </w:p>
    <w:p w:rsidR="007B2F37" w:rsidRPr="007853B6"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xml:space="preserve">- организовываться без использования динамических и мерцающих эффектов; </w:t>
      </w:r>
    </w:p>
    <w:p w:rsidR="007B2F37"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иметь внутреннее (встроенное в конструкцию) освещение без использования внешней подсветки посредством выносного светового оборудования, включаемое с наступлением темного времени суток в соответствии с графиком включения и отключени</w:t>
      </w:r>
      <w:r>
        <w:rPr>
          <w:rFonts w:ascii="Times New Roman" w:hAnsi="Times New Roman" w:cs="Times New Roman"/>
          <w:sz w:val="24"/>
          <w:szCs w:val="24"/>
        </w:rPr>
        <w:t>я наружного освещения населенных пунктов муниципального образования</w:t>
      </w:r>
      <w:r w:rsidR="00F94442">
        <w:rPr>
          <w:rFonts w:ascii="Times New Roman" w:hAnsi="Times New Roman" w:cs="Times New Roman"/>
          <w:sz w:val="24"/>
          <w:szCs w:val="24"/>
        </w:rPr>
        <w:t xml:space="preserve"> (рис. 2</w:t>
      </w:r>
      <w:r>
        <w:rPr>
          <w:rFonts w:ascii="Times New Roman" w:hAnsi="Times New Roman" w:cs="Times New Roman"/>
          <w:sz w:val="24"/>
          <w:szCs w:val="24"/>
        </w:rPr>
        <w:t>3</w:t>
      </w:r>
      <w:r w:rsidRPr="007853B6">
        <w:rPr>
          <w:rFonts w:ascii="Times New Roman" w:hAnsi="Times New Roman" w:cs="Times New Roman"/>
          <w:sz w:val="24"/>
          <w:szCs w:val="24"/>
        </w:rPr>
        <w:t xml:space="preserve">); </w:t>
      </w:r>
    </w:p>
    <w:p w:rsidR="00F94442" w:rsidRP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r w:rsidRPr="00F94442">
        <w:rPr>
          <w:rFonts w:ascii="Times New Roman" w:eastAsia="Times New Roman" w:hAnsi="Times New Roman" w:cs="Times New Roman"/>
          <w:noProof/>
          <w:sz w:val="28"/>
          <w:szCs w:val="28"/>
          <w:lang w:eastAsia="ru-RU"/>
        </w:rPr>
        <w:drawing>
          <wp:anchor distT="0" distB="0" distL="114300" distR="114300" simplePos="0" relativeHeight="252266496" behindDoc="1" locked="0" layoutInCell="1" allowOverlap="1" wp14:anchorId="76A9349D" wp14:editId="54546C23">
            <wp:simplePos x="0" y="0"/>
            <wp:positionH relativeFrom="column">
              <wp:posOffset>-705955</wp:posOffset>
            </wp:positionH>
            <wp:positionV relativeFrom="paragraph">
              <wp:posOffset>169877</wp:posOffset>
            </wp:positionV>
            <wp:extent cx="3434963" cy="1708847"/>
            <wp:effectExtent l="0" t="0" r="0" b="5715"/>
            <wp:wrapNone/>
            <wp:docPr id="621" name="Рисунок 621" descr="C:\Users\kormina-os.AKO\Desktop\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12-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34963" cy="17088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442">
        <w:rPr>
          <w:rFonts w:ascii="Times New Roman" w:eastAsia="Times New Roman" w:hAnsi="Times New Roman" w:cs="Times New Roman"/>
          <w:noProof/>
          <w:sz w:val="28"/>
          <w:szCs w:val="28"/>
          <w:lang w:eastAsia="ru-RU"/>
        </w:rPr>
        <w:drawing>
          <wp:anchor distT="0" distB="0" distL="114300" distR="114300" simplePos="0" relativeHeight="252267520" behindDoc="1" locked="0" layoutInCell="1" allowOverlap="1" wp14:anchorId="45C5535B" wp14:editId="3E1B9F54">
            <wp:simplePos x="0" y="0"/>
            <wp:positionH relativeFrom="column">
              <wp:posOffset>2879173</wp:posOffset>
            </wp:positionH>
            <wp:positionV relativeFrom="paragraph">
              <wp:posOffset>169655</wp:posOffset>
            </wp:positionV>
            <wp:extent cx="3244132" cy="1569123"/>
            <wp:effectExtent l="0" t="0" r="0" b="0"/>
            <wp:wrapNone/>
            <wp:docPr id="622" name="Рисунок 622" descr="C:\Users\kormina-os.AKO\Desktop\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12-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44132" cy="156912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both"/>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23</w:t>
      </w:r>
    </w:p>
    <w:p w:rsidR="00F94442" w:rsidRDefault="00F94442" w:rsidP="007B2F37">
      <w:pPr>
        <w:spacing w:after="0" w:line="240" w:lineRule="auto"/>
        <w:ind w:firstLine="708"/>
        <w:jc w:val="both"/>
        <w:rPr>
          <w:rFonts w:ascii="Times New Roman" w:hAnsi="Times New Roman" w:cs="Times New Roman"/>
          <w:sz w:val="24"/>
          <w:szCs w:val="24"/>
        </w:rPr>
      </w:pPr>
    </w:p>
    <w:p w:rsidR="007B2F37" w:rsidRPr="00330A8E" w:rsidRDefault="007B2F37" w:rsidP="007B2F37">
      <w:pPr>
        <w:tabs>
          <w:tab w:val="left" w:pos="7400"/>
        </w:tabs>
        <w:spacing w:after="0" w:line="240" w:lineRule="auto"/>
        <w:ind w:firstLine="708"/>
        <w:jc w:val="both"/>
        <w:rPr>
          <w:rFonts w:ascii="Times New Roman" w:hAnsi="Times New Roman" w:cs="Times New Roman"/>
          <w:noProof/>
          <w:sz w:val="24"/>
          <w:szCs w:val="24"/>
          <w:lang w:eastAsia="ru-RU"/>
        </w:rPr>
      </w:pPr>
      <w:r w:rsidRPr="00330A8E">
        <w:rPr>
          <w:rFonts w:ascii="Times New Roman" w:hAnsi="Times New Roman" w:cs="Times New Roman"/>
          <w:noProof/>
          <w:sz w:val="24"/>
          <w:szCs w:val="24"/>
          <w:lang w:eastAsia="ru-RU"/>
        </w:rPr>
        <w:t xml:space="preserve">- кабельканал, гофрированная труба и прочее оборудование, используемые для электропроводки должны окрашиваться в цвет фасада здания, строения, сооружения, нестационарного торгового объекта. </w:t>
      </w:r>
    </w:p>
    <w:p w:rsidR="007B2F37" w:rsidRPr="00330A8E"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t>4.2.4</w:t>
      </w:r>
      <w:r w:rsidR="007B2F37">
        <w:rPr>
          <w:rFonts w:ascii="Times New Roman" w:hAnsi="Times New Roman" w:cs="Times New Roman"/>
          <w:noProof/>
          <w:sz w:val="24"/>
          <w:szCs w:val="24"/>
          <w:lang w:eastAsia="ru-RU"/>
        </w:rPr>
        <w:t xml:space="preserve">.6. </w:t>
      </w:r>
      <w:r w:rsidR="007B2F37" w:rsidRPr="00330A8E">
        <w:rPr>
          <w:rFonts w:ascii="Times New Roman" w:hAnsi="Times New Roman" w:cs="Times New Roman"/>
          <w:noProof/>
          <w:sz w:val="24"/>
          <w:szCs w:val="24"/>
          <w:lang w:eastAsia="ru-RU"/>
        </w:rPr>
        <w:t xml:space="preserve">Использование в текстах (надписях), размещаемых на вывесках,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w:t>
      </w:r>
    </w:p>
    <w:p w:rsidR="007B2F37" w:rsidRPr="00330A8E"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4.2.4</w:t>
      </w:r>
      <w:r w:rsidR="007B2F37">
        <w:rPr>
          <w:rFonts w:ascii="Times New Roman" w:hAnsi="Times New Roman" w:cs="Times New Roman"/>
          <w:noProof/>
          <w:sz w:val="24"/>
          <w:szCs w:val="24"/>
          <w:lang w:eastAsia="ru-RU"/>
        </w:rPr>
        <w:t xml:space="preserve">.7. </w:t>
      </w:r>
      <w:r w:rsidR="007B2F37" w:rsidRPr="00330A8E">
        <w:rPr>
          <w:rFonts w:ascii="Times New Roman" w:hAnsi="Times New Roman" w:cs="Times New Roman"/>
          <w:noProof/>
          <w:sz w:val="24"/>
          <w:szCs w:val="24"/>
          <w:lang w:eastAsia="ru-RU"/>
        </w:rPr>
        <w:t>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rsidR="007B2F37" w:rsidRPr="00330A8E"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4.2.4</w:t>
      </w:r>
      <w:r w:rsidR="007B2F37">
        <w:rPr>
          <w:rFonts w:ascii="Times New Roman" w:hAnsi="Times New Roman" w:cs="Times New Roman"/>
          <w:noProof/>
          <w:sz w:val="24"/>
          <w:szCs w:val="24"/>
          <w:lang w:eastAsia="ru-RU"/>
        </w:rPr>
        <w:t xml:space="preserve">.8. </w:t>
      </w:r>
      <w:r w:rsidR="007B2F37" w:rsidRPr="00330A8E">
        <w:rPr>
          <w:rFonts w:ascii="Times New Roman" w:hAnsi="Times New Roman" w:cs="Times New Roman"/>
          <w:noProof/>
          <w:sz w:val="24"/>
          <w:szCs w:val="24"/>
          <w:lang w:eastAsia="ru-RU"/>
        </w:rPr>
        <w:t>Порядок предоставления уведомления о согласовании установки вывески, дизайн-проекта размещения вывески, форма дизайн-проекта размещения вывески устанавливаются нормативным правовым актом муниципального образования.</w:t>
      </w:r>
    </w:p>
    <w:p w:rsidR="007B2F37"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4.2.4</w:t>
      </w:r>
      <w:r w:rsidR="007B2F37">
        <w:rPr>
          <w:rFonts w:ascii="Times New Roman" w:hAnsi="Times New Roman" w:cs="Times New Roman"/>
          <w:noProof/>
          <w:sz w:val="24"/>
          <w:szCs w:val="24"/>
          <w:lang w:eastAsia="ru-RU"/>
        </w:rPr>
        <w:t xml:space="preserve">.8. </w:t>
      </w:r>
      <w:r w:rsidR="007B2F37" w:rsidRPr="00330A8E">
        <w:rPr>
          <w:rFonts w:ascii="Times New Roman" w:hAnsi="Times New Roman" w:cs="Times New Roman"/>
          <w:noProof/>
          <w:sz w:val="24"/>
          <w:szCs w:val="24"/>
          <w:lang w:eastAsia="ru-RU"/>
        </w:rPr>
        <w:t xml:space="preserve">Для отдельных видов вывесок устанавливаются дополнительные требования, предусмотренные пунктами </w:t>
      </w:r>
      <w:r>
        <w:rPr>
          <w:rFonts w:ascii="Times New Roman" w:hAnsi="Times New Roman" w:cs="Times New Roman"/>
          <w:noProof/>
          <w:sz w:val="24"/>
          <w:szCs w:val="24"/>
          <w:lang w:eastAsia="ru-RU"/>
        </w:rPr>
        <w:t>4.2.5</w:t>
      </w:r>
      <w:r w:rsidR="007B2F37" w:rsidRPr="007511BD">
        <w:rPr>
          <w:rFonts w:ascii="Times New Roman" w:hAnsi="Times New Roman" w:cs="Times New Roman"/>
          <w:noProof/>
          <w:sz w:val="24"/>
          <w:szCs w:val="24"/>
          <w:lang w:eastAsia="ru-RU"/>
        </w:rPr>
        <w:t>.</w:t>
      </w:r>
      <w:r w:rsidR="007B2F37">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4.2.8.</w:t>
      </w:r>
      <w:r w:rsidR="007B2F37" w:rsidRPr="007511BD">
        <w:rPr>
          <w:rFonts w:ascii="Times New Roman" w:hAnsi="Times New Roman" w:cs="Times New Roman"/>
          <w:noProof/>
          <w:sz w:val="24"/>
          <w:szCs w:val="24"/>
          <w:lang w:eastAsia="ru-RU"/>
        </w:rPr>
        <w:t xml:space="preserve"> данных</w:t>
      </w:r>
      <w:r w:rsidR="007B2F37" w:rsidRPr="00330A8E">
        <w:rPr>
          <w:rFonts w:ascii="Times New Roman" w:hAnsi="Times New Roman" w:cs="Times New Roman"/>
          <w:noProof/>
          <w:sz w:val="24"/>
          <w:szCs w:val="24"/>
          <w:lang w:eastAsia="ru-RU"/>
        </w:rPr>
        <w:t xml:space="preserve"> правил, учитывающие особенности их размещения.</w:t>
      </w:r>
    </w:p>
    <w:p w:rsidR="007B2F37" w:rsidRPr="007947BE" w:rsidRDefault="007B2F37" w:rsidP="007B2F37">
      <w:pPr>
        <w:spacing w:after="0" w:line="240" w:lineRule="auto"/>
        <w:jc w:val="both"/>
        <w:rPr>
          <w:rFonts w:ascii="Times New Roman" w:hAnsi="Times New Roman" w:cs="Times New Roman"/>
          <w:sz w:val="24"/>
          <w:szCs w:val="24"/>
        </w:rPr>
      </w:pPr>
    </w:p>
    <w:p w:rsidR="007B2F37" w:rsidRPr="007947BE" w:rsidRDefault="00F94442"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w:t>
      </w:r>
      <w:r w:rsidR="007B2F37" w:rsidRPr="007947BE">
        <w:rPr>
          <w:rFonts w:ascii="Times New Roman" w:hAnsi="Times New Roman" w:cs="Times New Roman"/>
          <w:sz w:val="24"/>
          <w:szCs w:val="24"/>
        </w:rPr>
        <w:t xml:space="preserve">Требования к фасадным </w:t>
      </w:r>
      <w:r w:rsidR="007B2F37">
        <w:rPr>
          <w:rFonts w:ascii="Times New Roman" w:hAnsi="Times New Roman" w:cs="Times New Roman"/>
          <w:sz w:val="24"/>
          <w:szCs w:val="24"/>
        </w:rPr>
        <w:t>вывескам</w:t>
      </w:r>
    </w:p>
    <w:p w:rsidR="007B2F37" w:rsidRPr="007947BE" w:rsidRDefault="007B2F37" w:rsidP="007B2F37">
      <w:pPr>
        <w:spacing w:after="0" w:line="240" w:lineRule="auto"/>
        <w:ind w:firstLine="708"/>
        <w:jc w:val="both"/>
        <w:rPr>
          <w:rFonts w:ascii="Times New Roman" w:hAnsi="Times New Roman" w:cs="Times New Roman"/>
          <w:sz w:val="24"/>
          <w:szCs w:val="24"/>
        </w:rPr>
      </w:pPr>
    </w:p>
    <w:p w:rsidR="007B2F37" w:rsidRPr="00330A8E"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 </w:t>
      </w:r>
      <w:r w:rsidR="007B2F37" w:rsidRPr="00330A8E">
        <w:rPr>
          <w:rFonts w:ascii="Times New Roman" w:hAnsi="Times New Roman" w:cs="Times New Roman"/>
          <w:sz w:val="24"/>
          <w:szCs w:val="24"/>
        </w:rPr>
        <w:t xml:space="preserve"> При соблюдении норм действующего законодательства допускаются следующие варианты размещения фасадных вывесок:</w:t>
      </w:r>
    </w:p>
    <w:p w:rsidR="00F94442" w:rsidRDefault="007B2F37" w:rsidP="00F94442">
      <w:pPr>
        <w:spacing w:after="0" w:line="240" w:lineRule="auto"/>
        <w:ind w:firstLine="708"/>
        <w:jc w:val="both"/>
        <w:rPr>
          <w:rFonts w:ascii="Times New Roman" w:hAnsi="Times New Roman" w:cs="Times New Roman"/>
          <w:sz w:val="24"/>
          <w:szCs w:val="24"/>
        </w:rPr>
      </w:pPr>
      <w:r w:rsidRPr="00330A8E">
        <w:rPr>
          <w:rFonts w:ascii="Times New Roman" w:hAnsi="Times New Roman" w:cs="Times New Roman"/>
          <w:sz w:val="24"/>
          <w:szCs w:val="24"/>
        </w:rPr>
        <w:t>- не менее 400 мм от нижней линии оконных проемов второго этажа торговых, административных и промышленных зданий, строений, сооружений; блокированных многоквартирных домов, многоквартирных домов, первые этажи которых заняты нежилыми помещениями, а также со встроенно-пристроенными, встроенными, пр</w:t>
      </w:r>
      <w:r w:rsidR="00F94442">
        <w:rPr>
          <w:rFonts w:ascii="Times New Roman" w:hAnsi="Times New Roman" w:cs="Times New Roman"/>
          <w:sz w:val="24"/>
          <w:szCs w:val="24"/>
        </w:rPr>
        <w:t>истроенными помещениями (рис. 24, 24а, 25, 2</w:t>
      </w:r>
      <w:r>
        <w:rPr>
          <w:rFonts w:ascii="Times New Roman" w:hAnsi="Times New Roman" w:cs="Times New Roman"/>
          <w:sz w:val="24"/>
          <w:szCs w:val="24"/>
        </w:rPr>
        <w:t>5</w:t>
      </w:r>
      <w:r w:rsidRPr="00330A8E">
        <w:rPr>
          <w:rFonts w:ascii="Times New Roman" w:hAnsi="Times New Roman" w:cs="Times New Roman"/>
          <w:sz w:val="24"/>
          <w:szCs w:val="24"/>
        </w:rPr>
        <w:t>а);</w:t>
      </w:r>
    </w:p>
    <w:p w:rsidR="00F94442" w:rsidRDefault="00F94442" w:rsidP="007B2F37">
      <w:pPr>
        <w:spacing w:after="0" w:line="240" w:lineRule="auto"/>
        <w:ind w:firstLine="708"/>
        <w:jc w:val="both"/>
        <w:rPr>
          <w:rFonts w:ascii="Times New Roman" w:hAnsi="Times New Roman" w:cs="Times New Roman"/>
          <w:sz w:val="24"/>
          <w:szCs w:val="24"/>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8544" behindDoc="1" locked="0" layoutInCell="1" allowOverlap="1" wp14:anchorId="44BC281E" wp14:editId="015BCF22">
            <wp:simplePos x="0" y="0"/>
            <wp:positionH relativeFrom="column">
              <wp:posOffset>541517</wp:posOffset>
            </wp:positionH>
            <wp:positionV relativeFrom="paragraph">
              <wp:posOffset>1933</wp:posOffset>
            </wp:positionV>
            <wp:extent cx="4603806" cy="1701539"/>
            <wp:effectExtent l="0" t="0" r="6350" b="0"/>
            <wp:wrapNone/>
            <wp:docPr id="6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03806" cy="1701539"/>
                    </a:xfrm>
                    <a:prstGeom prst="rect">
                      <a:avLst/>
                    </a:prstGeom>
                    <a:noFill/>
                    <a:ln>
                      <a:noFill/>
                    </a:ln>
                  </pic:spPr>
                </pic:pic>
              </a:graphicData>
            </a:graphic>
          </wp:anchor>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Pr="00F94442"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24</w:t>
      </w: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noProof/>
          <w:sz w:val="24"/>
          <w:szCs w:val="24"/>
          <w:lang w:eastAsia="ru-RU"/>
        </w:rPr>
        <w:lastRenderedPageBreak/>
        <w:drawing>
          <wp:inline distT="0" distB="0" distL="0" distR="0" wp14:anchorId="3A2602B9" wp14:editId="5F4355F6">
            <wp:extent cx="4444779" cy="1644582"/>
            <wp:effectExtent l="0" t="0" r="0" b="0"/>
            <wp:docPr id="6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83741" cy="1658998"/>
                    </a:xfrm>
                    <a:prstGeom prst="rect">
                      <a:avLst/>
                    </a:prstGeom>
                    <a:noFill/>
                    <a:ln>
                      <a:noFill/>
                    </a:ln>
                  </pic:spPr>
                </pic:pic>
              </a:graphicData>
            </a:graphic>
          </wp:inline>
        </w:drawing>
      </w: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r w:rsidRPr="00F94442">
        <w:rPr>
          <w:rFonts w:ascii="Times New Roman" w:eastAsia="Times New Roman" w:hAnsi="Times New Roman" w:cs="Times New Roman"/>
          <w:noProof/>
          <w:sz w:val="24"/>
          <w:szCs w:val="24"/>
          <w:lang w:eastAsia="ru-RU"/>
        </w:rPr>
        <w:drawing>
          <wp:inline distT="0" distB="0" distL="0" distR="0" wp14:anchorId="3545B31B" wp14:editId="4DF4EC7F">
            <wp:extent cx="4412974" cy="1634167"/>
            <wp:effectExtent l="0" t="0" r="6985" b="4445"/>
            <wp:docPr id="6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85943" cy="1661188"/>
                    </a:xfrm>
                    <a:prstGeom prst="rect">
                      <a:avLst/>
                    </a:prstGeom>
                    <a:noFill/>
                    <a:ln>
                      <a:noFill/>
                    </a:ln>
                  </pic:spPr>
                </pic:pic>
              </a:graphicData>
            </a:graphic>
          </wp:inline>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bookmarkStart w:id="16" w:name="_Hlk124263164"/>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bookmarkEnd w:id="16"/>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24а</w:t>
      </w:r>
    </w:p>
    <w:p w:rsid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noProof/>
          <w:sz w:val="24"/>
          <w:szCs w:val="24"/>
          <w:lang w:eastAsia="ru-RU"/>
        </w:rPr>
        <w:drawing>
          <wp:inline distT="0" distB="0" distL="0" distR="0" wp14:anchorId="4821AE3C" wp14:editId="4F26156E">
            <wp:extent cx="4245997" cy="2196579"/>
            <wp:effectExtent l="0" t="0" r="2540" b="0"/>
            <wp:docPr id="6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68177" cy="2208053"/>
                    </a:xfrm>
                    <a:prstGeom prst="rect">
                      <a:avLst/>
                    </a:prstGeom>
                    <a:noFill/>
                    <a:ln>
                      <a:noFill/>
                    </a:ln>
                  </pic:spPr>
                </pic:pic>
              </a:graphicData>
            </a:graphic>
          </wp:inline>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25</w:t>
      </w: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r w:rsidRPr="00F94442">
        <w:rPr>
          <w:rFonts w:ascii="Times New Roman" w:eastAsia="Times New Roman" w:hAnsi="Times New Roman" w:cs="Times New Roman"/>
          <w:noProof/>
          <w:sz w:val="24"/>
          <w:szCs w:val="24"/>
          <w:lang w:eastAsia="ru-RU"/>
        </w:rPr>
        <w:lastRenderedPageBreak/>
        <w:drawing>
          <wp:inline distT="0" distB="0" distL="0" distR="0" wp14:anchorId="0310EA71" wp14:editId="3AFE9D7C">
            <wp:extent cx="4166484" cy="2088993"/>
            <wp:effectExtent l="0" t="0" r="5715" b="6985"/>
            <wp:docPr id="6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13659" cy="2112645"/>
                    </a:xfrm>
                    <a:prstGeom prst="rect">
                      <a:avLst/>
                    </a:prstGeom>
                    <a:noFill/>
                    <a:ln>
                      <a:noFill/>
                    </a:ln>
                  </pic:spPr>
                </pic:pic>
              </a:graphicData>
            </a:graphic>
          </wp:inline>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5F16AF" w:rsidP="00F94442">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25</w:t>
      </w:r>
      <w:r w:rsidR="00F94442" w:rsidRPr="00F94442">
        <w:rPr>
          <w:rFonts w:ascii="Times New Roman" w:eastAsia="Times New Roman" w:hAnsi="Times New Roman" w:cs="Times New Roman"/>
          <w:sz w:val="20"/>
          <w:szCs w:val="28"/>
          <w:lang w:eastAsia="zh-CN"/>
        </w:rPr>
        <w:t>а</w:t>
      </w: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в границах жилых помещений, в том числе на глухих торцах фасада ниже уровня перекрытия первого этажа многоквартирного дома, блокированного многоквартирного дома в границах общего имущества многоквартирного дома, блокированного многоквартирного дома, при условии согласования с собственниками помещений в многоквартирном доме, блокированном многоквартирном доме в соответствии с жил</w:t>
      </w:r>
      <w:r w:rsidR="00F94442">
        <w:rPr>
          <w:rFonts w:ascii="Times New Roman" w:hAnsi="Times New Roman" w:cs="Times New Roman"/>
          <w:sz w:val="24"/>
          <w:szCs w:val="24"/>
        </w:rPr>
        <w:t>ищным законодательством (рис. 26, 2</w:t>
      </w:r>
      <w:r>
        <w:rPr>
          <w:rFonts w:ascii="Times New Roman" w:hAnsi="Times New Roman" w:cs="Times New Roman"/>
          <w:sz w:val="24"/>
          <w:szCs w:val="24"/>
        </w:rPr>
        <w:t>6а</w:t>
      </w:r>
      <w:r w:rsidRPr="004A5F71">
        <w:rPr>
          <w:rFonts w:ascii="Times New Roman" w:hAnsi="Times New Roman" w:cs="Times New Roman"/>
          <w:sz w:val="24"/>
          <w:szCs w:val="24"/>
        </w:rPr>
        <w:t>);</w:t>
      </w: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bookmarkStart w:id="17" w:name="_Hlk124263143"/>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9568" behindDoc="1" locked="0" layoutInCell="1" allowOverlap="1" wp14:anchorId="54EC6CDF" wp14:editId="0D199B27">
            <wp:simplePos x="0" y="0"/>
            <wp:positionH relativeFrom="column">
              <wp:posOffset>-596044</wp:posOffset>
            </wp:positionH>
            <wp:positionV relativeFrom="paragraph">
              <wp:posOffset>193150</wp:posOffset>
            </wp:positionV>
            <wp:extent cx="3522428" cy="1985756"/>
            <wp:effectExtent l="0" t="0" r="1905" b="0"/>
            <wp:wrapNone/>
            <wp:docPr id="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22428" cy="1985756"/>
                    </a:xfrm>
                    <a:prstGeom prst="rect">
                      <a:avLst/>
                    </a:prstGeom>
                    <a:noFill/>
                    <a:ln>
                      <a:noFill/>
                    </a:ln>
                  </pic:spPr>
                </pic:pic>
              </a:graphicData>
            </a:graphic>
          </wp:anchor>
        </w:drawing>
      </w:r>
      <w:r w:rsidRPr="00F94442">
        <w:rPr>
          <w:rFonts w:ascii="Times New Roman" w:eastAsia="Times New Roman" w:hAnsi="Times New Roman" w:cs="Times New Roman"/>
          <w:sz w:val="20"/>
          <w:szCs w:val="24"/>
          <w:lang w:eastAsia="zh-CN"/>
        </w:rPr>
        <w:t xml:space="preserve">На зданиях, расположенных в зоне </w:t>
      </w: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охраны объектов культурного наследия </w:t>
      </w:r>
      <w:r w:rsidR="005F16AF">
        <w:rPr>
          <w:rFonts w:ascii="Times New Roman" w:eastAsia="Times New Roman" w:hAnsi="Times New Roman" w:cs="Times New Roman"/>
          <w:sz w:val="20"/>
          <w:szCs w:val="24"/>
          <w:lang w:eastAsia="zh-CN"/>
        </w:rPr>
        <w:t>(Рис. 26)</w:t>
      </w:r>
    </w:p>
    <w:p w:rsid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На зданиях, строениях, сооружениях, </w:t>
      </w: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proofErr w:type="gramStart"/>
      <w:r w:rsidRPr="00F94442">
        <w:rPr>
          <w:rFonts w:ascii="Times New Roman" w:eastAsia="Times New Roman" w:hAnsi="Times New Roman" w:cs="Times New Roman"/>
          <w:sz w:val="20"/>
          <w:szCs w:val="24"/>
          <w:lang w:eastAsia="zh-CN"/>
        </w:rPr>
        <w:t>расположенных</w:t>
      </w:r>
      <w:proofErr w:type="gramEnd"/>
      <w:r w:rsidRPr="00F94442">
        <w:rPr>
          <w:rFonts w:ascii="Times New Roman" w:eastAsia="Times New Roman" w:hAnsi="Times New Roman" w:cs="Times New Roman"/>
          <w:sz w:val="20"/>
          <w:szCs w:val="24"/>
          <w:lang w:eastAsia="zh-CN"/>
        </w:rPr>
        <w:t xml:space="preserve"> в современной застройке</w:t>
      </w:r>
      <w:r w:rsidR="005F16AF">
        <w:rPr>
          <w:rFonts w:ascii="Times New Roman" w:eastAsia="Times New Roman" w:hAnsi="Times New Roman" w:cs="Times New Roman"/>
          <w:sz w:val="20"/>
          <w:szCs w:val="24"/>
          <w:lang w:eastAsia="zh-CN"/>
        </w:rPr>
        <w:t xml:space="preserve"> (Рис.26а)</w:t>
      </w:r>
    </w:p>
    <w:p w:rsidR="00F94442" w:rsidRP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70592" behindDoc="1" locked="0" layoutInCell="1" allowOverlap="1" wp14:anchorId="2A61EF7A" wp14:editId="0A2CD9AA">
            <wp:simplePos x="0" y="0"/>
            <wp:positionH relativeFrom="column">
              <wp:posOffset>3077403</wp:posOffset>
            </wp:positionH>
            <wp:positionV relativeFrom="paragraph">
              <wp:posOffset>30093</wp:posOffset>
            </wp:positionV>
            <wp:extent cx="3196424" cy="1723866"/>
            <wp:effectExtent l="0" t="0" r="4445" b="0"/>
            <wp:wrapNone/>
            <wp:docPr id="6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96424" cy="1723866"/>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7"/>
    <w:p w:rsidR="00F94442" w:rsidRPr="004A5F71" w:rsidRDefault="00F94442" w:rsidP="005F16AF">
      <w:pPr>
        <w:spacing w:after="0" w:line="240" w:lineRule="auto"/>
        <w:jc w:val="both"/>
        <w:rPr>
          <w:rFonts w:ascii="Times New Roman" w:hAnsi="Times New Roman" w:cs="Times New Roman"/>
          <w:sz w:val="24"/>
          <w:szCs w:val="24"/>
        </w:rPr>
      </w:pPr>
    </w:p>
    <w:p w:rsidR="00063D8B" w:rsidRDefault="007B2F37" w:rsidP="007B2F37">
      <w:pPr>
        <w:spacing w:after="0" w:line="240" w:lineRule="auto"/>
        <w:ind w:firstLine="708"/>
        <w:jc w:val="both"/>
        <w:rPr>
          <w:rFonts w:ascii="Times New Roman" w:hAnsi="Times New Roman" w:cs="Times New Roman"/>
          <w:sz w:val="24"/>
          <w:szCs w:val="24"/>
        </w:rPr>
      </w:pPr>
      <w:r w:rsidRPr="00B760E5">
        <w:rPr>
          <w:rFonts w:ascii="Times New Roman" w:hAnsi="Times New Roman" w:cs="Times New Roman"/>
          <w:sz w:val="24"/>
          <w:szCs w:val="24"/>
        </w:rPr>
        <w:t xml:space="preserve">- </w:t>
      </w: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7B2F37" w:rsidRPr="00B760E5" w:rsidRDefault="007B2F37" w:rsidP="007B2F37">
      <w:pPr>
        <w:spacing w:after="0" w:line="240" w:lineRule="auto"/>
        <w:ind w:firstLine="708"/>
        <w:jc w:val="both"/>
        <w:rPr>
          <w:rFonts w:ascii="Times New Roman" w:hAnsi="Times New Roman" w:cs="Times New Roman"/>
          <w:sz w:val="24"/>
          <w:szCs w:val="24"/>
        </w:rPr>
      </w:pPr>
      <w:r w:rsidRPr="00B760E5">
        <w:rPr>
          <w:rFonts w:ascii="Times New Roman" w:hAnsi="Times New Roman" w:cs="Times New Roman"/>
          <w:sz w:val="24"/>
          <w:szCs w:val="24"/>
        </w:rPr>
        <w:t xml:space="preserve">не менее 400 мм от нижней линии оконных проемов второго этажа административных и промышленных зданий, строений, сооружений (в случае размещения фасадной вывески, предусмотренной абзацем вторым подпункта </w:t>
      </w:r>
      <w:r w:rsidR="0018457C" w:rsidRPr="0018457C">
        <w:rPr>
          <w:rFonts w:ascii="Times New Roman" w:hAnsi="Times New Roman" w:cs="Times New Roman"/>
          <w:sz w:val="24"/>
          <w:szCs w:val="24"/>
        </w:rPr>
        <w:t>4.2.5.13</w:t>
      </w:r>
      <w:r w:rsidRPr="00B760E5">
        <w:rPr>
          <w:rFonts w:ascii="Times New Roman" w:hAnsi="Times New Roman" w:cs="Times New Roman"/>
          <w:sz w:val="24"/>
          <w:szCs w:val="24"/>
        </w:rPr>
        <w:t>.</w:t>
      </w:r>
      <w:r w:rsidR="005F16AF">
        <w:rPr>
          <w:rFonts w:ascii="Times New Roman" w:hAnsi="Times New Roman" w:cs="Times New Roman"/>
          <w:sz w:val="24"/>
          <w:szCs w:val="24"/>
        </w:rPr>
        <w:t xml:space="preserve"> правил) (рис. 25, 2</w:t>
      </w:r>
      <w:r>
        <w:rPr>
          <w:rFonts w:ascii="Times New Roman" w:hAnsi="Times New Roman" w:cs="Times New Roman"/>
          <w:sz w:val="24"/>
          <w:szCs w:val="24"/>
        </w:rPr>
        <w:t>5</w:t>
      </w:r>
      <w:r w:rsidRPr="00B760E5">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B760E5">
        <w:rPr>
          <w:rFonts w:ascii="Times New Roman" w:hAnsi="Times New Roman" w:cs="Times New Roman"/>
          <w:sz w:val="24"/>
          <w:szCs w:val="24"/>
        </w:rPr>
        <w:t xml:space="preserve">- на линии фриза уровня первого этажа торговых, административных и промышленных зданий, строений, сооружений; блокированных многоквартирных домов, многоквартирных домов, первые этажи которых заняты нежилыми помещениями, а также со встроенно-пристроенными, встроенными, пристроенными помещениями (в случае размещения фасадной вывески, предусмотренной абзацем вторым подпункта </w:t>
      </w:r>
      <w:r w:rsidR="0018457C" w:rsidRPr="0018457C">
        <w:rPr>
          <w:rFonts w:ascii="Times New Roman" w:hAnsi="Times New Roman" w:cs="Times New Roman"/>
          <w:sz w:val="24"/>
          <w:szCs w:val="24"/>
        </w:rPr>
        <w:t>4.2.5.</w:t>
      </w:r>
      <w:r w:rsidRPr="0018457C">
        <w:rPr>
          <w:rFonts w:ascii="Times New Roman" w:hAnsi="Times New Roman" w:cs="Times New Roman"/>
          <w:sz w:val="24"/>
          <w:szCs w:val="24"/>
        </w:rPr>
        <w:t>13.</w:t>
      </w:r>
      <w:r w:rsidR="005F16AF" w:rsidRPr="0018457C">
        <w:rPr>
          <w:rFonts w:ascii="Times New Roman" w:hAnsi="Times New Roman" w:cs="Times New Roman"/>
          <w:sz w:val="24"/>
          <w:szCs w:val="24"/>
        </w:rPr>
        <w:t xml:space="preserve"> правил) (рис. 27, 2</w:t>
      </w:r>
      <w:r w:rsidRPr="0018457C">
        <w:rPr>
          <w:rFonts w:ascii="Times New Roman" w:hAnsi="Times New Roman" w:cs="Times New Roman"/>
          <w:sz w:val="24"/>
          <w:szCs w:val="24"/>
        </w:rPr>
        <w:t>7а);</w:t>
      </w:r>
    </w:p>
    <w:p w:rsidR="005F16AF" w:rsidRDefault="005F16AF" w:rsidP="005F16AF">
      <w:pPr>
        <w:suppressAutoHyphens/>
        <w:spacing w:after="0" w:line="240" w:lineRule="auto"/>
        <w:jc w:val="right"/>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 xml:space="preserve">Здание со </w:t>
      </w:r>
      <w:proofErr w:type="gramStart"/>
      <w:r w:rsidRPr="005F16AF">
        <w:rPr>
          <w:rFonts w:ascii="Times New Roman" w:eastAsia="Times New Roman" w:hAnsi="Times New Roman" w:cs="Times New Roman"/>
          <w:sz w:val="20"/>
          <w:szCs w:val="24"/>
          <w:lang w:eastAsia="zh-CN"/>
        </w:rPr>
        <w:t>встроенно-пристроенными</w:t>
      </w:r>
      <w:proofErr w:type="gramEnd"/>
      <w:r w:rsidRPr="005F16AF">
        <w:rPr>
          <w:rFonts w:ascii="Times New Roman" w:eastAsia="Times New Roman" w:hAnsi="Times New Roman" w:cs="Times New Roman"/>
          <w:sz w:val="20"/>
          <w:szCs w:val="24"/>
          <w:lang w:eastAsia="zh-CN"/>
        </w:rPr>
        <w:t xml:space="preserve">, </w:t>
      </w:r>
    </w:p>
    <w:p w:rsidR="005F16AF" w:rsidRPr="005F16AF" w:rsidRDefault="005F16AF" w:rsidP="005F16AF">
      <w:pPr>
        <w:suppressAutoHyphens/>
        <w:spacing w:after="0" w:line="240" w:lineRule="auto"/>
        <w:jc w:val="right"/>
        <w:rPr>
          <w:rFonts w:ascii="Times New Roman" w:eastAsia="Times New Roman" w:hAnsi="Times New Roman" w:cs="Times New Roman"/>
          <w:sz w:val="20"/>
          <w:szCs w:val="24"/>
          <w:lang w:eastAsia="zh-CN"/>
        </w:rPr>
      </w:pPr>
      <w:r w:rsidRPr="005F16AF">
        <w:rPr>
          <w:rFonts w:ascii="Times New Roman" w:eastAsia="Times New Roman" w:hAnsi="Times New Roman" w:cs="Times New Roman"/>
          <w:noProof/>
          <w:sz w:val="24"/>
          <w:szCs w:val="24"/>
          <w:lang w:eastAsia="ru-RU"/>
        </w:rPr>
        <w:drawing>
          <wp:anchor distT="0" distB="0" distL="114300" distR="114300" simplePos="0" relativeHeight="252271616" behindDoc="1" locked="0" layoutInCell="1" allowOverlap="1" wp14:anchorId="75A70707" wp14:editId="23C58132">
            <wp:simplePos x="0" y="0"/>
            <wp:positionH relativeFrom="column">
              <wp:posOffset>-936487</wp:posOffset>
            </wp:positionH>
            <wp:positionV relativeFrom="paragraph">
              <wp:posOffset>200108</wp:posOffset>
            </wp:positionV>
            <wp:extent cx="3967701" cy="2250974"/>
            <wp:effectExtent l="0" t="0" r="0" b="0"/>
            <wp:wrapNone/>
            <wp:docPr id="6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67701" cy="22509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16AF">
        <w:rPr>
          <w:rFonts w:ascii="Times New Roman" w:eastAsia="Times New Roman" w:hAnsi="Times New Roman" w:cs="Times New Roman"/>
          <w:sz w:val="20"/>
          <w:szCs w:val="24"/>
          <w:lang w:eastAsia="zh-CN"/>
        </w:rPr>
        <w:t>встроенными, пристроенными помещениями</w:t>
      </w: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r w:rsidRPr="005F16AF">
        <w:rPr>
          <w:rFonts w:ascii="Times New Roman" w:eastAsia="Times New Roman" w:hAnsi="Times New Roman" w:cs="Times New Roman"/>
          <w:noProof/>
          <w:sz w:val="24"/>
          <w:szCs w:val="24"/>
          <w:lang w:eastAsia="ru-RU"/>
        </w:rPr>
        <w:drawing>
          <wp:anchor distT="0" distB="0" distL="114300" distR="114300" simplePos="0" relativeHeight="252272640" behindDoc="1" locked="0" layoutInCell="1" allowOverlap="1" wp14:anchorId="6AFA1322" wp14:editId="16BCF37E">
            <wp:simplePos x="0" y="0"/>
            <wp:positionH relativeFrom="column">
              <wp:posOffset>3085714</wp:posOffset>
            </wp:positionH>
            <wp:positionV relativeFrom="paragraph">
              <wp:posOffset>185420</wp:posOffset>
            </wp:positionV>
            <wp:extent cx="3315694" cy="1935652"/>
            <wp:effectExtent l="0" t="0" r="0" b="7620"/>
            <wp:wrapNone/>
            <wp:docPr id="6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15694" cy="1935652"/>
                    </a:xfrm>
                    <a:prstGeom prst="rect">
                      <a:avLst/>
                    </a:prstGeom>
                    <a:noFill/>
                    <a:ln>
                      <a:noFill/>
                    </a:ln>
                  </pic:spPr>
                </pic:pic>
              </a:graphicData>
            </a:graphic>
          </wp:anchor>
        </w:drawing>
      </w: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5F16AF">
        <w:rPr>
          <w:rFonts w:ascii="Times New Roman" w:eastAsia="Times New Roman" w:hAnsi="Times New Roman" w:cs="Times New Roman"/>
          <w:sz w:val="20"/>
          <w:szCs w:val="24"/>
          <w:lang w:eastAsia="zh-CN"/>
        </w:rPr>
        <w:t xml:space="preserve">Рис. 27                                                                                        </w:t>
      </w:r>
      <w:r>
        <w:rPr>
          <w:rFonts w:ascii="Times New Roman" w:eastAsia="Times New Roman" w:hAnsi="Times New Roman" w:cs="Times New Roman"/>
          <w:sz w:val="20"/>
          <w:szCs w:val="24"/>
          <w:lang w:eastAsia="zh-CN"/>
        </w:rPr>
        <w:t xml:space="preserve">                           </w:t>
      </w:r>
      <w:r w:rsidRPr="005F16AF">
        <w:rPr>
          <w:rFonts w:ascii="Times New Roman" w:eastAsia="Times New Roman" w:hAnsi="Times New Roman" w:cs="Times New Roman"/>
          <w:sz w:val="20"/>
          <w:szCs w:val="24"/>
          <w:lang w:eastAsia="zh-CN"/>
        </w:rPr>
        <w:t xml:space="preserve"> Рис. 27а</w:t>
      </w: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между верхней линией оконных проемов последнего этажа и крышей (карнизом) здания, строения, сооружения, правообладателем которого является хозяйствующий субъект, осуществляющий деятельность в указанном здании, строении, сооружении (в случае размещения такого хозяйствующего субъекта) фасадной вывески, предусмот</w:t>
      </w:r>
      <w:r w:rsidR="0018457C">
        <w:rPr>
          <w:rFonts w:ascii="Times New Roman" w:hAnsi="Times New Roman" w:cs="Times New Roman"/>
          <w:sz w:val="24"/>
          <w:szCs w:val="24"/>
        </w:rPr>
        <w:t xml:space="preserve">ренной абзацем вторым подпункта </w:t>
      </w:r>
      <w:r w:rsidR="0018457C" w:rsidRPr="0018457C">
        <w:rPr>
          <w:rFonts w:ascii="Times New Roman" w:hAnsi="Times New Roman" w:cs="Times New Roman"/>
          <w:sz w:val="24"/>
          <w:szCs w:val="24"/>
        </w:rPr>
        <w:t>4.2.5</w:t>
      </w:r>
      <w:r w:rsidRPr="0018457C">
        <w:rPr>
          <w:rFonts w:ascii="Times New Roman" w:hAnsi="Times New Roman" w:cs="Times New Roman"/>
          <w:sz w:val="24"/>
          <w:szCs w:val="24"/>
        </w:rPr>
        <w:t>.13</w:t>
      </w:r>
      <w:r>
        <w:rPr>
          <w:rFonts w:ascii="Times New Roman" w:hAnsi="Times New Roman" w:cs="Times New Roman"/>
          <w:sz w:val="24"/>
          <w:szCs w:val="24"/>
        </w:rPr>
        <w:t>.</w:t>
      </w:r>
      <w:r w:rsidR="005F16AF">
        <w:rPr>
          <w:rFonts w:ascii="Times New Roman" w:hAnsi="Times New Roman" w:cs="Times New Roman"/>
          <w:sz w:val="24"/>
          <w:szCs w:val="24"/>
        </w:rPr>
        <w:t xml:space="preserve"> правил) (рис. 2</w:t>
      </w:r>
      <w:r>
        <w:rPr>
          <w:rFonts w:ascii="Times New Roman" w:hAnsi="Times New Roman" w:cs="Times New Roman"/>
          <w:sz w:val="24"/>
          <w:szCs w:val="24"/>
        </w:rPr>
        <w:t>8</w:t>
      </w:r>
      <w:r w:rsidRPr="004A5F71">
        <w:rPr>
          <w:rFonts w:ascii="Times New Roman" w:hAnsi="Times New Roman" w:cs="Times New Roman"/>
          <w:sz w:val="24"/>
          <w:szCs w:val="24"/>
        </w:rPr>
        <w:t>);</w:t>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73664" behindDoc="1" locked="0" layoutInCell="1" allowOverlap="1" wp14:anchorId="69D5F13A" wp14:editId="4F9430B6">
            <wp:simplePos x="0" y="0"/>
            <wp:positionH relativeFrom="column">
              <wp:posOffset>104609</wp:posOffset>
            </wp:positionH>
            <wp:positionV relativeFrom="paragraph">
              <wp:posOffset>107260</wp:posOffset>
            </wp:positionV>
            <wp:extent cx="2814762" cy="2992742"/>
            <wp:effectExtent l="0" t="0" r="5080" b="0"/>
            <wp:wrapNone/>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34672" cy="3013911"/>
                    </a:xfrm>
                    <a:prstGeom prst="rect">
                      <a:avLst/>
                    </a:prstGeom>
                    <a:noFill/>
                  </pic:spPr>
                </pic:pic>
              </a:graphicData>
            </a:graphic>
            <wp14:sizeRelH relativeFrom="margin">
              <wp14:pctWidth>0</wp14:pctWidth>
            </wp14:sizeRelH>
            <wp14:sizeRelV relativeFrom="margin">
              <wp14:pctHeight>0</wp14:pctHeight>
            </wp14:sizeRelV>
          </wp:anchor>
        </w:drawing>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5F16AF">
      <w:pPr>
        <w:spacing w:after="0" w:line="240" w:lineRule="auto"/>
        <w:ind w:firstLine="708"/>
        <w:jc w:val="right"/>
        <w:rPr>
          <w:rFonts w:ascii="Times New Roman" w:hAnsi="Times New Roman" w:cs="Times New Roman"/>
          <w:sz w:val="24"/>
          <w:szCs w:val="24"/>
        </w:rPr>
      </w:pPr>
    </w:p>
    <w:p w:rsidR="005F16AF" w:rsidRDefault="005F16AF" w:rsidP="005F16AF">
      <w:pPr>
        <w:spacing w:after="0" w:line="240" w:lineRule="auto"/>
        <w:ind w:firstLine="708"/>
        <w:jc w:val="right"/>
        <w:rPr>
          <w:rFonts w:ascii="Times New Roman" w:hAnsi="Times New Roman" w:cs="Times New Roman"/>
          <w:sz w:val="20"/>
          <w:szCs w:val="24"/>
        </w:rPr>
      </w:pPr>
      <w:r w:rsidRPr="005F16AF">
        <w:rPr>
          <w:rFonts w:ascii="Times New Roman" w:hAnsi="Times New Roman" w:cs="Times New Roman"/>
          <w:sz w:val="20"/>
          <w:szCs w:val="24"/>
        </w:rPr>
        <w:t>Рис. 28</w:t>
      </w:r>
    </w:p>
    <w:p w:rsidR="00063D8B" w:rsidRPr="005F16AF" w:rsidRDefault="00063D8B" w:rsidP="005F16AF">
      <w:pPr>
        <w:spacing w:after="0" w:line="240" w:lineRule="auto"/>
        <w:ind w:firstLine="708"/>
        <w:jc w:val="right"/>
        <w:rPr>
          <w:rFonts w:ascii="Times New Roman" w:hAnsi="Times New Roman" w:cs="Times New Roman"/>
          <w:sz w:val="20"/>
          <w:szCs w:val="24"/>
        </w:rPr>
      </w:pP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xml:space="preserve">- между верхней линией оконных проемов первого этажа и крышей (карнизом) одноэтажных зданий, строений, сооружений, но не выше 400 мм </w:t>
      </w:r>
      <w:r w:rsidR="005F16AF">
        <w:rPr>
          <w:rFonts w:ascii="Times New Roman" w:hAnsi="Times New Roman" w:cs="Times New Roman"/>
          <w:sz w:val="24"/>
          <w:szCs w:val="24"/>
        </w:rPr>
        <w:t>от линии крыши (карниза) (рис.29, 2</w:t>
      </w:r>
      <w:r>
        <w:rPr>
          <w:rFonts w:ascii="Times New Roman" w:hAnsi="Times New Roman" w:cs="Times New Roman"/>
          <w:sz w:val="24"/>
          <w:szCs w:val="24"/>
        </w:rPr>
        <w:t>9</w:t>
      </w:r>
      <w:r w:rsidRPr="004A5F71">
        <w:rPr>
          <w:rFonts w:ascii="Times New Roman" w:hAnsi="Times New Roman" w:cs="Times New Roman"/>
          <w:sz w:val="24"/>
          <w:szCs w:val="24"/>
        </w:rPr>
        <w:t>а</w:t>
      </w:r>
      <w:r>
        <w:rPr>
          <w:rFonts w:ascii="Times New Roman" w:hAnsi="Times New Roman" w:cs="Times New Roman"/>
          <w:sz w:val="24"/>
          <w:szCs w:val="24"/>
        </w:rPr>
        <w:t xml:space="preserve">); </w:t>
      </w: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r w:rsidRPr="005F16AF">
        <w:rPr>
          <w:rFonts w:ascii="Times New Roman" w:eastAsia="Times New Roman" w:hAnsi="Times New Roman" w:cs="Times New Roman"/>
          <w:noProof/>
          <w:sz w:val="24"/>
          <w:szCs w:val="24"/>
          <w:lang w:eastAsia="ru-RU"/>
        </w:rPr>
        <w:drawing>
          <wp:anchor distT="0" distB="0" distL="114300" distR="114300" simplePos="0" relativeHeight="252274688" behindDoc="1" locked="0" layoutInCell="1" allowOverlap="1" wp14:anchorId="031D8C83" wp14:editId="1FA441A1">
            <wp:simplePos x="0" y="0"/>
            <wp:positionH relativeFrom="column">
              <wp:posOffset>804324</wp:posOffset>
            </wp:positionH>
            <wp:positionV relativeFrom="paragraph">
              <wp:posOffset>27940</wp:posOffset>
            </wp:positionV>
            <wp:extent cx="4611757" cy="1796892"/>
            <wp:effectExtent l="0" t="0" r="0" b="0"/>
            <wp:wrapNone/>
            <wp:docPr id="6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11757" cy="179689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jc w:val="right"/>
        <w:rPr>
          <w:rFonts w:ascii="Times New Roman" w:eastAsia="Times New Roman" w:hAnsi="Times New Roman" w:cs="Times New Roman"/>
          <w:noProof/>
          <w:sz w:val="20"/>
          <w:szCs w:val="28"/>
          <w:lang w:eastAsia="ru-RU"/>
        </w:rPr>
      </w:pPr>
    </w:p>
    <w:p w:rsidR="005F16AF" w:rsidRDefault="005F16AF" w:rsidP="005F16AF">
      <w:pPr>
        <w:suppressAutoHyphens/>
        <w:spacing w:after="0" w:line="240" w:lineRule="auto"/>
        <w:jc w:val="right"/>
        <w:rPr>
          <w:rFonts w:ascii="Times New Roman" w:eastAsia="Times New Roman" w:hAnsi="Times New Roman" w:cs="Times New Roman"/>
          <w:noProof/>
          <w:sz w:val="20"/>
          <w:szCs w:val="28"/>
          <w:lang w:eastAsia="ru-RU"/>
        </w:rPr>
      </w:pPr>
      <w:r w:rsidRPr="005F16AF">
        <w:rPr>
          <w:rFonts w:ascii="Times New Roman" w:eastAsia="Times New Roman" w:hAnsi="Times New Roman" w:cs="Times New Roman"/>
          <w:noProof/>
          <w:sz w:val="20"/>
          <w:szCs w:val="28"/>
          <w:lang w:eastAsia="ru-RU"/>
        </w:rPr>
        <w:t>Рис.29</w:t>
      </w:r>
    </w:p>
    <w:p w:rsidR="005F16AF" w:rsidRPr="005F16AF" w:rsidRDefault="005F16AF" w:rsidP="005F16AF">
      <w:pPr>
        <w:suppressAutoHyphens/>
        <w:spacing w:after="0" w:line="240" w:lineRule="auto"/>
        <w:jc w:val="right"/>
        <w:rPr>
          <w:rFonts w:ascii="Times New Roman" w:eastAsia="Times New Roman" w:hAnsi="Times New Roman" w:cs="Times New Roman"/>
          <w:noProof/>
          <w:sz w:val="20"/>
          <w:szCs w:val="28"/>
          <w:lang w:eastAsia="ru-RU"/>
        </w:rPr>
      </w:pPr>
    </w:p>
    <w:p w:rsidR="005F16AF" w:rsidRPr="005F16AF" w:rsidRDefault="005F16AF" w:rsidP="005F16AF">
      <w:pPr>
        <w:suppressAutoHyphens/>
        <w:spacing w:after="0" w:line="240" w:lineRule="auto"/>
        <w:jc w:val="right"/>
        <w:rPr>
          <w:rFonts w:ascii="Times New Roman" w:eastAsia="Times New Roman" w:hAnsi="Times New Roman" w:cs="Times New Roman"/>
          <w:noProof/>
          <w:sz w:val="28"/>
          <w:szCs w:val="28"/>
          <w:lang w:eastAsia="ru-RU"/>
        </w:rPr>
      </w:pPr>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bookmarkStart w:id="18" w:name="_Hlk124333448"/>
      <w:r w:rsidRPr="005F16AF">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p>
    <w:bookmarkEnd w:id="18"/>
    <w:p w:rsidR="005F16AF" w:rsidRPr="005F16AF" w:rsidRDefault="005F16AF" w:rsidP="005F16AF">
      <w:pPr>
        <w:suppressAutoHyphens/>
        <w:spacing w:after="0" w:line="240" w:lineRule="auto"/>
        <w:jc w:val="center"/>
        <w:rPr>
          <w:rFonts w:ascii="Times New Roman" w:eastAsia="Times New Roman" w:hAnsi="Times New Roman" w:cs="Times New Roman"/>
          <w:noProof/>
          <w:sz w:val="28"/>
          <w:szCs w:val="28"/>
          <w:lang w:eastAsia="ru-RU"/>
        </w:rPr>
      </w:pPr>
      <w:r w:rsidRPr="005F16AF">
        <w:rPr>
          <w:rFonts w:ascii="Times New Roman" w:eastAsia="Times New Roman" w:hAnsi="Times New Roman" w:cs="Times New Roman"/>
          <w:noProof/>
          <w:sz w:val="24"/>
          <w:szCs w:val="24"/>
          <w:lang w:eastAsia="ru-RU"/>
        </w:rPr>
        <w:lastRenderedPageBreak/>
        <w:drawing>
          <wp:inline distT="0" distB="0" distL="0" distR="0" wp14:anchorId="7B766E44" wp14:editId="09712111">
            <wp:extent cx="3991554" cy="2794619"/>
            <wp:effectExtent l="0" t="0" r="0" b="6350"/>
            <wp:docPr id="6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12442" cy="2809243"/>
                    </a:xfrm>
                    <a:prstGeom prst="rect">
                      <a:avLst/>
                    </a:prstGeom>
                    <a:noFill/>
                    <a:ln>
                      <a:noFill/>
                    </a:ln>
                  </pic:spPr>
                </pic:pic>
              </a:graphicData>
            </a:graphic>
          </wp:inline>
        </w:drawing>
      </w: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jc w:val="right"/>
        <w:rPr>
          <w:rFonts w:ascii="Times New Roman" w:eastAsia="Times New Roman" w:hAnsi="Times New Roman" w:cs="Times New Roman"/>
          <w:sz w:val="20"/>
          <w:szCs w:val="28"/>
          <w:lang w:eastAsia="zh-CN"/>
        </w:rPr>
      </w:pPr>
      <w:r w:rsidRPr="005F16AF">
        <w:rPr>
          <w:rFonts w:ascii="Times New Roman" w:eastAsia="Times New Roman" w:hAnsi="Times New Roman" w:cs="Times New Roman"/>
          <w:sz w:val="20"/>
          <w:szCs w:val="28"/>
          <w:lang w:eastAsia="zh-CN"/>
        </w:rPr>
        <w:t>Рис. 29а</w:t>
      </w:r>
    </w:p>
    <w:p w:rsidR="005F16AF" w:rsidRPr="005F16AF" w:rsidRDefault="005F16AF" w:rsidP="005F16AF">
      <w:pPr>
        <w:suppressAutoHyphens/>
        <w:spacing w:after="0" w:line="240" w:lineRule="auto"/>
        <w:jc w:val="right"/>
        <w:rPr>
          <w:rFonts w:ascii="Times New Roman" w:eastAsia="Times New Roman" w:hAnsi="Times New Roman" w:cs="Times New Roman"/>
          <w:sz w:val="20"/>
          <w:szCs w:val="28"/>
          <w:lang w:eastAsia="zh-CN"/>
        </w:rPr>
      </w:pP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над оконными проемами цокольного этажа здания, строения, сооружения не менее 400 мм от низа оконных проемов первого этажа до верхнего края фасадной вывески (в случае если помещение, занимаемое хозяйствующим субъектом, располагается в цокольном этаже многоквартирного дома). Высота фасадной вывески должна быть не более 300 мм и отступать от плоскости фасада</w:t>
      </w:r>
      <w:r w:rsidR="005F16AF">
        <w:rPr>
          <w:rFonts w:ascii="Times New Roman" w:hAnsi="Times New Roman" w:cs="Times New Roman"/>
          <w:sz w:val="24"/>
          <w:szCs w:val="24"/>
        </w:rPr>
        <w:t xml:space="preserve"> не более чем на 100 мм (рис. 30, 3</w:t>
      </w:r>
      <w:r>
        <w:rPr>
          <w:rFonts w:ascii="Times New Roman" w:hAnsi="Times New Roman" w:cs="Times New Roman"/>
          <w:sz w:val="24"/>
          <w:szCs w:val="24"/>
        </w:rPr>
        <w:t>0</w:t>
      </w:r>
      <w:r w:rsidRPr="004A5F71">
        <w:rPr>
          <w:rFonts w:ascii="Times New Roman" w:hAnsi="Times New Roman" w:cs="Times New Roman"/>
          <w:sz w:val="24"/>
          <w:szCs w:val="24"/>
        </w:rPr>
        <w:t>а);</w:t>
      </w: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063D8B" w:rsidRDefault="00063D8B"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063D8B" w:rsidRDefault="00063D8B"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063D8B" w:rsidRDefault="00063D8B"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bookmarkStart w:id="19" w:name="_Hlk124334520"/>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bookmarkEnd w:id="19"/>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r w:rsidRPr="005F16AF">
        <w:rPr>
          <w:rFonts w:ascii="Times New Roman" w:eastAsia="Times New Roman" w:hAnsi="Times New Roman" w:cs="Times New Roman"/>
          <w:noProof/>
          <w:sz w:val="24"/>
          <w:szCs w:val="24"/>
          <w:lang w:eastAsia="ru-RU"/>
        </w:rPr>
        <w:drawing>
          <wp:inline distT="0" distB="0" distL="0" distR="0" wp14:anchorId="540E2E1D" wp14:editId="3F0BFD6E">
            <wp:extent cx="4206240" cy="1625559"/>
            <wp:effectExtent l="0" t="0" r="3810" b="0"/>
            <wp:docPr id="6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32418" cy="1635676"/>
                    </a:xfrm>
                    <a:prstGeom prst="rect">
                      <a:avLst/>
                    </a:prstGeom>
                    <a:noFill/>
                    <a:ln>
                      <a:noFill/>
                    </a:ln>
                  </pic:spPr>
                </pic:pic>
              </a:graphicData>
            </a:graphic>
          </wp:inline>
        </w:drawing>
      </w: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right"/>
        <w:rPr>
          <w:rFonts w:ascii="Times New Roman" w:eastAsia="Times New Roman" w:hAnsi="Times New Roman" w:cs="Times New Roman"/>
          <w:sz w:val="20"/>
          <w:szCs w:val="28"/>
          <w:lang w:eastAsia="zh-CN"/>
        </w:rPr>
      </w:pPr>
      <w:r w:rsidRPr="005F16AF">
        <w:rPr>
          <w:rFonts w:ascii="Times New Roman" w:eastAsia="Times New Roman" w:hAnsi="Times New Roman" w:cs="Times New Roman"/>
          <w:sz w:val="20"/>
          <w:szCs w:val="28"/>
          <w:lang w:eastAsia="zh-CN"/>
        </w:rPr>
        <w:t>Рис. 30</w:t>
      </w: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r w:rsidRPr="005F16AF">
        <w:rPr>
          <w:rFonts w:ascii="Times New Roman" w:eastAsia="Times New Roman" w:hAnsi="Times New Roman" w:cs="Times New Roman"/>
          <w:noProof/>
          <w:sz w:val="24"/>
          <w:szCs w:val="24"/>
          <w:lang w:eastAsia="ru-RU"/>
        </w:rPr>
        <w:lastRenderedPageBreak/>
        <w:drawing>
          <wp:inline distT="0" distB="0" distL="0" distR="0" wp14:anchorId="4A063835" wp14:editId="6BA71B86">
            <wp:extent cx="3609892" cy="3121609"/>
            <wp:effectExtent l="0" t="0" r="0" b="3175"/>
            <wp:docPr id="63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39451" cy="3147170"/>
                    </a:xfrm>
                    <a:prstGeom prst="rect">
                      <a:avLst/>
                    </a:prstGeom>
                    <a:noFill/>
                    <a:ln>
                      <a:noFill/>
                    </a:ln>
                  </pic:spPr>
                </pic:pic>
              </a:graphicData>
            </a:graphic>
          </wp:inline>
        </w:drawing>
      </w:r>
    </w:p>
    <w:p w:rsidR="005F16AF" w:rsidRPr="005F16AF" w:rsidRDefault="005F16AF" w:rsidP="005F16AF">
      <w:pPr>
        <w:suppressAutoHyphens/>
        <w:spacing w:after="0" w:line="240" w:lineRule="auto"/>
        <w:ind w:firstLine="709"/>
        <w:jc w:val="right"/>
        <w:rPr>
          <w:rFonts w:ascii="Times New Roman" w:eastAsia="Times New Roman" w:hAnsi="Times New Roman" w:cs="Times New Roman"/>
          <w:sz w:val="28"/>
          <w:szCs w:val="28"/>
          <w:lang w:eastAsia="zh-CN"/>
        </w:rPr>
      </w:pPr>
    </w:p>
    <w:p w:rsidR="005F16AF" w:rsidRPr="005F16AF" w:rsidRDefault="005F16AF" w:rsidP="005F16AF">
      <w:pPr>
        <w:spacing w:after="0" w:line="240" w:lineRule="auto"/>
        <w:ind w:firstLine="708"/>
        <w:jc w:val="right"/>
        <w:rPr>
          <w:rFonts w:ascii="Times New Roman" w:hAnsi="Times New Roman" w:cs="Times New Roman"/>
          <w:sz w:val="18"/>
          <w:szCs w:val="24"/>
        </w:rPr>
      </w:pPr>
      <w:r w:rsidRPr="005F16AF">
        <w:rPr>
          <w:rFonts w:ascii="Times New Roman" w:eastAsia="Times New Roman" w:hAnsi="Times New Roman" w:cs="Times New Roman"/>
          <w:sz w:val="20"/>
          <w:szCs w:val="28"/>
          <w:lang w:eastAsia="zh-CN"/>
        </w:rPr>
        <w:t>Рис. 30а</w:t>
      </w:r>
    </w:p>
    <w:p w:rsidR="007B2F37" w:rsidRDefault="007B2F37" w:rsidP="007B2F37">
      <w:pPr>
        <w:spacing w:after="0" w:line="240" w:lineRule="auto"/>
        <w:ind w:firstLine="708"/>
        <w:jc w:val="both"/>
        <w:rPr>
          <w:rFonts w:ascii="Times New Roman" w:hAnsi="Times New Roman" w:cs="Times New Roman"/>
          <w:sz w:val="24"/>
          <w:szCs w:val="24"/>
        </w:rPr>
      </w:pPr>
    </w:p>
    <w:p w:rsidR="007B2F37" w:rsidRPr="004A5F71"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над дверным проемом входной группы (в случае если помещение, занимаемое хозяйствующим субъектом, располагается в подвальном этаже здания, строения, сооружения). Высота фасадной вывески должна быть не более 300 мм и отступать от плоскости фасада не более чем на 100 мм;</w:t>
      </w: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xml:space="preserve">- на остекленной поверхности оконного блока, витража, в случае если </w:t>
      </w:r>
      <w:proofErr w:type="gramStart"/>
      <w:r w:rsidRPr="004A5F71">
        <w:rPr>
          <w:rFonts w:ascii="Times New Roman" w:hAnsi="Times New Roman" w:cs="Times New Roman"/>
          <w:sz w:val="24"/>
          <w:szCs w:val="24"/>
        </w:rPr>
        <w:t>архитектурное решение</w:t>
      </w:r>
      <w:proofErr w:type="gramEnd"/>
      <w:r w:rsidRPr="004A5F71">
        <w:rPr>
          <w:rFonts w:ascii="Times New Roman" w:hAnsi="Times New Roman" w:cs="Times New Roman"/>
          <w:sz w:val="24"/>
          <w:szCs w:val="24"/>
        </w:rPr>
        <w:t xml:space="preserve"> не позволяет установить фасадную выв</w:t>
      </w:r>
      <w:r>
        <w:rPr>
          <w:rFonts w:ascii="Times New Roman" w:hAnsi="Times New Roman" w:cs="Times New Roman"/>
          <w:sz w:val="24"/>
          <w:szCs w:val="24"/>
        </w:rPr>
        <w:t>еску на фризе или фа</w:t>
      </w:r>
      <w:r w:rsidR="005F16AF">
        <w:rPr>
          <w:rFonts w:ascii="Times New Roman" w:hAnsi="Times New Roman" w:cs="Times New Roman"/>
          <w:sz w:val="24"/>
          <w:szCs w:val="24"/>
        </w:rPr>
        <w:t>саде (рис.3</w:t>
      </w:r>
      <w:r>
        <w:rPr>
          <w:rFonts w:ascii="Times New Roman" w:hAnsi="Times New Roman" w:cs="Times New Roman"/>
          <w:sz w:val="24"/>
          <w:szCs w:val="24"/>
        </w:rPr>
        <w:t>0</w:t>
      </w:r>
      <w:r w:rsidRPr="004A5F71">
        <w:rPr>
          <w:rFonts w:ascii="Times New Roman" w:hAnsi="Times New Roman" w:cs="Times New Roman"/>
          <w:sz w:val="24"/>
          <w:szCs w:val="24"/>
        </w:rPr>
        <w:t>б).</w:t>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75712" behindDoc="1" locked="0" layoutInCell="1" allowOverlap="1" wp14:anchorId="04D7CE75" wp14:editId="66180BD5">
            <wp:simplePos x="0" y="0"/>
            <wp:positionH relativeFrom="column">
              <wp:posOffset>1162299</wp:posOffset>
            </wp:positionH>
            <wp:positionV relativeFrom="paragraph">
              <wp:posOffset>85090</wp:posOffset>
            </wp:positionV>
            <wp:extent cx="3387256" cy="1887073"/>
            <wp:effectExtent l="0" t="0" r="3810" b="0"/>
            <wp:wrapNone/>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87256" cy="1887073"/>
                    </a:xfrm>
                    <a:prstGeom prst="rect">
                      <a:avLst/>
                    </a:prstGeom>
                    <a:noFill/>
                  </pic:spPr>
                </pic:pic>
              </a:graphicData>
            </a:graphic>
            <wp14:sizeRelH relativeFrom="margin">
              <wp14:pctWidth>0</wp14:pctWidth>
            </wp14:sizeRelH>
            <wp14:sizeRelV relativeFrom="margin">
              <wp14:pctHeight>0</wp14:pctHeight>
            </wp14:sizeRelV>
          </wp:anchor>
        </w:drawing>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5F16AF">
      <w:pPr>
        <w:spacing w:after="0" w:line="240" w:lineRule="auto"/>
        <w:ind w:firstLine="708"/>
        <w:jc w:val="right"/>
        <w:rPr>
          <w:rFonts w:ascii="Times New Roman" w:hAnsi="Times New Roman" w:cs="Times New Roman"/>
          <w:sz w:val="20"/>
          <w:szCs w:val="24"/>
        </w:rPr>
      </w:pPr>
    </w:p>
    <w:p w:rsidR="005F16AF" w:rsidRPr="005F16AF" w:rsidRDefault="005F16AF" w:rsidP="005F16AF">
      <w:pPr>
        <w:spacing w:after="0" w:line="240" w:lineRule="auto"/>
        <w:ind w:firstLine="708"/>
        <w:jc w:val="right"/>
        <w:rPr>
          <w:rFonts w:ascii="Times New Roman" w:hAnsi="Times New Roman" w:cs="Times New Roman"/>
          <w:sz w:val="20"/>
          <w:szCs w:val="24"/>
        </w:rPr>
      </w:pPr>
      <w:r w:rsidRPr="005F16AF">
        <w:rPr>
          <w:rFonts w:ascii="Times New Roman" w:hAnsi="Times New Roman" w:cs="Times New Roman"/>
          <w:sz w:val="20"/>
          <w:szCs w:val="24"/>
        </w:rPr>
        <w:t>Рис 30б</w:t>
      </w:r>
    </w:p>
    <w:p w:rsidR="005F16AF" w:rsidRDefault="005F16AF" w:rsidP="007B2F37">
      <w:pPr>
        <w:spacing w:after="0" w:line="240" w:lineRule="auto"/>
        <w:ind w:firstLine="708"/>
        <w:jc w:val="both"/>
        <w:rPr>
          <w:rFonts w:ascii="Times New Roman" w:hAnsi="Times New Roman" w:cs="Times New Roman"/>
          <w:sz w:val="24"/>
          <w:szCs w:val="24"/>
        </w:rPr>
      </w:pP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.2. </w:t>
      </w:r>
      <w:r w:rsidR="007B2F37" w:rsidRPr="00037A40">
        <w:rPr>
          <w:rFonts w:ascii="Times New Roman" w:hAnsi="Times New Roman" w:cs="Times New Roman"/>
          <w:sz w:val="24"/>
          <w:szCs w:val="24"/>
        </w:rPr>
        <w:t>При наличии на фасаде здания, строения, сооружения фриза фасадные вывески размещаются исключительно на фризе (за исключением объектов культурного наследия и зданий, расположенных в зоне охраны объектов культурного наследия).</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.3. </w:t>
      </w:r>
      <w:r w:rsidR="007B2F37" w:rsidRPr="00037A40">
        <w:rPr>
          <w:rFonts w:ascii="Times New Roman" w:hAnsi="Times New Roman" w:cs="Times New Roman"/>
          <w:sz w:val="24"/>
          <w:szCs w:val="24"/>
        </w:rPr>
        <w:t xml:space="preserve">В случае если одна входная группа в здание, строение, сооружение является общей для двух и более хозяйствующих субъектов, размещение фасадных вывесок указанных хозяйствующих субъектов над общей входной группой не допускается. Допускается размещение информационных табличек в соответствии </w:t>
      </w:r>
      <w:r w:rsidR="0018457C">
        <w:rPr>
          <w:rFonts w:ascii="Times New Roman" w:hAnsi="Times New Roman" w:cs="Times New Roman"/>
          <w:sz w:val="24"/>
          <w:szCs w:val="24"/>
        </w:rPr>
        <w:t xml:space="preserve">с пунктом 4.5.8. </w:t>
      </w:r>
      <w:r w:rsidR="007B2F37" w:rsidRPr="0018457C">
        <w:rPr>
          <w:rFonts w:ascii="Times New Roman" w:hAnsi="Times New Roman" w:cs="Times New Roman"/>
          <w:sz w:val="24"/>
          <w:szCs w:val="24"/>
        </w:rPr>
        <w:t>правил.</w:t>
      </w:r>
      <w:r w:rsidR="007B2F37" w:rsidRPr="00037A40">
        <w:rPr>
          <w:rFonts w:ascii="Times New Roman" w:hAnsi="Times New Roman" w:cs="Times New Roman"/>
          <w:sz w:val="24"/>
          <w:szCs w:val="24"/>
        </w:rPr>
        <w:t xml:space="preserve"> </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.4.</w:t>
      </w:r>
      <w:r w:rsidR="007B2F37" w:rsidRPr="00037A40">
        <w:rPr>
          <w:rFonts w:ascii="Times New Roman" w:hAnsi="Times New Roman" w:cs="Times New Roman"/>
          <w:sz w:val="24"/>
          <w:szCs w:val="24"/>
        </w:rPr>
        <w:t xml:space="preserve"> Фасадные вывески нескольких организаций, находящихся в одном здании, строении, сооружении, выполняются одинакового формата и компонуются в единый блок в соответствии с архитектурно</w:t>
      </w:r>
      <w:r w:rsidR="007B2F37">
        <w:rPr>
          <w:rFonts w:ascii="Times New Roman" w:hAnsi="Times New Roman" w:cs="Times New Roman"/>
          <w:sz w:val="24"/>
          <w:szCs w:val="24"/>
        </w:rPr>
        <w:t xml:space="preserve"> </w:t>
      </w:r>
      <w:r w:rsidR="007B2F37" w:rsidRPr="00037A40">
        <w:rPr>
          <w:rFonts w:ascii="Times New Roman" w:hAnsi="Times New Roman" w:cs="Times New Roman"/>
          <w:sz w:val="24"/>
          <w:szCs w:val="24"/>
        </w:rPr>
        <w:t>- художественной концепцией. Размещаемые на одном фасаде здания, строения, сооружения фасадные вывески должны быть установлены в один высотный ряд на одной горизонтали с выравниванием по средней линии с учетом ранее размещенных фасадных вывесок (в случае их соответствия требованиям правил), иметь однотипное цветовое, композиционно-графическое, конструктивное решения.</w:t>
      </w:r>
    </w:p>
    <w:p w:rsidR="007B2F37"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.5. </w:t>
      </w:r>
      <w:r w:rsidR="007B2F37" w:rsidRPr="00037A40">
        <w:rPr>
          <w:rFonts w:ascii="Times New Roman" w:hAnsi="Times New Roman" w:cs="Times New Roman"/>
          <w:sz w:val="24"/>
          <w:szCs w:val="24"/>
        </w:rPr>
        <w:t xml:space="preserve">В составе фасадной вывески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обозначений или их комбинаций, </w:t>
      </w:r>
      <w:r w:rsidR="007B2F37" w:rsidRPr="00037A40">
        <w:rPr>
          <w:rFonts w:ascii="Times New Roman" w:hAnsi="Times New Roman" w:cs="Times New Roman"/>
          <w:sz w:val="24"/>
          <w:szCs w:val="24"/>
        </w:rPr>
        <w:lastRenderedPageBreak/>
        <w:t>зарегистрированных в установленном порядке в качестве товарного знака или знака обслуживания.</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.6. </w:t>
      </w:r>
      <w:r w:rsidR="007B2F37" w:rsidRPr="00037A40">
        <w:rPr>
          <w:rFonts w:ascii="Times New Roman" w:hAnsi="Times New Roman" w:cs="Times New Roman"/>
          <w:sz w:val="24"/>
          <w:szCs w:val="24"/>
        </w:rPr>
        <w:t xml:space="preserve">Цветовое решение фасадной вывески должно соотносится с </w:t>
      </w:r>
      <w:proofErr w:type="gramStart"/>
      <w:r w:rsidR="007B2F37" w:rsidRPr="00037A40">
        <w:rPr>
          <w:rFonts w:ascii="Times New Roman" w:hAnsi="Times New Roman" w:cs="Times New Roman"/>
          <w:sz w:val="24"/>
          <w:szCs w:val="24"/>
        </w:rPr>
        <w:t>архитектурным решением</w:t>
      </w:r>
      <w:proofErr w:type="gramEnd"/>
      <w:r w:rsidR="007B2F37" w:rsidRPr="00037A40">
        <w:rPr>
          <w:rFonts w:ascii="Times New Roman" w:hAnsi="Times New Roman" w:cs="Times New Roman"/>
          <w:sz w:val="24"/>
          <w:szCs w:val="24"/>
        </w:rPr>
        <w:t xml:space="preserve"> фасада здания, строения, сооружения, на котором размещается такая фасадная вывеска, если иное не оговорено зарегистрированным товарным знаком, знаком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.7. </w:t>
      </w:r>
      <w:r w:rsidR="007B2F37" w:rsidRPr="00037A40">
        <w:rPr>
          <w:rFonts w:ascii="Times New Roman" w:hAnsi="Times New Roman" w:cs="Times New Roman"/>
          <w:sz w:val="24"/>
          <w:szCs w:val="24"/>
        </w:rPr>
        <w:t xml:space="preserve">В оформлении фасадной вывески не должно использоваться более четырех цветов (трех основных цветов и одного дополнительного цвета), за исключением случаев использования товарного знака, знака обслуживания. </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.8. </w:t>
      </w:r>
      <w:r w:rsidR="007B2F37" w:rsidRPr="00037A40">
        <w:rPr>
          <w:rFonts w:ascii="Times New Roman" w:hAnsi="Times New Roman" w:cs="Times New Roman"/>
          <w:sz w:val="24"/>
          <w:szCs w:val="24"/>
        </w:rPr>
        <w:t>Композиционно-графическим решением фасадной вывески является размещение композиции (объемных световых элементов: букв, цифр, символов, декоративно-художественных элементов) не более чем в две строки по горизонтали. Величина межстрочного интервала (кернинга) без учета выносных элементов шрифта в шрифтовой композиции фасадной вывески, составленной из двух строк, для композиции из прописных букв должна составлять от 0,5 до 0,75 высоты прописной буквы, для композиции, состоящей из строчных букв – не более одной высоты строчной буквы.</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.9. </w:t>
      </w:r>
      <w:r w:rsidR="007B2F37" w:rsidRPr="00037A40">
        <w:rPr>
          <w:rFonts w:ascii="Times New Roman" w:hAnsi="Times New Roman" w:cs="Times New Roman"/>
          <w:sz w:val="24"/>
          <w:szCs w:val="24"/>
        </w:rPr>
        <w:t xml:space="preserve">Оформление шрифтовой композиции фасадной вывески должно осуществляться с использованием не более двух гарнитур шрифта, с соблюдением равномерного </w:t>
      </w:r>
      <w:proofErr w:type="spellStart"/>
      <w:r w:rsidR="007B2F37" w:rsidRPr="00037A40">
        <w:rPr>
          <w:rFonts w:ascii="Times New Roman" w:hAnsi="Times New Roman" w:cs="Times New Roman"/>
          <w:sz w:val="24"/>
          <w:szCs w:val="24"/>
        </w:rPr>
        <w:t>межбуквенного</w:t>
      </w:r>
      <w:proofErr w:type="spellEnd"/>
      <w:r w:rsidR="007B2F37" w:rsidRPr="00037A40">
        <w:rPr>
          <w:rFonts w:ascii="Times New Roman" w:hAnsi="Times New Roman" w:cs="Times New Roman"/>
          <w:sz w:val="24"/>
          <w:szCs w:val="24"/>
        </w:rPr>
        <w:t xml:space="preserve"> интервала (кернинга) и силуэта букв, характерного для каждой гарнитуры шрифта.</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10. </w:t>
      </w:r>
      <w:r w:rsidR="007B2F37" w:rsidRPr="00037A40">
        <w:rPr>
          <w:rFonts w:ascii="Times New Roman" w:hAnsi="Times New Roman" w:cs="Times New Roman"/>
          <w:sz w:val="24"/>
          <w:szCs w:val="24"/>
        </w:rPr>
        <w:t xml:space="preserve">Конструктивным решением фасадной вывески являются следующие варианты исполнения: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композиция из отдельных объемных световых элементов: букв, цифр, символов, декоративно-художественных элементов (фасадная вывеска без подложки);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композиция из отдельных букв, цифр, символов, декоративно-художественных элементов, размещенных на общей подложке (фасадная вывеска на подложке);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световой короб сложной формы (фигурный короб)</w:t>
      </w:r>
      <w:r>
        <w:rPr>
          <w:rFonts w:ascii="Times New Roman" w:hAnsi="Times New Roman" w:cs="Times New Roman"/>
          <w:sz w:val="24"/>
          <w:szCs w:val="24"/>
        </w:rPr>
        <w:t>, за исключением размещения на красной линии</w:t>
      </w:r>
      <w:r w:rsidRPr="00037A40">
        <w:rPr>
          <w:rFonts w:ascii="Times New Roman" w:hAnsi="Times New Roman" w:cs="Times New Roman"/>
          <w:sz w:val="24"/>
          <w:szCs w:val="24"/>
        </w:rPr>
        <w:t xml:space="preserve">;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световой короб пр</w:t>
      </w:r>
      <w:r>
        <w:rPr>
          <w:rFonts w:ascii="Times New Roman" w:hAnsi="Times New Roman" w:cs="Times New Roman"/>
          <w:sz w:val="24"/>
          <w:szCs w:val="24"/>
        </w:rPr>
        <w:t>остой формы (планшетный короб), за исключением размещения на красной линии.</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.11. </w:t>
      </w:r>
      <w:r w:rsidR="007B2F37" w:rsidRPr="00037A40">
        <w:rPr>
          <w:rFonts w:ascii="Times New Roman" w:hAnsi="Times New Roman" w:cs="Times New Roman"/>
          <w:sz w:val="24"/>
          <w:szCs w:val="24"/>
        </w:rPr>
        <w:t xml:space="preserve">Размещение фасадной вывески без подложки осуществляется с соблюдением следующих требований: </w:t>
      </w:r>
    </w:p>
    <w:p w:rsidR="00FC516C" w:rsidRPr="00FC516C" w:rsidRDefault="007B2F37" w:rsidP="00FC516C">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общая высота текстовой части с учетом высоты выносных элементов шрифта должна составлять не более 400 мм для фасадной вывески, состоящей из одной строки и не более 450 мм для фасадной вывески, состоящей из двух строк (за исключением случаев размещения фас</w:t>
      </w:r>
      <w:r w:rsidR="00FC516C">
        <w:rPr>
          <w:rFonts w:ascii="Times New Roman" w:hAnsi="Times New Roman" w:cs="Times New Roman"/>
          <w:sz w:val="24"/>
          <w:szCs w:val="24"/>
        </w:rPr>
        <w:t>адной вывески на фризе) (рис. 31, 3</w:t>
      </w:r>
      <w:r>
        <w:rPr>
          <w:rFonts w:ascii="Times New Roman" w:hAnsi="Times New Roman" w:cs="Times New Roman"/>
          <w:sz w:val="24"/>
          <w:szCs w:val="24"/>
        </w:rPr>
        <w:t>2</w:t>
      </w:r>
      <w:r w:rsidRPr="00037A40">
        <w:rPr>
          <w:rFonts w:ascii="Times New Roman" w:hAnsi="Times New Roman" w:cs="Times New Roman"/>
          <w:sz w:val="24"/>
          <w:szCs w:val="24"/>
        </w:rPr>
        <w:t xml:space="preserve">); </w:t>
      </w:r>
    </w:p>
    <w:p w:rsidR="00FC516C" w:rsidRPr="00FC516C" w:rsidRDefault="00FC516C" w:rsidP="00FC516C">
      <w:pPr>
        <w:suppressAutoHyphens/>
        <w:spacing w:after="0" w:line="240" w:lineRule="auto"/>
        <w:rPr>
          <w:rFonts w:ascii="Times New Roman" w:eastAsia="Times New Roman" w:hAnsi="Times New Roman" w:cs="Times New Roman"/>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b/>
          <w:bCs/>
          <w:sz w:val="20"/>
          <w:lang w:eastAsia="zh-CN"/>
        </w:rPr>
      </w:pPr>
      <w:r w:rsidRPr="00FC516C">
        <w:rPr>
          <w:rFonts w:ascii="Times New Roman" w:eastAsia="Times New Roman" w:hAnsi="Times New Roman" w:cs="Times New Roman"/>
          <w:b/>
          <w:bCs/>
          <w:sz w:val="20"/>
          <w:lang w:eastAsia="zh-CN"/>
        </w:rPr>
        <w:t>Фасадные вывески (без подложки)</w:t>
      </w:r>
    </w:p>
    <w:p w:rsidR="00FC516C" w:rsidRPr="00FC516C" w:rsidRDefault="00FC516C" w:rsidP="00FC516C">
      <w:pPr>
        <w:suppressAutoHyphens/>
        <w:spacing w:after="0" w:line="240" w:lineRule="auto"/>
        <w:jc w:val="center"/>
        <w:rPr>
          <w:rFonts w:ascii="Times New Roman" w:eastAsia="Times New Roman" w:hAnsi="Times New Roman" w:cs="Times New Roman"/>
          <w:sz w:val="20"/>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0"/>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6736" behindDoc="1" locked="0" layoutInCell="1" allowOverlap="1" wp14:anchorId="438AE676" wp14:editId="42B80EEA">
            <wp:simplePos x="0" y="0"/>
            <wp:positionH relativeFrom="column">
              <wp:posOffset>-532130</wp:posOffset>
            </wp:positionH>
            <wp:positionV relativeFrom="paragraph">
              <wp:posOffset>231140</wp:posOffset>
            </wp:positionV>
            <wp:extent cx="3132455" cy="3015615"/>
            <wp:effectExtent l="0" t="0" r="0" b="0"/>
            <wp:wrapNone/>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32455" cy="3015615"/>
                    </a:xfrm>
                    <a:prstGeom prst="rect">
                      <a:avLst/>
                    </a:prstGeom>
                    <a:noFill/>
                    <a:ln>
                      <a:noFill/>
                    </a:ln>
                  </pic:spPr>
                </pic:pic>
              </a:graphicData>
            </a:graphic>
          </wp:anchor>
        </w:drawing>
      </w:r>
      <w:r w:rsidRPr="00FC516C">
        <w:rPr>
          <w:rFonts w:ascii="Times New Roman" w:eastAsia="Times New Roman" w:hAnsi="Times New Roman" w:cs="Times New Roman"/>
          <w:sz w:val="20"/>
          <w:lang w:eastAsia="zh-CN"/>
        </w:rPr>
        <w:t>Отдельные буквы в одну строку</w:t>
      </w:r>
    </w:p>
    <w:p w:rsidR="00FC516C" w:rsidRPr="00FC516C" w:rsidRDefault="00FC516C" w:rsidP="00FC516C">
      <w:pPr>
        <w:suppressAutoHyphens/>
        <w:spacing w:after="0" w:line="240" w:lineRule="auto"/>
        <w:ind w:firstLine="709"/>
        <w:jc w:val="center"/>
        <w:rPr>
          <w:rFonts w:ascii="Times New Roman" w:eastAsia="Times New Roman" w:hAnsi="Times New Roman" w:cs="Times New Roman"/>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7760" behindDoc="1" locked="0" layoutInCell="1" allowOverlap="1" wp14:anchorId="2A20FCE1" wp14:editId="4E91FD5C">
            <wp:simplePos x="0" y="0"/>
            <wp:positionH relativeFrom="column">
              <wp:posOffset>2680666</wp:posOffset>
            </wp:positionH>
            <wp:positionV relativeFrom="paragraph">
              <wp:posOffset>57923</wp:posOffset>
            </wp:positionV>
            <wp:extent cx="3172819" cy="1933436"/>
            <wp:effectExtent l="0" t="0" r="8890" b="0"/>
            <wp:wrapNone/>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72819" cy="19334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right"/>
        <w:rPr>
          <w:rFonts w:ascii="Times New Roman" w:eastAsia="Times New Roman" w:hAnsi="Times New Roman" w:cs="Times New Roman"/>
          <w:sz w:val="20"/>
          <w:szCs w:val="28"/>
          <w:lang w:eastAsia="zh-CN"/>
        </w:rPr>
      </w:pPr>
      <w:r w:rsidRPr="00FC516C">
        <w:rPr>
          <w:rFonts w:ascii="Times New Roman" w:eastAsia="Times New Roman" w:hAnsi="Times New Roman" w:cs="Times New Roman"/>
          <w:sz w:val="20"/>
          <w:szCs w:val="28"/>
          <w:lang w:eastAsia="zh-CN"/>
        </w:rPr>
        <w:t>Рис. 31</w:t>
      </w:r>
    </w:p>
    <w:p w:rsidR="00FC516C" w:rsidRPr="00FC516C" w:rsidRDefault="00FC516C" w:rsidP="00FC516C">
      <w:pPr>
        <w:suppressAutoHyphens/>
        <w:spacing w:after="0" w:line="240" w:lineRule="auto"/>
        <w:jc w:val="center"/>
        <w:rPr>
          <w:rFonts w:ascii="Times New Roman" w:eastAsia="Times New Roman" w:hAnsi="Times New Roman" w:cs="Times New Roman"/>
          <w:b/>
          <w:bCs/>
          <w:sz w:val="20"/>
          <w:szCs w:val="24"/>
          <w:lang w:eastAsia="zh-CN"/>
        </w:rPr>
      </w:pPr>
      <w:r w:rsidRPr="00FC516C">
        <w:rPr>
          <w:rFonts w:ascii="Times New Roman" w:eastAsia="Times New Roman" w:hAnsi="Times New Roman" w:cs="Times New Roman"/>
          <w:b/>
          <w:bCs/>
          <w:sz w:val="20"/>
          <w:szCs w:val="24"/>
          <w:lang w:eastAsia="zh-CN"/>
        </w:rPr>
        <w:t>Фасадные вывески (без подложки)</w:t>
      </w:r>
    </w:p>
    <w:p w:rsidR="00FC516C" w:rsidRPr="00FC516C" w:rsidRDefault="00FC516C" w:rsidP="00FC516C">
      <w:pPr>
        <w:suppressAutoHyphens/>
        <w:spacing w:after="0" w:line="240" w:lineRule="auto"/>
        <w:jc w:val="center"/>
        <w:rPr>
          <w:rFonts w:ascii="Times New Roman" w:eastAsia="Times New Roman" w:hAnsi="Times New Roman" w:cs="Times New Roman"/>
          <w:sz w:val="20"/>
          <w:szCs w:val="24"/>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4"/>
          <w:szCs w:val="24"/>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8784" behindDoc="1" locked="0" layoutInCell="1" allowOverlap="1" wp14:anchorId="51B1800C" wp14:editId="218A2D18">
            <wp:simplePos x="0" y="0"/>
            <wp:positionH relativeFrom="column">
              <wp:posOffset>-317113</wp:posOffset>
            </wp:positionH>
            <wp:positionV relativeFrom="paragraph">
              <wp:posOffset>190831</wp:posOffset>
            </wp:positionV>
            <wp:extent cx="2829200" cy="3320759"/>
            <wp:effectExtent l="0" t="0" r="0" b="0"/>
            <wp:wrapNone/>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29200" cy="33207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516C">
        <w:rPr>
          <w:rFonts w:ascii="Times New Roman" w:eastAsia="Times New Roman" w:hAnsi="Times New Roman" w:cs="Times New Roman"/>
          <w:sz w:val="20"/>
          <w:szCs w:val="24"/>
          <w:lang w:eastAsia="zh-CN"/>
        </w:rPr>
        <w:t>Отдельные буквы в две строки</w:t>
      </w:r>
    </w:p>
    <w:p w:rsidR="00FC516C" w:rsidRPr="00FC516C" w:rsidRDefault="00FC516C" w:rsidP="00FC516C">
      <w:pPr>
        <w:suppressAutoHyphens/>
        <w:spacing w:after="0" w:line="240" w:lineRule="auto"/>
        <w:jc w:val="center"/>
        <w:rPr>
          <w:rFonts w:ascii="Times New Roman" w:eastAsia="Times New Roman" w:hAnsi="Times New Roman" w:cs="Times New Roman"/>
          <w:sz w:val="24"/>
          <w:szCs w:val="24"/>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4"/>
          <w:szCs w:val="24"/>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9808" behindDoc="1" locked="0" layoutInCell="1" allowOverlap="1" wp14:anchorId="4CF0B84D" wp14:editId="49DB3FDC">
            <wp:simplePos x="0" y="0"/>
            <wp:positionH relativeFrom="column">
              <wp:posOffset>2864209</wp:posOffset>
            </wp:positionH>
            <wp:positionV relativeFrom="paragraph">
              <wp:posOffset>77663</wp:posOffset>
            </wp:positionV>
            <wp:extent cx="2907371" cy="1781092"/>
            <wp:effectExtent l="0" t="0" r="7620" b="0"/>
            <wp:wrapNone/>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7371" cy="178109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right"/>
        <w:rPr>
          <w:rFonts w:ascii="Times New Roman" w:eastAsia="Times New Roman" w:hAnsi="Times New Roman" w:cs="Times New Roman"/>
          <w:sz w:val="20"/>
          <w:szCs w:val="28"/>
          <w:lang w:eastAsia="zh-CN"/>
        </w:rPr>
      </w:pPr>
    </w:p>
    <w:p w:rsidR="00FC516C" w:rsidRPr="00FC516C" w:rsidRDefault="00FC516C" w:rsidP="00FC516C">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32</w:t>
      </w: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общая высота фасадных вывесок, размещаемых на внешних поверхностях торговых, офисных центров, а также 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 определяется архитектурно-художественной концепцией размещения вывесок в соответствии с пунктом </w:t>
      </w:r>
      <w:r w:rsidR="0018457C" w:rsidRPr="0018457C">
        <w:rPr>
          <w:rFonts w:ascii="Times New Roman" w:hAnsi="Times New Roman" w:cs="Times New Roman"/>
          <w:sz w:val="24"/>
          <w:szCs w:val="24"/>
        </w:rPr>
        <w:t>4.5.10</w:t>
      </w:r>
      <w:r w:rsidRPr="0018457C">
        <w:rPr>
          <w:rFonts w:ascii="Times New Roman" w:hAnsi="Times New Roman" w:cs="Times New Roman"/>
          <w:sz w:val="24"/>
          <w:szCs w:val="24"/>
        </w:rPr>
        <w:t>. правил;</w:t>
      </w:r>
    </w:p>
    <w:p w:rsidR="007B2F37" w:rsidRPr="00037A40" w:rsidRDefault="007B2F37" w:rsidP="007B2F37">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максимальная высота объемных декоративно-художественных элементов, размещаемых в составе фасадной вывески, должна быть не более 450 мм за исключением случаев размещения фасадной вывески на ф</w:t>
      </w:r>
      <w:r w:rsidR="00FC516C">
        <w:rPr>
          <w:rFonts w:ascii="Times New Roman" w:hAnsi="Times New Roman" w:cs="Times New Roman"/>
          <w:sz w:val="24"/>
          <w:szCs w:val="24"/>
        </w:rPr>
        <w:t>ризе (рис. 31, 3</w:t>
      </w:r>
      <w:r>
        <w:rPr>
          <w:rFonts w:ascii="Times New Roman" w:hAnsi="Times New Roman" w:cs="Times New Roman"/>
          <w:sz w:val="24"/>
          <w:szCs w:val="24"/>
        </w:rPr>
        <w:t>2</w:t>
      </w:r>
      <w:r w:rsidRPr="00037A40">
        <w:rPr>
          <w:rFonts w:ascii="Times New Roman" w:hAnsi="Times New Roman" w:cs="Times New Roman"/>
          <w:sz w:val="24"/>
          <w:szCs w:val="24"/>
        </w:rPr>
        <w:t xml:space="preserve">); </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общая высота текстовой части с учетом высоты выносных элементов шрифта должна составлять не более 150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200 мм для нестацион</w:t>
      </w:r>
      <w:r w:rsidR="00FC516C">
        <w:rPr>
          <w:rFonts w:ascii="Times New Roman" w:hAnsi="Times New Roman" w:cs="Times New Roman"/>
          <w:sz w:val="24"/>
          <w:szCs w:val="24"/>
        </w:rPr>
        <w:t>арных торговых объектов (рис. 31, 32, 3</w:t>
      </w:r>
      <w:r>
        <w:rPr>
          <w:rFonts w:ascii="Times New Roman" w:hAnsi="Times New Roman" w:cs="Times New Roman"/>
          <w:sz w:val="24"/>
          <w:szCs w:val="24"/>
        </w:rPr>
        <w:t xml:space="preserve">3); </w:t>
      </w:r>
    </w:p>
    <w:p w:rsidR="00FC516C" w:rsidRPr="00FC516C" w:rsidRDefault="00FC516C" w:rsidP="00FC516C">
      <w:pPr>
        <w:suppressAutoHyphens/>
        <w:spacing w:after="0" w:line="240" w:lineRule="auto"/>
        <w:jc w:val="center"/>
        <w:rPr>
          <w:rFonts w:ascii="Times New Roman" w:eastAsia="Times New Roman" w:hAnsi="Times New Roman" w:cs="Times New Roman"/>
          <w:sz w:val="20"/>
          <w:szCs w:val="24"/>
          <w:lang w:eastAsia="zh-CN"/>
        </w:rPr>
      </w:pPr>
      <w:r w:rsidRPr="00FC516C">
        <w:rPr>
          <w:rFonts w:ascii="Times New Roman" w:eastAsia="Times New Roman" w:hAnsi="Times New Roman" w:cs="Times New Roman"/>
          <w:sz w:val="20"/>
          <w:szCs w:val="24"/>
          <w:lang w:eastAsia="zh-CN"/>
        </w:rPr>
        <w:t>На нестационарных торговых объектах</w:t>
      </w:r>
    </w:p>
    <w:p w:rsidR="00FC516C" w:rsidRPr="00FC516C" w:rsidRDefault="00FC516C" w:rsidP="00FC516C">
      <w:pPr>
        <w:suppressAutoHyphens/>
        <w:spacing w:after="0" w:line="240" w:lineRule="auto"/>
        <w:ind w:firstLine="709"/>
        <w:jc w:val="center"/>
        <w:rPr>
          <w:rFonts w:ascii="Times New Roman" w:eastAsia="Times New Roman" w:hAnsi="Times New Roman" w:cs="Times New Roman"/>
          <w:sz w:val="28"/>
          <w:szCs w:val="28"/>
          <w:lang w:eastAsia="zh-CN"/>
        </w:rPr>
      </w:pPr>
      <w:r w:rsidRPr="00FC516C">
        <w:rPr>
          <w:rFonts w:ascii="Times New Roman" w:eastAsia="Times New Roman" w:hAnsi="Times New Roman" w:cs="Times New Roman"/>
          <w:noProof/>
          <w:sz w:val="24"/>
          <w:szCs w:val="24"/>
          <w:lang w:eastAsia="ru-RU"/>
        </w:rPr>
        <w:lastRenderedPageBreak/>
        <w:drawing>
          <wp:inline distT="0" distB="0" distL="0" distR="0" wp14:anchorId="7B2DA53F" wp14:editId="21296949">
            <wp:extent cx="4222142" cy="2489427"/>
            <wp:effectExtent l="0" t="0" r="6985" b="6350"/>
            <wp:docPr id="1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69186" cy="2517165"/>
                    </a:xfrm>
                    <a:prstGeom prst="rect">
                      <a:avLst/>
                    </a:prstGeom>
                    <a:noFill/>
                    <a:ln>
                      <a:noFill/>
                    </a:ln>
                  </pic:spPr>
                </pic:pic>
              </a:graphicData>
            </a:graphic>
          </wp:inline>
        </w:drawing>
      </w:r>
    </w:p>
    <w:p w:rsidR="00FC516C" w:rsidRPr="00FC516C" w:rsidRDefault="00FC516C" w:rsidP="00FC516C">
      <w:pPr>
        <w:suppressAutoHyphens/>
        <w:spacing w:after="0" w:line="240" w:lineRule="auto"/>
        <w:ind w:firstLine="709"/>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ind w:firstLine="709"/>
        <w:jc w:val="right"/>
        <w:rPr>
          <w:rFonts w:ascii="Times New Roman" w:eastAsia="Times New Roman" w:hAnsi="Times New Roman" w:cs="Times New Roman"/>
          <w:sz w:val="20"/>
          <w:szCs w:val="28"/>
          <w:lang w:eastAsia="zh-CN"/>
        </w:rPr>
      </w:pPr>
      <w:r w:rsidRPr="00FC516C">
        <w:rPr>
          <w:rFonts w:ascii="Times New Roman" w:eastAsia="Times New Roman" w:hAnsi="Times New Roman" w:cs="Times New Roman"/>
          <w:sz w:val="20"/>
          <w:szCs w:val="28"/>
          <w:lang w:eastAsia="zh-CN"/>
        </w:rPr>
        <w:t>Рис. 33</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proofErr w:type="gramStart"/>
      <w:r w:rsidRPr="00037A40">
        <w:rPr>
          <w:rFonts w:ascii="Times New Roman" w:hAnsi="Times New Roman" w:cs="Times New Roman"/>
          <w:sz w:val="24"/>
          <w:szCs w:val="24"/>
        </w:rPr>
        <w:t>- общая высота текстовой части с учетом высоты выносных элементов шрифта должна составлять не более 300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350 мм, состоящей из двух строк, для зданий, расположенных в зоне охраны объект</w:t>
      </w:r>
      <w:r w:rsidR="00542903">
        <w:rPr>
          <w:rFonts w:ascii="Times New Roman" w:hAnsi="Times New Roman" w:cs="Times New Roman"/>
          <w:sz w:val="24"/>
          <w:szCs w:val="24"/>
        </w:rPr>
        <w:t>ов культурного наследия (рис. 34</w:t>
      </w:r>
      <w:r w:rsidR="00FC516C">
        <w:rPr>
          <w:rFonts w:ascii="Times New Roman" w:hAnsi="Times New Roman" w:cs="Times New Roman"/>
          <w:sz w:val="24"/>
          <w:szCs w:val="24"/>
        </w:rPr>
        <w:t>, 34, 34а, 3</w:t>
      </w:r>
      <w:r>
        <w:rPr>
          <w:rFonts w:ascii="Times New Roman" w:hAnsi="Times New Roman" w:cs="Times New Roman"/>
          <w:sz w:val="24"/>
          <w:szCs w:val="24"/>
        </w:rPr>
        <w:t>4</w:t>
      </w:r>
      <w:r w:rsidRPr="00037A40">
        <w:rPr>
          <w:rFonts w:ascii="Times New Roman" w:hAnsi="Times New Roman" w:cs="Times New Roman"/>
          <w:sz w:val="24"/>
          <w:szCs w:val="24"/>
        </w:rPr>
        <w:t>б</w:t>
      </w:r>
      <w:r>
        <w:rPr>
          <w:rFonts w:ascii="Times New Roman" w:hAnsi="Times New Roman" w:cs="Times New Roman"/>
          <w:sz w:val="24"/>
          <w:szCs w:val="24"/>
        </w:rPr>
        <w:t xml:space="preserve">); </w:t>
      </w:r>
      <w:proofErr w:type="gramEnd"/>
    </w:p>
    <w:p w:rsidR="00FC516C" w:rsidRDefault="00FC516C" w:rsidP="00FC516C">
      <w:pPr>
        <w:suppressAutoHyphens/>
        <w:spacing w:after="0" w:line="240" w:lineRule="auto"/>
        <w:jc w:val="center"/>
        <w:rPr>
          <w:rFonts w:ascii="Times New Roman" w:eastAsia="Times New Roman" w:hAnsi="Times New Roman" w:cs="Times New Roman"/>
          <w:b/>
          <w:bCs/>
          <w:sz w:val="20"/>
          <w:szCs w:val="24"/>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b/>
          <w:bCs/>
          <w:sz w:val="20"/>
          <w:szCs w:val="24"/>
          <w:lang w:eastAsia="zh-CN"/>
        </w:rPr>
      </w:pPr>
      <w:r w:rsidRPr="00FC516C">
        <w:rPr>
          <w:rFonts w:ascii="Times New Roman" w:eastAsia="Times New Roman" w:hAnsi="Times New Roman" w:cs="Times New Roman"/>
          <w:b/>
          <w:bCs/>
          <w:sz w:val="20"/>
          <w:szCs w:val="24"/>
          <w:lang w:eastAsia="zh-CN"/>
        </w:rPr>
        <w:t>Фасадные вывески (без подложки)</w:t>
      </w:r>
    </w:p>
    <w:p w:rsidR="00FC516C" w:rsidRDefault="00FC516C" w:rsidP="00FC516C">
      <w:pPr>
        <w:suppressAutoHyphens/>
        <w:spacing w:after="0" w:line="240" w:lineRule="auto"/>
        <w:rPr>
          <w:rFonts w:ascii="Times New Roman" w:eastAsia="Times New Roman" w:hAnsi="Times New Roman" w:cs="Times New Roman"/>
          <w:sz w:val="20"/>
          <w:szCs w:val="24"/>
          <w:lang w:eastAsia="zh-CN"/>
        </w:rPr>
      </w:pPr>
    </w:p>
    <w:p w:rsidR="00FC516C" w:rsidRDefault="00FC516C" w:rsidP="00FC516C">
      <w:pPr>
        <w:suppressAutoHyphens/>
        <w:spacing w:after="0" w:line="240" w:lineRule="auto"/>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Ф</w:t>
      </w:r>
      <w:r w:rsidRPr="00FC516C">
        <w:rPr>
          <w:rFonts w:ascii="Times New Roman" w:eastAsia="Times New Roman" w:hAnsi="Times New Roman" w:cs="Times New Roman"/>
          <w:sz w:val="20"/>
          <w:szCs w:val="24"/>
          <w:lang w:eastAsia="zh-CN"/>
        </w:rPr>
        <w:t>асадная вывеска без подложки в две строки</w:t>
      </w:r>
      <w:r>
        <w:rPr>
          <w:rFonts w:ascii="Times New Roman" w:eastAsia="Times New Roman" w:hAnsi="Times New Roman" w:cs="Times New Roman"/>
          <w:sz w:val="20"/>
          <w:szCs w:val="24"/>
          <w:lang w:eastAsia="zh-CN"/>
        </w:rPr>
        <w:t xml:space="preserve">                           Ф</w:t>
      </w:r>
      <w:r w:rsidRPr="00FC516C">
        <w:rPr>
          <w:rFonts w:ascii="Times New Roman" w:eastAsia="Times New Roman" w:hAnsi="Times New Roman" w:cs="Times New Roman"/>
          <w:sz w:val="20"/>
          <w:szCs w:val="24"/>
          <w:lang w:eastAsia="zh-CN"/>
        </w:rPr>
        <w:t>асадная вывеска без подложки в одну строку</w:t>
      </w:r>
    </w:p>
    <w:p w:rsidR="00FC516C" w:rsidRPr="00FC516C" w:rsidRDefault="00FC516C" w:rsidP="00FC516C">
      <w:pPr>
        <w:suppressAutoHyphens/>
        <w:spacing w:after="0" w:line="240" w:lineRule="auto"/>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 xml:space="preserve">                           </w:t>
      </w:r>
      <w:r w:rsidR="00542903">
        <w:rPr>
          <w:rFonts w:ascii="Times New Roman" w:eastAsia="Times New Roman" w:hAnsi="Times New Roman" w:cs="Times New Roman"/>
          <w:sz w:val="20"/>
          <w:szCs w:val="24"/>
          <w:lang w:eastAsia="zh-CN"/>
        </w:rPr>
        <w:t>(Рис. 34</w:t>
      </w:r>
      <w:r>
        <w:rPr>
          <w:rFonts w:ascii="Times New Roman" w:eastAsia="Times New Roman" w:hAnsi="Times New Roman" w:cs="Times New Roman"/>
          <w:sz w:val="20"/>
          <w:szCs w:val="24"/>
          <w:lang w:eastAsia="zh-CN"/>
        </w:rPr>
        <w:t>)</w:t>
      </w:r>
      <w:r w:rsidRPr="00FC516C">
        <w:rPr>
          <w:rFonts w:ascii="Times New Roman" w:eastAsia="Times New Roman" w:hAnsi="Times New Roman" w:cs="Times New Roman"/>
          <w:sz w:val="20"/>
          <w:szCs w:val="24"/>
          <w:lang w:eastAsia="zh-CN"/>
        </w:rPr>
        <w:t xml:space="preserve"> </w:t>
      </w:r>
      <w:r>
        <w:rPr>
          <w:rFonts w:ascii="Times New Roman" w:eastAsia="Times New Roman" w:hAnsi="Times New Roman" w:cs="Times New Roman"/>
          <w:sz w:val="20"/>
          <w:szCs w:val="24"/>
          <w:lang w:eastAsia="zh-CN"/>
        </w:rPr>
        <w:t xml:space="preserve">                                                                                     </w:t>
      </w:r>
      <w:r w:rsidR="00542903">
        <w:rPr>
          <w:rFonts w:ascii="Times New Roman" w:eastAsia="Times New Roman" w:hAnsi="Times New Roman" w:cs="Times New Roman"/>
          <w:sz w:val="20"/>
          <w:szCs w:val="24"/>
          <w:lang w:eastAsia="zh-CN"/>
        </w:rPr>
        <w:t xml:space="preserve">     (Рис. 34</w:t>
      </w:r>
      <w:r>
        <w:rPr>
          <w:rFonts w:ascii="Times New Roman" w:eastAsia="Times New Roman" w:hAnsi="Times New Roman" w:cs="Times New Roman"/>
          <w:sz w:val="20"/>
          <w:szCs w:val="24"/>
          <w:lang w:eastAsia="zh-CN"/>
        </w:rPr>
        <w:t xml:space="preserve">а)     </w:t>
      </w: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rPr>
          <w:rFonts w:ascii="Times New Roman" w:eastAsia="Times New Roman" w:hAnsi="Times New Roman" w:cs="Times New Roman"/>
          <w:sz w:val="20"/>
          <w:szCs w:val="24"/>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80832" behindDoc="1" locked="0" layoutInCell="1" allowOverlap="1" wp14:anchorId="4CB8D1B0" wp14:editId="6951214E">
            <wp:simplePos x="0" y="0"/>
            <wp:positionH relativeFrom="column">
              <wp:posOffset>-437073</wp:posOffset>
            </wp:positionH>
            <wp:positionV relativeFrom="paragraph">
              <wp:posOffset>113224</wp:posOffset>
            </wp:positionV>
            <wp:extent cx="3162300" cy="1885950"/>
            <wp:effectExtent l="0" t="0" r="0" b="0"/>
            <wp:wrapNone/>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62300" cy="1885950"/>
                    </a:xfrm>
                    <a:prstGeom prst="rect">
                      <a:avLst/>
                    </a:prstGeom>
                    <a:noFill/>
                    <a:ln>
                      <a:noFill/>
                    </a:ln>
                  </pic:spPr>
                </pic:pic>
              </a:graphicData>
            </a:graphic>
          </wp:anchor>
        </w:drawing>
      </w: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2283904" behindDoc="1" locked="0" layoutInCell="1" allowOverlap="1" wp14:anchorId="68779B67" wp14:editId="4F91B81A">
            <wp:simplePos x="0" y="0"/>
            <wp:positionH relativeFrom="column">
              <wp:posOffset>2823210</wp:posOffset>
            </wp:positionH>
            <wp:positionV relativeFrom="paragraph">
              <wp:posOffset>43180</wp:posOffset>
            </wp:positionV>
            <wp:extent cx="3279775" cy="1542415"/>
            <wp:effectExtent l="0" t="0" r="0" b="635"/>
            <wp:wrapNone/>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79775" cy="1542415"/>
                    </a:xfrm>
                    <a:prstGeom prst="rect">
                      <a:avLst/>
                    </a:prstGeom>
                    <a:noFill/>
                  </pic:spPr>
                </pic:pic>
              </a:graphicData>
            </a:graphic>
          </wp:anchor>
        </w:drawing>
      </w: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jc w:val="right"/>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jc w:val="right"/>
        <w:rPr>
          <w:rFonts w:ascii="Times New Roman" w:eastAsia="Times New Roman" w:hAnsi="Times New Roman" w:cs="Times New Roman"/>
          <w:noProof/>
          <w:sz w:val="28"/>
          <w:szCs w:val="28"/>
          <w:lang w:eastAsia="ru-RU"/>
        </w:rPr>
      </w:pPr>
    </w:p>
    <w:p w:rsidR="00FC516C" w:rsidRDefault="00FC516C" w:rsidP="00FC516C">
      <w:pPr>
        <w:suppressAutoHyphens/>
        <w:spacing w:after="0" w:line="240" w:lineRule="auto"/>
        <w:jc w:val="right"/>
        <w:rPr>
          <w:rFonts w:ascii="Times New Roman" w:eastAsia="Times New Roman" w:hAnsi="Times New Roman" w:cs="Times New Roman"/>
          <w:noProof/>
          <w:sz w:val="20"/>
          <w:szCs w:val="28"/>
          <w:lang w:eastAsia="ru-RU"/>
        </w:rPr>
      </w:pPr>
    </w:p>
    <w:p w:rsidR="00FC516C" w:rsidRDefault="00FC516C" w:rsidP="00FC516C">
      <w:pPr>
        <w:suppressAutoHyphens/>
        <w:spacing w:after="0" w:line="240" w:lineRule="auto"/>
        <w:jc w:val="right"/>
        <w:rPr>
          <w:rFonts w:ascii="Times New Roman" w:eastAsia="Times New Roman" w:hAnsi="Times New Roman" w:cs="Times New Roman"/>
          <w:noProof/>
          <w:sz w:val="20"/>
          <w:szCs w:val="28"/>
          <w:lang w:eastAsia="ru-RU"/>
        </w:rPr>
      </w:pPr>
    </w:p>
    <w:p w:rsidR="00FC516C" w:rsidRDefault="00FC516C" w:rsidP="00FC516C">
      <w:pPr>
        <w:suppressAutoHyphens/>
        <w:spacing w:after="0" w:line="240" w:lineRule="auto"/>
        <w:jc w:val="right"/>
        <w:rPr>
          <w:rFonts w:ascii="Times New Roman" w:eastAsia="Times New Roman" w:hAnsi="Times New Roman" w:cs="Times New Roman"/>
          <w:noProof/>
          <w:sz w:val="20"/>
          <w:szCs w:val="28"/>
          <w:lang w:eastAsia="ru-RU"/>
        </w:rPr>
      </w:pPr>
    </w:p>
    <w:p w:rsidR="00FC516C" w:rsidRPr="00FC516C" w:rsidRDefault="00063D8B" w:rsidP="00FC516C">
      <w:pPr>
        <w:suppressAutoHyphens/>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14:anchorId="245096B0" wp14:editId="42B19E3A">
            <wp:extent cx="2901950" cy="206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01950" cy="2060575"/>
                    </a:xfrm>
                    <a:prstGeom prst="rect">
                      <a:avLst/>
                    </a:prstGeom>
                    <a:noFill/>
                  </pic:spPr>
                </pic:pic>
              </a:graphicData>
            </a:graphic>
          </wp:inline>
        </w:drawing>
      </w:r>
    </w:p>
    <w:p w:rsidR="00FC516C" w:rsidRDefault="00FC516C" w:rsidP="00FC516C">
      <w:pPr>
        <w:suppressAutoHyphens/>
        <w:spacing w:after="0" w:line="240" w:lineRule="auto"/>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right"/>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right"/>
        <w:rPr>
          <w:rFonts w:ascii="Times New Roman" w:eastAsia="Times New Roman" w:hAnsi="Times New Roman" w:cs="Times New Roman"/>
          <w:sz w:val="28"/>
          <w:szCs w:val="28"/>
          <w:lang w:eastAsia="zh-CN"/>
        </w:rPr>
      </w:pPr>
    </w:p>
    <w:p w:rsidR="00FC516C" w:rsidRPr="00FC516C" w:rsidRDefault="00542903" w:rsidP="00063D8B">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34</w:t>
      </w:r>
      <w:r w:rsidR="00FC516C" w:rsidRPr="00FC516C">
        <w:rPr>
          <w:rFonts w:ascii="Times New Roman" w:eastAsia="Times New Roman" w:hAnsi="Times New Roman" w:cs="Times New Roman"/>
          <w:sz w:val="20"/>
          <w:szCs w:val="28"/>
          <w:lang w:eastAsia="zh-CN"/>
        </w:rPr>
        <w:t>б</w:t>
      </w:r>
    </w:p>
    <w:p w:rsidR="00FC516C" w:rsidRDefault="00FC516C" w:rsidP="007B2F37">
      <w:pPr>
        <w:tabs>
          <w:tab w:val="left" w:pos="7889"/>
        </w:tabs>
        <w:spacing w:after="0" w:line="240" w:lineRule="auto"/>
        <w:ind w:firstLine="708"/>
        <w:jc w:val="both"/>
        <w:rPr>
          <w:rFonts w:ascii="Times New Roman" w:hAnsi="Times New Roman" w:cs="Times New Roman"/>
          <w:sz w:val="24"/>
          <w:szCs w:val="24"/>
        </w:rPr>
      </w:pPr>
    </w:p>
    <w:p w:rsidR="00FC516C" w:rsidRPr="00037A40" w:rsidRDefault="007B2F37" w:rsidP="00542903">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толщина торцевого профиля букв, цифр, символов в составе фасадной вывески должна со</w:t>
      </w:r>
      <w:r w:rsidR="00FC516C">
        <w:rPr>
          <w:rFonts w:ascii="Times New Roman" w:hAnsi="Times New Roman" w:cs="Times New Roman"/>
          <w:sz w:val="24"/>
          <w:szCs w:val="24"/>
        </w:rPr>
        <w:t>ставлять от 30 до 85 мм (рис. 3</w:t>
      </w:r>
      <w:r w:rsidR="00542903">
        <w:rPr>
          <w:rFonts w:ascii="Times New Roman" w:hAnsi="Times New Roman" w:cs="Times New Roman"/>
          <w:sz w:val="24"/>
          <w:szCs w:val="24"/>
        </w:rPr>
        <w:t>4</w:t>
      </w:r>
      <w:r w:rsidRPr="00037A40">
        <w:rPr>
          <w:rFonts w:ascii="Times New Roman" w:hAnsi="Times New Roman" w:cs="Times New Roman"/>
          <w:sz w:val="24"/>
          <w:szCs w:val="24"/>
        </w:rPr>
        <w:t xml:space="preserve">, </w:t>
      </w:r>
      <w:r w:rsidR="00542903">
        <w:rPr>
          <w:rFonts w:ascii="Times New Roman" w:hAnsi="Times New Roman" w:cs="Times New Roman"/>
          <w:sz w:val="24"/>
          <w:szCs w:val="24"/>
        </w:rPr>
        <w:t>34</w:t>
      </w:r>
      <w:r w:rsidR="00FC516C">
        <w:rPr>
          <w:rFonts w:ascii="Times New Roman" w:hAnsi="Times New Roman" w:cs="Times New Roman"/>
          <w:sz w:val="24"/>
          <w:szCs w:val="24"/>
        </w:rPr>
        <w:t>а, 3</w:t>
      </w:r>
      <w:r w:rsidR="00542903">
        <w:rPr>
          <w:rFonts w:ascii="Times New Roman" w:hAnsi="Times New Roman" w:cs="Times New Roman"/>
          <w:sz w:val="24"/>
          <w:szCs w:val="24"/>
        </w:rPr>
        <w:t>4</w:t>
      </w:r>
      <w:r w:rsidRPr="00037A40">
        <w:rPr>
          <w:rFonts w:ascii="Times New Roman" w:hAnsi="Times New Roman" w:cs="Times New Roman"/>
          <w:sz w:val="24"/>
          <w:szCs w:val="24"/>
        </w:rPr>
        <w:t>б);</w:t>
      </w:r>
    </w:p>
    <w:p w:rsidR="00542903" w:rsidRPr="00542903" w:rsidRDefault="007B2F37" w:rsidP="00542903">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максимальное расстояние между плоскостью фасада здания, строения, сооружения и основанием букв, цифр, символов, декоративно-художественных элементов в составе фасадной вывески </w:t>
      </w:r>
      <w:r w:rsidR="00FC516C">
        <w:rPr>
          <w:rFonts w:ascii="Times New Roman" w:hAnsi="Times New Roman" w:cs="Times New Roman"/>
          <w:sz w:val="24"/>
          <w:szCs w:val="24"/>
        </w:rPr>
        <w:t>должно составлять 50 мм (рис. 3</w:t>
      </w:r>
      <w:r>
        <w:rPr>
          <w:rFonts w:ascii="Times New Roman" w:hAnsi="Times New Roman" w:cs="Times New Roman"/>
          <w:sz w:val="24"/>
          <w:szCs w:val="24"/>
        </w:rPr>
        <w:t>5</w:t>
      </w:r>
      <w:r w:rsidRPr="00037A40">
        <w:rPr>
          <w:rFonts w:ascii="Times New Roman" w:hAnsi="Times New Roman" w:cs="Times New Roman"/>
          <w:sz w:val="24"/>
          <w:szCs w:val="24"/>
        </w:rPr>
        <w:t>);</w:t>
      </w: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 (без подложки)</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Композиция из отдельных объемных элементов: букв, цифр, символов, декоративно-художественных элементов</w:t>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5952" behindDoc="1" locked="0" layoutInCell="1" allowOverlap="1" wp14:anchorId="330FEB11" wp14:editId="04B9B668">
            <wp:simplePos x="0" y="0"/>
            <wp:positionH relativeFrom="column">
              <wp:posOffset>2974588</wp:posOffset>
            </wp:positionH>
            <wp:positionV relativeFrom="paragraph">
              <wp:posOffset>91882</wp:posOffset>
            </wp:positionV>
            <wp:extent cx="3260836" cy="2008047"/>
            <wp:effectExtent l="0" t="0" r="0" b="0"/>
            <wp:wrapNone/>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60836" cy="20080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903">
        <w:rPr>
          <w:rFonts w:ascii="Times New Roman" w:eastAsia="Times New Roman" w:hAnsi="Times New Roman" w:cs="Times New Roman"/>
          <w:noProof/>
          <w:sz w:val="24"/>
          <w:szCs w:val="24"/>
          <w:lang w:eastAsia="ru-RU"/>
        </w:rPr>
        <w:drawing>
          <wp:anchor distT="0" distB="0" distL="114300" distR="114300" simplePos="0" relativeHeight="252284928" behindDoc="1" locked="0" layoutInCell="1" allowOverlap="1" wp14:anchorId="63977557" wp14:editId="447D8856">
            <wp:simplePos x="0" y="0"/>
            <wp:positionH relativeFrom="column">
              <wp:posOffset>-881545</wp:posOffset>
            </wp:positionH>
            <wp:positionV relativeFrom="paragraph">
              <wp:posOffset>223824</wp:posOffset>
            </wp:positionV>
            <wp:extent cx="3681095" cy="1494790"/>
            <wp:effectExtent l="0" t="0" r="0" b="0"/>
            <wp:wrapNone/>
            <wp:docPr id="19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81095" cy="1494790"/>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Рис. 35</w:t>
      </w:r>
    </w:p>
    <w:p w:rsidR="00542903" w:rsidRPr="00037A40" w:rsidRDefault="00542903" w:rsidP="00542903">
      <w:pPr>
        <w:tabs>
          <w:tab w:val="left" w:pos="7889"/>
        </w:tabs>
        <w:spacing w:after="0" w:line="240" w:lineRule="auto"/>
        <w:jc w:val="both"/>
        <w:rPr>
          <w:rFonts w:ascii="Times New Roman" w:hAnsi="Times New Roman" w:cs="Times New Roman"/>
          <w:sz w:val="24"/>
          <w:szCs w:val="24"/>
        </w:rPr>
      </w:pPr>
    </w:p>
    <w:p w:rsidR="007B2F37" w:rsidRPr="0096411A" w:rsidRDefault="007B2F37" w:rsidP="007B2F37">
      <w:pPr>
        <w:tabs>
          <w:tab w:val="left" w:pos="78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411A">
        <w:rPr>
          <w:rFonts w:ascii="Times New Roman" w:hAnsi="Times New Roman" w:cs="Times New Roman"/>
          <w:sz w:val="24"/>
          <w:szCs w:val="24"/>
        </w:rPr>
        <w:t>- крайняя точка элементов фасадной вывески должна находиться на расстоянии не более чем 130 мм от плоскости фасада (фриза) здания, строения, сооружения, нестациона</w:t>
      </w:r>
      <w:r>
        <w:rPr>
          <w:rFonts w:ascii="Times New Roman" w:hAnsi="Times New Roman" w:cs="Times New Roman"/>
          <w:sz w:val="24"/>
          <w:szCs w:val="24"/>
        </w:rPr>
        <w:t xml:space="preserve">рного торгового объекта (рис. </w:t>
      </w:r>
      <w:r w:rsidR="00542903">
        <w:rPr>
          <w:rFonts w:ascii="Times New Roman" w:hAnsi="Times New Roman" w:cs="Times New Roman"/>
          <w:sz w:val="24"/>
          <w:szCs w:val="24"/>
        </w:rPr>
        <w:t>3</w:t>
      </w:r>
      <w:r>
        <w:rPr>
          <w:rFonts w:ascii="Times New Roman" w:hAnsi="Times New Roman" w:cs="Times New Roman"/>
          <w:sz w:val="24"/>
          <w:szCs w:val="24"/>
        </w:rPr>
        <w:t>5 приложения</w:t>
      </w:r>
      <w:r w:rsidRPr="0096411A">
        <w:rPr>
          <w:rFonts w:ascii="Times New Roman" w:hAnsi="Times New Roman" w:cs="Times New Roman"/>
          <w:sz w:val="24"/>
          <w:szCs w:val="24"/>
        </w:rPr>
        <w:t>);</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xml:space="preserve">- в случае размещения фасадной вывески путем крепления каждого элемента на единую монтажную раму, все элементы рамы должны быть окрашены в тон участка фасада здания, строения, сооружения, нестационарного торгового объекта на котором осуществляется размещение. Для сохранения прочностных характеристик фасадов зданий, строений, сооружений, нестационарных торговых объектов, а также возможности установки рам от других фасадных вывесок без сверления дополнительных отверстий в фасаде каркас монтажной рамы должен предусматривать отверстия для крепления фасадной вывески с фиксированным шагом 500 мм. </w:t>
      </w:r>
    </w:p>
    <w:p w:rsidR="007B2F37" w:rsidRPr="0096411A" w:rsidRDefault="00542903"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.12. </w:t>
      </w:r>
      <w:r w:rsidR="007B2F37" w:rsidRPr="0096411A">
        <w:rPr>
          <w:rFonts w:ascii="Times New Roman" w:hAnsi="Times New Roman" w:cs="Times New Roman"/>
          <w:sz w:val="24"/>
          <w:szCs w:val="24"/>
        </w:rPr>
        <w:t xml:space="preserve">Размещение фасадной вывески на подложке осуществляется с соблюдением следующих требований: </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максимальная высота фасадной вывески должна составлять не более 500 мм (за исключением случаев размещения фас</w:t>
      </w:r>
      <w:r w:rsidR="00542903">
        <w:rPr>
          <w:rFonts w:ascii="Times New Roman" w:hAnsi="Times New Roman" w:cs="Times New Roman"/>
          <w:sz w:val="24"/>
          <w:szCs w:val="24"/>
        </w:rPr>
        <w:t>адной вывески на фризе) (рис. 3</w:t>
      </w:r>
      <w:r>
        <w:rPr>
          <w:rFonts w:ascii="Times New Roman" w:hAnsi="Times New Roman" w:cs="Times New Roman"/>
          <w:sz w:val="24"/>
          <w:szCs w:val="24"/>
        </w:rPr>
        <w:t xml:space="preserve">6); </w:t>
      </w:r>
    </w:p>
    <w:p w:rsid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 (на подложке)</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Композиция из отдельных объемных элементов: букв, цифр, символов, декоративно-художественных элементов</w:t>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6976" behindDoc="1" locked="0" layoutInCell="1" allowOverlap="1" wp14:anchorId="1EE41D24" wp14:editId="303EB603">
            <wp:simplePos x="0" y="0"/>
            <wp:positionH relativeFrom="column">
              <wp:posOffset>-500159</wp:posOffset>
            </wp:positionH>
            <wp:positionV relativeFrom="paragraph">
              <wp:posOffset>203062</wp:posOffset>
            </wp:positionV>
            <wp:extent cx="3172570" cy="1589983"/>
            <wp:effectExtent l="0" t="0" r="0" b="0"/>
            <wp:wrapNone/>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172570" cy="1589983"/>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8000" behindDoc="1" locked="0" layoutInCell="1" allowOverlap="1" wp14:anchorId="70D952F3" wp14:editId="5C502784">
            <wp:simplePos x="0" y="0"/>
            <wp:positionH relativeFrom="column">
              <wp:posOffset>2720588</wp:posOffset>
            </wp:positionH>
            <wp:positionV relativeFrom="paragraph">
              <wp:posOffset>131445</wp:posOffset>
            </wp:positionV>
            <wp:extent cx="3378835" cy="1049655"/>
            <wp:effectExtent l="0" t="0" r="0" b="0"/>
            <wp:wrapNone/>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78835" cy="1049655"/>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right"/>
        <w:rPr>
          <w:rFonts w:ascii="Times New Roman" w:eastAsia="Times New Roman" w:hAnsi="Times New Roman" w:cs="Times New Roman"/>
          <w:lang w:eastAsia="zh-CN"/>
        </w:rPr>
      </w:pPr>
      <w:r w:rsidRPr="00542903">
        <w:rPr>
          <w:rFonts w:ascii="Times New Roman" w:eastAsia="Times New Roman" w:hAnsi="Times New Roman" w:cs="Times New Roman"/>
          <w:lang w:eastAsia="zh-CN"/>
        </w:rPr>
        <w:t xml:space="preserve">* Определяется архитектурно-художественной </w:t>
      </w:r>
    </w:p>
    <w:p w:rsidR="00542903" w:rsidRDefault="00542903" w:rsidP="00542903">
      <w:pPr>
        <w:suppressAutoHyphens/>
        <w:spacing w:after="0" w:line="240" w:lineRule="auto"/>
        <w:jc w:val="right"/>
        <w:rPr>
          <w:rFonts w:ascii="Times New Roman" w:eastAsia="Times New Roman" w:hAnsi="Times New Roman" w:cs="Times New Roman"/>
          <w:sz w:val="24"/>
          <w:szCs w:val="24"/>
          <w:lang w:eastAsia="zh-CN"/>
        </w:rPr>
      </w:pPr>
      <w:r w:rsidRPr="00542903">
        <w:rPr>
          <w:rFonts w:ascii="Times New Roman" w:eastAsia="Times New Roman" w:hAnsi="Times New Roman" w:cs="Times New Roman"/>
          <w:lang w:eastAsia="zh-CN"/>
        </w:rPr>
        <w:t>концепцией размещения фасадных вывесок</w:t>
      </w: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8"/>
          <w:szCs w:val="28"/>
          <w:lang w:eastAsia="zh-CN"/>
        </w:rPr>
      </w:pPr>
    </w:p>
    <w:p w:rsidR="00542903" w:rsidRP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4"/>
          <w:szCs w:val="24"/>
          <w:lang w:eastAsia="zh-CN"/>
        </w:rPr>
        <w:t xml:space="preserve"> </w:t>
      </w:r>
      <w:r w:rsidRPr="00542903">
        <w:rPr>
          <w:rFonts w:ascii="Times New Roman" w:eastAsia="Times New Roman" w:hAnsi="Times New Roman" w:cs="Times New Roman"/>
          <w:sz w:val="20"/>
          <w:szCs w:val="24"/>
          <w:lang w:eastAsia="zh-CN"/>
        </w:rPr>
        <w:t>Рис. 36</w:t>
      </w:r>
    </w:p>
    <w:tbl>
      <w:tblPr>
        <w:tblStyle w:val="aa"/>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542903" w:rsidRPr="00542903" w:rsidTr="00DA7950">
        <w:tc>
          <w:tcPr>
            <w:tcW w:w="7796" w:type="dxa"/>
          </w:tcPr>
          <w:p w:rsidR="00542903" w:rsidRPr="00542903" w:rsidRDefault="00542903" w:rsidP="00542903">
            <w:pPr>
              <w:suppressAutoHyphens/>
              <w:ind w:left="168" w:hanging="168"/>
              <w:rPr>
                <w:lang w:eastAsia="zh-CN"/>
              </w:rPr>
            </w:pPr>
          </w:p>
        </w:tc>
      </w:tr>
    </w:tbl>
    <w:p w:rsidR="00542903" w:rsidRPr="00542903" w:rsidRDefault="00542903" w:rsidP="00542903">
      <w:pPr>
        <w:suppressAutoHyphens/>
        <w:spacing w:after="0" w:line="240" w:lineRule="auto"/>
        <w:rPr>
          <w:rFonts w:ascii="Times New Roman" w:eastAsia="Times New Roman" w:hAnsi="Times New Roman" w:cs="Times New Roman"/>
          <w:sz w:val="28"/>
          <w:szCs w:val="28"/>
          <w:lang w:eastAsia="zh-CN"/>
        </w:rPr>
      </w:pP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общая высота текстовой части, а также декоративно-художественных элементов, размещаемых на подложке в виде объемных символов, должна составлять не бол</w:t>
      </w:r>
      <w:r w:rsidR="00542903">
        <w:rPr>
          <w:rFonts w:ascii="Times New Roman" w:hAnsi="Times New Roman" w:cs="Times New Roman"/>
          <w:sz w:val="24"/>
          <w:szCs w:val="24"/>
        </w:rPr>
        <w:t>ее 70 % высоты подложки (рис. 36, 3</w:t>
      </w:r>
      <w:r>
        <w:rPr>
          <w:rFonts w:ascii="Times New Roman" w:hAnsi="Times New Roman" w:cs="Times New Roman"/>
          <w:sz w:val="24"/>
          <w:szCs w:val="24"/>
        </w:rPr>
        <w:t>7</w:t>
      </w:r>
      <w:r w:rsidRPr="0096411A">
        <w:rPr>
          <w:rFonts w:ascii="Times New Roman" w:hAnsi="Times New Roman" w:cs="Times New Roman"/>
          <w:sz w:val="24"/>
          <w:szCs w:val="24"/>
        </w:rPr>
        <w:t xml:space="preserve">); </w:t>
      </w: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 (на подложке)</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0048" behindDoc="1" locked="0" layoutInCell="1" allowOverlap="1" wp14:anchorId="0A08DAE2" wp14:editId="10C1C11C">
            <wp:simplePos x="0" y="0"/>
            <wp:positionH relativeFrom="column">
              <wp:posOffset>3324694</wp:posOffset>
            </wp:positionH>
            <wp:positionV relativeFrom="paragraph">
              <wp:posOffset>249693</wp:posOffset>
            </wp:positionV>
            <wp:extent cx="1287372" cy="2181225"/>
            <wp:effectExtent l="0" t="0" r="8255" b="0"/>
            <wp:wrapNone/>
            <wp:docPr id="20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87372" cy="2181225"/>
                    </a:xfrm>
                    <a:prstGeom prst="rect">
                      <a:avLst/>
                    </a:prstGeom>
                    <a:noFill/>
                    <a:ln>
                      <a:noFill/>
                    </a:ln>
                  </pic:spPr>
                </pic:pic>
              </a:graphicData>
            </a:graphic>
          </wp:anchor>
        </w:drawing>
      </w:r>
      <w:r w:rsidRPr="00542903">
        <w:rPr>
          <w:rFonts w:ascii="Times New Roman" w:eastAsia="Times New Roman" w:hAnsi="Times New Roman" w:cs="Times New Roman"/>
          <w:sz w:val="20"/>
          <w:szCs w:val="24"/>
          <w:lang w:eastAsia="zh-CN"/>
        </w:rPr>
        <w:t>Композиция из отдельных объемных элементов: букв, цифр, символов, декоративно-художественных элементов</w:t>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9024" behindDoc="1" locked="0" layoutInCell="1" allowOverlap="1" wp14:anchorId="7419FAB4" wp14:editId="23B3B9B0">
            <wp:simplePos x="0" y="0"/>
            <wp:positionH relativeFrom="column">
              <wp:posOffset>-410354</wp:posOffset>
            </wp:positionH>
            <wp:positionV relativeFrom="paragraph">
              <wp:posOffset>156044</wp:posOffset>
            </wp:positionV>
            <wp:extent cx="3085106" cy="824819"/>
            <wp:effectExtent l="0" t="0" r="1270" b="0"/>
            <wp:wrapNone/>
            <wp:docPr id="20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85106" cy="824819"/>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noProof/>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tabs>
          <w:tab w:val="left" w:pos="7889"/>
        </w:tabs>
        <w:spacing w:after="0" w:line="240" w:lineRule="auto"/>
        <w:ind w:firstLine="708"/>
        <w:jc w:val="right"/>
        <w:rPr>
          <w:rFonts w:ascii="Times New Roman" w:hAnsi="Times New Roman" w:cs="Times New Roman"/>
          <w:sz w:val="20"/>
          <w:szCs w:val="24"/>
        </w:rPr>
      </w:pPr>
      <w:r w:rsidRPr="00542903">
        <w:rPr>
          <w:rFonts w:ascii="Times New Roman" w:hAnsi="Times New Roman" w:cs="Times New Roman"/>
          <w:sz w:val="20"/>
          <w:szCs w:val="24"/>
        </w:rPr>
        <w:t>Рис. 37</w:t>
      </w:r>
    </w:p>
    <w:p w:rsidR="007B2F37" w:rsidRPr="0096411A" w:rsidRDefault="007B2F37" w:rsidP="007B2F37">
      <w:pPr>
        <w:tabs>
          <w:tab w:val="left" w:pos="78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411A">
        <w:rPr>
          <w:rFonts w:ascii="Times New Roman" w:hAnsi="Times New Roman" w:cs="Times New Roman"/>
          <w:sz w:val="24"/>
          <w:szCs w:val="24"/>
        </w:rPr>
        <w:t>- толщина торцевого профиля объемных букв, цифр, символов должна составлять не менее 10 мм и н</w:t>
      </w:r>
      <w:r w:rsidR="00542903">
        <w:rPr>
          <w:rFonts w:ascii="Times New Roman" w:hAnsi="Times New Roman" w:cs="Times New Roman"/>
          <w:sz w:val="24"/>
          <w:szCs w:val="24"/>
        </w:rPr>
        <w:t>е более 100 мм (рис. 36, 3</w:t>
      </w:r>
      <w:r>
        <w:rPr>
          <w:rFonts w:ascii="Times New Roman" w:hAnsi="Times New Roman" w:cs="Times New Roman"/>
          <w:sz w:val="24"/>
          <w:szCs w:val="24"/>
        </w:rPr>
        <w:t>7</w:t>
      </w:r>
      <w:r w:rsidRPr="0096411A">
        <w:rPr>
          <w:rFonts w:ascii="Times New Roman" w:hAnsi="Times New Roman" w:cs="Times New Roman"/>
          <w:sz w:val="24"/>
          <w:szCs w:val="24"/>
        </w:rPr>
        <w:t>);</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xml:space="preserve">- толщина подложки должна составлять не менее 30 мм и не более 50 мм;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расстояние между плоскостью фасада (фриза) здания, строения, сооружения и ближайшей точкой подложки дол</w:t>
      </w:r>
      <w:r w:rsidR="00542903">
        <w:rPr>
          <w:rFonts w:ascii="Times New Roman" w:hAnsi="Times New Roman" w:cs="Times New Roman"/>
          <w:sz w:val="24"/>
          <w:szCs w:val="24"/>
        </w:rPr>
        <w:t>жно быть не более 50 мм (рис. 3</w:t>
      </w:r>
      <w:r>
        <w:rPr>
          <w:rFonts w:ascii="Times New Roman" w:hAnsi="Times New Roman" w:cs="Times New Roman"/>
          <w:sz w:val="24"/>
          <w:szCs w:val="24"/>
        </w:rPr>
        <w:t>7</w:t>
      </w: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крайняя точка элементов фасадной вывески должна находиться на расстоянии не более чем 200 мм от плоскости фасада здани</w:t>
      </w:r>
      <w:r w:rsidR="00542903">
        <w:rPr>
          <w:rFonts w:ascii="Times New Roman" w:hAnsi="Times New Roman" w:cs="Times New Roman"/>
          <w:sz w:val="24"/>
          <w:szCs w:val="24"/>
        </w:rPr>
        <w:t>я, строения, сооружения (рис. 3</w:t>
      </w:r>
      <w:r>
        <w:rPr>
          <w:rFonts w:ascii="Times New Roman" w:hAnsi="Times New Roman" w:cs="Times New Roman"/>
          <w:sz w:val="24"/>
          <w:szCs w:val="24"/>
        </w:rPr>
        <w:t>7</w:t>
      </w: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в случае размещения на фасаде здания, строения, сооружения нескольких фасадных вывесок, подложки соседних фасадных вывесок должны монтироваться между собой вплотную без видимых зазоров либо с равным шагом (ритмом) и выполняться с использованием одного цвета.</w:t>
      </w:r>
    </w:p>
    <w:p w:rsidR="007B2F37" w:rsidRPr="0096411A" w:rsidRDefault="00542903"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.13. </w:t>
      </w:r>
      <w:r w:rsidR="007B2F37" w:rsidRPr="0096411A">
        <w:rPr>
          <w:rFonts w:ascii="Times New Roman" w:hAnsi="Times New Roman" w:cs="Times New Roman"/>
          <w:sz w:val="24"/>
          <w:szCs w:val="24"/>
        </w:rPr>
        <w:t xml:space="preserve">Размещение фигурного, планшетного коробов осуществляется с соблюдением следующих требований: </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максимальная высота светового короба не должна превышать 500 мм (за исключением случаев размещения све</w:t>
      </w:r>
      <w:r w:rsidR="00542903">
        <w:rPr>
          <w:rFonts w:ascii="Times New Roman" w:hAnsi="Times New Roman" w:cs="Times New Roman"/>
          <w:sz w:val="24"/>
          <w:szCs w:val="24"/>
        </w:rPr>
        <w:t>тового короба на фризе) (рис. 38, 38а, 39, 3</w:t>
      </w:r>
      <w:r>
        <w:rPr>
          <w:rFonts w:ascii="Times New Roman" w:hAnsi="Times New Roman" w:cs="Times New Roman"/>
          <w:sz w:val="24"/>
          <w:szCs w:val="24"/>
        </w:rPr>
        <w:t>9</w:t>
      </w:r>
      <w:r w:rsidRPr="0096411A">
        <w:rPr>
          <w:rFonts w:ascii="Times New Roman" w:hAnsi="Times New Roman" w:cs="Times New Roman"/>
          <w:sz w:val="24"/>
          <w:szCs w:val="24"/>
        </w:rPr>
        <w:t>а</w:t>
      </w:r>
      <w:r>
        <w:rPr>
          <w:rFonts w:ascii="Times New Roman" w:hAnsi="Times New Roman" w:cs="Times New Roman"/>
          <w:sz w:val="24"/>
          <w:szCs w:val="24"/>
        </w:rPr>
        <w:t xml:space="preserve">); </w:t>
      </w:r>
    </w:p>
    <w:p w:rsid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Световой короб простой формы (планшетный короб)</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1072" behindDoc="1" locked="0" layoutInCell="1" allowOverlap="1" wp14:anchorId="40E756CD" wp14:editId="05F9C35A">
            <wp:simplePos x="0" y="0"/>
            <wp:positionH relativeFrom="column">
              <wp:posOffset>-483539</wp:posOffset>
            </wp:positionH>
            <wp:positionV relativeFrom="paragraph">
              <wp:posOffset>163333</wp:posOffset>
            </wp:positionV>
            <wp:extent cx="2992369" cy="2504661"/>
            <wp:effectExtent l="0" t="0" r="0" b="0"/>
            <wp:wrapNone/>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92369" cy="250466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Pr="00542903" w:rsidRDefault="00542903" w:rsidP="00542903">
      <w:pPr>
        <w:suppressAutoHyphens/>
        <w:spacing w:after="0" w:line="240" w:lineRule="auto"/>
        <w:jc w:val="center"/>
        <w:rPr>
          <w:rFonts w:ascii="Times New Roman" w:eastAsia="Times New Roman" w:hAnsi="Times New Roman" w:cs="Times New Roman"/>
          <w:sz w:val="28"/>
          <w:szCs w:val="28"/>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8"/>
          <w:szCs w:val="28"/>
          <w:lang w:eastAsia="ru-RU"/>
        </w:rPr>
        <w:lastRenderedPageBreak/>
        <w:drawing>
          <wp:anchor distT="0" distB="0" distL="114300" distR="114300" simplePos="0" relativeHeight="252292096" behindDoc="1" locked="0" layoutInCell="1" allowOverlap="1" wp14:anchorId="59C8151B" wp14:editId="6BDE9C99">
            <wp:simplePos x="0" y="0"/>
            <wp:positionH relativeFrom="column">
              <wp:posOffset>2765867</wp:posOffset>
            </wp:positionH>
            <wp:positionV relativeFrom="paragraph">
              <wp:posOffset>50027</wp:posOffset>
            </wp:positionV>
            <wp:extent cx="3293375" cy="1097280"/>
            <wp:effectExtent l="0" t="0" r="2540" b="7620"/>
            <wp:wrapNone/>
            <wp:docPr id="207" name="Рисунок 207"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29337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Рис. 38</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Световой короб сложной формы (фигурный короб)</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3120" behindDoc="1" locked="0" layoutInCell="1" allowOverlap="1" wp14:anchorId="562A9A15" wp14:editId="3B660540">
            <wp:simplePos x="0" y="0"/>
            <wp:positionH relativeFrom="column">
              <wp:posOffset>-626911</wp:posOffset>
            </wp:positionH>
            <wp:positionV relativeFrom="paragraph">
              <wp:posOffset>232052</wp:posOffset>
            </wp:positionV>
            <wp:extent cx="2965837" cy="1568934"/>
            <wp:effectExtent l="0" t="0" r="6350" b="0"/>
            <wp:wrapNone/>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87585" cy="15804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8"/>
          <w:szCs w:val="28"/>
          <w:lang w:eastAsia="ru-RU"/>
        </w:rPr>
        <w:drawing>
          <wp:anchor distT="0" distB="0" distL="114300" distR="114300" simplePos="0" relativeHeight="252294144" behindDoc="1" locked="0" layoutInCell="1" allowOverlap="1" wp14:anchorId="53E4381F" wp14:editId="7549EF3A">
            <wp:simplePos x="0" y="0"/>
            <wp:positionH relativeFrom="column">
              <wp:posOffset>2980701</wp:posOffset>
            </wp:positionH>
            <wp:positionV relativeFrom="paragraph">
              <wp:posOffset>30011</wp:posOffset>
            </wp:positionV>
            <wp:extent cx="3293375" cy="1097280"/>
            <wp:effectExtent l="0" t="0" r="2540" b="7620"/>
            <wp:wrapNone/>
            <wp:docPr id="209" name="Рисунок 209"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05620" cy="110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Рис. 38а</w:t>
      </w:r>
    </w:p>
    <w:p w:rsid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5168" behindDoc="1" locked="0" layoutInCell="1" allowOverlap="1" wp14:anchorId="306B687A" wp14:editId="2393D315">
            <wp:simplePos x="0" y="0"/>
            <wp:positionH relativeFrom="column">
              <wp:posOffset>-738228</wp:posOffset>
            </wp:positionH>
            <wp:positionV relativeFrom="paragraph">
              <wp:posOffset>238456</wp:posOffset>
            </wp:positionV>
            <wp:extent cx="3411110" cy="1532053"/>
            <wp:effectExtent l="0" t="0" r="0" b="0"/>
            <wp:wrapNone/>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33987" cy="15423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903">
        <w:rPr>
          <w:rFonts w:ascii="Times New Roman" w:eastAsia="Times New Roman" w:hAnsi="Times New Roman" w:cs="Times New Roman"/>
          <w:sz w:val="20"/>
          <w:szCs w:val="24"/>
          <w:lang w:eastAsia="zh-CN"/>
        </w:rPr>
        <w:t xml:space="preserve">Световой короб простой формы (планшетный короб) </w:t>
      </w:r>
      <w:r>
        <w:rPr>
          <w:rFonts w:ascii="Times New Roman" w:eastAsia="Times New Roman" w:hAnsi="Times New Roman" w:cs="Times New Roman"/>
          <w:sz w:val="20"/>
          <w:szCs w:val="24"/>
          <w:lang w:eastAsia="zh-CN"/>
        </w:rPr>
        <w:t xml:space="preserve">       </w:t>
      </w:r>
      <w:r w:rsidRPr="00542903">
        <w:rPr>
          <w:rFonts w:ascii="Times New Roman" w:eastAsia="Times New Roman" w:hAnsi="Times New Roman" w:cs="Times New Roman"/>
          <w:sz w:val="20"/>
          <w:szCs w:val="24"/>
          <w:lang w:eastAsia="zh-CN"/>
        </w:rPr>
        <w:t>Световой короб сложной формы (фигурный короб)</w:t>
      </w:r>
    </w:p>
    <w:p w:rsidR="00542903" w:rsidRPr="0079587B" w:rsidRDefault="0079587B" w:rsidP="00542903">
      <w:pPr>
        <w:suppressAutoHyphens/>
        <w:spacing w:after="0" w:line="240" w:lineRule="auto"/>
        <w:jc w:val="center"/>
        <w:rPr>
          <w:rFonts w:ascii="Times New Roman" w:eastAsia="Times New Roman" w:hAnsi="Times New Roman" w:cs="Times New Roman"/>
          <w:sz w:val="20"/>
          <w:szCs w:val="24"/>
          <w:lang w:eastAsia="zh-CN"/>
        </w:rPr>
      </w:pPr>
      <w:bookmarkStart w:id="20" w:name="_Hlk124342990"/>
      <w:r w:rsidRPr="00542903">
        <w:rPr>
          <w:rFonts w:ascii="Times New Roman" w:eastAsia="Times New Roman" w:hAnsi="Times New Roman" w:cs="Times New Roman"/>
          <w:noProof/>
          <w:sz w:val="20"/>
          <w:szCs w:val="24"/>
          <w:lang w:eastAsia="ru-RU"/>
        </w:rPr>
        <w:drawing>
          <wp:anchor distT="0" distB="0" distL="114300" distR="114300" simplePos="0" relativeHeight="252296192" behindDoc="1" locked="0" layoutInCell="1" allowOverlap="1" wp14:anchorId="7915A065" wp14:editId="4DB745BE">
            <wp:simplePos x="0" y="0"/>
            <wp:positionH relativeFrom="column">
              <wp:posOffset>3046095</wp:posOffset>
            </wp:positionH>
            <wp:positionV relativeFrom="paragraph">
              <wp:posOffset>142019</wp:posOffset>
            </wp:positionV>
            <wp:extent cx="3078393" cy="1428253"/>
            <wp:effectExtent l="0" t="0" r="8255" b="635"/>
            <wp:wrapNone/>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78393" cy="14282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587B">
        <w:rPr>
          <w:rFonts w:ascii="Times New Roman" w:eastAsia="Times New Roman" w:hAnsi="Times New Roman" w:cs="Times New Roman"/>
          <w:sz w:val="20"/>
          <w:szCs w:val="24"/>
          <w:lang w:eastAsia="zh-CN"/>
        </w:rPr>
        <w:t>Рис. 39</w:t>
      </w:r>
    </w:p>
    <w:bookmarkEnd w:id="20"/>
    <w:p w:rsidR="00542903" w:rsidRDefault="00542903" w:rsidP="0079587B">
      <w:pPr>
        <w:tabs>
          <w:tab w:val="left" w:pos="7889"/>
        </w:tabs>
        <w:spacing w:after="0" w:line="240" w:lineRule="auto"/>
        <w:jc w:val="both"/>
        <w:rPr>
          <w:rFonts w:ascii="Times New Roman" w:hAnsi="Times New Roman" w:cs="Times New Roman"/>
          <w:sz w:val="24"/>
          <w:szCs w:val="24"/>
        </w:rPr>
      </w:pPr>
    </w:p>
    <w:p w:rsidR="00063D8B"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высота светового короба должна составлять не менее 50</w:t>
      </w:r>
      <w:r w:rsidR="0079587B">
        <w:rPr>
          <w:rFonts w:ascii="Times New Roman" w:hAnsi="Times New Roman" w:cs="Times New Roman"/>
          <w:sz w:val="24"/>
          <w:szCs w:val="24"/>
        </w:rPr>
        <w:t>0 мм, толщина 70-180 мм (рис. 38, 3</w:t>
      </w:r>
      <w:r>
        <w:rPr>
          <w:rFonts w:ascii="Times New Roman" w:hAnsi="Times New Roman" w:cs="Times New Roman"/>
          <w:sz w:val="24"/>
          <w:szCs w:val="24"/>
        </w:rPr>
        <w:t>8</w:t>
      </w:r>
      <w:r w:rsidRPr="0096411A">
        <w:rPr>
          <w:rFonts w:ascii="Times New Roman" w:hAnsi="Times New Roman" w:cs="Times New Roman"/>
          <w:sz w:val="24"/>
          <w:szCs w:val="24"/>
        </w:rPr>
        <w:t xml:space="preserve">а);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расстояние от крайней точки элементов светового короба до стены фасада (фриза) здания, строения, сооружения должна быть не более 180 мм (рис.</w:t>
      </w:r>
      <w:r w:rsidR="0079587B">
        <w:rPr>
          <w:rFonts w:ascii="Times New Roman" w:hAnsi="Times New Roman" w:cs="Times New Roman"/>
          <w:sz w:val="24"/>
          <w:szCs w:val="24"/>
        </w:rPr>
        <w:t xml:space="preserve"> 3</w:t>
      </w:r>
      <w:r>
        <w:rPr>
          <w:rFonts w:ascii="Times New Roman" w:hAnsi="Times New Roman" w:cs="Times New Roman"/>
          <w:sz w:val="24"/>
          <w:szCs w:val="24"/>
        </w:rPr>
        <w:t>9</w:t>
      </w: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в случае размещения на одном фасаде здания, строения, сооружения нескольких планшетных коробов в виде комплекса блокированных фасадных вывесок, их высота и толщина должны быть идентичными, соседние планшетные короба должны монтироваться между собой вплотную без видимых зазоров, фон информационного поля для каждого планшетного короба должен быть одного цвета;</w:t>
      </w:r>
    </w:p>
    <w:p w:rsidR="007B2F37" w:rsidRPr="0096411A"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.14. </w:t>
      </w:r>
      <w:r w:rsidR="007B2F37" w:rsidRPr="0096411A">
        <w:rPr>
          <w:rFonts w:ascii="Times New Roman" w:hAnsi="Times New Roman" w:cs="Times New Roman"/>
          <w:sz w:val="24"/>
          <w:szCs w:val="24"/>
        </w:rPr>
        <w:t>Размещение фасадной вывески на фризе здания, строения, сооружения осуществляется в соответствии со следующими требованиями:</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высота информационного поля (текстовой части) и (или) декоративно-художественного элемента фасадной вывески должны быть не более 70 % от высоты фриза и подложки, а их длина – не более 70 % от</w:t>
      </w:r>
      <w:r w:rsidR="0079587B">
        <w:rPr>
          <w:rFonts w:ascii="Times New Roman" w:hAnsi="Times New Roman" w:cs="Times New Roman"/>
          <w:sz w:val="24"/>
          <w:szCs w:val="24"/>
        </w:rPr>
        <w:t xml:space="preserve"> длины фриза и подложки (рис. 40, 4</w:t>
      </w:r>
      <w:r>
        <w:rPr>
          <w:rFonts w:ascii="Times New Roman" w:hAnsi="Times New Roman" w:cs="Times New Roman"/>
          <w:sz w:val="24"/>
          <w:szCs w:val="24"/>
        </w:rPr>
        <w:t>0</w:t>
      </w:r>
      <w:r w:rsidRPr="0096411A">
        <w:rPr>
          <w:rFonts w:ascii="Times New Roman" w:hAnsi="Times New Roman" w:cs="Times New Roman"/>
          <w:sz w:val="24"/>
          <w:szCs w:val="24"/>
        </w:rPr>
        <w:t>а</w:t>
      </w:r>
      <w:r w:rsidR="0079587B">
        <w:rPr>
          <w:rFonts w:ascii="Times New Roman" w:hAnsi="Times New Roman" w:cs="Times New Roman"/>
          <w:sz w:val="24"/>
          <w:szCs w:val="24"/>
        </w:rPr>
        <w:t>);</w:t>
      </w:r>
    </w:p>
    <w:p w:rsidR="0079587B" w:rsidRPr="0079587B" w:rsidRDefault="0079587B" w:rsidP="0079587B">
      <w:pPr>
        <w:suppressAutoHyphens/>
        <w:spacing w:after="0" w:line="240" w:lineRule="auto"/>
        <w:rPr>
          <w:rFonts w:ascii="Times New Roman" w:eastAsia="Times New Roman" w:hAnsi="Times New Roman" w:cs="Times New Roman"/>
          <w:b/>
          <w:bCs/>
          <w:sz w:val="24"/>
          <w:szCs w:val="24"/>
          <w:lang w:eastAsia="zh-CN"/>
        </w:rPr>
      </w:pPr>
      <w:r w:rsidRPr="0079587B">
        <w:rPr>
          <w:rFonts w:ascii="Times New Roman" w:eastAsia="Times New Roman" w:hAnsi="Times New Roman" w:cs="Times New Roman"/>
          <w:b/>
          <w:bCs/>
          <w:sz w:val="24"/>
          <w:szCs w:val="24"/>
          <w:lang w:eastAsia="zh-CN"/>
        </w:rPr>
        <w:t>Фасадные вывески (на фризе)</w:t>
      </w:r>
    </w:p>
    <w:p w:rsidR="0079587B" w:rsidRPr="0079587B" w:rsidRDefault="0079587B" w:rsidP="0079587B">
      <w:pPr>
        <w:suppressAutoHyphens/>
        <w:spacing w:after="0" w:line="240" w:lineRule="auto"/>
        <w:rPr>
          <w:rFonts w:ascii="Times New Roman" w:eastAsia="Times New Roman" w:hAnsi="Times New Roman" w:cs="Times New Roman"/>
          <w:sz w:val="24"/>
          <w:szCs w:val="24"/>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297216" behindDoc="1" locked="0" layoutInCell="1" allowOverlap="1" wp14:anchorId="0AFB5807" wp14:editId="676CBB63">
            <wp:simplePos x="0" y="0"/>
            <wp:positionH relativeFrom="column">
              <wp:posOffset>-380420</wp:posOffset>
            </wp:positionH>
            <wp:positionV relativeFrom="paragraph">
              <wp:posOffset>133681</wp:posOffset>
            </wp:positionV>
            <wp:extent cx="3085106" cy="604226"/>
            <wp:effectExtent l="0" t="0" r="1270" b="5715"/>
            <wp:wrapNone/>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11866" cy="6094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298240" behindDoc="1" locked="0" layoutInCell="1" allowOverlap="1" wp14:anchorId="515DC3AB" wp14:editId="152856E2">
            <wp:simplePos x="0" y="0"/>
            <wp:positionH relativeFrom="column">
              <wp:posOffset>-292707</wp:posOffset>
            </wp:positionH>
            <wp:positionV relativeFrom="paragraph">
              <wp:posOffset>122804</wp:posOffset>
            </wp:positionV>
            <wp:extent cx="2870420" cy="3126387"/>
            <wp:effectExtent l="0" t="0" r="6350" b="0"/>
            <wp:wrapNone/>
            <wp:docPr id="2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70420" cy="312638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299264" behindDoc="1" locked="0" layoutInCell="1" allowOverlap="1" wp14:anchorId="4799D4D2" wp14:editId="73866962">
            <wp:simplePos x="0" y="0"/>
            <wp:positionH relativeFrom="column">
              <wp:posOffset>-380365</wp:posOffset>
            </wp:positionH>
            <wp:positionV relativeFrom="paragraph">
              <wp:posOffset>200246</wp:posOffset>
            </wp:positionV>
            <wp:extent cx="4684558" cy="1054857"/>
            <wp:effectExtent l="0" t="0" r="1905" b="0"/>
            <wp:wrapNone/>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84558" cy="1054857"/>
                    </a:xfrm>
                    <a:prstGeom prst="rect">
                      <a:avLst/>
                    </a:prstGeom>
                    <a:noFill/>
                    <a:ln>
                      <a:noFill/>
                    </a:ln>
                  </pic:spPr>
                </pic:pic>
              </a:graphicData>
            </a:graphic>
          </wp:anchor>
        </w:drawing>
      </w:r>
      <w:r w:rsidRPr="0079587B">
        <w:rPr>
          <w:rFonts w:ascii="Times New Roman" w:eastAsia="Times New Roman" w:hAnsi="Times New Roman" w:cs="Times New Roman"/>
          <w:sz w:val="20"/>
          <w:szCs w:val="28"/>
          <w:lang w:eastAsia="zh-CN"/>
        </w:rPr>
        <w:t>Рис. 40</w:t>
      </w:r>
    </w:p>
    <w:p w:rsidR="0079587B" w:rsidRPr="0079587B" w:rsidRDefault="0079587B" w:rsidP="0079587B">
      <w:pPr>
        <w:suppressAutoHyphens/>
        <w:spacing w:after="0" w:line="240" w:lineRule="auto"/>
        <w:ind w:firstLine="709"/>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B2F37" w:rsidRDefault="007B2F37"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tbl>
      <w:tblPr>
        <w:tblStyle w:val="aa"/>
        <w:tblpPr w:leftFromText="180" w:rightFromText="180" w:vertAnchor="text" w:horzAnchor="page" w:tblpX="1003"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2419"/>
        <w:gridCol w:w="2182"/>
        <w:gridCol w:w="1909"/>
      </w:tblGrid>
      <w:tr w:rsidR="0079587B" w:rsidRPr="0079587B" w:rsidTr="0079587B">
        <w:trPr>
          <w:trHeight w:val="986"/>
        </w:trPr>
        <w:tc>
          <w:tcPr>
            <w:tcW w:w="1654"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Высота</w:t>
            </w:r>
            <w:r w:rsidRPr="0079587B">
              <w:rPr>
                <w:rFonts w:ascii="Arial Rounded MT Bold" w:hAnsi="Arial Rounded MT Bold"/>
                <w:b/>
                <w:bCs/>
                <w:noProof/>
              </w:rPr>
              <w:t xml:space="preserve"> </w:t>
            </w:r>
            <w:r w:rsidRPr="0079587B">
              <w:rPr>
                <w:rFonts w:ascii="Calibri" w:hAnsi="Calibri" w:cs="Calibri"/>
                <w:b/>
                <w:bCs/>
                <w:noProof/>
              </w:rPr>
              <w:t>фриза</w:t>
            </w:r>
          </w:p>
          <w:p w:rsidR="0079587B" w:rsidRPr="0079587B" w:rsidRDefault="0079587B" w:rsidP="0079587B">
            <w:pPr>
              <w:suppressAutoHyphens/>
              <w:jc w:val="center"/>
              <w:rPr>
                <w:rFonts w:ascii="Arial Rounded MT Bold" w:hAnsi="Arial Rounded MT Bold"/>
                <w:b/>
                <w:bCs/>
                <w:noProof/>
              </w:rPr>
            </w:pPr>
            <w:r w:rsidRPr="0079587B">
              <w:rPr>
                <w:rFonts w:ascii="Arial Rounded MT Bold" w:hAnsi="Arial Rounded MT Bold"/>
                <w:b/>
                <w:bCs/>
                <w:noProof/>
              </w:rPr>
              <w:t xml:space="preserve">≥ 700 </w:t>
            </w:r>
            <w:r w:rsidRPr="0079587B">
              <w:rPr>
                <w:rFonts w:ascii="Calibri" w:hAnsi="Calibri" w:cs="Calibri"/>
                <w:b/>
                <w:bCs/>
                <w:noProof/>
              </w:rPr>
              <w:t>мм</w:t>
            </w:r>
          </w:p>
        </w:tc>
        <w:tc>
          <w:tcPr>
            <w:tcW w:w="2419"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Высота</w:t>
            </w:r>
            <w:r w:rsidRPr="0079587B">
              <w:rPr>
                <w:rFonts w:ascii="Arial Rounded MT Bold" w:hAnsi="Arial Rounded MT Bold"/>
                <w:b/>
                <w:bCs/>
                <w:noProof/>
              </w:rPr>
              <w:t xml:space="preserve"> </w:t>
            </w:r>
            <w:r w:rsidRPr="0079587B">
              <w:rPr>
                <w:rFonts w:ascii="Calibri" w:hAnsi="Calibri" w:cs="Calibri"/>
                <w:b/>
                <w:bCs/>
                <w:noProof/>
              </w:rPr>
              <w:t>фасадной</w:t>
            </w:r>
            <w:r w:rsidRPr="0079587B">
              <w:rPr>
                <w:rFonts w:ascii="Arial Rounded MT Bold" w:hAnsi="Arial Rounded MT Bold"/>
                <w:b/>
                <w:bCs/>
                <w:noProof/>
              </w:rPr>
              <w:t xml:space="preserve"> </w:t>
            </w:r>
            <w:r w:rsidRPr="0079587B">
              <w:rPr>
                <w:rFonts w:ascii="Calibri" w:hAnsi="Calibri" w:cs="Calibri"/>
                <w:b/>
                <w:bCs/>
                <w:noProof/>
              </w:rPr>
              <w:t>вывески</w:t>
            </w:r>
            <w:r w:rsidRPr="0079587B">
              <w:rPr>
                <w:rFonts w:ascii="Arial Rounded MT Bold" w:hAnsi="Arial Rounded MT Bold"/>
                <w:b/>
                <w:bCs/>
                <w:noProof/>
              </w:rPr>
              <w:t xml:space="preserve"> </w:t>
            </w:r>
            <w:r w:rsidRPr="0079587B">
              <w:rPr>
                <w:rFonts w:ascii="Calibri" w:hAnsi="Calibri" w:cs="Calibri"/>
                <w:b/>
                <w:bCs/>
                <w:noProof/>
              </w:rPr>
              <w:t>не</w:t>
            </w:r>
            <w:r w:rsidRPr="0079587B">
              <w:rPr>
                <w:rFonts w:ascii="Arial Rounded MT Bold" w:hAnsi="Arial Rounded MT Bold"/>
                <w:b/>
                <w:bCs/>
                <w:noProof/>
              </w:rPr>
              <w:t xml:space="preserve"> </w:t>
            </w:r>
            <w:r w:rsidRPr="0079587B">
              <w:rPr>
                <w:rFonts w:ascii="Calibri" w:hAnsi="Calibri" w:cs="Calibri"/>
                <w:b/>
                <w:bCs/>
                <w:noProof/>
              </w:rPr>
              <w:t>более</w:t>
            </w:r>
            <w:r w:rsidRPr="0079587B">
              <w:rPr>
                <w:rFonts w:ascii="Arial Rounded MT Bold" w:hAnsi="Arial Rounded MT Bold"/>
                <w:b/>
                <w:bCs/>
                <w:noProof/>
              </w:rPr>
              <w:t xml:space="preserve"> 70% </w:t>
            </w:r>
            <w:r w:rsidRPr="0079587B">
              <w:rPr>
                <w:rFonts w:ascii="Calibri" w:hAnsi="Calibri" w:cs="Calibri"/>
                <w:b/>
                <w:bCs/>
                <w:noProof/>
              </w:rPr>
              <w:t>от</w:t>
            </w:r>
            <w:r w:rsidRPr="0079587B">
              <w:rPr>
                <w:rFonts w:ascii="Arial Rounded MT Bold" w:hAnsi="Arial Rounded MT Bold"/>
                <w:b/>
                <w:bCs/>
                <w:noProof/>
              </w:rPr>
              <w:t xml:space="preserve"> </w:t>
            </w:r>
            <w:r w:rsidRPr="0079587B">
              <w:rPr>
                <w:rFonts w:ascii="Calibri" w:hAnsi="Calibri" w:cs="Calibri"/>
                <w:b/>
                <w:bCs/>
                <w:noProof/>
              </w:rPr>
              <w:t>высоты</w:t>
            </w:r>
            <w:r w:rsidRPr="0079587B">
              <w:rPr>
                <w:rFonts w:ascii="Arial Rounded MT Bold" w:hAnsi="Arial Rounded MT Bold"/>
                <w:b/>
                <w:bCs/>
                <w:noProof/>
              </w:rPr>
              <w:t xml:space="preserve"> </w:t>
            </w:r>
            <w:r w:rsidRPr="0079587B">
              <w:rPr>
                <w:rFonts w:ascii="Calibri" w:hAnsi="Calibri" w:cs="Calibri"/>
                <w:b/>
                <w:bCs/>
                <w:noProof/>
              </w:rPr>
              <w:t>фриза</w:t>
            </w:r>
          </w:p>
        </w:tc>
        <w:tc>
          <w:tcPr>
            <w:tcW w:w="2182"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Высоты</w:t>
            </w:r>
            <w:r w:rsidRPr="0079587B">
              <w:rPr>
                <w:rFonts w:ascii="Arial Rounded MT Bold" w:hAnsi="Arial Rounded MT Bold"/>
                <w:b/>
                <w:bCs/>
                <w:noProof/>
              </w:rPr>
              <w:t xml:space="preserve"> </w:t>
            </w:r>
            <w:r w:rsidRPr="0079587B">
              <w:rPr>
                <w:rFonts w:ascii="Calibri" w:hAnsi="Calibri" w:cs="Calibri"/>
                <w:b/>
                <w:bCs/>
                <w:noProof/>
              </w:rPr>
              <w:t>фриза</w:t>
            </w:r>
            <w:r w:rsidRPr="0079587B">
              <w:rPr>
                <w:rFonts w:ascii="Arial Rounded MT Bold" w:hAnsi="Arial Rounded MT Bold"/>
                <w:b/>
                <w:bCs/>
                <w:noProof/>
              </w:rPr>
              <w:t xml:space="preserve"> </w:t>
            </w:r>
            <w:r w:rsidRPr="0079587B">
              <w:rPr>
                <w:rFonts w:ascii="Calibri" w:hAnsi="Calibri" w:cs="Calibri"/>
                <w:b/>
                <w:bCs/>
                <w:noProof/>
              </w:rPr>
              <w:t>меньше</w:t>
            </w:r>
            <w:r w:rsidRPr="0079587B">
              <w:rPr>
                <w:rFonts w:ascii="Arial Rounded MT Bold" w:hAnsi="Arial Rounded MT Bold"/>
                <w:b/>
                <w:bCs/>
                <w:noProof/>
              </w:rPr>
              <w:t xml:space="preserve"> </w:t>
            </w:r>
            <w:r w:rsidRPr="0079587B">
              <w:rPr>
                <w:rFonts w:ascii="Calibri" w:hAnsi="Calibri" w:cs="Calibri"/>
                <w:b/>
                <w:bCs/>
                <w:noProof/>
              </w:rPr>
              <w:t>высоты</w:t>
            </w:r>
            <w:r w:rsidRPr="0079587B">
              <w:rPr>
                <w:rFonts w:ascii="Arial Rounded MT Bold" w:hAnsi="Arial Rounded MT Bold"/>
                <w:b/>
                <w:bCs/>
                <w:noProof/>
              </w:rPr>
              <w:t xml:space="preserve"> </w:t>
            </w:r>
            <w:r w:rsidRPr="0079587B">
              <w:rPr>
                <w:rFonts w:ascii="Calibri" w:hAnsi="Calibri" w:cs="Calibri"/>
                <w:b/>
                <w:bCs/>
                <w:noProof/>
              </w:rPr>
              <w:t>фасадной</w:t>
            </w:r>
            <w:r w:rsidRPr="0079587B">
              <w:rPr>
                <w:rFonts w:ascii="Arial Rounded MT Bold" w:hAnsi="Arial Rounded MT Bold"/>
                <w:b/>
                <w:bCs/>
                <w:noProof/>
              </w:rPr>
              <w:t xml:space="preserve"> </w:t>
            </w:r>
            <w:r w:rsidRPr="0079587B">
              <w:rPr>
                <w:rFonts w:ascii="Calibri" w:hAnsi="Calibri" w:cs="Calibri"/>
                <w:b/>
                <w:bCs/>
                <w:noProof/>
              </w:rPr>
              <w:t>вывески</w:t>
            </w:r>
          </w:p>
        </w:tc>
        <w:tc>
          <w:tcPr>
            <w:tcW w:w="1909"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Высота</w:t>
            </w:r>
            <w:r w:rsidRPr="0079587B">
              <w:rPr>
                <w:rFonts w:ascii="Arial Rounded MT Bold" w:hAnsi="Arial Rounded MT Bold"/>
                <w:b/>
                <w:bCs/>
                <w:noProof/>
              </w:rPr>
              <w:t xml:space="preserve"> </w:t>
            </w:r>
            <w:r w:rsidRPr="0079587B">
              <w:rPr>
                <w:rFonts w:ascii="Calibri" w:hAnsi="Calibri" w:cs="Calibri"/>
                <w:b/>
                <w:bCs/>
                <w:noProof/>
              </w:rPr>
              <w:t>фриза</w:t>
            </w:r>
            <w:r w:rsidRPr="0079587B">
              <w:rPr>
                <w:rFonts w:ascii="Arial Rounded MT Bold" w:hAnsi="Arial Rounded MT Bold"/>
                <w:b/>
                <w:bCs/>
                <w:noProof/>
              </w:rPr>
              <w:t xml:space="preserve"> </w:t>
            </w:r>
            <w:r w:rsidRPr="0079587B">
              <w:rPr>
                <w:rFonts w:ascii="Calibri" w:hAnsi="Calibri" w:cs="Calibri"/>
                <w:b/>
                <w:bCs/>
                <w:noProof/>
              </w:rPr>
              <w:t>равна</w:t>
            </w:r>
            <w:r w:rsidRPr="0079587B">
              <w:rPr>
                <w:rFonts w:ascii="Arial Rounded MT Bold" w:hAnsi="Arial Rounded MT Bold"/>
                <w:b/>
                <w:bCs/>
                <w:noProof/>
              </w:rPr>
              <w:t xml:space="preserve"> </w:t>
            </w:r>
            <w:r w:rsidRPr="0079587B">
              <w:rPr>
                <w:rFonts w:ascii="Calibri" w:hAnsi="Calibri" w:cs="Calibri"/>
                <w:b/>
                <w:bCs/>
                <w:noProof/>
              </w:rPr>
              <w:t>высоте</w:t>
            </w:r>
            <w:r w:rsidRPr="0079587B">
              <w:rPr>
                <w:rFonts w:ascii="Arial Rounded MT Bold" w:hAnsi="Arial Rounded MT Bold"/>
                <w:b/>
                <w:bCs/>
                <w:noProof/>
              </w:rPr>
              <w:t xml:space="preserve"> </w:t>
            </w:r>
            <w:r w:rsidRPr="0079587B">
              <w:rPr>
                <w:rFonts w:ascii="Calibri" w:hAnsi="Calibri" w:cs="Calibri"/>
                <w:b/>
                <w:bCs/>
                <w:noProof/>
              </w:rPr>
              <w:t>фасадной</w:t>
            </w:r>
            <w:r w:rsidRPr="0079587B">
              <w:rPr>
                <w:rFonts w:ascii="Arial Rounded MT Bold" w:hAnsi="Arial Rounded MT Bold"/>
                <w:b/>
                <w:bCs/>
                <w:noProof/>
              </w:rPr>
              <w:t xml:space="preserve"> </w:t>
            </w:r>
            <w:r w:rsidRPr="0079587B">
              <w:rPr>
                <w:rFonts w:ascii="Calibri" w:hAnsi="Calibri" w:cs="Calibri"/>
                <w:b/>
                <w:bCs/>
                <w:noProof/>
              </w:rPr>
              <w:t>вывески</w:t>
            </w:r>
          </w:p>
        </w:tc>
      </w:tr>
    </w:tbl>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B2F37" w:rsidRPr="0079587B" w:rsidRDefault="0079587B" w:rsidP="0079587B">
      <w:pPr>
        <w:tabs>
          <w:tab w:val="left" w:pos="7889"/>
        </w:tabs>
        <w:spacing w:after="0" w:line="240" w:lineRule="auto"/>
        <w:ind w:firstLine="708"/>
        <w:jc w:val="center"/>
        <w:rPr>
          <w:rFonts w:ascii="Times New Roman" w:hAnsi="Times New Roman" w:cs="Times New Roman"/>
          <w:sz w:val="20"/>
          <w:szCs w:val="24"/>
        </w:rPr>
      </w:pPr>
      <w:r w:rsidRPr="0079587B">
        <w:rPr>
          <w:rFonts w:ascii="Times New Roman" w:hAnsi="Times New Roman" w:cs="Times New Roman"/>
          <w:sz w:val="20"/>
          <w:szCs w:val="24"/>
        </w:rPr>
        <w:t>Рис. 40а</w:t>
      </w:r>
    </w:p>
    <w:p w:rsidR="007B2F37" w:rsidRDefault="007B2F37" w:rsidP="0079587B">
      <w:pPr>
        <w:tabs>
          <w:tab w:val="left" w:pos="7889"/>
        </w:tabs>
        <w:spacing w:after="0" w:line="240" w:lineRule="auto"/>
        <w:ind w:firstLine="708"/>
        <w:jc w:val="right"/>
        <w:rPr>
          <w:rFonts w:ascii="Times New Roman" w:hAnsi="Times New Roman" w:cs="Times New Roman"/>
          <w:sz w:val="24"/>
          <w:szCs w:val="24"/>
        </w:rPr>
      </w:pPr>
      <w:r w:rsidRPr="00D83042">
        <w:rPr>
          <w:rFonts w:ascii="Times New Roman" w:hAnsi="Times New Roman" w:cs="Times New Roman"/>
          <w:sz w:val="24"/>
          <w:szCs w:val="24"/>
        </w:rPr>
        <w:t>.</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объемные световые элементы: буквы, цифры, символы, декоративно-художественные элементы, используемые в фасадной вывеске, должны размещаться на ед</w:t>
      </w:r>
      <w:r w:rsidR="0079587B">
        <w:rPr>
          <w:rFonts w:ascii="Times New Roman" w:hAnsi="Times New Roman" w:cs="Times New Roman"/>
          <w:sz w:val="24"/>
          <w:szCs w:val="24"/>
        </w:rPr>
        <w:t>иной горизонтальной оси (рис. 40, 4</w:t>
      </w:r>
      <w:r>
        <w:rPr>
          <w:rFonts w:ascii="Times New Roman" w:hAnsi="Times New Roman" w:cs="Times New Roman"/>
          <w:sz w:val="24"/>
          <w:szCs w:val="24"/>
        </w:rPr>
        <w:t>0</w:t>
      </w:r>
      <w:r w:rsidRPr="00DB2649">
        <w:rPr>
          <w:rFonts w:ascii="Times New Roman" w:hAnsi="Times New Roman" w:cs="Times New Roman"/>
          <w:sz w:val="24"/>
          <w:szCs w:val="24"/>
        </w:rPr>
        <w:t>а);</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высота размещаемых на фризе планшетных коробов, фасадных вывесок на подложке (без подложки) должна быть не бо</w:t>
      </w:r>
      <w:r w:rsidR="0079587B">
        <w:rPr>
          <w:rFonts w:ascii="Times New Roman" w:hAnsi="Times New Roman" w:cs="Times New Roman"/>
          <w:sz w:val="24"/>
          <w:szCs w:val="24"/>
        </w:rPr>
        <w:t>лее 70% от высоты фриза (рис. 40, 4</w:t>
      </w:r>
      <w:r>
        <w:rPr>
          <w:rFonts w:ascii="Times New Roman" w:hAnsi="Times New Roman" w:cs="Times New Roman"/>
          <w:sz w:val="24"/>
          <w:szCs w:val="24"/>
        </w:rPr>
        <w:t>0</w:t>
      </w:r>
      <w:r w:rsidRPr="00DB2649">
        <w:rPr>
          <w:rFonts w:ascii="Times New Roman" w:hAnsi="Times New Roman" w:cs="Times New Roman"/>
          <w:sz w:val="24"/>
          <w:szCs w:val="24"/>
        </w:rPr>
        <w:t>а);</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xml:space="preserve">- в случае если высота фриза превышает 700 мм фасадные вывески, следует размещать по его центральной оси, высота фасадных вывесок должна соответствовать п. </w:t>
      </w:r>
      <w:r w:rsidR="0018457C" w:rsidRPr="0018457C">
        <w:rPr>
          <w:rFonts w:ascii="Times New Roman" w:hAnsi="Times New Roman" w:cs="Times New Roman"/>
          <w:sz w:val="24"/>
          <w:szCs w:val="24"/>
        </w:rPr>
        <w:t>4.5.2</w:t>
      </w:r>
      <w:r w:rsidR="0079587B" w:rsidRPr="0018457C">
        <w:rPr>
          <w:rFonts w:ascii="Times New Roman" w:hAnsi="Times New Roman" w:cs="Times New Roman"/>
          <w:sz w:val="24"/>
          <w:szCs w:val="24"/>
        </w:rPr>
        <w:t>.12.</w:t>
      </w:r>
      <w:r w:rsidR="0079587B">
        <w:rPr>
          <w:rFonts w:ascii="Times New Roman" w:hAnsi="Times New Roman" w:cs="Times New Roman"/>
          <w:sz w:val="24"/>
          <w:szCs w:val="24"/>
        </w:rPr>
        <w:t xml:space="preserve"> правил (рис. 40, 4</w:t>
      </w:r>
      <w:r>
        <w:rPr>
          <w:rFonts w:ascii="Times New Roman" w:hAnsi="Times New Roman" w:cs="Times New Roman"/>
          <w:sz w:val="24"/>
          <w:szCs w:val="24"/>
        </w:rPr>
        <w:t>0</w:t>
      </w:r>
      <w:r w:rsidRPr="00DB2649">
        <w:rPr>
          <w:rFonts w:ascii="Times New Roman" w:hAnsi="Times New Roman" w:cs="Times New Roman"/>
          <w:sz w:val="24"/>
          <w:szCs w:val="24"/>
        </w:rPr>
        <w:t xml:space="preserve">а); </w:t>
      </w:r>
    </w:p>
    <w:p w:rsidR="007B2F37" w:rsidRPr="00DB2649" w:rsidRDefault="007B2F37" w:rsidP="007B2F37">
      <w:pPr>
        <w:tabs>
          <w:tab w:val="left" w:pos="78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2649">
        <w:rPr>
          <w:rFonts w:ascii="Times New Roman" w:hAnsi="Times New Roman" w:cs="Times New Roman"/>
          <w:sz w:val="24"/>
          <w:szCs w:val="24"/>
        </w:rPr>
        <w:t>- не допускается выход фасадной в</w:t>
      </w:r>
      <w:r w:rsidR="0079587B">
        <w:rPr>
          <w:rFonts w:ascii="Times New Roman" w:hAnsi="Times New Roman" w:cs="Times New Roman"/>
          <w:sz w:val="24"/>
          <w:szCs w:val="24"/>
        </w:rPr>
        <w:t>ывески за границы фриза (рис. 40, 4</w:t>
      </w:r>
      <w:r>
        <w:rPr>
          <w:rFonts w:ascii="Times New Roman" w:hAnsi="Times New Roman" w:cs="Times New Roman"/>
          <w:sz w:val="24"/>
          <w:szCs w:val="24"/>
        </w:rPr>
        <w:t>0</w:t>
      </w:r>
      <w:r w:rsidRPr="00DB2649">
        <w:rPr>
          <w:rFonts w:ascii="Times New Roman" w:hAnsi="Times New Roman" w:cs="Times New Roman"/>
          <w:sz w:val="24"/>
          <w:szCs w:val="24"/>
        </w:rPr>
        <w:t>а</w:t>
      </w:r>
      <w:r w:rsidRPr="00D83042">
        <w:t>)</w:t>
      </w:r>
      <w:r w:rsidRPr="00DB2649">
        <w:rPr>
          <w:rFonts w:ascii="Times New Roman" w:hAnsi="Times New Roman" w:cs="Times New Roman"/>
          <w:sz w:val="24"/>
          <w:szCs w:val="24"/>
        </w:rPr>
        <w:t>.</w:t>
      </w:r>
    </w:p>
    <w:p w:rsidR="007B2F37"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.15.</w:t>
      </w:r>
      <w:r w:rsidR="007B2F37" w:rsidRPr="00DB2649">
        <w:rPr>
          <w:rFonts w:ascii="Times New Roman" w:hAnsi="Times New Roman" w:cs="Times New Roman"/>
          <w:sz w:val="24"/>
          <w:szCs w:val="24"/>
        </w:rPr>
        <w:t>Размещение фасадной вывески на козырьке здания, строения, сооружения осуществляется на вертикальной поверхности козырька здания, строения, сооружен</w:t>
      </w:r>
      <w:r>
        <w:rPr>
          <w:rFonts w:ascii="Times New Roman" w:hAnsi="Times New Roman" w:cs="Times New Roman"/>
          <w:sz w:val="24"/>
          <w:szCs w:val="24"/>
        </w:rPr>
        <w:t>ия в пределах ее границ (рис. 41, 41а, 4</w:t>
      </w:r>
      <w:r w:rsidR="007B2F37">
        <w:rPr>
          <w:rFonts w:ascii="Times New Roman" w:hAnsi="Times New Roman" w:cs="Times New Roman"/>
          <w:sz w:val="24"/>
          <w:szCs w:val="24"/>
        </w:rPr>
        <w:t>2</w:t>
      </w:r>
      <w:r w:rsidR="007B2F37" w:rsidRPr="00DB2649">
        <w:rPr>
          <w:rFonts w:ascii="Times New Roman" w:hAnsi="Times New Roman" w:cs="Times New Roman"/>
          <w:sz w:val="24"/>
          <w:szCs w:val="24"/>
        </w:rPr>
        <w:t>).</w:t>
      </w:r>
    </w:p>
    <w:p w:rsidR="0079587B" w:rsidRPr="0079587B" w:rsidRDefault="0079587B" w:rsidP="0079587B">
      <w:pPr>
        <w:suppressAutoHyphens/>
        <w:spacing w:after="0" w:line="240" w:lineRule="auto"/>
        <w:ind w:firstLine="709"/>
        <w:jc w:val="both"/>
        <w:rPr>
          <w:rFonts w:ascii="Times New Roman" w:eastAsia="Times New Roman" w:hAnsi="Times New Roman" w:cs="Times New Roman"/>
          <w:sz w:val="28"/>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301312" behindDoc="1" locked="0" layoutInCell="1" allowOverlap="1" wp14:anchorId="0685C06D" wp14:editId="5433D7C2">
            <wp:simplePos x="0" y="0"/>
            <wp:positionH relativeFrom="column">
              <wp:posOffset>2869289</wp:posOffset>
            </wp:positionH>
            <wp:positionV relativeFrom="paragraph">
              <wp:posOffset>160020</wp:posOffset>
            </wp:positionV>
            <wp:extent cx="2806810" cy="2054386"/>
            <wp:effectExtent l="0" t="0" r="0" b="3175"/>
            <wp:wrapNone/>
            <wp:docPr id="2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06810" cy="20543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587B">
        <w:rPr>
          <w:rFonts w:ascii="Times New Roman" w:eastAsia="Times New Roman" w:hAnsi="Times New Roman" w:cs="Times New Roman"/>
          <w:noProof/>
          <w:sz w:val="24"/>
          <w:szCs w:val="24"/>
          <w:lang w:eastAsia="ru-RU"/>
        </w:rPr>
        <w:drawing>
          <wp:anchor distT="0" distB="0" distL="114300" distR="114300" simplePos="0" relativeHeight="252300288" behindDoc="1" locked="0" layoutInCell="1" allowOverlap="1" wp14:anchorId="63E91639" wp14:editId="0006865E">
            <wp:simplePos x="0" y="0"/>
            <wp:positionH relativeFrom="column">
              <wp:posOffset>-699053</wp:posOffset>
            </wp:positionH>
            <wp:positionV relativeFrom="paragraph">
              <wp:posOffset>114741</wp:posOffset>
            </wp:positionV>
            <wp:extent cx="3037398" cy="2217260"/>
            <wp:effectExtent l="0" t="0" r="0" b="0"/>
            <wp:wrapNone/>
            <wp:docPr id="2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037398" cy="2217260"/>
                    </a:xfrm>
                    <a:prstGeom prst="rect">
                      <a:avLst/>
                    </a:prstGeom>
                    <a:noFill/>
                    <a:ln>
                      <a:noFill/>
                    </a:ln>
                  </pic:spPr>
                </pic:pic>
              </a:graphicData>
            </a:graphic>
          </wp:anchor>
        </w:drawing>
      </w:r>
    </w:p>
    <w:p w:rsidR="0079587B" w:rsidRPr="0079587B" w:rsidRDefault="0079587B" w:rsidP="0079587B">
      <w:pPr>
        <w:suppressAutoHyphens/>
        <w:spacing w:after="0" w:line="240" w:lineRule="auto"/>
        <w:ind w:firstLine="709"/>
        <w:jc w:val="both"/>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right"/>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right"/>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rPr>
          <w:rFonts w:ascii="Times New Roman" w:eastAsia="Times New Roman" w:hAnsi="Times New Roman" w:cs="Times New Roman"/>
          <w:noProof/>
          <w:sz w:val="20"/>
          <w:szCs w:val="28"/>
          <w:lang w:eastAsia="ru-RU"/>
        </w:rPr>
      </w:pPr>
      <w:r>
        <w:rPr>
          <w:rFonts w:ascii="Times New Roman" w:eastAsia="Times New Roman" w:hAnsi="Times New Roman" w:cs="Times New Roman"/>
          <w:noProof/>
          <w:sz w:val="20"/>
          <w:szCs w:val="28"/>
          <w:lang w:eastAsia="ru-RU"/>
        </w:rPr>
        <w:lastRenderedPageBreak/>
        <w:t xml:space="preserve">                  </w:t>
      </w:r>
      <w:r w:rsidR="001A311F">
        <w:rPr>
          <w:rFonts w:ascii="Times New Roman" w:eastAsia="Times New Roman" w:hAnsi="Times New Roman" w:cs="Times New Roman"/>
          <w:noProof/>
          <w:sz w:val="20"/>
          <w:szCs w:val="28"/>
          <w:lang w:eastAsia="ru-RU"/>
        </w:rPr>
        <w:t>Рис. 41</w:t>
      </w:r>
      <w:r w:rsidRPr="0079587B">
        <w:rPr>
          <w:rFonts w:ascii="Times New Roman" w:eastAsia="Times New Roman" w:hAnsi="Times New Roman" w:cs="Times New Roman"/>
          <w:noProof/>
          <w:sz w:val="20"/>
          <w:szCs w:val="28"/>
          <w:lang w:eastAsia="ru-RU"/>
        </w:rPr>
        <w:t xml:space="preserve"> </w:t>
      </w:r>
      <w:r>
        <w:rPr>
          <w:rFonts w:ascii="Times New Roman" w:eastAsia="Times New Roman" w:hAnsi="Times New Roman" w:cs="Times New Roman"/>
          <w:noProof/>
          <w:sz w:val="20"/>
          <w:szCs w:val="28"/>
          <w:lang w:eastAsia="ru-RU"/>
        </w:rPr>
        <w:t xml:space="preserve">                                                                                                   </w:t>
      </w:r>
      <w:r w:rsidR="001A311F">
        <w:rPr>
          <w:rFonts w:ascii="Times New Roman" w:eastAsia="Times New Roman" w:hAnsi="Times New Roman" w:cs="Times New Roman"/>
          <w:noProof/>
          <w:sz w:val="20"/>
          <w:szCs w:val="28"/>
          <w:lang w:eastAsia="ru-RU"/>
        </w:rPr>
        <w:t>Рис 41</w:t>
      </w:r>
      <w:r w:rsidRPr="0079587B">
        <w:rPr>
          <w:rFonts w:ascii="Times New Roman" w:eastAsia="Times New Roman" w:hAnsi="Times New Roman" w:cs="Times New Roman"/>
          <w:noProof/>
          <w:sz w:val="20"/>
          <w:szCs w:val="28"/>
          <w:lang w:eastAsia="ru-RU"/>
        </w:rPr>
        <w:t>а</w:t>
      </w:r>
    </w:p>
    <w:p w:rsidR="0079587B" w:rsidRP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303360" behindDoc="1" locked="0" layoutInCell="1" allowOverlap="1" wp14:anchorId="155D68B7" wp14:editId="3B870089">
            <wp:simplePos x="0" y="0"/>
            <wp:positionH relativeFrom="column">
              <wp:posOffset>-952942</wp:posOffset>
            </wp:positionH>
            <wp:positionV relativeFrom="paragraph">
              <wp:posOffset>135255</wp:posOffset>
            </wp:positionV>
            <wp:extent cx="4055165" cy="1664148"/>
            <wp:effectExtent l="0" t="0" r="2540" b="0"/>
            <wp:wrapNone/>
            <wp:docPr id="2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55165" cy="1664148"/>
                    </a:xfrm>
                    <a:prstGeom prst="rect">
                      <a:avLst/>
                    </a:prstGeom>
                    <a:noFill/>
                    <a:ln>
                      <a:noFill/>
                    </a:ln>
                  </pic:spPr>
                </pic:pic>
              </a:graphicData>
            </a:graphic>
          </wp:anchor>
        </w:drawing>
      </w: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302336" behindDoc="1" locked="0" layoutInCell="1" allowOverlap="1" wp14:anchorId="452C56EA" wp14:editId="510F19C9">
            <wp:simplePos x="0" y="0"/>
            <wp:positionH relativeFrom="column">
              <wp:posOffset>2704024</wp:posOffset>
            </wp:positionH>
            <wp:positionV relativeFrom="paragraph">
              <wp:posOffset>155796</wp:posOffset>
            </wp:positionV>
            <wp:extent cx="3319143" cy="1298795"/>
            <wp:effectExtent l="0" t="0" r="0" b="0"/>
            <wp:wrapNone/>
            <wp:docPr id="2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19143" cy="129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Pr="0079587B" w:rsidRDefault="001A311F" w:rsidP="0079587B">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42</w:t>
      </w:r>
    </w:p>
    <w:p w:rsidR="0079587B" w:rsidRDefault="0079587B" w:rsidP="007B2F37">
      <w:pPr>
        <w:tabs>
          <w:tab w:val="left" w:pos="7889"/>
        </w:tabs>
        <w:spacing w:after="0" w:line="240" w:lineRule="auto"/>
        <w:ind w:firstLine="708"/>
        <w:jc w:val="both"/>
        <w:rPr>
          <w:rFonts w:ascii="Times New Roman" w:hAnsi="Times New Roman" w:cs="Times New Roman"/>
          <w:sz w:val="24"/>
          <w:szCs w:val="24"/>
        </w:rPr>
      </w:pPr>
    </w:p>
    <w:p w:rsidR="007B2F37" w:rsidRPr="00DB2649"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.16. </w:t>
      </w:r>
      <w:r w:rsidR="007B2F37" w:rsidRPr="00DB2649">
        <w:rPr>
          <w:rFonts w:ascii="Times New Roman" w:hAnsi="Times New Roman" w:cs="Times New Roman"/>
          <w:sz w:val="24"/>
          <w:szCs w:val="24"/>
        </w:rPr>
        <w:t xml:space="preserve">Фасадные вывески, размещаемые на фасадах зданий, расположенных в границах зоны охраны объектов культурного наследия, должны быть выполнены в виде объемных световых элементов без подложки. </w:t>
      </w:r>
    </w:p>
    <w:p w:rsidR="007B2F37" w:rsidRPr="00DB2649"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.17. </w:t>
      </w:r>
      <w:r w:rsidR="007B2F37" w:rsidRPr="00DB2649">
        <w:rPr>
          <w:rFonts w:ascii="Times New Roman" w:hAnsi="Times New Roman" w:cs="Times New Roman"/>
          <w:sz w:val="24"/>
          <w:szCs w:val="24"/>
        </w:rPr>
        <w:t xml:space="preserve">На фасадах зданий, расположенных в границах зоны охраны объектов культурного наследия, не допускается размещение фасадной вывески на фризе, имеющем архитектурный декор или орнамент. </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p>
    <w:p w:rsidR="007B2F37" w:rsidRPr="00DB2649" w:rsidRDefault="0079587B" w:rsidP="007B2F37">
      <w:pPr>
        <w:tabs>
          <w:tab w:val="left" w:pos="7889"/>
        </w:tabs>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4.2.6</w:t>
      </w:r>
      <w:r w:rsidR="007B2F37">
        <w:rPr>
          <w:rFonts w:ascii="Times New Roman" w:hAnsi="Times New Roman" w:cs="Times New Roman"/>
          <w:sz w:val="24"/>
          <w:szCs w:val="24"/>
        </w:rPr>
        <w:t xml:space="preserve">. </w:t>
      </w:r>
      <w:r w:rsidR="007B2F37" w:rsidRPr="00DB2649">
        <w:rPr>
          <w:rFonts w:ascii="Times New Roman" w:hAnsi="Times New Roman" w:cs="Times New Roman"/>
          <w:sz w:val="24"/>
          <w:szCs w:val="24"/>
        </w:rPr>
        <w:t>Требования к консольным вывескам</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p>
    <w:p w:rsidR="007B2F37" w:rsidRPr="00DB2649"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4.2.6</w:t>
      </w:r>
      <w:r w:rsidR="007B2F37">
        <w:rPr>
          <w:rFonts w:ascii="Times New Roman" w:hAnsi="Times New Roman" w:cs="Times New Roman"/>
          <w:sz w:val="24"/>
          <w:szCs w:val="24"/>
        </w:rPr>
        <w:t xml:space="preserve">.1. </w:t>
      </w:r>
      <w:r w:rsidR="007B2F37" w:rsidRPr="00DB2649">
        <w:rPr>
          <w:rFonts w:ascii="Times New Roman" w:hAnsi="Times New Roman" w:cs="Times New Roman"/>
          <w:sz w:val="24"/>
          <w:szCs w:val="24"/>
        </w:rPr>
        <w:t>Допускаются следующие варианты размещения консольных вывесок:</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не менее 400 мм от нижней линии окон второго этажа здани</w:t>
      </w:r>
      <w:r>
        <w:rPr>
          <w:rFonts w:ascii="Times New Roman" w:hAnsi="Times New Roman" w:cs="Times New Roman"/>
          <w:sz w:val="24"/>
          <w:szCs w:val="24"/>
        </w:rPr>
        <w:t>й, строений, сооружений (рис</w:t>
      </w:r>
      <w:r w:rsidR="0079587B">
        <w:rPr>
          <w:rFonts w:ascii="Times New Roman" w:hAnsi="Times New Roman" w:cs="Times New Roman"/>
          <w:sz w:val="24"/>
          <w:szCs w:val="24"/>
        </w:rPr>
        <w:t>. 43, 4</w:t>
      </w:r>
      <w:r>
        <w:rPr>
          <w:rFonts w:ascii="Times New Roman" w:hAnsi="Times New Roman" w:cs="Times New Roman"/>
          <w:sz w:val="24"/>
          <w:szCs w:val="24"/>
        </w:rPr>
        <w:t>3</w:t>
      </w:r>
      <w:r w:rsidRPr="00DB2649">
        <w:rPr>
          <w:rFonts w:ascii="Times New Roman" w:hAnsi="Times New Roman" w:cs="Times New Roman"/>
          <w:sz w:val="24"/>
          <w:szCs w:val="24"/>
        </w:rPr>
        <w:t>а</w:t>
      </w:r>
      <w:r>
        <w:rPr>
          <w:rFonts w:ascii="Times New Roman" w:hAnsi="Times New Roman" w:cs="Times New Roman"/>
          <w:sz w:val="24"/>
          <w:szCs w:val="24"/>
        </w:rPr>
        <w:t xml:space="preserve">); </w:t>
      </w:r>
    </w:p>
    <w:p w:rsidR="001A311F" w:rsidRDefault="001A311F" w:rsidP="007B2F37">
      <w:pPr>
        <w:tabs>
          <w:tab w:val="left" w:pos="7889"/>
        </w:tabs>
        <w:spacing w:after="0" w:line="240" w:lineRule="auto"/>
        <w:ind w:firstLine="708"/>
        <w:jc w:val="both"/>
        <w:rPr>
          <w:rFonts w:ascii="Times New Roman" w:hAnsi="Times New Roman" w:cs="Times New Roman"/>
          <w:sz w:val="24"/>
          <w:szCs w:val="24"/>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inline distT="0" distB="0" distL="0" distR="0" wp14:anchorId="4B5D187F" wp14:editId="4D81B03B">
            <wp:extent cx="4468633" cy="2118684"/>
            <wp:effectExtent l="0" t="0" r="825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93147" cy="2130307"/>
                    </a:xfrm>
                    <a:prstGeom prst="rect">
                      <a:avLst/>
                    </a:prstGeom>
                    <a:noFill/>
                    <a:ln>
                      <a:noFill/>
                    </a:ln>
                  </pic:spPr>
                </pic:pic>
              </a:graphicData>
            </a:graphic>
          </wp:inline>
        </w:drawing>
      </w: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43</w:t>
      </w:r>
    </w:p>
    <w:p w:rsidR="001A311F" w:rsidRP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lastRenderedPageBreak/>
        <w:t>На зданиях, строениях, сооружениях, расположенных в современной застройке</w:t>
      </w: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r w:rsidRPr="001A311F">
        <w:rPr>
          <w:rFonts w:ascii="Times New Roman" w:eastAsia="Times New Roman" w:hAnsi="Times New Roman" w:cs="Times New Roman"/>
          <w:noProof/>
          <w:sz w:val="24"/>
          <w:szCs w:val="24"/>
          <w:lang w:eastAsia="ru-RU"/>
        </w:rPr>
        <w:drawing>
          <wp:inline distT="0" distB="0" distL="0" distR="0" wp14:anchorId="03529716" wp14:editId="127ADDB1">
            <wp:extent cx="2146852" cy="2132297"/>
            <wp:effectExtent l="0" t="0" r="6350" b="190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65729" cy="2151046"/>
                    </a:xfrm>
                    <a:prstGeom prst="rect">
                      <a:avLst/>
                    </a:prstGeom>
                    <a:noFill/>
                    <a:ln>
                      <a:noFill/>
                    </a:ln>
                  </pic:spPr>
                </pic:pic>
              </a:graphicData>
            </a:graphic>
          </wp:inline>
        </w:drawing>
      </w:r>
    </w:p>
    <w:p w:rsidR="001A311F" w:rsidRPr="001A311F" w:rsidRDefault="001A311F" w:rsidP="001A311F">
      <w:pPr>
        <w:suppressAutoHyphens/>
        <w:spacing w:after="0" w:line="240" w:lineRule="auto"/>
        <w:jc w:val="right"/>
        <w:rPr>
          <w:rFonts w:ascii="Times New Roman" w:eastAsia="Times New Roman" w:hAnsi="Times New Roman" w:cs="Times New Roman"/>
          <w:szCs w:val="28"/>
          <w:lang w:eastAsia="zh-CN"/>
        </w:rPr>
      </w:pPr>
      <w:r w:rsidRPr="001A311F">
        <w:rPr>
          <w:rFonts w:ascii="Times New Roman" w:eastAsia="Times New Roman" w:hAnsi="Times New Roman" w:cs="Times New Roman"/>
          <w:szCs w:val="28"/>
          <w:lang w:eastAsia="zh-CN"/>
        </w:rPr>
        <w:t>Рис. 43а</w:t>
      </w:r>
    </w:p>
    <w:p w:rsidR="007B2F37" w:rsidRPr="00DB2649"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между верхней линией оконных проемов первого этажа и крышей (карнизом) одноэтажных зданий, строений, сооружений, но не выше 400 мм о</w:t>
      </w:r>
      <w:r w:rsidR="001A311F">
        <w:rPr>
          <w:rFonts w:ascii="Times New Roman" w:hAnsi="Times New Roman" w:cs="Times New Roman"/>
          <w:sz w:val="24"/>
          <w:szCs w:val="24"/>
        </w:rPr>
        <w:t>т линии крыши (карниза) (рис. 43, 4</w:t>
      </w:r>
      <w:r>
        <w:rPr>
          <w:rFonts w:ascii="Times New Roman" w:hAnsi="Times New Roman" w:cs="Times New Roman"/>
          <w:sz w:val="24"/>
          <w:szCs w:val="24"/>
        </w:rPr>
        <w:t>3</w:t>
      </w:r>
      <w:r w:rsidRPr="00DB2649">
        <w:rPr>
          <w:rFonts w:ascii="Times New Roman" w:hAnsi="Times New Roman" w:cs="Times New Roman"/>
          <w:sz w:val="24"/>
          <w:szCs w:val="24"/>
        </w:rPr>
        <w:t xml:space="preserve">а); </w:t>
      </w:r>
    </w:p>
    <w:p w:rsidR="007B2F37" w:rsidRPr="00DB2649"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у арок здания, строения, сооружения (в случае если вход в помещение, занимаемое хозяйствующим субъектом, организован со стороны внутреннего двора здания</w:t>
      </w:r>
      <w:r w:rsidR="001A311F">
        <w:rPr>
          <w:rFonts w:ascii="Times New Roman" w:hAnsi="Times New Roman" w:cs="Times New Roman"/>
          <w:sz w:val="24"/>
          <w:szCs w:val="24"/>
        </w:rPr>
        <w:t>, строения, сооружения) (рис. 43, 4</w:t>
      </w:r>
      <w:r>
        <w:rPr>
          <w:rFonts w:ascii="Times New Roman" w:hAnsi="Times New Roman" w:cs="Times New Roman"/>
          <w:sz w:val="24"/>
          <w:szCs w:val="24"/>
        </w:rPr>
        <w:t>3</w:t>
      </w:r>
      <w:r w:rsidRPr="00DB2649">
        <w:rPr>
          <w:rFonts w:ascii="Times New Roman" w:hAnsi="Times New Roman" w:cs="Times New Roman"/>
          <w:sz w:val="24"/>
          <w:szCs w:val="24"/>
        </w:rPr>
        <w:t xml:space="preserve">а). </w:t>
      </w:r>
    </w:p>
    <w:p w:rsidR="007B2F37"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4.2.6</w:t>
      </w:r>
      <w:r w:rsidR="007B2F37">
        <w:rPr>
          <w:rFonts w:ascii="Times New Roman" w:hAnsi="Times New Roman" w:cs="Times New Roman"/>
          <w:sz w:val="24"/>
          <w:szCs w:val="24"/>
        </w:rPr>
        <w:t>.2.</w:t>
      </w:r>
      <w:r w:rsidR="007B2F37" w:rsidRPr="00DB2649">
        <w:rPr>
          <w:rFonts w:ascii="Times New Roman" w:hAnsi="Times New Roman" w:cs="Times New Roman"/>
          <w:sz w:val="24"/>
          <w:szCs w:val="24"/>
        </w:rPr>
        <w:t xml:space="preserve"> </w:t>
      </w:r>
      <w:proofErr w:type="gramStart"/>
      <w:r w:rsidR="007B2F37" w:rsidRPr="00DB2649">
        <w:rPr>
          <w:rFonts w:ascii="Times New Roman" w:hAnsi="Times New Roman" w:cs="Times New Roman"/>
          <w:sz w:val="24"/>
          <w:szCs w:val="24"/>
        </w:rPr>
        <w:t>Размещение консольных вывесок осуществляется в пределах границ помещений, занимаемых хозяйствующим субъектом или хозяйствующими субъектами, в один высотный ряд на единой горизонтальной оси с выравниванием по средней линии с учетом ранее размещенных на фасаде здания, строения, сооружения консольных вывесок и иных видов вывесок (в случае их соответст</w:t>
      </w:r>
      <w:r>
        <w:rPr>
          <w:rFonts w:ascii="Times New Roman" w:hAnsi="Times New Roman" w:cs="Times New Roman"/>
          <w:sz w:val="24"/>
          <w:szCs w:val="24"/>
        </w:rPr>
        <w:t>вия требованиям правил) (рис. 44, 4</w:t>
      </w:r>
      <w:r w:rsidR="007B2F37">
        <w:rPr>
          <w:rFonts w:ascii="Times New Roman" w:hAnsi="Times New Roman" w:cs="Times New Roman"/>
          <w:sz w:val="24"/>
          <w:szCs w:val="24"/>
        </w:rPr>
        <w:t>4</w:t>
      </w:r>
      <w:r w:rsidR="007B2F37" w:rsidRPr="00DB2649">
        <w:rPr>
          <w:rFonts w:ascii="Times New Roman" w:hAnsi="Times New Roman" w:cs="Times New Roman"/>
          <w:sz w:val="24"/>
          <w:szCs w:val="24"/>
        </w:rPr>
        <w:t>а</w:t>
      </w:r>
      <w:r w:rsidR="007B2F37">
        <w:rPr>
          <w:rFonts w:ascii="Times New Roman" w:hAnsi="Times New Roman" w:cs="Times New Roman"/>
          <w:sz w:val="24"/>
          <w:szCs w:val="24"/>
        </w:rPr>
        <w:t>).</w:t>
      </w:r>
      <w:proofErr w:type="gramEnd"/>
    </w:p>
    <w:p w:rsidR="001A311F" w:rsidRDefault="001A311F" w:rsidP="001A311F">
      <w:pPr>
        <w:suppressAutoHyphens/>
        <w:spacing w:after="0" w:line="240" w:lineRule="auto"/>
        <w:ind w:firstLine="709"/>
        <w:jc w:val="center"/>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ind w:firstLine="709"/>
        <w:jc w:val="center"/>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ind w:firstLine="709"/>
        <w:jc w:val="center"/>
        <w:rPr>
          <w:rFonts w:ascii="Times New Roman" w:eastAsia="Times New Roman" w:hAnsi="Times New Roman" w:cs="Times New Roman"/>
          <w:sz w:val="20"/>
          <w:szCs w:val="24"/>
          <w:lang w:eastAsia="zh-CN"/>
        </w:rPr>
      </w:pPr>
    </w:p>
    <w:p w:rsidR="001A311F" w:rsidRPr="001A311F" w:rsidRDefault="001A311F" w:rsidP="001A311F">
      <w:pPr>
        <w:suppressAutoHyphens/>
        <w:spacing w:after="0" w:line="240" w:lineRule="auto"/>
        <w:ind w:firstLine="709"/>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1A311F" w:rsidRPr="001A311F" w:rsidRDefault="001A311F" w:rsidP="001A311F">
      <w:pPr>
        <w:suppressAutoHyphens/>
        <w:spacing w:after="0" w:line="240" w:lineRule="auto"/>
        <w:ind w:firstLine="709"/>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inline distT="0" distB="0" distL="0" distR="0" wp14:anchorId="0E9799B6" wp14:editId="68F08D64">
            <wp:extent cx="3498574" cy="2330712"/>
            <wp:effectExtent l="0" t="0" r="6985" b="0"/>
            <wp:docPr id="2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528635" cy="2350738"/>
                    </a:xfrm>
                    <a:prstGeom prst="rect">
                      <a:avLst/>
                    </a:prstGeom>
                    <a:noFill/>
                    <a:ln>
                      <a:noFill/>
                    </a:ln>
                  </pic:spPr>
                </pic:pic>
              </a:graphicData>
            </a:graphic>
          </wp:inline>
        </w:drawing>
      </w: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44</w:t>
      </w:r>
    </w:p>
    <w:p w:rsidR="001A311F" w:rsidRP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bookmarkStart w:id="21" w:name="_Hlk124404811"/>
      <w:r w:rsidRPr="001A311F">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bookmarkEnd w:id="21"/>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r w:rsidRPr="001A311F">
        <w:rPr>
          <w:rFonts w:ascii="Times New Roman" w:eastAsia="Times New Roman" w:hAnsi="Times New Roman" w:cs="Times New Roman"/>
          <w:noProof/>
          <w:sz w:val="24"/>
          <w:szCs w:val="24"/>
          <w:lang w:eastAsia="ru-RU"/>
        </w:rPr>
        <w:lastRenderedPageBreak/>
        <w:drawing>
          <wp:inline distT="0" distB="0" distL="0" distR="0" wp14:anchorId="6F6D30F5" wp14:editId="4AFC1BF7">
            <wp:extent cx="3800724" cy="2308179"/>
            <wp:effectExtent l="0" t="0" r="0" b="0"/>
            <wp:docPr id="2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21602" cy="2320858"/>
                    </a:xfrm>
                    <a:prstGeom prst="rect">
                      <a:avLst/>
                    </a:prstGeom>
                    <a:noFill/>
                    <a:ln>
                      <a:noFill/>
                    </a:ln>
                  </pic:spPr>
                </pic:pic>
              </a:graphicData>
            </a:graphic>
          </wp:inline>
        </w:drawing>
      </w:r>
    </w:p>
    <w:p w:rsidR="001A311F" w:rsidRPr="001A311F" w:rsidRDefault="001A311F" w:rsidP="001A311F">
      <w:pPr>
        <w:suppressAutoHyphens/>
        <w:spacing w:after="0" w:line="240" w:lineRule="auto"/>
        <w:ind w:firstLine="709"/>
        <w:jc w:val="right"/>
        <w:rPr>
          <w:rFonts w:ascii="Times New Roman" w:eastAsia="Times New Roman" w:hAnsi="Times New Roman" w:cs="Times New Roman"/>
          <w:sz w:val="20"/>
          <w:szCs w:val="28"/>
          <w:lang w:eastAsia="zh-CN"/>
        </w:rPr>
      </w:pPr>
      <w:r w:rsidRPr="001A311F">
        <w:rPr>
          <w:rFonts w:ascii="Times New Roman" w:eastAsia="Times New Roman" w:hAnsi="Times New Roman" w:cs="Times New Roman"/>
          <w:sz w:val="20"/>
          <w:szCs w:val="28"/>
          <w:lang w:eastAsia="zh-CN"/>
        </w:rPr>
        <w:t>Рис. 44а</w:t>
      </w:r>
    </w:p>
    <w:p w:rsidR="007B2F37" w:rsidRPr="00DB2649"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xml:space="preserve">В случае если хозяйствующий субъект или хозяйствующие субъекты занимают помещения, выходящие на угол здания, строения, сооружения допускается размещение только одной консольной вывески на одном фасаде, соответствующем занимаемым хозяйствующим субъектом или хозяйствующими субъектами помещениями. </w:t>
      </w:r>
    </w:p>
    <w:p w:rsidR="007B2F37" w:rsidRPr="00DB2649"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4.2.6</w:t>
      </w:r>
      <w:r w:rsidR="007B2F37" w:rsidRPr="00DB2649">
        <w:rPr>
          <w:rFonts w:ascii="Times New Roman" w:hAnsi="Times New Roman" w:cs="Times New Roman"/>
          <w:sz w:val="24"/>
          <w:szCs w:val="24"/>
        </w:rPr>
        <w:t xml:space="preserve">.3. Размещение консольных вывесок допускается с соблюдением следующих требований: </w:t>
      </w:r>
    </w:p>
    <w:p w:rsidR="007B2F37"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размеры консольной вывески должны быть не более 450 мм по высоте и 450 мм по ширине (за исключением консольных вывесок, размещаемых на фасадах объектов культурного наследия и фасадах зданий, расположенных в границах зоны охраны объекто</w:t>
      </w:r>
      <w:r>
        <w:rPr>
          <w:rFonts w:ascii="Times New Roman" w:hAnsi="Times New Roman" w:cs="Times New Roman"/>
          <w:sz w:val="24"/>
          <w:szCs w:val="24"/>
        </w:rPr>
        <w:t>в культурного наследия) (рис</w:t>
      </w:r>
      <w:r w:rsidR="001A311F">
        <w:rPr>
          <w:rFonts w:ascii="Times New Roman" w:hAnsi="Times New Roman" w:cs="Times New Roman"/>
          <w:sz w:val="24"/>
          <w:szCs w:val="24"/>
        </w:rPr>
        <w:t>. 4</w:t>
      </w:r>
      <w:r>
        <w:rPr>
          <w:rFonts w:ascii="Times New Roman" w:hAnsi="Times New Roman" w:cs="Times New Roman"/>
          <w:sz w:val="24"/>
          <w:szCs w:val="24"/>
        </w:rPr>
        <w:t>5);</w:t>
      </w: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b/>
          <w:bCs/>
          <w:sz w:val="20"/>
          <w:szCs w:val="24"/>
          <w:lang w:eastAsia="zh-CN"/>
        </w:rPr>
      </w:pPr>
      <w:r w:rsidRPr="001A311F">
        <w:rPr>
          <w:rFonts w:ascii="Times New Roman" w:eastAsia="Times New Roman" w:hAnsi="Times New Roman" w:cs="Times New Roman"/>
          <w:b/>
          <w:bCs/>
          <w:sz w:val="20"/>
          <w:szCs w:val="24"/>
          <w:lang w:eastAsia="zh-CN"/>
        </w:rPr>
        <w:t>Консольные вывески</w:t>
      </w:r>
    </w:p>
    <w:p w:rsidR="001A311F" w:rsidRPr="001A311F" w:rsidRDefault="001A311F" w:rsidP="001A311F">
      <w:pPr>
        <w:suppressAutoHyphens/>
        <w:spacing w:after="0" w:line="240" w:lineRule="auto"/>
        <w:ind w:firstLine="709"/>
        <w:jc w:val="both"/>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4384" behindDoc="1" locked="0" layoutInCell="1" allowOverlap="1" wp14:anchorId="44C9C166" wp14:editId="0B0D4AC3">
            <wp:simplePos x="0" y="0"/>
            <wp:positionH relativeFrom="column">
              <wp:posOffset>-563300</wp:posOffset>
            </wp:positionH>
            <wp:positionV relativeFrom="paragraph">
              <wp:posOffset>213995</wp:posOffset>
            </wp:positionV>
            <wp:extent cx="3220278" cy="2749387"/>
            <wp:effectExtent l="0" t="0" r="0" b="0"/>
            <wp:wrapNone/>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20278" cy="274938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5408" behindDoc="1" locked="0" layoutInCell="1" allowOverlap="1" wp14:anchorId="17F9D31D" wp14:editId="6624C2D2">
            <wp:simplePos x="0" y="0"/>
            <wp:positionH relativeFrom="column">
              <wp:posOffset>2898775</wp:posOffset>
            </wp:positionH>
            <wp:positionV relativeFrom="paragraph">
              <wp:posOffset>125896</wp:posOffset>
            </wp:positionV>
            <wp:extent cx="3029046" cy="1550505"/>
            <wp:effectExtent l="0" t="0" r="0" b="0"/>
            <wp:wrapNone/>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29046" cy="1550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8"/>
          <w:lang w:eastAsia="zh-CN"/>
        </w:rPr>
      </w:pPr>
      <w:r w:rsidRPr="001A311F">
        <w:rPr>
          <w:rFonts w:ascii="Times New Roman" w:eastAsia="Times New Roman" w:hAnsi="Times New Roman" w:cs="Times New Roman"/>
          <w:sz w:val="20"/>
          <w:szCs w:val="28"/>
          <w:lang w:eastAsia="zh-CN"/>
        </w:rPr>
        <w:t>Рис. 45</w:t>
      </w:r>
    </w:p>
    <w:p w:rsidR="001A311F" w:rsidRPr="00E32A72" w:rsidRDefault="001A311F" w:rsidP="001A311F">
      <w:pPr>
        <w:spacing w:after="0" w:line="240" w:lineRule="auto"/>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размеры консольной вывески, размещаемой на фасадах объектов культурного наследия и фасадах зданий, расположенных в границах зоны охраны объектов культурного наследия, должны быть не более 350 мм по вы</w:t>
      </w:r>
      <w:r>
        <w:rPr>
          <w:rFonts w:ascii="Times New Roman" w:hAnsi="Times New Roman" w:cs="Times New Roman"/>
          <w:sz w:val="24"/>
          <w:szCs w:val="24"/>
        </w:rPr>
        <w:t>соте и 350 мм по шири</w:t>
      </w:r>
      <w:r w:rsidR="001A311F">
        <w:rPr>
          <w:rFonts w:ascii="Times New Roman" w:hAnsi="Times New Roman" w:cs="Times New Roman"/>
          <w:sz w:val="24"/>
          <w:szCs w:val="24"/>
        </w:rPr>
        <w:t>не (рис. 45, 4</w:t>
      </w:r>
      <w:r>
        <w:rPr>
          <w:rFonts w:ascii="Times New Roman" w:hAnsi="Times New Roman" w:cs="Times New Roman"/>
          <w:sz w:val="24"/>
          <w:szCs w:val="24"/>
        </w:rPr>
        <w:t xml:space="preserve">6); </w:t>
      </w:r>
    </w:p>
    <w:p w:rsidR="001A311F" w:rsidRDefault="001A311F" w:rsidP="001A311F">
      <w:pPr>
        <w:suppressAutoHyphens/>
        <w:spacing w:after="0" w:line="240" w:lineRule="auto"/>
        <w:jc w:val="center"/>
        <w:rPr>
          <w:rFonts w:ascii="Times New Roman" w:eastAsia="Times New Roman" w:hAnsi="Times New Roman" w:cs="Times New Roman"/>
          <w:b/>
          <w:bCs/>
          <w:sz w:val="20"/>
          <w:szCs w:val="24"/>
          <w:lang w:eastAsia="zh-CN"/>
        </w:rPr>
      </w:pPr>
      <w:bookmarkStart w:id="22" w:name="_Hlk124405952"/>
    </w:p>
    <w:p w:rsidR="001A311F" w:rsidRPr="001A311F" w:rsidRDefault="001A311F" w:rsidP="001A311F">
      <w:pPr>
        <w:suppressAutoHyphens/>
        <w:spacing w:after="0" w:line="240" w:lineRule="auto"/>
        <w:jc w:val="center"/>
        <w:rPr>
          <w:rFonts w:ascii="Times New Roman" w:eastAsia="Times New Roman" w:hAnsi="Times New Roman" w:cs="Times New Roman"/>
          <w:b/>
          <w:bCs/>
          <w:sz w:val="20"/>
          <w:szCs w:val="24"/>
          <w:lang w:eastAsia="zh-CN"/>
        </w:rPr>
      </w:pPr>
      <w:r w:rsidRPr="001A311F">
        <w:rPr>
          <w:rFonts w:ascii="Times New Roman" w:eastAsia="Times New Roman" w:hAnsi="Times New Roman" w:cs="Times New Roman"/>
          <w:b/>
          <w:bCs/>
          <w:sz w:val="20"/>
          <w:szCs w:val="24"/>
          <w:lang w:eastAsia="zh-CN"/>
        </w:rPr>
        <w:t>Консольные вывески</w:t>
      </w: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6432" behindDoc="1" locked="0" layoutInCell="1" allowOverlap="1" wp14:anchorId="2B52D07A" wp14:editId="23149829">
            <wp:simplePos x="0" y="0"/>
            <wp:positionH relativeFrom="column">
              <wp:posOffset>-515316</wp:posOffset>
            </wp:positionH>
            <wp:positionV relativeFrom="paragraph">
              <wp:posOffset>199307</wp:posOffset>
            </wp:positionV>
            <wp:extent cx="2991523" cy="2445413"/>
            <wp:effectExtent l="0" t="0" r="0" b="0"/>
            <wp:wrapNone/>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91523" cy="24454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311F">
        <w:rPr>
          <w:rFonts w:ascii="Times New Roman" w:eastAsia="Times New Roman" w:hAnsi="Times New Roman" w:cs="Times New Roman"/>
          <w:sz w:val="20"/>
          <w:szCs w:val="24"/>
          <w:lang w:eastAsia="zh-CN"/>
        </w:rPr>
        <w:t>Плоская композиция</w:t>
      </w:r>
    </w:p>
    <w:p w:rsidR="001A311F" w:rsidRPr="001A311F" w:rsidRDefault="001A311F" w:rsidP="001A311F">
      <w:pPr>
        <w:suppressAutoHyphens/>
        <w:spacing w:after="0" w:line="240" w:lineRule="auto"/>
        <w:jc w:val="center"/>
        <w:rPr>
          <w:rFonts w:ascii="Times New Roman" w:eastAsia="Times New Roman" w:hAnsi="Times New Roman" w:cs="Times New Roman"/>
          <w:sz w:val="24"/>
          <w:szCs w:val="24"/>
          <w:lang w:eastAsia="zh-CN"/>
        </w:rPr>
      </w:pPr>
    </w:p>
    <w:bookmarkEnd w:id="22"/>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7456" behindDoc="1" locked="0" layoutInCell="1" allowOverlap="1" wp14:anchorId="681E2D71" wp14:editId="68C22C01">
            <wp:simplePos x="0" y="0"/>
            <wp:positionH relativeFrom="column">
              <wp:posOffset>2784199</wp:posOffset>
            </wp:positionH>
            <wp:positionV relativeFrom="paragraph">
              <wp:posOffset>37059</wp:posOffset>
            </wp:positionV>
            <wp:extent cx="2456953" cy="1894280"/>
            <wp:effectExtent l="0" t="0" r="635" b="0"/>
            <wp:wrapNone/>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58572" cy="189552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46</w:t>
      </w:r>
    </w:p>
    <w:p w:rsidR="001A311F" w:rsidRPr="00E32A72" w:rsidRDefault="001A311F" w:rsidP="007B2F37">
      <w:pPr>
        <w:spacing w:after="0" w:line="240" w:lineRule="auto"/>
        <w:ind w:firstLine="708"/>
        <w:jc w:val="both"/>
        <w:rPr>
          <w:rFonts w:ascii="Times New Roman" w:hAnsi="Times New Roman" w:cs="Times New Roman"/>
          <w:sz w:val="24"/>
          <w:szCs w:val="24"/>
        </w:rPr>
      </w:pP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консольной вывески до плоскости фасада (выступающих элементов фасада) здания, строения, сооружения должно составлять не более 200 мм, при этом крайняя точка лицевой стороны консольной вывески не должна выступать от стены, на которую она крепит</w:t>
      </w:r>
      <w:r w:rsidR="001A311F">
        <w:rPr>
          <w:rFonts w:ascii="Times New Roman" w:hAnsi="Times New Roman" w:cs="Times New Roman"/>
          <w:sz w:val="24"/>
          <w:szCs w:val="24"/>
        </w:rPr>
        <w:t>ся, более чем на 650 мм (рис. 4</w:t>
      </w:r>
      <w:r>
        <w:rPr>
          <w:rFonts w:ascii="Times New Roman" w:hAnsi="Times New Roman" w:cs="Times New Roman"/>
          <w:sz w:val="24"/>
          <w:szCs w:val="24"/>
        </w:rPr>
        <w:t>5</w:t>
      </w:r>
      <w:r w:rsidRPr="00A552E3">
        <w:rPr>
          <w:rFonts w:ascii="Times New Roman" w:hAnsi="Times New Roman" w:cs="Times New Roman"/>
          <w:sz w:val="24"/>
          <w:szCs w:val="24"/>
        </w:rPr>
        <w:t>);</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уровня поверхности земли до нижнего края консольной вывески должн</w:t>
      </w:r>
      <w:r w:rsidR="001A311F">
        <w:rPr>
          <w:rFonts w:ascii="Times New Roman" w:hAnsi="Times New Roman" w:cs="Times New Roman"/>
          <w:sz w:val="24"/>
          <w:szCs w:val="24"/>
        </w:rPr>
        <w:t>о быть не менее 2500 мм (рис. 4</w:t>
      </w:r>
      <w:r>
        <w:rPr>
          <w:rFonts w:ascii="Times New Roman" w:hAnsi="Times New Roman" w:cs="Times New Roman"/>
          <w:sz w:val="24"/>
          <w:szCs w:val="24"/>
        </w:rPr>
        <w:t>5</w:t>
      </w:r>
      <w:r w:rsidRPr="00A552E3">
        <w:rPr>
          <w:rFonts w:ascii="Times New Roman" w:hAnsi="Times New Roman" w:cs="Times New Roman"/>
          <w:sz w:val="24"/>
          <w:szCs w:val="24"/>
        </w:rPr>
        <w:t xml:space="preserve">); </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между консольными вывесками должно сост</w:t>
      </w:r>
      <w:r w:rsidR="001A311F">
        <w:rPr>
          <w:rFonts w:ascii="Times New Roman" w:hAnsi="Times New Roman" w:cs="Times New Roman"/>
          <w:sz w:val="24"/>
          <w:szCs w:val="24"/>
        </w:rPr>
        <w:t>авлять не менее 10,0 м (рис. 4</w:t>
      </w:r>
      <w:r>
        <w:rPr>
          <w:rFonts w:ascii="Times New Roman" w:hAnsi="Times New Roman" w:cs="Times New Roman"/>
          <w:sz w:val="24"/>
          <w:szCs w:val="24"/>
        </w:rPr>
        <w:t>4)</w:t>
      </w:r>
      <w:r w:rsidRPr="00A552E3">
        <w:rPr>
          <w:rFonts w:ascii="Times New Roman" w:hAnsi="Times New Roman" w:cs="Times New Roman"/>
          <w:sz w:val="24"/>
          <w:szCs w:val="24"/>
        </w:rPr>
        <w:t>;</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края фасада до консольной вывески не должно быть более 200 мм, а крайняя точка ее лицевой стороны – на расстоянии более чем 650 мм от плоскости фаса</w:t>
      </w:r>
      <w:r w:rsidR="001A311F">
        <w:rPr>
          <w:rFonts w:ascii="Times New Roman" w:hAnsi="Times New Roman" w:cs="Times New Roman"/>
          <w:sz w:val="24"/>
          <w:szCs w:val="24"/>
        </w:rPr>
        <w:t>да (рис. 4</w:t>
      </w:r>
      <w:r>
        <w:rPr>
          <w:rFonts w:ascii="Times New Roman" w:hAnsi="Times New Roman" w:cs="Times New Roman"/>
          <w:sz w:val="24"/>
          <w:szCs w:val="24"/>
        </w:rPr>
        <w:t>5</w:t>
      </w:r>
      <w:r w:rsidRPr="00A552E3">
        <w:rPr>
          <w:rFonts w:ascii="Times New Roman" w:hAnsi="Times New Roman" w:cs="Times New Roman"/>
          <w:sz w:val="24"/>
          <w:szCs w:val="24"/>
        </w:rPr>
        <w:t xml:space="preserve">). </w:t>
      </w:r>
    </w:p>
    <w:p w:rsidR="007B2F37" w:rsidRDefault="007B2F37" w:rsidP="007B2F37">
      <w:pPr>
        <w:spacing w:after="0" w:line="240" w:lineRule="auto"/>
        <w:jc w:val="both"/>
        <w:rPr>
          <w:rFonts w:ascii="Times New Roman" w:hAnsi="Times New Roman" w:cs="Times New Roman"/>
          <w:sz w:val="24"/>
          <w:szCs w:val="24"/>
        </w:rPr>
      </w:pPr>
    </w:p>
    <w:p w:rsidR="007B2F37" w:rsidRPr="00A552E3" w:rsidRDefault="001A311F" w:rsidP="007B2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4.2.7</w:t>
      </w:r>
      <w:r w:rsidR="007B2F37">
        <w:rPr>
          <w:rFonts w:ascii="Times New Roman" w:hAnsi="Times New Roman" w:cs="Times New Roman"/>
          <w:sz w:val="24"/>
          <w:szCs w:val="24"/>
        </w:rPr>
        <w:t xml:space="preserve">. </w:t>
      </w:r>
      <w:r w:rsidR="007B2F37" w:rsidRPr="00A552E3">
        <w:rPr>
          <w:rFonts w:ascii="Times New Roman" w:hAnsi="Times New Roman" w:cs="Times New Roman"/>
          <w:sz w:val="24"/>
          <w:szCs w:val="24"/>
        </w:rPr>
        <w:t>Требования к витражным вывескам</w:t>
      </w:r>
    </w:p>
    <w:p w:rsidR="007B2F37" w:rsidRPr="00A552E3" w:rsidRDefault="007B2F37" w:rsidP="007B2F37">
      <w:pPr>
        <w:spacing w:after="0" w:line="240" w:lineRule="auto"/>
        <w:jc w:val="both"/>
        <w:rPr>
          <w:rFonts w:ascii="Times New Roman" w:hAnsi="Times New Roman" w:cs="Times New Roman"/>
          <w:sz w:val="24"/>
          <w:szCs w:val="24"/>
        </w:rPr>
      </w:pPr>
    </w:p>
    <w:p w:rsidR="007B2F37" w:rsidRPr="00A552E3"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4.2.7</w:t>
      </w:r>
      <w:r w:rsidR="007B2F37">
        <w:rPr>
          <w:rFonts w:ascii="Times New Roman" w:hAnsi="Times New Roman" w:cs="Times New Roman"/>
          <w:sz w:val="24"/>
          <w:szCs w:val="24"/>
        </w:rPr>
        <w:t xml:space="preserve">.1. </w:t>
      </w:r>
      <w:r w:rsidR="007B2F37" w:rsidRPr="00A552E3">
        <w:rPr>
          <w:rFonts w:ascii="Times New Roman" w:hAnsi="Times New Roman" w:cs="Times New Roman"/>
          <w:sz w:val="24"/>
          <w:szCs w:val="24"/>
        </w:rPr>
        <w:t>Оформление витражей должно иметь комплексный характер, единое цветовое решение и подсветку, высокое качество художественного решения и исполнения, соответствовать архитектурно-декоративной пластике всего фасада здания, строения, сооружения.</w:t>
      </w:r>
    </w:p>
    <w:p w:rsidR="007B2F37" w:rsidRPr="00A552E3"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4.2.7</w:t>
      </w:r>
      <w:r w:rsidR="007B2F37">
        <w:rPr>
          <w:rFonts w:ascii="Times New Roman" w:hAnsi="Times New Roman" w:cs="Times New Roman"/>
          <w:sz w:val="24"/>
          <w:szCs w:val="24"/>
        </w:rPr>
        <w:t xml:space="preserve">.2. </w:t>
      </w:r>
      <w:r w:rsidR="007B2F37" w:rsidRPr="00A552E3">
        <w:rPr>
          <w:rFonts w:ascii="Times New Roman" w:hAnsi="Times New Roman" w:cs="Times New Roman"/>
          <w:sz w:val="24"/>
          <w:szCs w:val="24"/>
        </w:rPr>
        <w:t>Витражные вывески с внутренней стороны остекления витража размещаются в соответствии со следующими требованиями:</w:t>
      </w:r>
    </w:p>
    <w:p w:rsidR="007B2F37"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витражной вывески до остекления витража должно составлять не менее 1</w:t>
      </w:r>
      <w:r w:rsidR="001A311F">
        <w:rPr>
          <w:rFonts w:ascii="Times New Roman" w:hAnsi="Times New Roman" w:cs="Times New Roman"/>
          <w:sz w:val="24"/>
          <w:szCs w:val="24"/>
        </w:rPr>
        <w:t>50 мм (рис. 47, 4</w:t>
      </w:r>
      <w:r>
        <w:rPr>
          <w:rFonts w:ascii="Times New Roman" w:hAnsi="Times New Roman" w:cs="Times New Roman"/>
          <w:sz w:val="24"/>
          <w:szCs w:val="24"/>
        </w:rPr>
        <w:t>7</w:t>
      </w:r>
      <w:r w:rsidRPr="00A552E3">
        <w:rPr>
          <w:rFonts w:ascii="Times New Roman" w:hAnsi="Times New Roman" w:cs="Times New Roman"/>
          <w:sz w:val="24"/>
          <w:szCs w:val="24"/>
        </w:rPr>
        <w:t>а</w:t>
      </w:r>
      <w:r>
        <w:rPr>
          <w:rFonts w:ascii="Times New Roman" w:hAnsi="Times New Roman" w:cs="Times New Roman"/>
          <w:sz w:val="24"/>
          <w:szCs w:val="24"/>
        </w:rPr>
        <w:t>);</w:t>
      </w:r>
    </w:p>
    <w:p w:rsidR="001A311F" w:rsidRDefault="001A311F" w:rsidP="001A311F">
      <w:pPr>
        <w:suppressAutoHyphens/>
        <w:spacing w:after="0" w:line="240" w:lineRule="auto"/>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расположенных в зоне </w:t>
      </w:r>
    </w:p>
    <w:p w:rsidR="001A311F" w:rsidRP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охраны объектов культурного наследия</w:t>
      </w:r>
    </w:p>
    <w:p w:rsidR="001A311F" w:rsidRPr="001A311F" w:rsidRDefault="001A311F" w:rsidP="001A311F">
      <w:pPr>
        <w:suppressAutoHyphens/>
        <w:spacing w:after="0" w:line="240" w:lineRule="auto"/>
        <w:ind w:firstLine="709"/>
        <w:jc w:val="both"/>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8480" behindDoc="1" locked="0" layoutInCell="1" allowOverlap="1" wp14:anchorId="7C1F080A" wp14:editId="4D845421">
            <wp:simplePos x="0" y="0"/>
            <wp:positionH relativeFrom="column">
              <wp:posOffset>-388923</wp:posOffset>
            </wp:positionH>
            <wp:positionV relativeFrom="paragraph">
              <wp:posOffset>155658</wp:posOffset>
            </wp:positionV>
            <wp:extent cx="3816415" cy="2330584"/>
            <wp:effectExtent l="0" t="0" r="0" b="0"/>
            <wp:wrapNone/>
            <wp:docPr id="27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16415" cy="233058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47</w:t>
      </w:r>
    </w:p>
    <w:p w:rsidR="001A311F" w:rsidRP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строениях, сооружениях, </w:t>
      </w: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roofErr w:type="gramStart"/>
      <w:r w:rsidRPr="001A311F">
        <w:rPr>
          <w:rFonts w:ascii="Times New Roman" w:eastAsia="Times New Roman" w:hAnsi="Times New Roman" w:cs="Times New Roman"/>
          <w:sz w:val="20"/>
          <w:szCs w:val="24"/>
          <w:lang w:eastAsia="zh-CN"/>
        </w:rPr>
        <w:t>расположенных</w:t>
      </w:r>
      <w:proofErr w:type="gramEnd"/>
      <w:r w:rsidRPr="001A311F">
        <w:rPr>
          <w:rFonts w:ascii="Times New Roman" w:eastAsia="Times New Roman" w:hAnsi="Times New Roman" w:cs="Times New Roman"/>
          <w:sz w:val="20"/>
          <w:szCs w:val="24"/>
          <w:lang w:eastAsia="zh-CN"/>
        </w:rPr>
        <w:t xml:space="preserve"> в современной застройке</w:t>
      </w: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9504" behindDoc="1" locked="0" layoutInCell="1" allowOverlap="1" wp14:anchorId="689C506D" wp14:editId="4FC648A7">
            <wp:simplePos x="0" y="0"/>
            <wp:positionH relativeFrom="column">
              <wp:posOffset>1098330</wp:posOffset>
            </wp:positionH>
            <wp:positionV relativeFrom="paragraph">
              <wp:posOffset>89949</wp:posOffset>
            </wp:positionV>
            <wp:extent cx="4269850" cy="1781977"/>
            <wp:effectExtent l="0" t="0" r="0" b="8890"/>
            <wp:wrapNone/>
            <wp:docPr id="27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69850" cy="1781977"/>
                    </a:xfrm>
                    <a:prstGeom prst="rect">
                      <a:avLst/>
                    </a:prstGeom>
                    <a:noFill/>
                    <a:ln>
                      <a:noFill/>
                    </a:ln>
                  </pic:spPr>
                </pic:pic>
              </a:graphicData>
            </a:graphic>
          </wp:anchor>
        </w:drawing>
      </w: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jc w:val="right"/>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jc w:val="right"/>
        <w:rPr>
          <w:rFonts w:ascii="Times New Roman" w:eastAsia="Times New Roman" w:hAnsi="Times New Roman" w:cs="Times New Roman"/>
          <w:sz w:val="20"/>
          <w:szCs w:val="24"/>
          <w:lang w:eastAsia="zh-CN"/>
        </w:rPr>
      </w:pPr>
    </w:p>
    <w:p w:rsidR="001A311F" w:rsidRPr="001A311F" w:rsidRDefault="001A311F" w:rsidP="001A311F">
      <w:pPr>
        <w:suppressAutoHyphens/>
        <w:spacing w:after="0" w:line="240" w:lineRule="auto"/>
        <w:jc w:val="right"/>
        <w:rPr>
          <w:rFonts w:ascii="Times New Roman" w:eastAsia="Times New Roman" w:hAnsi="Times New Roman" w:cs="Times New Roman"/>
          <w:sz w:val="24"/>
          <w:szCs w:val="24"/>
          <w:lang w:eastAsia="zh-CN"/>
        </w:rPr>
      </w:pPr>
      <w:r w:rsidRPr="001A311F">
        <w:rPr>
          <w:rFonts w:ascii="Times New Roman" w:eastAsia="Times New Roman" w:hAnsi="Times New Roman" w:cs="Times New Roman"/>
          <w:sz w:val="20"/>
          <w:szCs w:val="24"/>
          <w:lang w:eastAsia="zh-CN"/>
        </w:rPr>
        <w:t>Рис. 4</w:t>
      </w:r>
      <w:r>
        <w:rPr>
          <w:rFonts w:ascii="Times New Roman" w:eastAsia="Times New Roman" w:hAnsi="Times New Roman" w:cs="Times New Roman"/>
          <w:sz w:val="20"/>
          <w:szCs w:val="24"/>
          <w:lang w:eastAsia="zh-CN"/>
        </w:rPr>
        <w:t>7а</w:t>
      </w:r>
    </w:p>
    <w:p w:rsidR="001A311F" w:rsidRDefault="001A311F" w:rsidP="007B2F37">
      <w:pPr>
        <w:spacing w:after="0" w:line="240" w:lineRule="auto"/>
        <w:ind w:firstLine="708"/>
        <w:jc w:val="both"/>
        <w:rPr>
          <w:rFonts w:ascii="Times New Roman" w:hAnsi="Times New Roman" w:cs="Times New Roman"/>
          <w:sz w:val="24"/>
          <w:szCs w:val="24"/>
        </w:rPr>
      </w:pP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во внутреннем пространстве витража допускается размещение подвесных тонких световых панелей с изображениями информационного характера максимальной площадью подобных витражных вывесок не более 1/3 остекле</w:t>
      </w:r>
      <w:r w:rsidR="001A311F">
        <w:rPr>
          <w:rFonts w:ascii="Times New Roman" w:hAnsi="Times New Roman" w:cs="Times New Roman"/>
          <w:sz w:val="24"/>
          <w:szCs w:val="24"/>
        </w:rPr>
        <w:t>нной поверхности витража (рис. 47, 4</w:t>
      </w:r>
      <w:r>
        <w:rPr>
          <w:rFonts w:ascii="Times New Roman" w:hAnsi="Times New Roman" w:cs="Times New Roman"/>
          <w:sz w:val="24"/>
          <w:szCs w:val="24"/>
        </w:rPr>
        <w:t>7</w:t>
      </w:r>
      <w:r w:rsidRPr="00A552E3">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во внутреннем пространстве витража допускается размещение подвесных композиций из объемных световых элементов </w:t>
      </w:r>
      <w:r w:rsidR="001A311F">
        <w:rPr>
          <w:rFonts w:ascii="Times New Roman" w:hAnsi="Times New Roman" w:cs="Times New Roman"/>
          <w:sz w:val="24"/>
          <w:szCs w:val="24"/>
        </w:rPr>
        <w:t>высотой не более 0,20 м (рис. 48, 4</w:t>
      </w:r>
      <w:r>
        <w:rPr>
          <w:rFonts w:ascii="Times New Roman" w:hAnsi="Times New Roman" w:cs="Times New Roman"/>
          <w:sz w:val="24"/>
          <w:szCs w:val="24"/>
        </w:rPr>
        <w:t>8</w:t>
      </w:r>
      <w:r w:rsidRPr="00A552E3">
        <w:rPr>
          <w:rFonts w:ascii="Times New Roman" w:hAnsi="Times New Roman" w:cs="Times New Roman"/>
          <w:sz w:val="24"/>
          <w:szCs w:val="24"/>
        </w:rPr>
        <w:t>а</w:t>
      </w:r>
      <w:r>
        <w:rPr>
          <w:rFonts w:ascii="Times New Roman" w:hAnsi="Times New Roman" w:cs="Times New Roman"/>
          <w:sz w:val="24"/>
          <w:szCs w:val="24"/>
        </w:rPr>
        <w:t>);</w:t>
      </w:r>
    </w:p>
    <w:p w:rsid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bookmarkStart w:id="23" w:name="_Hlk124406297"/>
    </w:p>
    <w:p w:rsid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расположенных в зоне </w:t>
      </w:r>
    </w:p>
    <w:p w:rsidR="001A311F" w:rsidRP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охраны объектов культурного наследия</w:t>
      </w:r>
    </w:p>
    <w:bookmarkEnd w:id="23"/>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строениях, сооружениях, </w:t>
      </w: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roofErr w:type="gramStart"/>
      <w:r w:rsidRPr="001A311F">
        <w:rPr>
          <w:rFonts w:ascii="Times New Roman" w:eastAsia="Times New Roman" w:hAnsi="Times New Roman" w:cs="Times New Roman"/>
          <w:sz w:val="20"/>
          <w:szCs w:val="24"/>
          <w:lang w:eastAsia="zh-CN"/>
        </w:rPr>
        <w:t>расположенных</w:t>
      </w:r>
      <w:proofErr w:type="gramEnd"/>
      <w:r w:rsidRPr="001A311F">
        <w:rPr>
          <w:rFonts w:ascii="Times New Roman" w:eastAsia="Times New Roman" w:hAnsi="Times New Roman" w:cs="Times New Roman"/>
          <w:sz w:val="20"/>
          <w:szCs w:val="24"/>
          <w:lang w:eastAsia="zh-CN"/>
        </w:rPr>
        <w:t xml:space="preserve"> в современной застройке</w:t>
      </w:r>
    </w:p>
    <w:p w:rsidR="001A311F" w:rsidRP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10528" behindDoc="1" locked="0" layoutInCell="1" allowOverlap="1" wp14:anchorId="04DE0D75" wp14:editId="55B6EC5D">
            <wp:simplePos x="0" y="0"/>
            <wp:positionH relativeFrom="column">
              <wp:posOffset>-603416</wp:posOffset>
            </wp:positionH>
            <wp:positionV relativeFrom="paragraph">
              <wp:posOffset>183515</wp:posOffset>
            </wp:positionV>
            <wp:extent cx="3244132" cy="2285253"/>
            <wp:effectExtent l="0" t="0" r="0" b="1270"/>
            <wp:wrapNone/>
            <wp:docPr id="27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44132" cy="22852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Pr="001A311F" w:rsidRDefault="001A311F" w:rsidP="001A311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11552" behindDoc="1" locked="0" layoutInCell="1" allowOverlap="1" wp14:anchorId="659681BA" wp14:editId="59FBA385">
            <wp:simplePos x="0" y="0"/>
            <wp:positionH relativeFrom="column">
              <wp:posOffset>2903302</wp:posOffset>
            </wp:positionH>
            <wp:positionV relativeFrom="paragraph">
              <wp:posOffset>171726</wp:posOffset>
            </wp:positionV>
            <wp:extent cx="3252083" cy="1475590"/>
            <wp:effectExtent l="0" t="0" r="5715" b="0"/>
            <wp:wrapNone/>
            <wp:docPr id="27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52083" cy="1475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ED5DED" w:rsidP="00ED5DED">
      <w:pPr>
        <w:widowControl w:val="0"/>
        <w:suppressAutoHyphens/>
        <w:autoSpaceDE w:val="0"/>
        <w:autoSpaceDN w:val="0"/>
        <w:adjustRightInd w:val="0"/>
        <w:spacing w:after="0" w:line="240" w:lineRule="auto"/>
        <w:ind w:firstLine="709"/>
        <w:rPr>
          <w:rFonts w:ascii="Times New Roman" w:eastAsia="Times New Roman" w:hAnsi="Times New Roman" w:cs="Times New Roman"/>
          <w:sz w:val="20"/>
          <w:szCs w:val="28"/>
          <w:lang w:eastAsia="zh-CN"/>
        </w:rPr>
      </w:pPr>
      <w:r w:rsidRPr="00ED5DED">
        <w:rPr>
          <w:rFonts w:ascii="Times New Roman" w:eastAsia="Times New Roman" w:hAnsi="Times New Roman" w:cs="Times New Roman"/>
          <w:sz w:val="20"/>
          <w:szCs w:val="28"/>
          <w:lang w:eastAsia="zh-CN"/>
        </w:rPr>
        <w:t>Рис. 48</w:t>
      </w:r>
      <w:r>
        <w:rPr>
          <w:rFonts w:ascii="Times New Roman" w:eastAsia="Times New Roman" w:hAnsi="Times New Roman" w:cs="Times New Roman"/>
          <w:sz w:val="20"/>
          <w:szCs w:val="28"/>
          <w:lang w:eastAsia="zh-CN"/>
        </w:rPr>
        <w:t xml:space="preserve">                                                                                                             </w:t>
      </w:r>
      <w:r w:rsidRPr="00ED5DED">
        <w:rPr>
          <w:rFonts w:ascii="Times New Roman" w:eastAsia="Times New Roman" w:hAnsi="Times New Roman" w:cs="Times New Roman"/>
          <w:sz w:val="20"/>
          <w:szCs w:val="28"/>
          <w:lang w:eastAsia="zh-CN"/>
        </w:rPr>
        <w:t xml:space="preserve"> Рис 48а</w:t>
      </w:r>
    </w:p>
    <w:p w:rsidR="00ED5DED" w:rsidRPr="001A311F" w:rsidRDefault="00ED5DED" w:rsidP="00ED5DED">
      <w:pPr>
        <w:widowControl w:val="0"/>
        <w:suppressAutoHyphens/>
        <w:autoSpaceDE w:val="0"/>
        <w:autoSpaceDN w:val="0"/>
        <w:adjustRightInd w:val="0"/>
        <w:spacing w:after="0" w:line="240" w:lineRule="auto"/>
        <w:ind w:firstLine="709"/>
        <w:rPr>
          <w:rFonts w:ascii="Times New Roman" w:eastAsia="Times New Roman" w:hAnsi="Times New Roman" w:cs="Times New Roman"/>
          <w:sz w:val="20"/>
          <w:szCs w:val="28"/>
          <w:lang w:eastAsia="zh-CN"/>
        </w:rPr>
      </w:pPr>
    </w:p>
    <w:p w:rsidR="007B2F37" w:rsidRDefault="007B2F37" w:rsidP="007B2F37">
      <w:pPr>
        <w:ind w:firstLine="708"/>
        <w:jc w:val="both"/>
        <w:rPr>
          <w:rFonts w:ascii="Times New Roman" w:hAnsi="Times New Roman" w:cs="Times New Roman"/>
          <w:sz w:val="24"/>
          <w:szCs w:val="24"/>
        </w:rPr>
      </w:pPr>
      <w:r w:rsidRPr="00A552E3">
        <w:rPr>
          <w:rFonts w:ascii="Times New Roman" w:hAnsi="Times New Roman" w:cs="Times New Roman"/>
          <w:sz w:val="24"/>
          <w:szCs w:val="24"/>
        </w:rPr>
        <w:lastRenderedPageBreak/>
        <w:t xml:space="preserve">- в случае установки технологического оборудования допускается нанесение методом пленочного покрытия на остекленную поверхность витража c внутренней стороны помещения, при условии соблюдения </w:t>
      </w:r>
      <w:proofErr w:type="spellStart"/>
      <w:r w:rsidRPr="00A552E3">
        <w:rPr>
          <w:rFonts w:ascii="Times New Roman" w:hAnsi="Times New Roman" w:cs="Times New Roman"/>
          <w:sz w:val="24"/>
          <w:szCs w:val="24"/>
        </w:rPr>
        <w:t>светопропускаемости</w:t>
      </w:r>
      <w:proofErr w:type="spellEnd"/>
      <w:r w:rsidRPr="00A552E3">
        <w:rPr>
          <w:rFonts w:ascii="Times New Roman" w:hAnsi="Times New Roman" w:cs="Times New Roman"/>
          <w:sz w:val="24"/>
          <w:szCs w:val="24"/>
        </w:rPr>
        <w:t xml:space="preserve"> пленки, в составе комплексного оформления витража. Цвет</w:t>
      </w:r>
      <w:r>
        <w:rPr>
          <w:rFonts w:ascii="Times New Roman" w:hAnsi="Times New Roman" w:cs="Times New Roman"/>
          <w:sz w:val="24"/>
          <w:szCs w:val="24"/>
        </w:rPr>
        <w:t xml:space="preserve"> пленки – белый матовый (рис. </w:t>
      </w:r>
      <w:r w:rsidR="00ED5DED">
        <w:rPr>
          <w:rFonts w:ascii="Times New Roman" w:hAnsi="Times New Roman" w:cs="Times New Roman"/>
          <w:sz w:val="24"/>
          <w:szCs w:val="24"/>
        </w:rPr>
        <w:t>4</w:t>
      </w:r>
      <w:r>
        <w:rPr>
          <w:rFonts w:ascii="Times New Roman" w:hAnsi="Times New Roman" w:cs="Times New Roman"/>
          <w:sz w:val="24"/>
          <w:szCs w:val="24"/>
        </w:rPr>
        <w:t>9</w:t>
      </w:r>
      <w:r w:rsidRPr="00A552E3">
        <w:rPr>
          <w:rFonts w:ascii="Times New Roman" w:hAnsi="Times New Roman" w:cs="Times New Roman"/>
          <w:sz w:val="24"/>
          <w:szCs w:val="24"/>
        </w:rPr>
        <w:t xml:space="preserve">); </w:t>
      </w:r>
    </w:p>
    <w:p w:rsidR="00ED5DED" w:rsidRPr="00ED5DED" w:rsidRDefault="00ED5DED" w:rsidP="00ED5DE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ED5DED">
        <w:rPr>
          <w:rFonts w:ascii="Times New Roman" w:eastAsia="Times New Roman" w:hAnsi="Times New Roman" w:cs="Times New Roman"/>
          <w:noProof/>
          <w:sz w:val="28"/>
          <w:szCs w:val="28"/>
          <w:lang w:eastAsia="ru-RU"/>
        </w:rPr>
        <w:drawing>
          <wp:anchor distT="0" distB="0" distL="114300" distR="114300" simplePos="0" relativeHeight="252313600" behindDoc="1" locked="0" layoutInCell="1" allowOverlap="1" wp14:anchorId="25BD1530" wp14:editId="61E28D2E">
            <wp:simplePos x="0" y="0"/>
            <wp:positionH relativeFrom="column">
              <wp:posOffset>2639336</wp:posOffset>
            </wp:positionH>
            <wp:positionV relativeFrom="paragraph">
              <wp:posOffset>69383</wp:posOffset>
            </wp:positionV>
            <wp:extent cx="3665552" cy="1746986"/>
            <wp:effectExtent l="0" t="0" r="0" b="5715"/>
            <wp:wrapNone/>
            <wp:docPr id="281" name="Рисунок 281" descr="C:\Users\kormina-os.AKO\Desktop\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ormina-os.AKO\Desktop\38-2.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65552" cy="17469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5DED">
        <w:rPr>
          <w:rFonts w:ascii="Times New Roman" w:eastAsia="Times New Roman" w:hAnsi="Times New Roman" w:cs="Times New Roman"/>
          <w:noProof/>
          <w:sz w:val="28"/>
          <w:szCs w:val="28"/>
          <w:lang w:eastAsia="ru-RU"/>
        </w:rPr>
        <w:drawing>
          <wp:anchor distT="0" distB="0" distL="114300" distR="114300" simplePos="0" relativeHeight="252312576" behindDoc="1" locked="0" layoutInCell="1" allowOverlap="1" wp14:anchorId="4B4F0722" wp14:editId="31D192FF">
            <wp:simplePos x="0" y="0"/>
            <wp:positionH relativeFrom="column">
              <wp:posOffset>-706644</wp:posOffset>
            </wp:positionH>
            <wp:positionV relativeFrom="paragraph">
              <wp:posOffset>48591</wp:posOffset>
            </wp:positionV>
            <wp:extent cx="3450526" cy="1769024"/>
            <wp:effectExtent l="0" t="0" r="0" b="3175"/>
            <wp:wrapNone/>
            <wp:docPr id="280" name="Рисунок 280" descr="C:\Users\kormina-os.AKO\Desktop\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kormina-os.AKO\Desktop\38-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450526" cy="17690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ED5DED">
        <w:rPr>
          <w:rFonts w:ascii="Times New Roman" w:eastAsia="Times New Roman" w:hAnsi="Times New Roman" w:cs="Times New Roman"/>
          <w:sz w:val="28"/>
          <w:szCs w:val="28"/>
          <w:lang w:eastAsia="zh-CN"/>
        </w:rPr>
        <w:t xml:space="preserve"> </w:t>
      </w: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r w:rsidRPr="00ED5DED">
        <w:rPr>
          <w:rFonts w:ascii="Times New Roman" w:eastAsia="Times New Roman" w:hAnsi="Times New Roman" w:cs="Times New Roman"/>
          <w:noProof/>
          <w:sz w:val="28"/>
          <w:szCs w:val="28"/>
          <w:lang w:eastAsia="ru-RU"/>
        </w:rPr>
        <w:drawing>
          <wp:anchor distT="0" distB="0" distL="114300" distR="114300" simplePos="0" relativeHeight="252314624" behindDoc="1" locked="0" layoutInCell="1" allowOverlap="1" wp14:anchorId="50010CD7" wp14:editId="53566387">
            <wp:simplePos x="0" y="0"/>
            <wp:positionH relativeFrom="column">
              <wp:posOffset>819675</wp:posOffset>
            </wp:positionH>
            <wp:positionV relativeFrom="paragraph">
              <wp:posOffset>124708</wp:posOffset>
            </wp:positionV>
            <wp:extent cx="3681454" cy="1671670"/>
            <wp:effectExtent l="0" t="0" r="0" b="5080"/>
            <wp:wrapNone/>
            <wp:docPr id="282" name="Рисунок 282" descr="C:\Users\kormina-os.AKO\Desktop\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kormina-os.AKO\Desktop\38-3.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81454" cy="1671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ind w:firstLine="709"/>
        <w:jc w:val="right"/>
        <w:rPr>
          <w:rFonts w:ascii="Times New Roman" w:eastAsia="Times New Roman" w:hAnsi="Times New Roman" w:cs="Times New Roman"/>
          <w:sz w:val="20"/>
          <w:szCs w:val="28"/>
          <w:lang w:eastAsia="zh-CN"/>
        </w:rPr>
      </w:pPr>
      <w:r w:rsidRPr="00ED5DED">
        <w:rPr>
          <w:rFonts w:ascii="Times New Roman" w:eastAsia="Times New Roman" w:hAnsi="Times New Roman" w:cs="Times New Roman"/>
          <w:sz w:val="20"/>
          <w:szCs w:val="28"/>
          <w:lang w:eastAsia="zh-CN"/>
        </w:rPr>
        <w:t>Рис. 49</w:t>
      </w:r>
    </w:p>
    <w:p w:rsidR="00ED5DED" w:rsidRDefault="007B2F37" w:rsidP="00ED5DED">
      <w:pPr>
        <w:spacing w:after="0"/>
        <w:ind w:firstLine="709"/>
        <w:jc w:val="both"/>
        <w:rPr>
          <w:rFonts w:ascii="Times New Roman" w:hAnsi="Times New Roman" w:cs="Times New Roman"/>
          <w:sz w:val="24"/>
          <w:szCs w:val="24"/>
        </w:rPr>
      </w:pPr>
      <w:r w:rsidRPr="00A552E3">
        <w:rPr>
          <w:rFonts w:ascii="Times New Roman" w:hAnsi="Times New Roman" w:cs="Times New Roman"/>
          <w:sz w:val="24"/>
          <w:szCs w:val="24"/>
        </w:rPr>
        <w:t xml:space="preserve">- площадь шрифтовых композиций, нанесенных методом пленочного покрытия, должна составлять не более 30% от всей площади витража. Высота букв, цифр, символов </w:t>
      </w:r>
      <w:r w:rsidR="00ED5DED">
        <w:rPr>
          <w:rFonts w:ascii="Times New Roman" w:hAnsi="Times New Roman" w:cs="Times New Roman"/>
          <w:sz w:val="24"/>
          <w:szCs w:val="24"/>
        </w:rPr>
        <w:t>не должна превышать 100 мм;</w:t>
      </w:r>
    </w:p>
    <w:p w:rsidR="007B2F37" w:rsidRPr="00A552E3" w:rsidRDefault="007B2F37" w:rsidP="00ED5DED">
      <w:pPr>
        <w:spacing w:after="0"/>
        <w:ind w:firstLine="709"/>
        <w:jc w:val="both"/>
        <w:rPr>
          <w:rFonts w:ascii="Times New Roman" w:hAnsi="Times New Roman" w:cs="Times New Roman"/>
          <w:sz w:val="24"/>
          <w:szCs w:val="24"/>
        </w:rPr>
      </w:pPr>
      <w:r w:rsidRPr="00A552E3">
        <w:rPr>
          <w:rFonts w:ascii="Times New Roman" w:hAnsi="Times New Roman" w:cs="Times New Roman"/>
          <w:sz w:val="24"/>
          <w:szCs w:val="24"/>
        </w:rPr>
        <w:t xml:space="preserve">- стилистика, цветовое решение изображений витражной вывески и </w:t>
      </w:r>
      <w:proofErr w:type="gramStart"/>
      <w:r w:rsidRPr="00A552E3">
        <w:rPr>
          <w:rFonts w:ascii="Times New Roman" w:hAnsi="Times New Roman" w:cs="Times New Roman"/>
          <w:sz w:val="24"/>
          <w:szCs w:val="24"/>
        </w:rPr>
        <w:t>архитектурное решение</w:t>
      </w:r>
      <w:proofErr w:type="gramEnd"/>
      <w:r w:rsidRPr="00A552E3">
        <w:rPr>
          <w:rFonts w:ascii="Times New Roman" w:hAnsi="Times New Roman" w:cs="Times New Roman"/>
          <w:sz w:val="24"/>
          <w:szCs w:val="24"/>
        </w:rPr>
        <w:t xml:space="preserve"> фасада здания, строения, сооружения должны быть взаимно дополняющими;</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не шрифтовые элементы, составляющие композицию передаваемой информации, должны быть максимально графически стилизованы. Использование в составе витражной вывески натуралистических, подробных изображений не допускается;</w:t>
      </w:r>
    </w:p>
    <w:p w:rsidR="007B2F37" w:rsidRPr="00A552E3" w:rsidRDefault="00ED5DED" w:rsidP="00ED5D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4.5.7</w:t>
      </w:r>
      <w:r w:rsidR="007B2F37">
        <w:rPr>
          <w:rFonts w:ascii="Times New Roman" w:hAnsi="Times New Roman" w:cs="Times New Roman"/>
          <w:sz w:val="24"/>
          <w:szCs w:val="24"/>
        </w:rPr>
        <w:t xml:space="preserve">.3. </w:t>
      </w:r>
      <w:r w:rsidR="007B2F37" w:rsidRPr="00A552E3">
        <w:rPr>
          <w:rFonts w:ascii="Times New Roman" w:hAnsi="Times New Roman" w:cs="Times New Roman"/>
          <w:sz w:val="24"/>
          <w:szCs w:val="24"/>
        </w:rPr>
        <w:t>Не допускается:</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нанесение изображений информационного типа на защитные жалюзи витражей, оконных, дверных блоков, тамбуров;</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замена остекления витражей световыми коробами, устройством электронных носителей-экранов (телевизоров);</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размещение витражных вывесок выше первого этажа;</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xml:space="preserve">- закрытие </w:t>
      </w:r>
      <w:proofErr w:type="spellStart"/>
      <w:r w:rsidRPr="00A552E3">
        <w:rPr>
          <w:rFonts w:ascii="Times New Roman" w:hAnsi="Times New Roman" w:cs="Times New Roman"/>
          <w:sz w:val="24"/>
          <w:szCs w:val="24"/>
        </w:rPr>
        <w:t>светопрозрачных</w:t>
      </w:r>
      <w:proofErr w:type="spellEnd"/>
      <w:r w:rsidRPr="00A552E3">
        <w:rPr>
          <w:rFonts w:ascii="Times New Roman" w:hAnsi="Times New Roman" w:cs="Times New Roman"/>
          <w:sz w:val="24"/>
          <w:szCs w:val="24"/>
        </w:rPr>
        <w:t xml:space="preserve"> конструкций витража баннерами.</w:t>
      </w:r>
    </w:p>
    <w:p w:rsidR="007B2F37" w:rsidRPr="00A552E3" w:rsidRDefault="007B2F37" w:rsidP="007B2F37">
      <w:pPr>
        <w:spacing w:after="0" w:line="240" w:lineRule="auto"/>
        <w:ind w:firstLine="708"/>
        <w:jc w:val="both"/>
        <w:rPr>
          <w:rFonts w:ascii="Times New Roman" w:hAnsi="Times New Roman" w:cs="Times New Roman"/>
          <w:sz w:val="24"/>
          <w:szCs w:val="24"/>
        </w:rPr>
      </w:pPr>
    </w:p>
    <w:p w:rsidR="007B2F37" w:rsidRPr="00A552E3" w:rsidRDefault="00ED5DED"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4.5.8</w:t>
      </w:r>
      <w:r w:rsidR="007B2F37">
        <w:rPr>
          <w:rFonts w:ascii="Times New Roman" w:hAnsi="Times New Roman" w:cs="Times New Roman"/>
          <w:sz w:val="24"/>
          <w:szCs w:val="24"/>
        </w:rPr>
        <w:t>.</w:t>
      </w:r>
      <w:r w:rsidR="007B2F37" w:rsidRPr="00A552E3">
        <w:rPr>
          <w:rFonts w:ascii="Times New Roman" w:hAnsi="Times New Roman" w:cs="Times New Roman"/>
          <w:sz w:val="24"/>
          <w:szCs w:val="24"/>
        </w:rPr>
        <w:t>Требования к информационным табличкам</w:t>
      </w:r>
    </w:p>
    <w:p w:rsidR="007B2F37" w:rsidRPr="00A552E3" w:rsidRDefault="007B2F37" w:rsidP="007B2F37">
      <w:pPr>
        <w:spacing w:after="0" w:line="240" w:lineRule="auto"/>
        <w:ind w:firstLine="708"/>
        <w:jc w:val="both"/>
        <w:rPr>
          <w:rFonts w:ascii="Times New Roman" w:hAnsi="Times New Roman" w:cs="Times New Roman"/>
          <w:sz w:val="24"/>
          <w:szCs w:val="24"/>
        </w:rPr>
      </w:pPr>
    </w:p>
    <w:p w:rsidR="007B2F37" w:rsidRPr="00A552E3"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4.5.8</w:t>
      </w:r>
      <w:r w:rsidR="007B2F37">
        <w:rPr>
          <w:rFonts w:ascii="Times New Roman" w:hAnsi="Times New Roman" w:cs="Times New Roman"/>
          <w:sz w:val="24"/>
          <w:szCs w:val="24"/>
        </w:rPr>
        <w:t xml:space="preserve">.1. </w:t>
      </w:r>
      <w:r w:rsidR="007B2F37" w:rsidRPr="00A552E3">
        <w:rPr>
          <w:rFonts w:ascii="Times New Roman" w:hAnsi="Times New Roman" w:cs="Times New Roman"/>
          <w:sz w:val="24"/>
          <w:szCs w:val="24"/>
        </w:rPr>
        <w:t xml:space="preserve">Допускаются следующие варианты размещения информационных табличек: </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виде отдельно размещаемой информационной таблички;</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путем объединения информационных табличек в информационный блок с ячейками (модулями) для размещения информации, обеспечивающий формирование единой композиции, соразмерной с входной группой (в случае необходимости размещения у общего входа в здание, строение, сооружение более трех табличек). </w:t>
      </w:r>
    </w:p>
    <w:p w:rsidR="007B2F37" w:rsidRPr="00A552E3"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4.5.8</w:t>
      </w:r>
      <w:r w:rsidR="007B2F37">
        <w:rPr>
          <w:rFonts w:ascii="Times New Roman" w:hAnsi="Times New Roman" w:cs="Times New Roman"/>
          <w:sz w:val="24"/>
          <w:szCs w:val="24"/>
        </w:rPr>
        <w:t xml:space="preserve">.2. </w:t>
      </w:r>
      <w:r w:rsidR="007B2F37" w:rsidRPr="00A552E3">
        <w:rPr>
          <w:rFonts w:ascii="Times New Roman" w:hAnsi="Times New Roman" w:cs="Times New Roman"/>
          <w:sz w:val="24"/>
          <w:szCs w:val="24"/>
        </w:rPr>
        <w:t xml:space="preserve">Размещение информационных табличек осуществляется с соблюдением следующих требований: </w:t>
      </w:r>
    </w:p>
    <w:p w:rsidR="00ED5DED" w:rsidRPr="00ED5DED" w:rsidRDefault="007B2F37" w:rsidP="00ED5DED">
      <w:pPr>
        <w:spacing w:after="0" w:line="240" w:lineRule="auto"/>
        <w:ind w:firstLine="708"/>
        <w:jc w:val="both"/>
        <w:rPr>
          <w:rFonts w:ascii="Times New Roman" w:hAnsi="Times New Roman" w:cs="Times New Roman"/>
          <w:sz w:val="24"/>
          <w:szCs w:val="24"/>
        </w:rPr>
      </w:pPr>
      <w:proofErr w:type="gramStart"/>
      <w:r w:rsidRPr="00A552E3">
        <w:rPr>
          <w:rFonts w:ascii="Times New Roman" w:hAnsi="Times New Roman" w:cs="Times New Roman"/>
          <w:sz w:val="24"/>
          <w:szCs w:val="24"/>
        </w:rPr>
        <w:t>- размеры отдельно размещаемой информационной таблички (за исключением случаев размещения информационной таблички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 300 мм по ширине, размеры информационного блока – 1200 мм по вы</w:t>
      </w:r>
      <w:r w:rsidR="00ED5DED">
        <w:rPr>
          <w:rFonts w:ascii="Times New Roman" w:hAnsi="Times New Roman" w:cs="Times New Roman"/>
          <w:sz w:val="24"/>
          <w:szCs w:val="24"/>
        </w:rPr>
        <w:t>соте, 1000 мм по ширине (рис. 50, 5</w:t>
      </w:r>
      <w:r>
        <w:rPr>
          <w:rFonts w:ascii="Times New Roman" w:hAnsi="Times New Roman" w:cs="Times New Roman"/>
          <w:sz w:val="24"/>
          <w:szCs w:val="24"/>
        </w:rPr>
        <w:t>0</w:t>
      </w:r>
      <w:r w:rsidRPr="00A552E3">
        <w:rPr>
          <w:rFonts w:ascii="Times New Roman" w:hAnsi="Times New Roman" w:cs="Times New Roman"/>
          <w:sz w:val="24"/>
          <w:szCs w:val="24"/>
        </w:rPr>
        <w:t>а</w:t>
      </w:r>
      <w:r>
        <w:rPr>
          <w:rFonts w:ascii="Times New Roman" w:hAnsi="Times New Roman" w:cs="Times New Roman"/>
          <w:sz w:val="24"/>
          <w:szCs w:val="24"/>
        </w:rPr>
        <w:t>);</w:t>
      </w:r>
      <w:proofErr w:type="gramEnd"/>
    </w:p>
    <w:p w:rsidR="00ED5DED" w:rsidRDefault="00ED5DED" w:rsidP="00ED5DED">
      <w:pPr>
        <w:suppressAutoHyphens/>
        <w:spacing w:after="0" w:line="240" w:lineRule="auto"/>
        <w:rPr>
          <w:rFonts w:ascii="Times New Roman" w:eastAsia="Times New Roman" w:hAnsi="Times New Roman" w:cs="Times New Roman"/>
          <w:sz w:val="20"/>
          <w:szCs w:val="24"/>
          <w:lang w:eastAsia="zh-CN"/>
        </w:rPr>
      </w:pPr>
      <w:r w:rsidRPr="00ED5DED">
        <w:rPr>
          <w:rFonts w:ascii="Times New Roman" w:eastAsia="Times New Roman" w:hAnsi="Times New Roman" w:cs="Times New Roman"/>
          <w:sz w:val="20"/>
          <w:szCs w:val="24"/>
          <w:lang w:eastAsia="zh-CN"/>
        </w:rPr>
        <w:t xml:space="preserve">На зданиях, расположенных в зоне </w:t>
      </w:r>
    </w:p>
    <w:p w:rsidR="00ED5DED" w:rsidRPr="00ED5DED" w:rsidRDefault="00ED5DED" w:rsidP="00ED5DED">
      <w:pPr>
        <w:suppressAutoHyphens/>
        <w:spacing w:after="0" w:line="240" w:lineRule="auto"/>
        <w:rPr>
          <w:rFonts w:ascii="Times New Roman" w:eastAsia="Times New Roman" w:hAnsi="Times New Roman" w:cs="Times New Roman"/>
          <w:sz w:val="20"/>
          <w:szCs w:val="24"/>
          <w:lang w:eastAsia="zh-CN"/>
        </w:rPr>
      </w:pPr>
      <w:r w:rsidRPr="00ED5DED">
        <w:rPr>
          <w:rFonts w:ascii="Times New Roman" w:eastAsia="Times New Roman" w:hAnsi="Times New Roman" w:cs="Times New Roman"/>
          <w:sz w:val="20"/>
          <w:szCs w:val="24"/>
          <w:lang w:eastAsia="zh-CN"/>
        </w:rPr>
        <w:t>охраны объектов культурного наследия</w:t>
      </w:r>
      <w:r>
        <w:rPr>
          <w:rFonts w:ascii="Times New Roman" w:eastAsia="Times New Roman" w:hAnsi="Times New Roman" w:cs="Times New Roman"/>
          <w:sz w:val="20"/>
          <w:szCs w:val="24"/>
          <w:lang w:eastAsia="zh-CN"/>
        </w:rPr>
        <w:t xml:space="preserve"> (рис. 50)</w:t>
      </w:r>
    </w:p>
    <w:p w:rsidR="00ED5DED" w:rsidRPr="00ED5DED" w:rsidRDefault="00ED5DED" w:rsidP="00ED5DED">
      <w:pPr>
        <w:suppressAutoHyphens/>
        <w:spacing w:after="0" w:line="240" w:lineRule="auto"/>
        <w:jc w:val="right"/>
        <w:rPr>
          <w:rFonts w:ascii="Times New Roman" w:eastAsia="Times New Roman" w:hAnsi="Times New Roman" w:cs="Times New Roman"/>
          <w:sz w:val="20"/>
          <w:szCs w:val="24"/>
          <w:lang w:eastAsia="zh-CN"/>
        </w:rPr>
      </w:pPr>
      <w:r w:rsidRPr="00ED5DED">
        <w:rPr>
          <w:rFonts w:ascii="Times New Roman" w:eastAsia="Times New Roman" w:hAnsi="Times New Roman" w:cs="Times New Roman"/>
          <w:sz w:val="20"/>
          <w:szCs w:val="24"/>
          <w:lang w:eastAsia="zh-CN"/>
        </w:rPr>
        <w:t xml:space="preserve">На зданиях, строениях, сооружениях, </w:t>
      </w:r>
    </w:p>
    <w:p w:rsidR="00ED5DED" w:rsidRDefault="00ED5DED" w:rsidP="00ED5DED">
      <w:pPr>
        <w:suppressAutoHyphens/>
        <w:spacing w:after="0" w:line="240" w:lineRule="auto"/>
        <w:jc w:val="right"/>
        <w:rPr>
          <w:rFonts w:ascii="Times New Roman" w:eastAsia="Times New Roman" w:hAnsi="Times New Roman" w:cs="Times New Roman"/>
          <w:sz w:val="20"/>
          <w:szCs w:val="24"/>
          <w:lang w:eastAsia="zh-CN"/>
        </w:rPr>
      </w:pPr>
      <w:r w:rsidRPr="00ED5DED">
        <w:rPr>
          <w:rFonts w:ascii="Times New Roman" w:eastAsia="Times New Roman" w:hAnsi="Times New Roman" w:cs="Times New Roman"/>
          <w:noProof/>
          <w:sz w:val="24"/>
          <w:szCs w:val="24"/>
          <w:lang w:eastAsia="ru-RU"/>
        </w:rPr>
        <w:drawing>
          <wp:anchor distT="0" distB="0" distL="114300" distR="114300" simplePos="0" relativeHeight="252315648" behindDoc="1" locked="0" layoutInCell="1" allowOverlap="1" wp14:anchorId="34352090" wp14:editId="752F0B14">
            <wp:simplePos x="0" y="0"/>
            <wp:positionH relativeFrom="column">
              <wp:posOffset>-522826</wp:posOffset>
            </wp:positionH>
            <wp:positionV relativeFrom="paragraph">
              <wp:posOffset>149446</wp:posOffset>
            </wp:positionV>
            <wp:extent cx="3315694" cy="2085880"/>
            <wp:effectExtent l="0" t="0" r="0" b="0"/>
            <wp:wrapNone/>
            <wp:docPr id="28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15694" cy="20858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ED5DED">
        <w:rPr>
          <w:rFonts w:ascii="Times New Roman" w:eastAsia="Times New Roman" w:hAnsi="Times New Roman" w:cs="Times New Roman"/>
          <w:sz w:val="20"/>
          <w:szCs w:val="24"/>
          <w:lang w:eastAsia="zh-CN"/>
        </w:rPr>
        <w:t>расположенных</w:t>
      </w:r>
      <w:proofErr w:type="gramEnd"/>
      <w:r w:rsidRPr="00ED5DED">
        <w:rPr>
          <w:rFonts w:ascii="Times New Roman" w:eastAsia="Times New Roman" w:hAnsi="Times New Roman" w:cs="Times New Roman"/>
          <w:sz w:val="20"/>
          <w:szCs w:val="24"/>
          <w:lang w:eastAsia="zh-CN"/>
        </w:rPr>
        <w:t xml:space="preserve"> в современной застройке</w:t>
      </w:r>
    </w:p>
    <w:p w:rsidR="00ED5DED" w:rsidRPr="00ED5DED" w:rsidRDefault="00ED5DED" w:rsidP="00ED5DED">
      <w:pPr>
        <w:suppressAutoHyphens/>
        <w:spacing w:after="0" w:line="240" w:lineRule="auto"/>
        <w:jc w:val="right"/>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(Рис. 50а)</w:t>
      </w:r>
    </w:p>
    <w:p w:rsidR="00ED5DED" w:rsidRPr="00ED5DED" w:rsidRDefault="00ED5DED" w:rsidP="00ED5DED">
      <w:pPr>
        <w:suppressAutoHyphens/>
        <w:spacing w:after="0" w:line="240" w:lineRule="auto"/>
        <w:jc w:val="center"/>
        <w:rPr>
          <w:rFonts w:ascii="Times New Roman" w:eastAsia="Times New Roman" w:hAnsi="Times New Roman" w:cs="Times New Roman"/>
          <w:sz w:val="24"/>
          <w:szCs w:val="24"/>
          <w:lang w:eastAsia="zh-CN"/>
        </w:rPr>
      </w:pPr>
      <w:r w:rsidRPr="00ED5DED">
        <w:rPr>
          <w:rFonts w:ascii="Times New Roman" w:eastAsia="Times New Roman" w:hAnsi="Times New Roman" w:cs="Times New Roman"/>
          <w:noProof/>
          <w:sz w:val="24"/>
          <w:szCs w:val="24"/>
          <w:lang w:eastAsia="ru-RU"/>
        </w:rPr>
        <w:drawing>
          <wp:anchor distT="0" distB="0" distL="114300" distR="114300" simplePos="0" relativeHeight="252316672" behindDoc="1" locked="0" layoutInCell="1" allowOverlap="1" wp14:anchorId="28C8E525" wp14:editId="3E0B7F0E">
            <wp:simplePos x="0" y="0"/>
            <wp:positionH relativeFrom="column">
              <wp:posOffset>2958465</wp:posOffset>
            </wp:positionH>
            <wp:positionV relativeFrom="paragraph">
              <wp:posOffset>101351</wp:posOffset>
            </wp:positionV>
            <wp:extent cx="3204376" cy="1994177"/>
            <wp:effectExtent l="0" t="0" r="0" b="6350"/>
            <wp:wrapNone/>
            <wp:docPr id="28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04376" cy="199417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DED" w:rsidRPr="00ED5DED" w:rsidRDefault="00ED5DED" w:rsidP="00ED5DED">
      <w:pPr>
        <w:suppressAutoHyphens/>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P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P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Pr="0035179D" w:rsidRDefault="00ED5DED" w:rsidP="00ED5DED">
      <w:pPr>
        <w:spacing w:after="0" w:line="240" w:lineRule="auto"/>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размеры информационной таблички, отдельно размещаемой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 300 мм по шир</w:t>
      </w:r>
      <w:r w:rsidR="00ED5DED">
        <w:rPr>
          <w:rFonts w:ascii="Times New Roman" w:hAnsi="Times New Roman" w:cs="Times New Roman"/>
          <w:sz w:val="24"/>
          <w:szCs w:val="24"/>
        </w:rPr>
        <w:t>ине (рис.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цветовое решение информационной таблички должно соотноситься с </w:t>
      </w:r>
      <w:proofErr w:type="gramStart"/>
      <w:r w:rsidRPr="00A552E3">
        <w:rPr>
          <w:rFonts w:ascii="Times New Roman" w:hAnsi="Times New Roman" w:cs="Times New Roman"/>
          <w:sz w:val="24"/>
          <w:szCs w:val="24"/>
        </w:rPr>
        <w:t>архитектурным решением</w:t>
      </w:r>
      <w:proofErr w:type="gramEnd"/>
      <w:r w:rsidRPr="00A552E3">
        <w:rPr>
          <w:rFonts w:ascii="Times New Roman" w:hAnsi="Times New Roman" w:cs="Times New Roman"/>
          <w:sz w:val="24"/>
          <w:szCs w:val="24"/>
        </w:rPr>
        <w:t xml:space="preserve"> фасада здания, строения, сооружения, на котором она размещается, если иное не оговорено зарегистрированным товарным знаком, знаком обслуживания, коммерческого обозначения, фирменного наименования; </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оформлении информационной таблички не должно использоваться более четырех цветов (трех основных цветов и одного дополнительного цвета);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оформлении информационной таблички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изображений или их комбинаций, зарегистрированных в установленном порядке в качестве товарного знака или знака обслуживания;</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цветовом и композиционном решениях информационного блока должны использоваться идентичные по цвету, размерам, материалам изготовления, способам подсветки ячейки (модули), если иное не оговорено зарегистрированным товарным знаком, знаком обслуживания, коммерческого обозначения, фирменного наименования;</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sidRPr="00A552E3">
        <w:rPr>
          <w:rFonts w:ascii="Times New Roman" w:hAnsi="Times New Roman" w:cs="Times New Roman"/>
          <w:sz w:val="24"/>
          <w:szCs w:val="24"/>
        </w:rPr>
        <w:t>межбуквенного</w:t>
      </w:r>
      <w:proofErr w:type="spellEnd"/>
      <w:r w:rsidRPr="00A552E3">
        <w:rPr>
          <w:rFonts w:ascii="Times New Roman" w:hAnsi="Times New Roman" w:cs="Times New Roman"/>
          <w:sz w:val="24"/>
          <w:szCs w:val="24"/>
        </w:rPr>
        <w:t xml:space="preserve"> интервала (кернинга), характерного для каждой гарнитуры шрифта;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установка информационной таблички должна производиться вплотную к поверхности фасада здания, строения, сооружения, нестационарного торгового объекта;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расстояние от краев проемов витражей, оконных блоков, ниш, архитектурных элементов, внутренних или внешних углов фасадов зданий, строений, сооружений до </w:t>
      </w:r>
      <w:r w:rsidRPr="00A552E3">
        <w:rPr>
          <w:rFonts w:ascii="Times New Roman" w:hAnsi="Times New Roman" w:cs="Times New Roman"/>
          <w:sz w:val="24"/>
          <w:szCs w:val="24"/>
        </w:rPr>
        <w:lastRenderedPageBreak/>
        <w:t>ближайшей точки информационной таблички, информационного блока должно сос</w:t>
      </w:r>
      <w:r w:rsidR="00ED5DED">
        <w:rPr>
          <w:rFonts w:ascii="Times New Roman" w:hAnsi="Times New Roman" w:cs="Times New Roman"/>
          <w:sz w:val="24"/>
          <w:szCs w:val="24"/>
        </w:rPr>
        <w:t>тавлять не менее 200 мм (рис.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уровня поверхности земли (пола входной группы) должно составлять не более 2000 мм до верхнего края информационной таблички, информационного блока, расположенных на самом высоком уровне и не менее 800 мм до нижнего края вывески, информационного блока, расположенных на самом низком уровне (рис.</w:t>
      </w:r>
      <w:r w:rsidR="00ED5DED">
        <w:rPr>
          <w:rFonts w:ascii="Times New Roman" w:hAnsi="Times New Roman" w:cs="Times New Roman"/>
          <w:sz w:val="24"/>
          <w:szCs w:val="24"/>
        </w:rPr>
        <w:t xml:space="preserve">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число табличек, размещаемых по сторонам (справа и слева) от входа, въезда, не должно превышать трех на каждой из сторон, при этом они должны иметь одинаковые размеры, размещаться упорядоченно с соблюдением горизонтальных и вертика</w:t>
      </w:r>
      <w:r>
        <w:rPr>
          <w:rFonts w:ascii="Times New Roman" w:hAnsi="Times New Roman" w:cs="Times New Roman"/>
          <w:sz w:val="24"/>
          <w:szCs w:val="24"/>
        </w:rPr>
        <w:t>льных осей (ри</w:t>
      </w:r>
      <w:r w:rsidR="00ED5DED">
        <w:rPr>
          <w:rFonts w:ascii="Times New Roman" w:hAnsi="Times New Roman" w:cs="Times New Roman"/>
          <w:sz w:val="24"/>
          <w:szCs w:val="24"/>
        </w:rPr>
        <w:t>с.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p>
    <w:p w:rsidR="007B2F37" w:rsidRDefault="00ED5DED"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4.5.9</w:t>
      </w:r>
      <w:r w:rsidR="007B2F37" w:rsidRPr="007511BD">
        <w:rPr>
          <w:rFonts w:ascii="Times New Roman" w:hAnsi="Times New Roman" w:cs="Times New Roman"/>
          <w:sz w:val="24"/>
          <w:szCs w:val="24"/>
        </w:rPr>
        <w:t xml:space="preserve">. Требования к </w:t>
      </w:r>
      <w:proofErr w:type="gramStart"/>
      <w:r w:rsidR="007B2F37" w:rsidRPr="007511BD">
        <w:rPr>
          <w:rFonts w:ascii="Times New Roman" w:hAnsi="Times New Roman" w:cs="Times New Roman"/>
          <w:sz w:val="24"/>
          <w:szCs w:val="24"/>
        </w:rPr>
        <w:t>дизайн-проекту</w:t>
      </w:r>
      <w:proofErr w:type="gramEnd"/>
      <w:r w:rsidR="007B2F37" w:rsidRPr="007511BD">
        <w:rPr>
          <w:rFonts w:ascii="Times New Roman" w:hAnsi="Times New Roman" w:cs="Times New Roman"/>
          <w:sz w:val="24"/>
          <w:szCs w:val="24"/>
        </w:rPr>
        <w:t xml:space="preserve"> размещения вывески </w:t>
      </w:r>
    </w:p>
    <w:p w:rsidR="007B2F37" w:rsidRPr="007511BD" w:rsidRDefault="007B2F37" w:rsidP="007B2F37">
      <w:pPr>
        <w:spacing w:after="0" w:line="240" w:lineRule="auto"/>
        <w:ind w:firstLine="708"/>
        <w:jc w:val="center"/>
        <w:rPr>
          <w:rFonts w:ascii="Times New Roman" w:hAnsi="Times New Roman" w:cs="Times New Roman"/>
          <w:sz w:val="24"/>
          <w:szCs w:val="24"/>
        </w:rPr>
      </w:pPr>
      <w:r w:rsidRPr="007511BD">
        <w:rPr>
          <w:rFonts w:ascii="Times New Roman" w:hAnsi="Times New Roman" w:cs="Times New Roman"/>
          <w:sz w:val="24"/>
          <w:szCs w:val="24"/>
        </w:rPr>
        <w:t>(фасадной, консольной, витражной)</w:t>
      </w:r>
    </w:p>
    <w:p w:rsidR="007B2F37" w:rsidRPr="007511BD" w:rsidRDefault="007B2F37" w:rsidP="007B2F37">
      <w:pPr>
        <w:spacing w:after="0" w:line="240" w:lineRule="auto"/>
        <w:ind w:firstLine="708"/>
        <w:jc w:val="center"/>
        <w:rPr>
          <w:rFonts w:ascii="Times New Roman" w:hAnsi="Times New Roman" w:cs="Times New Roman"/>
          <w:sz w:val="24"/>
          <w:szCs w:val="24"/>
        </w:rPr>
      </w:pP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.1.</w:t>
      </w:r>
      <w:r w:rsidR="007B2F37" w:rsidRPr="007511BD">
        <w:rPr>
          <w:rFonts w:ascii="Times New Roman" w:hAnsi="Times New Roman" w:cs="Times New Roman"/>
          <w:sz w:val="24"/>
          <w:szCs w:val="24"/>
        </w:rPr>
        <w:t xml:space="preserve">Порядок согласования </w:t>
      </w:r>
      <w:proofErr w:type="gramStart"/>
      <w:r w:rsidR="007B2F37" w:rsidRPr="007511BD">
        <w:rPr>
          <w:rFonts w:ascii="Times New Roman" w:hAnsi="Times New Roman" w:cs="Times New Roman"/>
          <w:sz w:val="24"/>
          <w:szCs w:val="24"/>
        </w:rPr>
        <w:t>дизайн-проекта</w:t>
      </w:r>
      <w:proofErr w:type="gramEnd"/>
      <w:r w:rsidR="007B2F37" w:rsidRPr="007511BD">
        <w:rPr>
          <w:rFonts w:ascii="Times New Roman" w:hAnsi="Times New Roman" w:cs="Times New Roman"/>
          <w:sz w:val="24"/>
          <w:szCs w:val="24"/>
        </w:rPr>
        <w:t xml:space="preserve"> размещения вывески, требования к дизайн-проекту размещения вывески устанавливаются нормативным правовым актом муниципального образования</w:t>
      </w:r>
      <w:r w:rsidR="007B2F37">
        <w:rPr>
          <w:rFonts w:ascii="Times New Roman" w:hAnsi="Times New Roman" w:cs="Times New Roman"/>
          <w:sz w:val="24"/>
          <w:szCs w:val="24"/>
        </w:rPr>
        <w:t>.</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.2. </w:t>
      </w:r>
      <w:r w:rsidR="007B2F37" w:rsidRPr="007511BD">
        <w:rPr>
          <w:rFonts w:ascii="Times New Roman" w:hAnsi="Times New Roman" w:cs="Times New Roman"/>
          <w:sz w:val="24"/>
          <w:szCs w:val="24"/>
        </w:rPr>
        <w:t xml:space="preserve">Срок действия </w:t>
      </w:r>
      <w:proofErr w:type="gramStart"/>
      <w:r w:rsidR="007B2F37" w:rsidRPr="007511BD">
        <w:rPr>
          <w:rFonts w:ascii="Times New Roman" w:hAnsi="Times New Roman" w:cs="Times New Roman"/>
          <w:sz w:val="24"/>
          <w:szCs w:val="24"/>
        </w:rPr>
        <w:t>дизайн-проекта</w:t>
      </w:r>
      <w:proofErr w:type="gramEnd"/>
      <w:r w:rsidR="007B2F37" w:rsidRPr="007511BD">
        <w:rPr>
          <w:rFonts w:ascii="Times New Roman" w:hAnsi="Times New Roman" w:cs="Times New Roman"/>
          <w:sz w:val="24"/>
          <w:szCs w:val="24"/>
        </w:rPr>
        <w:t xml:space="preserve"> размещения вывески составляет 1 год. </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.3. </w:t>
      </w:r>
      <w:r w:rsidR="007B2F37" w:rsidRPr="007511BD">
        <w:rPr>
          <w:rFonts w:ascii="Times New Roman" w:hAnsi="Times New Roman" w:cs="Times New Roman"/>
          <w:sz w:val="24"/>
          <w:szCs w:val="24"/>
        </w:rPr>
        <w:t>Дизайн-проект размещения вывески включает текстовые и графические материалы.</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.4. </w:t>
      </w:r>
      <w:r w:rsidR="007B2F37" w:rsidRPr="007511BD">
        <w:rPr>
          <w:rFonts w:ascii="Times New Roman" w:hAnsi="Times New Roman" w:cs="Times New Roman"/>
          <w:sz w:val="24"/>
          <w:szCs w:val="24"/>
        </w:rPr>
        <w:t>Текстовые материалы включают: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об адресе объекта;</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 типе конструкции вывески, месте ее размещения;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 способе подсветки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параметры вывески.</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.5. </w:t>
      </w:r>
      <w:r w:rsidR="007B2F37" w:rsidRPr="007511BD">
        <w:rPr>
          <w:rFonts w:ascii="Times New Roman" w:hAnsi="Times New Roman" w:cs="Times New Roman"/>
          <w:sz w:val="24"/>
          <w:szCs w:val="24"/>
        </w:rPr>
        <w:t xml:space="preserve">Графические материалы </w:t>
      </w:r>
      <w:proofErr w:type="gramStart"/>
      <w:r w:rsidR="007B2F37" w:rsidRPr="007511BD">
        <w:rPr>
          <w:rFonts w:ascii="Times New Roman" w:hAnsi="Times New Roman" w:cs="Times New Roman"/>
          <w:sz w:val="24"/>
          <w:szCs w:val="24"/>
        </w:rPr>
        <w:t>дизайн-проекта</w:t>
      </w:r>
      <w:proofErr w:type="gramEnd"/>
      <w:r w:rsidR="007B2F37" w:rsidRPr="007511BD">
        <w:rPr>
          <w:rFonts w:ascii="Times New Roman" w:hAnsi="Times New Roman" w:cs="Times New Roman"/>
          <w:sz w:val="24"/>
          <w:szCs w:val="24"/>
        </w:rPr>
        <w:t xml:space="preserve"> при размещении вывески на внешних поверхностях зданий, строений, сооружений, нестационарных торговых объектах включают: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ортогональную проекцию фасада объекта, на которой предполагается размещение вывески, с указанием места размещения, параметров (длина, ширина, высота) и вида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эскиз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цветовое решение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конструктивное решение схемы узлов крепления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вид архитектурного освещения фасадов;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фотомонтаж (</w:t>
      </w:r>
      <w:proofErr w:type="gramStart"/>
      <w:r w:rsidRPr="007511BD">
        <w:rPr>
          <w:rFonts w:ascii="Times New Roman" w:hAnsi="Times New Roman" w:cs="Times New Roman"/>
          <w:sz w:val="24"/>
          <w:szCs w:val="24"/>
        </w:rPr>
        <w:t>графическая</w:t>
      </w:r>
      <w:proofErr w:type="gramEnd"/>
      <w:r w:rsidRPr="007511BD">
        <w:rPr>
          <w:rFonts w:ascii="Times New Roman" w:hAnsi="Times New Roman" w:cs="Times New Roman"/>
          <w:sz w:val="24"/>
          <w:szCs w:val="24"/>
        </w:rPr>
        <w:t xml:space="preserve"> </w:t>
      </w:r>
      <w:proofErr w:type="spellStart"/>
      <w:r w:rsidRPr="007511BD">
        <w:rPr>
          <w:rFonts w:ascii="Times New Roman" w:hAnsi="Times New Roman" w:cs="Times New Roman"/>
          <w:sz w:val="24"/>
          <w:szCs w:val="24"/>
        </w:rPr>
        <w:t>врисовка</w:t>
      </w:r>
      <w:proofErr w:type="spellEnd"/>
      <w:r w:rsidRPr="007511BD">
        <w:rPr>
          <w:rFonts w:ascii="Times New Roman" w:hAnsi="Times New Roman" w:cs="Times New Roman"/>
          <w:sz w:val="24"/>
          <w:szCs w:val="24"/>
        </w:rPr>
        <w:t xml:space="preserve"> вывески в месте ее предполагаемого размещения в существующей ситуации). Выполняется на фотографии с соблюдением пропорций размещаемого объекта. Фотомонтаж должен обеспечить в полном объеме четкую демонстрацию места размещения вывески и всех иных конструкций, размещенных на всей плоскости внешних поверхностей здания, строения, сооружения;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цветные фотографии предполагаемого места размещения вывески, выполненные не более</w:t>
      </w:r>
      <w:proofErr w:type="gramStart"/>
      <w:r w:rsidRPr="007511BD">
        <w:rPr>
          <w:rFonts w:ascii="Times New Roman" w:hAnsi="Times New Roman" w:cs="Times New Roman"/>
          <w:sz w:val="24"/>
          <w:szCs w:val="24"/>
        </w:rPr>
        <w:t>,</w:t>
      </w:r>
      <w:proofErr w:type="gramEnd"/>
      <w:r w:rsidRPr="007511BD">
        <w:rPr>
          <w:rFonts w:ascii="Times New Roman" w:hAnsi="Times New Roman" w:cs="Times New Roman"/>
          <w:sz w:val="24"/>
          <w:szCs w:val="24"/>
        </w:rPr>
        <w:t xml:space="preserve"> чем за 30 дней до обращения в орган местного самоуправления, в количестве не менее 3 цветных фотографий (в формате 10х15 или 13х18). Фотографии объекта должны быть выполнены с соблюдением контрастности и цветопередачи. </w:t>
      </w:r>
      <w:proofErr w:type="spellStart"/>
      <w:r w:rsidRPr="007511BD">
        <w:rPr>
          <w:rFonts w:ascii="Times New Roman" w:hAnsi="Times New Roman" w:cs="Times New Roman"/>
          <w:sz w:val="24"/>
          <w:szCs w:val="24"/>
        </w:rPr>
        <w:t>Фотофиксацию</w:t>
      </w:r>
      <w:proofErr w:type="spellEnd"/>
      <w:r w:rsidRPr="007511BD">
        <w:rPr>
          <w:rFonts w:ascii="Times New Roman" w:hAnsi="Times New Roman" w:cs="Times New Roman"/>
          <w:sz w:val="24"/>
          <w:szCs w:val="24"/>
        </w:rPr>
        <w:t xml:space="preserve"> необходимо производить с двух противоположных сторон (слева и справа от предполагаемого места размещения вывески), захватывающие место размещения вывески и иные вывески, размещенные на всей плоскости внешних поверхностей здания, строения, сооружения.</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.6. </w:t>
      </w:r>
      <w:r w:rsidR="007B2F37" w:rsidRPr="007511BD">
        <w:rPr>
          <w:rFonts w:ascii="Times New Roman" w:hAnsi="Times New Roman" w:cs="Times New Roman"/>
          <w:sz w:val="24"/>
          <w:szCs w:val="24"/>
        </w:rPr>
        <w:t xml:space="preserve">Дополнительные требования к дизайн-проекту размещения вывески, </w:t>
      </w:r>
      <w:proofErr w:type="gramStart"/>
      <w:r w:rsidR="007B2F37" w:rsidRPr="007511BD">
        <w:rPr>
          <w:rFonts w:ascii="Times New Roman" w:hAnsi="Times New Roman" w:cs="Times New Roman"/>
          <w:sz w:val="24"/>
          <w:szCs w:val="24"/>
        </w:rPr>
        <w:t>предоставляемому</w:t>
      </w:r>
      <w:proofErr w:type="gramEnd"/>
      <w:r w:rsidR="007B2F37" w:rsidRPr="007511BD">
        <w:rPr>
          <w:rFonts w:ascii="Times New Roman" w:hAnsi="Times New Roman" w:cs="Times New Roman"/>
          <w:sz w:val="24"/>
          <w:szCs w:val="24"/>
        </w:rPr>
        <w:t xml:space="preserve"> в электронной форме (далее — электронный документ):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электронного документа должно осуществляться с использованием единого файлового формата PDF, JPG, JPEG;</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электронный документ готовится путем сохранения из векторных программ;</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lastRenderedPageBreak/>
        <w:t>- состав материалов сформированного электронного документа и форма их предоставления должны быть такими, чтобы при их распечатке было обеспечено изготовление полной бумажной версии документа - без каких-либо дополнительных действий со стороны пользователя;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 сохраненном электронном образе должен отсутствовать эффект деформации изображения;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количество образов должно соответствовать количеству листов в исходном документе. Не допускается наличие на электронных образах черных полей по краям изображения, полос, пятен, размытость изображения, влияющих на читабельность и отсутствующих на оригинале, нарушение порядка следования страниц документа.</w:t>
      </w:r>
    </w:p>
    <w:p w:rsidR="007B2F37"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7.</w:t>
      </w:r>
      <w:r w:rsidR="007B2F37" w:rsidRPr="007511BD">
        <w:rPr>
          <w:rFonts w:ascii="Times New Roman" w:hAnsi="Times New Roman" w:cs="Times New Roman"/>
          <w:sz w:val="24"/>
          <w:szCs w:val="24"/>
        </w:rPr>
        <w:t xml:space="preserve"> Согласование </w:t>
      </w:r>
      <w:proofErr w:type="gramStart"/>
      <w:r w:rsidR="007B2F37" w:rsidRPr="007511BD">
        <w:rPr>
          <w:rFonts w:ascii="Times New Roman" w:hAnsi="Times New Roman" w:cs="Times New Roman"/>
          <w:sz w:val="24"/>
          <w:szCs w:val="24"/>
        </w:rPr>
        <w:t>дизайн-проекта</w:t>
      </w:r>
      <w:proofErr w:type="gramEnd"/>
      <w:r w:rsidR="007B2F37" w:rsidRPr="007511BD">
        <w:rPr>
          <w:rFonts w:ascii="Times New Roman" w:hAnsi="Times New Roman" w:cs="Times New Roman"/>
          <w:sz w:val="24"/>
          <w:szCs w:val="24"/>
        </w:rPr>
        <w:t xml:space="preserve"> размещения вывески на внешних поверхностях здания, строения, сооружения осуществляется с учетом ранее утвержденных дизайн-проектов размещения вывесок на данном объекте.</w:t>
      </w:r>
    </w:p>
    <w:p w:rsidR="00ED5DED" w:rsidRDefault="00ED5DED" w:rsidP="007B2F37">
      <w:pPr>
        <w:spacing w:after="0" w:line="240" w:lineRule="auto"/>
        <w:ind w:firstLine="708"/>
        <w:jc w:val="center"/>
        <w:rPr>
          <w:rFonts w:ascii="Times New Roman" w:hAnsi="Times New Roman" w:cs="Times New Roman"/>
          <w:sz w:val="24"/>
          <w:szCs w:val="24"/>
        </w:rPr>
      </w:pPr>
    </w:p>
    <w:p w:rsidR="007B2F37" w:rsidRPr="007511BD" w:rsidRDefault="00ED5DED"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w:t>
      </w:r>
      <w:r w:rsidR="007B2F37" w:rsidRPr="007511BD">
        <w:rPr>
          <w:rFonts w:ascii="Times New Roman" w:hAnsi="Times New Roman" w:cs="Times New Roman"/>
          <w:sz w:val="24"/>
          <w:szCs w:val="24"/>
        </w:rPr>
        <w:t>Требования к архитектурно-художественной концепции размещения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p>
    <w:p w:rsidR="007B2F37"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.1. </w:t>
      </w:r>
      <w:r w:rsidR="007B2F37" w:rsidRPr="007511BD">
        <w:rPr>
          <w:rFonts w:ascii="Times New Roman" w:hAnsi="Times New Roman" w:cs="Times New Roman"/>
          <w:sz w:val="24"/>
          <w:szCs w:val="24"/>
        </w:rPr>
        <w:t>Порядок согласования архитектурно-художественной концепции размещения вывесок, требования к архитектурно-художественной концепции размещения вывесок устанавливаются нормативным правовым а</w:t>
      </w:r>
      <w:r w:rsidR="007B2F37">
        <w:rPr>
          <w:rFonts w:ascii="Times New Roman" w:hAnsi="Times New Roman" w:cs="Times New Roman"/>
          <w:sz w:val="24"/>
          <w:szCs w:val="24"/>
        </w:rPr>
        <w:t>ктом муниципального образования.</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.2.</w:t>
      </w:r>
      <w:r w:rsidR="007B2F37" w:rsidRPr="007511BD">
        <w:rPr>
          <w:rFonts w:ascii="Times New Roman" w:hAnsi="Times New Roman" w:cs="Times New Roman"/>
          <w:sz w:val="24"/>
          <w:szCs w:val="24"/>
        </w:rPr>
        <w:t>Архитектурно-художественная концепция размещения вывесок разрабатывается индивидуально на конкретный объект вне зависимости от типа здания, строения, сооружения;</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.3. </w:t>
      </w:r>
      <w:r w:rsidR="007B2F37" w:rsidRPr="007511BD">
        <w:rPr>
          <w:rFonts w:ascii="Times New Roman" w:hAnsi="Times New Roman" w:cs="Times New Roman"/>
          <w:sz w:val="24"/>
          <w:szCs w:val="24"/>
        </w:rPr>
        <w:t>Срок действия архитектурно-художественной концепции размещения вывесок составляет 3 года.</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.4. </w:t>
      </w:r>
      <w:r w:rsidR="007B2F37" w:rsidRPr="007511BD">
        <w:rPr>
          <w:rFonts w:ascii="Times New Roman" w:hAnsi="Times New Roman" w:cs="Times New Roman"/>
          <w:sz w:val="24"/>
          <w:szCs w:val="24"/>
        </w:rPr>
        <w:t>Основные цели и задачи разработки архитектурно-художественной концепции размещения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 упорядочение размещения вывесок на фасадах зданий, строений, сооружений;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разработка внешнего вида вывесок, гармонично сочетающихся с архитектурными, стилистическими и колористическими особенностями зданий, строений, сооружений.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обеспечение сохранности внешнего архитектурно-худо</w:t>
      </w:r>
      <w:r>
        <w:rPr>
          <w:rFonts w:ascii="Times New Roman" w:hAnsi="Times New Roman" w:cs="Times New Roman"/>
          <w:sz w:val="24"/>
          <w:szCs w:val="24"/>
        </w:rPr>
        <w:t>жественного облика муниципального образования</w:t>
      </w:r>
      <w:r w:rsidRPr="007511BD">
        <w:rPr>
          <w:rFonts w:ascii="Times New Roman" w:hAnsi="Times New Roman" w:cs="Times New Roman"/>
          <w:sz w:val="24"/>
          <w:szCs w:val="24"/>
        </w:rPr>
        <w:t>;</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единого визуального информационного пространства;</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повышение качества средств оформления вывесок для предприятий сферы потребительского рынка и услуг;</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обеспечение безопасности граждан при размещении вывесок.</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.5. </w:t>
      </w:r>
      <w:r w:rsidR="007B2F37" w:rsidRPr="007511BD">
        <w:rPr>
          <w:rFonts w:ascii="Times New Roman" w:hAnsi="Times New Roman" w:cs="Times New Roman"/>
          <w:sz w:val="24"/>
          <w:szCs w:val="24"/>
        </w:rPr>
        <w:t>Графические материалы архитектурно-художественной концепции включают: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информацию об адресе нахождения здания, строения, сооружения;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ситуационную схему;</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развертки фасадов с </w:t>
      </w:r>
      <w:proofErr w:type="spellStart"/>
      <w:r w:rsidRPr="007511BD">
        <w:rPr>
          <w:rFonts w:ascii="Times New Roman" w:hAnsi="Times New Roman" w:cs="Times New Roman"/>
          <w:sz w:val="24"/>
          <w:szCs w:val="24"/>
        </w:rPr>
        <w:t>фотофиксацией</w:t>
      </w:r>
      <w:proofErr w:type="spellEnd"/>
      <w:r w:rsidRPr="007511BD">
        <w:rPr>
          <w:rFonts w:ascii="Times New Roman" w:hAnsi="Times New Roman" w:cs="Times New Roman"/>
          <w:sz w:val="24"/>
          <w:szCs w:val="24"/>
        </w:rPr>
        <w:t xml:space="preserve"> существующего положения.   Цветные фотографии здания, строения, сооружения, выполненные с соблюдением контрастности и цветопередачи не более</w:t>
      </w:r>
      <w:proofErr w:type="gramStart"/>
      <w:r w:rsidRPr="007511BD">
        <w:rPr>
          <w:rFonts w:ascii="Times New Roman" w:hAnsi="Times New Roman" w:cs="Times New Roman"/>
          <w:sz w:val="24"/>
          <w:szCs w:val="24"/>
        </w:rPr>
        <w:t>,</w:t>
      </w:r>
      <w:proofErr w:type="gramEnd"/>
      <w:r w:rsidRPr="007511BD">
        <w:rPr>
          <w:rFonts w:ascii="Times New Roman" w:hAnsi="Times New Roman" w:cs="Times New Roman"/>
          <w:sz w:val="24"/>
          <w:szCs w:val="24"/>
        </w:rPr>
        <w:t xml:space="preserve"> чем за 30 дней до обращения в орган местного самоуправления;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ортогональные проекции фасадов объекта, на которых предполагается размещение вывесок, с указанием мест размещения, порядковых номеров вывесок, параметров (длина, ширина, высота) и вида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спецификацию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вид архитектурного освещения фасадов;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 вывесках, планируемых к размещению на внешних поверхностях объекта на перспективу.</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.6. </w:t>
      </w:r>
      <w:r w:rsidR="007B2F37" w:rsidRPr="007511BD">
        <w:rPr>
          <w:rFonts w:ascii="Times New Roman" w:hAnsi="Times New Roman" w:cs="Times New Roman"/>
          <w:sz w:val="24"/>
          <w:szCs w:val="24"/>
        </w:rPr>
        <w:t xml:space="preserve">В архитектурно-художественной концепции размещение вывесок осуществляется с соблюдением следующих требований: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lastRenderedPageBreak/>
        <w:t>- архитектурно-художественная концепция должна содержать информацию и определять размещение всех вывесок, размещаемых на внешних поверхностях фасадов зданий, строений, сооружений;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вывески нескольких организаций, находящихся в одном здании, строении, сооружении, выполняются одинакового формата и компонуются в единый блок;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 учетом архитектурных особенностей зданий, строений, сооружений, деталей фасада, наличия уже установленных вывесок, мемориальных досок;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вывески на одном фасаде здания, строения, сооружения должны размещаться с соблюдением единых горизонтальных осей в пределах фасада;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вывески должны иметь единое цветовое, композиционно-графическое, конструктивные решения;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 рамках одного здания вывески должны размещаться на высоте не выше уровня перекрытия между 1-м и 2-м этажами, в один ряд, на одной высоте в пределах фасада;</w:t>
      </w:r>
    </w:p>
    <w:p w:rsidR="007B2F37" w:rsidRPr="007511BD" w:rsidRDefault="007B2F37" w:rsidP="007B2F37">
      <w:pPr>
        <w:spacing w:after="0" w:line="240" w:lineRule="auto"/>
        <w:ind w:firstLine="708"/>
        <w:jc w:val="both"/>
        <w:rPr>
          <w:rFonts w:ascii="Times New Roman" w:hAnsi="Times New Roman" w:cs="Times New Roman"/>
          <w:sz w:val="24"/>
          <w:szCs w:val="24"/>
        </w:rPr>
      </w:pPr>
      <w:proofErr w:type="gramStart"/>
      <w:r w:rsidRPr="007511BD">
        <w:rPr>
          <w:rFonts w:ascii="Times New Roman" w:hAnsi="Times New Roman" w:cs="Times New Roman"/>
          <w:sz w:val="24"/>
          <w:szCs w:val="24"/>
        </w:rPr>
        <w:t>- расположение и эстетические характеристики вывесок (форма, размеры, пропорции, материалы, шрифт, цвет, масштаб и др.) должны соответствовать архитектурному стилю объекта, на котором они размещаются;</w:t>
      </w:r>
      <w:proofErr w:type="gramEnd"/>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вывески устанавливаются с учетом привязки к композиционным осям конструктивных элементов фасадов зданий, строений, сооружений, в первую очередь оконным, дверным проемам, витражам.</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.7. </w:t>
      </w:r>
      <w:r w:rsidR="007B2F37" w:rsidRPr="007511BD">
        <w:rPr>
          <w:rFonts w:ascii="Times New Roman" w:hAnsi="Times New Roman" w:cs="Times New Roman"/>
          <w:sz w:val="24"/>
          <w:szCs w:val="24"/>
        </w:rPr>
        <w:t>В архитектурно-художественной концепции размещение вывесок на внешних поверхностях торговых, офисных центров, а также 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 необходимо осуществлять с соблюдением следующих требований: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учет </w:t>
      </w:r>
      <w:proofErr w:type="gramStart"/>
      <w:r w:rsidRPr="007511BD">
        <w:rPr>
          <w:rFonts w:ascii="Times New Roman" w:hAnsi="Times New Roman" w:cs="Times New Roman"/>
          <w:sz w:val="24"/>
          <w:szCs w:val="24"/>
        </w:rPr>
        <w:t>архитектурного решения</w:t>
      </w:r>
      <w:proofErr w:type="gramEnd"/>
      <w:r w:rsidRPr="007511BD">
        <w:rPr>
          <w:rFonts w:ascii="Times New Roman" w:hAnsi="Times New Roman" w:cs="Times New Roman"/>
          <w:sz w:val="24"/>
          <w:szCs w:val="24"/>
        </w:rPr>
        <w:t xml:space="preserve"> фасадов указанных объектов;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вывески на фасадах указанных объектов должны размещаться упорядоченно, с соблюдением единых горизонтальных и вертикальных осей;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общая высота вывесок определяется с учетом месторасположения и высоты указанных объектов;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 качестве основных конструкций должны быть использованы вывески из объемных световых элементов, световых коробов;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вывески должны иметь единое цветовое, композиционно-графическое, конструктивные решения;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архитектурно-художественная концепция должна содержать информацию и определять размещение всех вывесок, размещаемых на внешних поверхностях указанных объектов;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 вывеску, размещаемую в соответствии с архитектурно-художественной концепцией, индивидуально разрабатывается дизайн-проект размещения вывески.</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.8. </w:t>
      </w:r>
      <w:r w:rsidR="007B2F37" w:rsidRPr="007511BD">
        <w:rPr>
          <w:rFonts w:ascii="Times New Roman" w:hAnsi="Times New Roman" w:cs="Times New Roman"/>
          <w:sz w:val="24"/>
          <w:szCs w:val="24"/>
        </w:rPr>
        <w:t>В архитектурно-художественной концепции размещения вывесок не допускается: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размещение вывесок, выступающих за границы здания, строения, сооружения;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перекрытие оконных и дверных проемов;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нарушение архитектурного облика фасадов зданий, строений, сооружений.</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9. </w:t>
      </w:r>
      <w:r w:rsidR="007B2F37" w:rsidRPr="007511BD">
        <w:rPr>
          <w:rFonts w:ascii="Times New Roman" w:hAnsi="Times New Roman" w:cs="Times New Roman"/>
          <w:sz w:val="24"/>
          <w:szCs w:val="24"/>
        </w:rPr>
        <w:t xml:space="preserve">Все конструкции, не отвечающие требованиям архитектурно </w:t>
      </w:r>
      <w:proofErr w:type="gramStart"/>
      <w:r w:rsidR="007B2F37" w:rsidRPr="007511BD">
        <w:rPr>
          <w:rFonts w:ascii="Times New Roman" w:hAnsi="Times New Roman" w:cs="Times New Roman"/>
          <w:sz w:val="24"/>
          <w:szCs w:val="24"/>
        </w:rPr>
        <w:t>-х</w:t>
      </w:r>
      <w:proofErr w:type="gramEnd"/>
      <w:r w:rsidR="007B2F37" w:rsidRPr="007511BD">
        <w:rPr>
          <w:rFonts w:ascii="Times New Roman" w:hAnsi="Times New Roman" w:cs="Times New Roman"/>
          <w:sz w:val="24"/>
          <w:szCs w:val="24"/>
        </w:rPr>
        <w:t xml:space="preserve">удожественной концепции, подлежат приведению в соответствие. </w:t>
      </w:r>
    </w:p>
    <w:p w:rsidR="007B2F37" w:rsidRDefault="007B2F37" w:rsidP="007B2F37">
      <w:pPr>
        <w:spacing w:after="0" w:line="240" w:lineRule="auto"/>
        <w:rPr>
          <w:rFonts w:ascii="Times New Roman" w:hAnsi="Times New Roman" w:cs="Times New Roman"/>
          <w:sz w:val="24"/>
          <w:szCs w:val="24"/>
        </w:rPr>
      </w:pPr>
    </w:p>
    <w:p w:rsidR="0018457C" w:rsidRDefault="0018457C"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5. Правила </w:t>
      </w:r>
      <w:r w:rsidRPr="00937293">
        <w:rPr>
          <w:rFonts w:ascii="Times New Roman" w:hAnsi="Times New Roman" w:cs="Times New Roman"/>
          <w:sz w:val="24"/>
          <w:szCs w:val="24"/>
        </w:rPr>
        <w:t xml:space="preserve">по архитектурно-художественному оформлению </w:t>
      </w:r>
    </w:p>
    <w:p w:rsidR="0018457C" w:rsidRPr="00937293" w:rsidRDefault="0018457C" w:rsidP="0018457C">
      <w:pPr>
        <w:spacing w:after="0" w:line="240" w:lineRule="auto"/>
        <w:ind w:firstLine="708"/>
        <w:jc w:val="center"/>
        <w:rPr>
          <w:rFonts w:ascii="Times New Roman" w:hAnsi="Times New Roman" w:cs="Times New Roman"/>
          <w:sz w:val="24"/>
          <w:szCs w:val="24"/>
        </w:rPr>
      </w:pPr>
      <w:r w:rsidRPr="00937293">
        <w:rPr>
          <w:rFonts w:ascii="Times New Roman" w:hAnsi="Times New Roman" w:cs="Times New Roman"/>
          <w:sz w:val="24"/>
          <w:szCs w:val="24"/>
        </w:rPr>
        <w:t>и внешнему облику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18457C" w:rsidP="001845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r w:rsidRPr="00937293">
        <w:rPr>
          <w:rFonts w:ascii="Times New Roman" w:hAnsi="Times New Roman" w:cs="Times New Roman"/>
          <w:sz w:val="24"/>
          <w:szCs w:val="24"/>
        </w:rPr>
        <w:t>Общие положения</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5.1.1.</w:t>
      </w:r>
      <w:r w:rsidRPr="00937293">
        <w:rPr>
          <w:rFonts w:ascii="Times New Roman" w:hAnsi="Times New Roman" w:cs="Times New Roman"/>
          <w:sz w:val="24"/>
          <w:szCs w:val="24"/>
        </w:rPr>
        <w:t xml:space="preserve"> </w:t>
      </w:r>
      <w:r>
        <w:rPr>
          <w:rFonts w:ascii="Times New Roman" w:hAnsi="Times New Roman" w:cs="Times New Roman"/>
          <w:sz w:val="24"/>
          <w:szCs w:val="24"/>
        </w:rPr>
        <w:t>Настоящие</w:t>
      </w:r>
      <w:r w:rsidRPr="007511BD">
        <w:rPr>
          <w:rFonts w:ascii="Times New Roman" w:hAnsi="Times New Roman" w:cs="Times New Roman"/>
          <w:sz w:val="24"/>
          <w:szCs w:val="24"/>
        </w:rPr>
        <w:t xml:space="preserve"> правила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«ГОСТ </w:t>
      </w:r>
      <w:proofErr w:type="gramStart"/>
      <w:r w:rsidRPr="007511BD">
        <w:rPr>
          <w:rFonts w:ascii="Times New Roman" w:hAnsi="Times New Roman" w:cs="Times New Roman"/>
          <w:sz w:val="24"/>
          <w:szCs w:val="24"/>
        </w:rPr>
        <w:t>Р</w:t>
      </w:r>
      <w:proofErr w:type="gramEnd"/>
      <w:r w:rsidRPr="007511BD">
        <w:rPr>
          <w:rFonts w:ascii="Times New Roman" w:hAnsi="Times New Roman" w:cs="Times New Roman"/>
          <w:sz w:val="24"/>
          <w:szCs w:val="24"/>
        </w:rPr>
        <w:t xml:space="preserve"> 51303-2013. Национальный стандарт Российской Федерации. Торговля. Термины и определения», в целях создания единого подхода при формировании архитектурно-художественного облика нестационарных торговых объектов на территории Кемеровской области - Кузбасса. </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5.1.2. </w:t>
      </w:r>
      <w:r w:rsidRPr="007511BD">
        <w:rPr>
          <w:rFonts w:ascii="Times New Roman" w:hAnsi="Times New Roman" w:cs="Times New Roman"/>
          <w:sz w:val="24"/>
          <w:szCs w:val="24"/>
        </w:rPr>
        <w:t>Размещение нестационарных торговых объектов (далее - НТ</w:t>
      </w:r>
      <w:r>
        <w:rPr>
          <w:rFonts w:ascii="Times New Roman" w:hAnsi="Times New Roman" w:cs="Times New Roman"/>
          <w:sz w:val="24"/>
          <w:szCs w:val="24"/>
        </w:rPr>
        <w:t>О) на территории муниципального образования</w:t>
      </w:r>
      <w:r w:rsidRPr="007511BD">
        <w:rPr>
          <w:rFonts w:ascii="Times New Roman" w:hAnsi="Times New Roman" w:cs="Times New Roman"/>
          <w:sz w:val="24"/>
          <w:szCs w:val="24"/>
        </w:rPr>
        <w:t xml:space="preserve"> осуществляется в местах, определенных схемой размещения нестационарных торговых объектов. </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7511BD">
        <w:rPr>
          <w:rFonts w:ascii="Times New Roman" w:hAnsi="Times New Roman" w:cs="Times New Roman"/>
          <w:sz w:val="24"/>
          <w:szCs w:val="24"/>
        </w:rPr>
        <w:t>Установ</w:t>
      </w:r>
      <w:r>
        <w:rPr>
          <w:rFonts w:ascii="Times New Roman" w:hAnsi="Times New Roman" w:cs="Times New Roman"/>
          <w:sz w:val="24"/>
          <w:szCs w:val="24"/>
        </w:rPr>
        <w:t xml:space="preserve">ка и эксплуатация на территории муниципального образования </w:t>
      </w:r>
      <w:r w:rsidRPr="007511BD">
        <w:rPr>
          <w:rFonts w:ascii="Times New Roman" w:hAnsi="Times New Roman" w:cs="Times New Roman"/>
          <w:sz w:val="24"/>
          <w:szCs w:val="24"/>
        </w:rPr>
        <w:t>видов нестационарных торговых объектов, не предусмотренных настоящими правилами, не допускается.</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 П</w:t>
      </w:r>
      <w:r w:rsidRPr="007511BD">
        <w:rPr>
          <w:rFonts w:ascii="Times New Roman" w:hAnsi="Times New Roman" w:cs="Times New Roman"/>
          <w:sz w:val="24"/>
          <w:szCs w:val="24"/>
        </w:rPr>
        <w:t>равила устанавливают:</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базовые варианты </w:t>
      </w:r>
      <w:proofErr w:type="gramStart"/>
      <w:r w:rsidRPr="007511BD">
        <w:rPr>
          <w:rFonts w:ascii="Times New Roman" w:hAnsi="Times New Roman" w:cs="Times New Roman"/>
          <w:sz w:val="24"/>
          <w:szCs w:val="24"/>
        </w:rPr>
        <w:t>архитектурных решений</w:t>
      </w:r>
      <w:proofErr w:type="gramEnd"/>
      <w:r w:rsidRPr="007511BD">
        <w:rPr>
          <w:rFonts w:ascii="Times New Roman" w:hAnsi="Times New Roman" w:cs="Times New Roman"/>
          <w:sz w:val="24"/>
          <w:szCs w:val="24"/>
        </w:rPr>
        <w:t xml:space="preserve"> отдельных видов нестационарных торговых объектов с минимальной торговой площадью для размещения на территории Кемеровской области-Кузбасса;</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требования к размещению фасадных вывесок на нестационарных торговых объектах.</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5.1.5. </w:t>
      </w:r>
      <w:r w:rsidRPr="007511BD">
        <w:rPr>
          <w:rFonts w:ascii="Times New Roman" w:hAnsi="Times New Roman" w:cs="Times New Roman"/>
          <w:sz w:val="24"/>
          <w:szCs w:val="24"/>
        </w:rPr>
        <w:t>Действие положений настоящих правил в части размещения и функционирования торговых объектов не распространяется:</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 нестационарные торговые объекты, размещаемые в зданиях, строениях и сооружениях;</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 отношения, связанные с торговым обслуживанием массовых праздничных, общественно-политических, культурно-массовых и спортивно-массовых мероприятий, а также на отношения, связанные с продажей товаров на ярмарках.</w:t>
      </w:r>
    </w:p>
    <w:p w:rsidR="0018457C" w:rsidRDefault="0018457C" w:rsidP="0018457C">
      <w:pPr>
        <w:spacing w:after="0" w:line="240" w:lineRule="auto"/>
        <w:ind w:firstLine="708"/>
        <w:jc w:val="center"/>
        <w:rPr>
          <w:rFonts w:ascii="Times New Roman" w:hAnsi="Times New Roman" w:cs="Times New Roman"/>
          <w:sz w:val="24"/>
          <w:szCs w:val="24"/>
        </w:rPr>
      </w:pPr>
    </w:p>
    <w:p w:rsidR="0018457C" w:rsidRPr="00937293" w:rsidRDefault="0018457C"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5.2.</w:t>
      </w:r>
      <w:r w:rsidRPr="00937293">
        <w:rPr>
          <w:rFonts w:ascii="Times New Roman" w:hAnsi="Times New Roman" w:cs="Times New Roman"/>
          <w:sz w:val="24"/>
          <w:szCs w:val="24"/>
        </w:rPr>
        <w:t>Основные принципы</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5.2.1.</w:t>
      </w:r>
      <w:r w:rsidRPr="007511BD">
        <w:rPr>
          <w:rFonts w:ascii="Times New Roman" w:hAnsi="Times New Roman" w:cs="Times New Roman"/>
          <w:sz w:val="24"/>
          <w:szCs w:val="24"/>
        </w:rPr>
        <w:t>Основными принципами правил формирования архитектурно-художественного облика нестационарных торговых объектов являются:</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и совершенствование визуально благоприятного арх</w:t>
      </w:r>
      <w:r>
        <w:rPr>
          <w:rFonts w:ascii="Times New Roman" w:hAnsi="Times New Roman" w:cs="Times New Roman"/>
          <w:sz w:val="24"/>
          <w:szCs w:val="24"/>
        </w:rPr>
        <w:t>итектурного облика муниципального образования</w:t>
      </w:r>
      <w:r w:rsidRPr="007511BD">
        <w:rPr>
          <w:rFonts w:ascii="Times New Roman" w:hAnsi="Times New Roman" w:cs="Times New Roman"/>
          <w:sz w:val="24"/>
          <w:szCs w:val="24"/>
        </w:rPr>
        <w:t>;</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улучшение качества внешнего благоустройства;</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комплексного системного подхода к архитектурно-художественному оформлению, вне</w:t>
      </w:r>
      <w:r>
        <w:rPr>
          <w:rFonts w:ascii="Times New Roman" w:hAnsi="Times New Roman" w:cs="Times New Roman"/>
          <w:sz w:val="24"/>
          <w:szCs w:val="24"/>
        </w:rPr>
        <w:t>шнему благоустройству территории муниципального образования</w:t>
      </w:r>
      <w:r w:rsidRPr="007511BD">
        <w:rPr>
          <w:rFonts w:ascii="Times New Roman" w:hAnsi="Times New Roman" w:cs="Times New Roman"/>
          <w:sz w:val="24"/>
          <w:szCs w:val="24"/>
        </w:rPr>
        <w:t xml:space="preserve"> с использованием типовых моделей нестационарных торговых объектов.</w:t>
      </w:r>
    </w:p>
    <w:p w:rsidR="0018457C" w:rsidRPr="00937293" w:rsidRDefault="0018457C" w:rsidP="0018457C">
      <w:pPr>
        <w:spacing w:after="0" w:line="240" w:lineRule="auto"/>
        <w:jc w:val="both"/>
        <w:rPr>
          <w:rFonts w:ascii="Times New Roman" w:hAnsi="Times New Roman" w:cs="Times New Roman"/>
          <w:sz w:val="24"/>
          <w:szCs w:val="24"/>
        </w:rPr>
      </w:pPr>
    </w:p>
    <w:p w:rsidR="0018457C" w:rsidRPr="00937293" w:rsidRDefault="0018457C"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5.3.</w:t>
      </w:r>
      <w:r w:rsidRPr="00937293">
        <w:rPr>
          <w:rFonts w:ascii="Times New Roman" w:hAnsi="Times New Roman" w:cs="Times New Roman"/>
          <w:sz w:val="24"/>
          <w:szCs w:val="24"/>
        </w:rPr>
        <w:t>Требования к размещению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5.3.1.</w:t>
      </w:r>
      <w:r w:rsidRPr="00937293">
        <w:rPr>
          <w:rFonts w:ascii="Times New Roman" w:hAnsi="Times New Roman" w:cs="Times New Roman"/>
          <w:sz w:val="24"/>
          <w:szCs w:val="24"/>
        </w:rPr>
        <w:t xml:space="preserve">Нестационарные торговые объекты не должны размещаться в отсутствие или в нарушение решения о согласовании </w:t>
      </w:r>
      <w:proofErr w:type="gramStart"/>
      <w:r w:rsidRPr="00937293">
        <w:rPr>
          <w:rFonts w:ascii="Times New Roman" w:hAnsi="Times New Roman" w:cs="Times New Roman"/>
          <w:sz w:val="24"/>
          <w:szCs w:val="24"/>
        </w:rPr>
        <w:t>архитектурного решения</w:t>
      </w:r>
      <w:proofErr w:type="gramEnd"/>
      <w:r w:rsidRPr="00937293">
        <w:rPr>
          <w:rFonts w:ascii="Times New Roman" w:hAnsi="Times New Roman" w:cs="Times New Roman"/>
          <w:sz w:val="24"/>
          <w:szCs w:val="24"/>
        </w:rPr>
        <w:t>, которое разрабатывается и согласовывается в порядке, установленном правовым актом муниципального образования;</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5.3.2.</w:t>
      </w:r>
      <w:r w:rsidRPr="00937293">
        <w:rPr>
          <w:rFonts w:ascii="Times New Roman" w:hAnsi="Times New Roman" w:cs="Times New Roman"/>
          <w:sz w:val="24"/>
          <w:szCs w:val="24"/>
        </w:rPr>
        <w:t>Не допускается размещать НТО:</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ближе 10,0 м от границ входов и выходо</w:t>
      </w:r>
      <w:r>
        <w:rPr>
          <w:rFonts w:ascii="Times New Roman" w:hAnsi="Times New Roman" w:cs="Times New Roman"/>
          <w:sz w:val="24"/>
          <w:szCs w:val="24"/>
        </w:rPr>
        <w:t>в из подземных переходов (рис. 51);</w:t>
      </w: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4864" behindDoc="0" locked="0" layoutInCell="1" allowOverlap="1" wp14:anchorId="5A1601EB" wp14:editId="1954794D">
            <wp:simplePos x="0" y="0"/>
            <wp:positionH relativeFrom="column">
              <wp:posOffset>9525</wp:posOffset>
            </wp:positionH>
            <wp:positionV relativeFrom="paragraph">
              <wp:posOffset>29789</wp:posOffset>
            </wp:positionV>
            <wp:extent cx="2122998" cy="1777512"/>
            <wp:effectExtent l="0" t="0" r="0" b="0"/>
            <wp:wrapNone/>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22998" cy="1777512"/>
                    </a:xfrm>
                    <a:prstGeom prst="rect">
                      <a:avLst/>
                    </a:prstGeom>
                    <a:noFill/>
                  </pic:spPr>
                </pic:pic>
              </a:graphicData>
            </a:graphic>
            <wp14:sizeRelH relativeFrom="page">
              <wp14:pctWidth>0</wp14:pctWidth>
            </wp14:sizeRelH>
            <wp14:sizeRelV relativeFrom="page">
              <wp14:pctHeight>0</wp14:pctHeight>
            </wp14:sizeRelV>
          </wp:anchor>
        </w:drawing>
      </w: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063D8B" w:rsidRDefault="00063D8B" w:rsidP="00E67F1F">
      <w:pPr>
        <w:spacing w:after="0" w:line="240" w:lineRule="auto"/>
        <w:ind w:firstLine="708"/>
        <w:jc w:val="right"/>
        <w:rPr>
          <w:rFonts w:ascii="Times New Roman" w:hAnsi="Times New Roman" w:cs="Times New Roman"/>
          <w:sz w:val="24"/>
          <w:szCs w:val="24"/>
        </w:rPr>
      </w:pPr>
    </w:p>
    <w:p w:rsidR="00063D8B" w:rsidRDefault="00063D8B"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E67F1F" w:rsidRDefault="00E67F1F" w:rsidP="00E67F1F">
      <w:pPr>
        <w:spacing w:after="0" w:line="240" w:lineRule="auto"/>
        <w:ind w:firstLine="708"/>
        <w:jc w:val="right"/>
        <w:rPr>
          <w:rFonts w:ascii="Times New Roman" w:hAnsi="Times New Roman" w:cs="Times New Roman"/>
          <w:sz w:val="24"/>
          <w:szCs w:val="24"/>
        </w:rPr>
      </w:pPr>
    </w:p>
    <w:p w:rsidR="00063D8B"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Рис.51  </w:t>
      </w:r>
    </w:p>
    <w:p w:rsidR="0018457C"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в зонах с особыми условиями использования территорий (сетей электроснабжения, водоснабжения, водоотведения, теплоснабжения, газоснабжения и связи), сведения о которых внесены в государственный кадастр недвижимости (положение данного пункта не применяется, в случае если собственник или иной законный владелец инженерных сетей дал письменное согласие на размещение НТО);</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 xml:space="preserve">в пределах посадочных площадок ожидания (рис. </w:t>
      </w:r>
      <w:r>
        <w:rPr>
          <w:rFonts w:ascii="Times New Roman" w:hAnsi="Times New Roman" w:cs="Times New Roman"/>
          <w:sz w:val="24"/>
          <w:szCs w:val="24"/>
        </w:rPr>
        <w:t>5</w:t>
      </w:r>
      <w:r w:rsidRPr="00937293">
        <w:rPr>
          <w:rFonts w:ascii="Times New Roman" w:hAnsi="Times New Roman" w:cs="Times New Roman"/>
          <w:sz w:val="24"/>
          <w:szCs w:val="24"/>
        </w:rPr>
        <w:t>2</w:t>
      </w:r>
      <w:r>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5888" behindDoc="1" locked="0" layoutInCell="1" allowOverlap="1" wp14:anchorId="58BE4C26" wp14:editId="177C2B18">
            <wp:simplePos x="0" y="0"/>
            <wp:positionH relativeFrom="column">
              <wp:posOffset>136221</wp:posOffset>
            </wp:positionH>
            <wp:positionV relativeFrom="paragraph">
              <wp:posOffset>36443</wp:posOffset>
            </wp:positionV>
            <wp:extent cx="2097405" cy="1755775"/>
            <wp:effectExtent l="0" t="0" r="0" b="0"/>
            <wp:wrapNone/>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97405" cy="1755775"/>
                    </a:xfrm>
                    <a:prstGeom prst="rect">
                      <a:avLst/>
                    </a:prstGeom>
                    <a:noFill/>
                  </pic:spPr>
                </pic:pic>
              </a:graphicData>
            </a:graphic>
          </wp:anchor>
        </w:drawing>
      </w: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Рис.52</w:t>
      </w:r>
    </w:p>
    <w:p w:rsidR="00E67F1F" w:rsidRDefault="00E67F1F" w:rsidP="00E67F1F">
      <w:pPr>
        <w:spacing w:after="0" w:line="240" w:lineRule="auto"/>
        <w:ind w:firstLine="708"/>
        <w:jc w:val="right"/>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на</w:t>
      </w:r>
      <w:r w:rsidRPr="00937293">
        <w:rPr>
          <w:rFonts w:ascii="Times New Roman" w:hAnsi="Times New Roman" w:cs="Times New Roman"/>
          <w:sz w:val="24"/>
          <w:szCs w:val="24"/>
        </w:rPr>
        <w:tab/>
        <w:t>проезда</w:t>
      </w:r>
      <w:r>
        <w:rPr>
          <w:rFonts w:ascii="Times New Roman" w:hAnsi="Times New Roman" w:cs="Times New Roman"/>
          <w:sz w:val="24"/>
          <w:szCs w:val="24"/>
        </w:rPr>
        <w:t xml:space="preserve">х, предназначенных для движения </w:t>
      </w:r>
      <w:r w:rsidRPr="00937293">
        <w:rPr>
          <w:rFonts w:ascii="Times New Roman" w:hAnsi="Times New Roman" w:cs="Times New Roman"/>
          <w:sz w:val="24"/>
          <w:szCs w:val="24"/>
        </w:rPr>
        <w:t>обслуживающе</w:t>
      </w:r>
      <w:r>
        <w:rPr>
          <w:rFonts w:ascii="Times New Roman" w:hAnsi="Times New Roman" w:cs="Times New Roman"/>
          <w:sz w:val="24"/>
          <w:szCs w:val="24"/>
        </w:rPr>
        <w:t>й</w:t>
      </w:r>
      <w:r>
        <w:rPr>
          <w:rFonts w:ascii="Times New Roman" w:hAnsi="Times New Roman" w:cs="Times New Roman"/>
          <w:sz w:val="24"/>
          <w:szCs w:val="24"/>
        </w:rPr>
        <w:tab/>
        <w:t>и специальной техники (рис. 53);</w:t>
      </w: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6912" behindDoc="1" locked="0" layoutInCell="1" allowOverlap="1" wp14:anchorId="118DF0AB" wp14:editId="0D568566">
            <wp:simplePos x="0" y="0"/>
            <wp:positionH relativeFrom="column">
              <wp:posOffset>136415</wp:posOffset>
            </wp:positionH>
            <wp:positionV relativeFrom="paragraph">
              <wp:posOffset>20375</wp:posOffset>
            </wp:positionV>
            <wp:extent cx="2274073" cy="1908973"/>
            <wp:effectExtent l="0" t="0" r="0" b="0"/>
            <wp:wrapNone/>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79189" cy="1913267"/>
                    </a:xfrm>
                    <a:prstGeom prst="rect">
                      <a:avLst/>
                    </a:prstGeom>
                    <a:noFill/>
                  </pic:spPr>
                </pic:pic>
              </a:graphicData>
            </a:graphic>
            <wp14:sizeRelH relativeFrom="margin">
              <wp14:pctWidth>0</wp14:pctWidth>
            </wp14:sizeRelH>
            <wp14:sizeRelV relativeFrom="margin">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53</w:t>
      </w:r>
    </w:p>
    <w:p w:rsidR="00E67F1F" w:rsidRDefault="00E67F1F" w:rsidP="0018457C">
      <w:pPr>
        <w:spacing w:after="0" w:line="240" w:lineRule="auto"/>
        <w:ind w:firstLine="708"/>
        <w:jc w:val="both"/>
        <w:rPr>
          <w:rFonts w:ascii="Times New Roman" w:hAnsi="Times New Roman" w:cs="Times New Roman"/>
          <w:sz w:val="24"/>
          <w:szCs w:val="24"/>
        </w:rPr>
      </w:pPr>
    </w:p>
    <w:p w:rsidR="00E67F1F" w:rsidRPr="00937293" w:rsidRDefault="00E67F1F" w:rsidP="0018457C">
      <w:pPr>
        <w:spacing w:after="0" w:line="240" w:lineRule="auto"/>
        <w:ind w:firstLine="708"/>
        <w:jc w:val="both"/>
        <w:rPr>
          <w:rFonts w:ascii="Times New Roman" w:hAnsi="Times New Roman" w:cs="Times New Roman"/>
          <w:sz w:val="24"/>
          <w:szCs w:val="24"/>
        </w:rPr>
      </w:pP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xml:space="preserve">- на проездах, предназначенных для движения обслуживающей и специальной техники (рис. </w:t>
      </w:r>
      <w:r w:rsidR="00E67F1F">
        <w:rPr>
          <w:rFonts w:ascii="Times New Roman" w:hAnsi="Times New Roman" w:cs="Times New Roman"/>
          <w:sz w:val="24"/>
          <w:szCs w:val="24"/>
        </w:rPr>
        <w:t>5</w:t>
      </w:r>
      <w:r w:rsidRPr="001B7CE4">
        <w:rPr>
          <w:rFonts w:ascii="Times New Roman" w:hAnsi="Times New Roman" w:cs="Times New Roman"/>
          <w:sz w:val="24"/>
          <w:szCs w:val="24"/>
        </w:rPr>
        <w:t>3);</w:t>
      </w: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в границах зон с особыми условиями использования территорий,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если размещение объекта повлечет нарушение требований действующего законодательства в области пожарной безопасности;</w:t>
      </w:r>
    </w:p>
    <w:p w:rsidR="0018457C"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без приспособления для беспрепятственного доступа к ним и использования их инвалидами и другими маломобильными группами населения.</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lastRenderedPageBreak/>
        <w:t>- в зонах треугольников видимости на нерегулируемых пересечениях и примыканиях дорог и улиц в одном уровне, а также на пешеходных переходах;</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 арках зданий, на газонах, цветниках, площадках (детских, отдыха, спортивных);</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 иных местах, в отношении которых законодательством Российской Федерации, Кемеровской области-Кузбасса предусмотрены запреты или ограничения по размещению НТО.</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w:t>
      </w:r>
      <w:r w:rsidR="0018457C">
        <w:rPr>
          <w:rFonts w:ascii="Times New Roman" w:hAnsi="Times New Roman" w:cs="Times New Roman"/>
          <w:sz w:val="24"/>
          <w:szCs w:val="24"/>
        </w:rPr>
        <w:t>3.</w:t>
      </w:r>
      <w:r w:rsidR="0018457C" w:rsidRPr="00E206BF">
        <w:rPr>
          <w:rFonts w:ascii="Times New Roman" w:hAnsi="Times New Roman" w:cs="Times New Roman"/>
          <w:sz w:val="24"/>
          <w:szCs w:val="24"/>
        </w:rPr>
        <w:t>Допускается размещать НТО:</w:t>
      </w:r>
    </w:p>
    <w:p w:rsidR="0018457C"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вплотную к пешеходной зоне, если ее ширина не менее 4,0 м. В таком случае НТО допускается размещать с отступом 1,0 м для организации зоны обслуживания покупателей (рис. </w:t>
      </w:r>
      <w:r w:rsidR="00E67F1F">
        <w:rPr>
          <w:rFonts w:ascii="Times New Roman" w:hAnsi="Times New Roman" w:cs="Times New Roman"/>
          <w:sz w:val="24"/>
          <w:szCs w:val="24"/>
        </w:rPr>
        <w:t>5</w:t>
      </w:r>
      <w:r w:rsidRPr="00E206BF">
        <w:rPr>
          <w:rFonts w:ascii="Times New Roman" w:hAnsi="Times New Roman" w:cs="Times New Roman"/>
          <w:sz w:val="24"/>
          <w:szCs w:val="24"/>
        </w:rPr>
        <w:t xml:space="preserve">4; </w:t>
      </w:r>
      <w:r w:rsidR="00E67F1F">
        <w:rPr>
          <w:rFonts w:ascii="Times New Roman" w:hAnsi="Times New Roman" w:cs="Times New Roman"/>
          <w:sz w:val="24"/>
          <w:szCs w:val="24"/>
        </w:rPr>
        <w:t>5</w:t>
      </w:r>
      <w:r w:rsidRPr="00E206BF">
        <w:rPr>
          <w:rFonts w:ascii="Times New Roman" w:hAnsi="Times New Roman" w:cs="Times New Roman"/>
          <w:sz w:val="24"/>
          <w:szCs w:val="24"/>
        </w:rPr>
        <w:t>5</w:t>
      </w:r>
      <w:r w:rsidRPr="00D83042">
        <w:t>)</w:t>
      </w:r>
      <w:r w:rsidRPr="00E206BF">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B485326" wp14:editId="30AAC261">
            <wp:extent cx="2221055" cy="1873995"/>
            <wp:effectExtent l="0" t="0" r="825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23129" cy="1875745"/>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1EFDA75" wp14:editId="099C7E78">
            <wp:extent cx="2212975" cy="187134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12975" cy="1871345"/>
                    </a:xfrm>
                    <a:prstGeom prst="rect">
                      <a:avLst/>
                    </a:prstGeom>
                    <a:noFill/>
                  </pic:spPr>
                </pic:pic>
              </a:graphicData>
            </a:graphic>
          </wp:inline>
        </w:drawing>
      </w:r>
    </w:p>
    <w:p w:rsidR="00E67F1F" w:rsidRPr="00937293" w:rsidRDefault="00E67F1F" w:rsidP="00E67F1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Рис. 54                                                    Рис. 55</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вплотную к границе примыкания твердого покрытия к газону (рис. </w:t>
      </w:r>
      <w:r w:rsidR="00E67F1F">
        <w:rPr>
          <w:rFonts w:ascii="Times New Roman" w:hAnsi="Times New Roman" w:cs="Times New Roman"/>
          <w:sz w:val="24"/>
          <w:szCs w:val="24"/>
        </w:rPr>
        <w:t>5</w:t>
      </w:r>
      <w:r w:rsidRPr="00E206BF">
        <w:rPr>
          <w:rFonts w:ascii="Times New Roman" w:hAnsi="Times New Roman" w:cs="Times New Roman"/>
          <w:sz w:val="24"/>
          <w:szCs w:val="24"/>
        </w:rPr>
        <w:t>3);</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вне транзитных маршрутов;</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на заранее подготовленную площадку с твердым и ровным покрытием без устройства фундамента;</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при условии, что водителям транспортных средств, находящихся на удалении не более 50 м от ближнего рельса нерегулируемого железнодорожного переезда была ограничена видимость приближающегося с любой стороны поезда в соответствии с нормами обеспечения видимости поезда, приближающегося к железнодорожному переезду, приведенным в таблице 7.1 ГОСТ </w:t>
      </w:r>
      <w:proofErr w:type="gramStart"/>
      <w:r w:rsidRPr="00E206BF">
        <w:rPr>
          <w:rFonts w:ascii="Times New Roman" w:hAnsi="Times New Roman" w:cs="Times New Roman"/>
          <w:sz w:val="24"/>
          <w:szCs w:val="24"/>
        </w:rPr>
        <w:t>Р</w:t>
      </w:r>
      <w:proofErr w:type="gramEnd"/>
      <w:r w:rsidRPr="00E206BF">
        <w:rPr>
          <w:rFonts w:ascii="Times New Roman" w:hAnsi="Times New Roman" w:cs="Times New Roman"/>
          <w:sz w:val="24"/>
          <w:szCs w:val="24"/>
        </w:rPr>
        <w:t xml:space="preserve"> 50597-2017 «Дороги автомобильные и улицы. Требования к эксплуатационному состоянию допустимому по условиям обеспечения безопасности движения. Методы контроля»;</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при условии обеспечения видимости дорожных знаков, светофоров и иных технических средств организации дорожного движения.</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3.4. </w:t>
      </w:r>
      <w:r w:rsidR="0018457C" w:rsidRPr="00E206BF">
        <w:rPr>
          <w:rFonts w:ascii="Times New Roman" w:hAnsi="Times New Roman" w:cs="Times New Roman"/>
          <w:sz w:val="24"/>
          <w:szCs w:val="24"/>
        </w:rPr>
        <w:t xml:space="preserve">Минимальные расстояния от НТО должны составлять: </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оси ствола – 5,0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оси кустарника – 1,5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урн – 0,4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ограждений – 1,0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опор освещения и дорожных знаков – 1,0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границы проезжей части – 3,0 м, при наличии бортового камня (рис. </w:t>
      </w:r>
      <w:r w:rsidR="00E67F1F">
        <w:rPr>
          <w:rFonts w:ascii="Times New Roman" w:hAnsi="Times New Roman" w:cs="Times New Roman"/>
          <w:sz w:val="24"/>
          <w:szCs w:val="24"/>
        </w:rPr>
        <w:t>5</w:t>
      </w:r>
      <w:r w:rsidRPr="00E206BF">
        <w:rPr>
          <w:rFonts w:ascii="Times New Roman" w:hAnsi="Times New Roman" w:cs="Times New Roman"/>
          <w:sz w:val="24"/>
          <w:szCs w:val="24"/>
        </w:rPr>
        <w:t>2);</w:t>
      </w:r>
    </w:p>
    <w:p w:rsidR="0018457C"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оси рекламной конструкции – 5,0 м (рис. </w:t>
      </w:r>
      <w:r w:rsidR="00E67F1F">
        <w:rPr>
          <w:rFonts w:ascii="Times New Roman" w:hAnsi="Times New Roman" w:cs="Times New Roman"/>
          <w:sz w:val="24"/>
          <w:szCs w:val="24"/>
        </w:rPr>
        <w:t>5</w:t>
      </w:r>
      <w:r w:rsidRPr="00E206BF">
        <w:rPr>
          <w:rFonts w:ascii="Times New Roman" w:hAnsi="Times New Roman" w:cs="Times New Roman"/>
          <w:sz w:val="24"/>
          <w:szCs w:val="24"/>
        </w:rPr>
        <w:t>6</w:t>
      </w:r>
      <w:r>
        <w:rPr>
          <w:rFonts w:ascii="Times New Roman" w:hAnsi="Times New Roman" w:cs="Times New Roman"/>
          <w:sz w:val="24"/>
          <w:szCs w:val="24"/>
        </w:rPr>
        <w:t>)</w:t>
      </w:r>
      <w:r w:rsidRPr="00E206BF">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3AC6B67" wp14:editId="18A135E6">
            <wp:extent cx="2243455" cy="1877695"/>
            <wp:effectExtent l="0" t="0" r="4445" b="825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43455" cy="1877695"/>
                    </a:xfrm>
                    <a:prstGeom prst="rect">
                      <a:avLst/>
                    </a:prstGeom>
                    <a:noFill/>
                  </pic:spPr>
                </pic:pic>
              </a:graphicData>
            </a:graphic>
          </wp:inline>
        </w:drawing>
      </w: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56</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оси сити-формата, афишной тумбы, пилона – 2,0 м (рис. </w:t>
      </w:r>
      <w:r w:rsidR="00E67F1F">
        <w:rPr>
          <w:rFonts w:ascii="Times New Roman" w:hAnsi="Times New Roman" w:cs="Times New Roman"/>
          <w:sz w:val="24"/>
          <w:szCs w:val="24"/>
        </w:rPr>
        <w:t>5</w:t>
      </w:r>
      <w:r w:rsidRPr="00E206BF">
        <w:rPr>
          <w:rFonts w:ascii="Times New Roman" w:hAnsi="Times New Roman" w:cs="Times New Roman"/>
          <w:sz w:val="24"/>
          <w:szCs w:val="24"/>
        </w:rPr>
        <w:t>6);</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оси </w:t>
      </w:r>
      <w:proofErr w:type="spellStart"/>
      <w:r w:rsidRPr="00E206BF">
        <w:rPr>
          <w:rFonts w:ascii="Times New Roman" w:hAnsi="Times New Roman" w:cs="Times New Roman"/>
          <w:sz w:val="24"/>
          <w:szCs w:val="24"/>
        </w:rPr>
        <w:t>лайт</w:t>
      </w:r>
      <w:proofErr w:type="spellEnd"/>
      <w:r w:rsidRPr="00E206BF">
        <w:rPr>
          <w:rFonts w:ascii="Times New Roman" w:hAnsi="Times New Roman" w:cs="Times New Roman"/>
          <w:sz w:val="24"/>
          <w:szCs w:val="24"/>
        </w:rPr>
        <w:t>-бокса на опоре – не менее 1,0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границы пешеходного перехода не менее 5,0 м (рис. </w:t>
      </w:r>
      <w:r w:rsidR="00E67F1F">
        <w:rPr>
          <w:rFonts w:ascii="Times New Roman" w:hAnsi="Times New Roman" w:cs="Times New Roman"/>
          <w:sz w:val="24"/>
          <w:szCs w:val="24"/>
        </w:rPr>
        <w:t>5</w:t>
      </w:r>
      <w:r w:rsidRPr="00E206BF">
        <w:rPr>
          <w:rFonts w:ascii="Times New Roman" w:hAnsi="Times New Roman" w:cs="Times New Roman"/>
          <w:sz w:val="24"/>
          <w:szCs w:val="24"/>
        </w:rPr>
        <w:t>1);</w:t>
      </w:r>
    </w:p>
    <w:p w:rsidR="0018457C"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 сторону от границ входных групп не менее 5,0 м (рис.</w:t>
      </w:r>
      <w:r w:rsidR="00E67F1F">
        <w:rPr>
          <w:rFonts w:ascii="Times New Roman" w:hAnsi="Times New Roman" w:cs="Times New Roman"/>
          <w:sz w:val="24"/>
          <w:szCs w:val="24"/>
        </w:rPr>
        <w:t>57</w:t>
      </w:r>
      <w:r w:rsidRPr="00D83042">
        <w:t>)</w:t>
      </w:r>
      <w:r w:rsidRPr="00E206BF">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B9D661C" wp14:editId="60632ACB">
            <wp:extent cx="2200910" cy="1840865"/>
            <wp:effectExtent l="0" t="0" r="8890" b="698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00910" cy="1840865"/>
                    </a:xfrm>
                    <a:prstGeom prst="rect">
                      <a:avLst/>
                    </a:prstGeom>
                    <a:noFill/>
                  </pic:spPr>
                </pic:pic>
              </a:graphicData>
            </a:graphic>
          </wp:inline>
        </w:drawing>
      </w: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57</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на всех перекрестках от НТО до пересечения проезжих частей – 10,0 м.</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3.5. </w:t>
      </w:r>
      <w:proofErr w:type="gramStart"/>
      <w:r w:rsidR="0018457C" w:rsidRPr="00E206BF">
        <w:rPr>
          <w:rFonts w:ascii="Times New Roman" w:hAnsi="Times New Roman" w:cs="Times New Roman"/>
          <w:sz w:val="24"/>
          <w:szCs w:val="24"/>
        </w:rPr>
        <w:t>На регулируемых перекрестках, в местах примыкания второстепенных и внутренних проездов к дорогам, на регулируемых пешеходных переходах не допускается размещать НТО в пределах треугольника видимости для условий «пешеход-транспорт» размеры прямоугольного треугольника видимости при скорости движения транспорта 25 км/ч и 40 км/ч должно быть соответственно 8,0 м х 40,0 м и 10,0 м х 50,0 м и для условий «транспорт-транспорт</w:t>
      </w:r>
      <w:proofErr w:type="gramEnd"/>
      <w:r w:rsidR="0018457C" w:rsidRPr="00E206BF">
        <w:rPr>
          <w:rFonts w:ascii="Times New Roman" w:hAnsi="Times New Roman" w:cs="Times New Roman"/>
          <w:sz w:val="24"/>
          <w:szCs w:val="24"/>
        </w:rPr>
        <w:t xml:space="preserve">» размеры сторон равнобедренного треугольника при скорости движения 40 км/ч, 60 км/ч должны быть не менее 25,0 м и 40,0 м (рис. </w:t>
      </w:r>
      <w:r>
        <w:rPr>
          <w:rFonts w:ascii="Times New Roman" w:hAnsi="Times New Roman" w:cs="Times New Roman"/>
          <w:sz w:val="24"/>
          <w:szCs w:val="24"/>
        </w:rPr>
        <w:t>5</w:t>
      </w:r>
      <w:r w:rsidR="0018457C" w:rsidRPr="00E206BF">
        <w:rPr>
          <w:rFonts w:ascii="Times New Roman" w:hAnsi="Times New Roman" w:cs="Times New Roman"/>
          <w:sz w:val="24"/>
          <w:szCs w:val="24"/>
        </w:rPr>
        <w:t>1).</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3.6.</w:t>
      </w:r>
      <w:r w:rsidR="0018457C" w:rsidRPr="00E206BF">
        <w:rPr>
          <w:rFonts w:ascii="Times New Roman" w:hAnsi="Times New Roman" w:cs="Times New Roman"/>
          <w:sz w:val="24"/>
          <w:szCs w:val="24"/>
        </w:rPr>
        <w:t>Торговый фронт НТО должен быть ориентирован на пешеходную зону.</w:t>
      </w:r>
    </w:p>
    <w:p w:rsidR="0018457C"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3.7. </w:t>
      </w:r>
      <w:r w:rsidR="0018457C" w:rsidRPr="00E206BF">
        <w:rPr>
          <w:rFonts w:ascii="Times New Roman" w:hAnsi="Times New Roman" w:cs="Times New Roman"/>
          <w:sz w:val="24"/>
          <w:szCs w:val="24"/>
        </w:rPr>
        <w:t>При размещении НТО на пешеходных маршрутах ширина твердого покрытия должна составлять более 7,0 м.</w:t>
      </w:r>
    </w:p>
    <w:p w:rsidR="0018457C" w:rsidRPr="00937293" w:rsidRDefault="0018457C" w:rsidP="0018457C">
      <w:pPr>
        <w:spacing w:after="0" w:line="240" w:lineRule="auto"/>
        <w:jc w:val="both"/>
        <w:rPr>
          <w:rFonts w:ascii="Times New Roman" w:hAnsi="Times New Roman" w:cs="Times New Roman"/>
          <w:sz w:val="24"/>
          <w:szCs w:val="24"/>
        </w:rPr>
      </w:pPr>
    </w:p>
    <w:p w:rsidR="0018457C" w:rsidRPr="00937293" w:rsidRDefault="00E67F1F"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w:t>
      </w:r>
      <w:r w:rsidR="0018457C" w:rsidRPr="00937293">
        <w:rPr>
          <w:rFonts w:ascii="Times New Roman" w:hAnsi="Times New Roman" w:cs="Times New Roman"/>
          <w:sz w:val="24"/>
          <w:szCs w:val="24"/>
        </w:rPr>
        <w:t>Требования к внешнему виду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4.1.</w:t>
      </w:r>
      <w:r w:rsidR="0018457C" w:rsidRPr="00937293">
        <w:rPr>
          <w:rFonts w:ascii="Times New Roman" w:hAnsi="Times New Roman" w:cs="Times New Roman"/>
          <w:sz w:val="24"/>
          <w:szCs w:val="24"/>
        </w:rPr>
        <w:t xml:space="preserve">Настоящими правилами установлены </w:t>
      </w:r>
      <w:r w:rsidR="0018457C">
        <w:rPr>
          <w:rFonts w:ascii="Times New Roman" w:hAnsi="Times New Roman" w:cs="Times New Roman"/>
          <w:sz w:val="24"/>
          <w:szCs w:val="24"/>
        </w:rPr>
        <w:t xml:space="preserve">типовые </w:t>
      </w:r>
      <w:r w:rsidR="0018457C" w:rsidRPr="00937293">
        <w:rPr>
          <w:rFonts w:ascii="Times New Roman" w:hAnsi="Times New Roman" w:cs="Times New Roman"/>
          <w:sz w:val="24"/>
          <w:szCs w:val="24"/>
        </w:rPr>
        <w:t>решения архитектурно-художественного облика нестационарных торговых объектов на территории Кемеровской области – Кузбасса киоска, павильона, торгов</w:t>
      </w:r>
      <w:proofErr w:type="gramStart"/>
      <w:r w:rsidR="0018457C" w:rsidRPr="00937293">
        <w:rPr>
          <w:rFonts w:ascii="Times New Roman" w:hAnsi="Times New Roman" w:cs="Times New Roman"/>
          <w:sz w:val="24"/>
          <w:szCs w:val="24"/>
        </w:rPr>
        <w:t>о-</w:t>
      </w:r>
      <w:proofErr w:type="gramEnd"/>
      <w:r w:rsidR="0018457C" w:rsidRPr="00937293">
        <w:rPr>
          <w:rFonts w:ascii="Times New Roman" w:hAnsi="Times New Roman" w:cs="Times New Roman"/>
          <w:sz w:val="24"/>
          <w:szCs w:val="24"/>
        </w:rPr>
        <w:t xml:space="preserve"> остановочного павильона площадью 3,0 м2, 4,5 м2, 6,0 м2, торговой палатки площадью 3,2 м2, елочного базара площадью 6,8 м2, 13,5 м2 и парковых павильонов (беседок) (рис. </w:t>
      </w:r>
      <w:r w:rsidR="00DA7950" w:rsidRPr="00DA7950">
        <w:rPr>
          <w:rFonts w:ascii="Times New Roman" w:hAnsi="Times New Roman" w:cs="Times New Roman"/>
          <w:sz w:val="24"/>
          <w:szCs w:val="24"/>
        </w:rPr>
        <w:t>58-7</w:t>
      </w:r>
      <w:r w:rsidR="0018457C" w:rsidRPr="00DA7950">
        <w:rPr>
          <w:rFonts w:ascii="Times New Roman" w:hAnsi="Times New Roman" w:cs="Times New Roman"/>
          <w:sz w:val="24"/>
          <w:szCs w:val="24"/>
        </w:rPr>
        <w:t>2в</w:t>
      </w:r>
      <w:r w:rsidR="0018457C" w:rsidRPr="00937293">
        <w:rPr>
          <w:rFonts w:ascii="Times New Roman" w:hAnsi="Times New Roman" w:cs="Times New Roman"/>
          <w:sz w:val="24"/>
          <w:szCs w:val="24"/>
        </w:rPr>
        <w:t>), туалетных модулей.</w:t>
      </w:r>
    </w:p>
    <w:p w:rsidR="00DA7950" w:rsidRDefault="00DA7950" w:rsidP="00E67F1F">
      <w:pPr>
        <w:spacing w:after="0" w:line="240" w:lineRule="auto"/>
        <w:jc w:val="center"/>
        <w:rPr>
          <w:rFonts w:ascii="Times New Roman" w:hAnsi="Times New Roman" w:cs="Times New Roman"/>
          <w:sz w:val="18"/>
          <w:szCs w:val="24"/>
        </w:rPr>
      </w:pPr>
    </w:p>
    <w:p w:rsidR="00DA7950" w:rsidRDefault="00DA7950" w:rsidP="00E67F1F">
      <w:pPr>
        <w:spacing w:after="0" w:line="240" w:lineRule="auto"/>
        <w:jc w:val="center"/>
        <w:rPr>
          <w:rFonts w:ascii="Times New Roman" w:hAnsi="Times New Roman" w:cs="Times New Roman"/>
          <w:sz w:val="18"/>
          <w:szCs w:val="24"/>
        </w:rPr>
      </w:pP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Киоск 3,0м</w:t>
      </w:r>
      <w:proofErr w:type="gramStart"/>
      <w:r w:rsidRPr="00BE665E">
        <w:rPr>
          <w:rFonts w:ascii="Times New Roman" w:hAnsi="Times New Roman" w:cs="Times New Roman"/>
          <w:sz w:val="18"/>
          <w:szCs w:val="24"/>
        </w:rPr>
        <w:t>2</w:t>
      </w:r>
      <w:proofErr w:type="gramEnd"/>
      <w:r w:rsidRPr="00BE665E">
        <w:rPr>
          <w:rFonts w:ascii="Times New Roman" w:hAnsi="Times New Roman" w:cs="Times New Roman"/>
          <w:sz w:val="18"/>
          <w:szCs w:val="24"/>
        </w:rPr>
        <w:t>, 4,5 м2, 6,0 м2</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Технические характеристики:</w:t>
      </w:r>
    </w:p>
    <w:p w:rsidR="00E67F1F" w:rsidRPr="00BE665E" w:rsidRDefault="00E67F1F" w:rsidP="00E67F1F">
      <w:pPr>
        <w:spacing w:after="0" w:line="240" w:lineRule="auto"/>
        <w:jc w:val="center"/>
        <w:rPr>
          <w:rFonts w:ascii="Times New Roman" w:hAnsi="Times New Roman" w:cs="Times New Roman"/>
          <w:sz w:val="18"/>
          <w:szCs w:val="24"/>
        </w:rPr>
      </w:pP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Высота киоска составляет 2,8м, высота фриза – 0,18м;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Высота от низа киоска до нижнего края торгового окна составляет 1,0м;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lastRenderedPageBreak/>
        <w:t>Размер торгового окна не менее 0,4x0,4м с шириной подоконника 0,3м;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Высота дверного блока 2,1м, ширина не менее 0,8м;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Вынос козырька не менее 0,55м;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Киоск должен быть оборудован наружным и внутренним освещением;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Материал для наружной отделки: алюминиевые композитные панели;</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Основные цвета: серебро, белый, серый графит;</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Подсветка: фонари светодиодные, лед неон, синий цвет.</w:t>
      </w:r>
    </w:p>
    <w:p w:rsidR="00E67F1F" w:rsidRPr="00937293" w:rsidRDefault="00E67F1F" w:rsidP="00E67F1F">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4016" behindDoc="0" locked="0" layoutInCell="1" allowOverlap="1" wp14:anchorId="576D99DE" wp14:editId="22B4B79C">
            <wp:simplePos x="0" y="0"/>
            <wp:positionH relativeFrom="column">
              <wp:posOffset>-125758</wp:posOffset>
            </wp:positionH>
            <wp:positionV relativeFrom="paragraph">
              <wp:posOffset>143747</wp:posOffset>
            </wp:positionV>
            <wp:extent cx="2401294" cy="2204177"/>
            <wp:effectExtent l="0" t="0" r="0" b="5715"/>
            <wp:wrapNone/>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01294" cy="2204177"/>
                    </a:xfrm>
                    <a:prstGeom prst="rect">
                      <a:avLst/>
                    </a:prstGeom>
                    <a:noFill/>
                  </pic:spPr>
                </pic:pic>
              </a:graphicData>
            </a:graphic>
            <wp14:sizeRelH relativeFrom="page">
              <wp14:pctWidth>0</wp14:pctWidth>
            </wp14:sizeRelH>
            <wp14:sizeRelV relativeFrom="page">
              <wp14:pctHeight>0</wp14:pctHeight>
            </wp14:sizeRelV>
          </wp:anchor>
        </w:drawing>
      </w:r>
    </w:p>
    <w:p w:rsidR="00E67F1F" w:rsidRPr="00937293" w:rsidRDefault="00E67F1F" w:rsidP="00E67F1F">
      <w:pPr>
        <w:spacing w:after="0" w:line="240" w:lineRule="auto"/>
        <w:ind w:firstLine="708"/>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5040" behindDoc="0" locked="0" layoutInCell="1" allowOverlap="1" wp14:anchorId="09F4ACF9" wp14:editId="0A9C8302">
            <wp:simplePos x="0" y="0"/>
            <wp:positionH relativeFrom="column">
              <wp:posOffset>3157386</wp:posOffset>
            </wp:positionH>
            <wp:positionV relativeFrom="paragraph">
              <wp:posOffset>23495</wp:posOffset>
            </wp:positionV>
            <wp:extent cx="1582309" cy="2021986"/>
            <wp:effectExtent l="0" t="0" r="0" b="0"/>
            <wp:wrapNone/>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82309" cy="2021986"/>
                    </a:xfrm>
                    <a:prstGeom prst="rect">
                      <a:avLst/>
                    </a:prstGeom>
                    <a:noFill/>
                  </pic:spPr>
                </pic:pic>
              </a:graphicData>
            </a:graphic>
            <wp14:sizeRelH relativeFrom="page">
              <wp14:pctWidth>0</wp14:pctWidth>
            </wp14:sizeRelH>
            <wp14:sizeRelV relativeFrom="page">
              <wp14:pctHeight>0</wp14:pctHeight>
            </wp14:sizeRelV>
          </wp:anchor>
        </w:drawing>
      </w: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7088" behindDoc="0" locked="0" layoutInCell="1" allowOverlap="1" wp14:anchorId="315AA032" wp14:editId="7CC0680A">
            <wp:simplePos x="0" y="0"/>
            <wp:positionH relativeFrom="column">
              <wp:posOffset>3030689</wp:posOffset>
            </wp:positionH>
            <wp:positionV relativeFrom="paragraph">
              <wp:posOffset>163140</wp:posOffset>
            </wp:positionV>
            <wp:extent cx="1908313" cy="1673696"/>
            <wp:effectExtent l="0" t="0" r="0" b="3175"/>
            <wp:wrapNone/>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17859" cy="1682068"/>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76064" behindDoc="0" locked="0" layoutInCell="1" allowOverlap="1" wp14:anchorId="7C644B94" wp14:editId="2EB46806">
            <wp:simplePos x="0" y="0"/>
            <wp:positionH relativeFrom="margin">
              <wp:posOffset>0</wp:posOffset>
            </wp:positionH>
            <wp:positionV relativeFrom="paragraph">
              <wp:posOffset>37438</wp:posOffset>
            </wp:positionV>
            <wp:extent cx="2146853" cy="1809490"/>
            <wp:effectExtent l="0" t="0" r="6350" b="635"/>
            <wp:wrapNone/>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46853" cy="1809490"/>
                    </a:xfrm>
                    <a:prstGeom prst="rect">
                      <a:avLst/>
                    </a:prstGeom>
                    <a:noFill/>
                  </pic:spPr>
                </pic:pic>
              </a:graphicData>
            </a:graphic>
            <wp14:sizeRelH relativeFrom="page">
              <wp14:pctWidth>0</wp14:pctWidth>
            </wp14:sizeRelH>
            <wp14:sizeRelV relativeFrom="page">
              <wp14:pctHeight>0</wp14:pctHeight>
            </wp14:sizeRelV>
          </wp:anchor>
        </w:drawing>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9984" behindDoc="0" locked="0" layoutInCell="1" allowOverlap="1" wp14:anchorId="5A078060" wp14:editId="6CD4C6AD">
            <wp:simplePos x="0" y="0"/>
            <wp:positionH relativeFrom="column">
              <wp:posOffset>2910995</wp:posOffset>
            </wp:positionH>
            <wp:positionV relativeFrom="paragraph">
              <wp:posOffset>-245243</wp:posOffset>
            </wp:positionV>
            <wp:extent cx="2353586" cy="1683059"/>
            <wp:effectExtent l="0" t="0" r="8890" b="0"/>
            <wp:wrapNone/>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53586" cy="168305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28960" behindDoc="0" locked="0" layoutInCell="1" allowOverlap="1" wp14:anchorId="39D6D8F4" wp14:editId="024DD718">
            <wp:simplePos x="0" y="0"/>
            <wp:positionH relativeFrom="column">
              <wp:posOffset>-81901</wp:posOffset>
            </wp:positionH>
            <wp:positionV relativeFrom="paragraph">
              <wp:posOffset>-245878</wp:posOffset>
            </wp:positionV>
            <wp:extent cx="2664460" cy="1926590"/>
            <wp:effectExtent l="0" t="0" r="2540" b="0"/>
            <wp:wrapNone/>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64460" cy="1926590"/>
                    </a:xfrm>
                    <a:prstGeom prst="rect">
                      <a:avLst/>
                    </a:prstGeom>
                    <a:noFill/>
                  </pic:spPr>
                </pic:pic>
              </a:graphicData>
            </a:graphic>
            <wp14:sizeRelH relativeFrom="page">
              <wp14:pctWidth>0</wp14:pctWidth>
            </wp14:sizeRelH>
            <wp14:sizeRelV relativeFrom="page">
              <wp14:pctHeight>0</wp14:pctHeight>
            </wp14:sizeRelV>
          </wp:anchor>
        </w:drawing>
      </w:r>
      <w:r w:rsidR="00E67F1F"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063D8B"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1008" behindDoc="0" locked="0" layoutInCell="1" allowOverlap="1" wp14:anchorId="7F416E02" wp14:editId="0C264F13">
            <wp:simplePos x="0" y="0"/>
            <wp:positionH relativeFrom="margin">
              <wp:posOffset>347005</wp:posOffset>
            </wp:positionH>
            <wp:positionV relativeFrom="paragraph">
              <wp:posOffset>117313</wp:posOffset>
            </wp:positionV>
            <wp:extent cx="4698751" cy="2292906"/>
            <wp:effectExtent l="0" t="0" r="6985" b="0"/>
            <wp:wrapNone/>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98751" cy="229290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pPr>
      <w:r>
        <w:rPr>
          <w:rFonts w:ascii="Times New Roman" w:hAnsi="Times New Roman" w:cs="Times New Roman"/>
          <w:sz w:val="24"/>
          <w:szCs w:val="24"/>
        </w:rPr>
        <w:t>Рис.</w:t>
      </w:r>
      <w:r w:rsidR="00DA7950">
        <w:rPr>
          <w:rFonts w:ascii="Times New Roman" w:hAnsi="Times New Roman" w:cs="Times New Roman"/>
          <w:sz w:val="24"/>
          <w:szCs w:val="24"/>
        </w:rPr>
        <w:t>5</w:t>
      </w:r>
      <w:r>
        <w:rPr>
          <w:rFonts w:ascii="Times New Roman" w:hAnsi="Times New Roman" w:cs="Times New Roman"/>
          <w:sz w:val="24"/>
          <w:szCs w:val="24"/>
        </w:rPr>
        <w:t>8</w:t>
      </w:r>
      <w:r w:rsidRPr="00D83042">
        <w:t xml:space="preserve"> </w:t>
      </w:r>
    </w:p>
    <w:p w:rsidR="00E67F1F" w:rsidRPr="00937293" w:rsidRDefault="00E67F1F" w:rsidP="00E67F1F">
      <w:pPr>
        <w:spacing w:after="0" w:line="240" w:lineRule="auto"/>
        <w:ind w:firstLine="708"/>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Pr="00937293" w:rsidRDefault="00E67F1F" w:rsidP="00E67F1F">
      <w:pPr>
        <w:spacing w:after="0" w:line="240" w:lineRule="auto"/>
        <w:ind w:firstLine="708"/>
        <w:jc w:val="center"/>
        <w:rPr>
          <w:rFonts w:ascii="Times New Roman" w:hAnsi="Times New Roman" w:cs="Times New Roman"/>
          <w:sz w:val="24"/>
          <w:szCs w:val="24"/>
        </w:rPr>
      </w:pPr>
      <w:r w:rsidRPr="00C87383">
        <w:rPr>
          <w:rFonts w:ascii="Times New Roman" w:hAnsi="Times New Roman" w:cs="Times New Roman"/>
          <w:sz w:val="24"/>
          <w:szCs w:val="24"/>
        </w:rPr>
        <w:t>Киоск 3,0 м</w:t>
      </w:r>
      <w:proofErr w:type="gramStart"/>
      <w:r w:rsidRPr="00C87383">
        <w:rPr>
          <w:rFonts w:ascii="Times New Roman" w:hAnsi="Times New Roman" w:cs="Times New Roman"/>
          <w:sz w:val="24"/>
          <w:szCs w:val="24"/>
        </w:rPr>
        <w:t>2</w:t>
      </w:r>
      <w:proofErr w:type="gramEnd"/>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2032" behindDoc="0" locked="0" layoutInCell="1" allowOverlap="1" wp14:anchorId="34B43830" wp14:editId="00DC4A54">
            <wp:simplePos x="0" y="0"/>
            <wp:positionH relativeFrom="column">
              <wp:posOffset>84396</wp:posOffset>
            </wp:positionH>
            <wp:positionV relativeFrom="paragraph">
              <wp:posOffset>98676</wp:posOffset>
            </wp:positionV>
            <wp:extent cx="2663687" cy="2441147"/>
            <wp:effectExtent l="0" t="0" r="3810" b="0"/>
            <wp:wrapNone/>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63687" cy="244114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3056" behindDoc="0" locked="0" layoutInCell="1" allowOverlap="1" wp14:anchorId="1E1C3788" wp14:editId="3B8B2D08">
            <wp:simplePos x="0" y="0"/>
            <wp:positionH relativeFrom="margin">
              <wp:posOffset>3481631</wp:posOffset>
            </wp:positionH>
            <wp:positionV relativeFrom="paragraph">
              <wp:posOffset>76112</wp:posOffset>
            </wp:positionV>
            <wp:extent cx="2169795" cy="2352675"/>
            <wp:effectExtent l="0" t="0" r="1905" b="9525"/>
            <wp:wrapNone/>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169795" cy="235267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4080" behindDoc="0" locked="0" layoutInCell="1" allowOverlap="1" wp14:anchorId="654B5BF7" wp14:editId="171402FA">
            <wp:simplePos x="0" y="0"/>
            <wp:positionH relativeFrom="page">
              <wp:posOffset>1575154</wp:posOffset>
            </wp:positionH>
            <wp:positionV relativeFrom="paragraph">
              <wp:posOffset>115304</wp:posOffset>
            </wp:positionV>
            <wp:extent cx="4293705" cy="2115302"/>
            <wp:effectExtent l="0" t="0" r="0" b="0"/>
            <wp:wrapNone/>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93705" cy="211530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right"/>
      </w:pPr>
      <w:r>
        <w:rPr>
          <w:rFonts w:ascii="Times New Roman" w:hAnsi="Times New Roman" w:cs="Times New Roman"/>
          <w:sz w:val="24"/>
          <w:szCs w:val="24"/>
        </w:rPr>
        <w:t>Рис.</w:t>
      </w:r>
      <w:r w:rsidR="00DA7950">
        <w:rPr>
          <w:rFonts w:ascii="Times New Roman" w:hAnsi="Times New Roman" w:cs="Times New Roman"/>
          <w:sz w:val="24"/>
          <w:szCs w:val="24"/>
        </w:rPr>
        <w:t>5</w:t>
      </w:r>
      <w:r>
        <w:rPr>
          <w:rFonts w:ascii="Times New Roman" w:hAnsi="Times New Roman" w:cs="Times New Roman"/>
          <w:sz w:val="24"/>
          <w:szCs w:val="24"/>
        </w:rPr>
        <w:t>9</w:t>
      </w:r>
      <w:r w:rsidRPr="00D83042">
        <w:t xml:space="preserve"> </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tabs>
          <w:tab w:val="left" w:pos="3043"/>
        </w:tabs>
        <w:spacing w:after="0" w:line="240" w:lineRule="auto"/>
        <w:ind w:firstLine="708"/>
        <w:jc w:val="center"/>
        <w:rPr>
          <w:rFonts w:ascii="Times New Roman" w:hAnsi="Times New Roman" w:cs="Times New Roman"/>
          <w:sz w:val="24"/>
          <w:szCs w:val="24"/>
        </w:rPr>
      </w:pPr>
      <w:r w:rsidRPr="00C87383">
        <w:rPr>
          <w:rFonts w:ascii="Times New Roman" w:hAnsi="Times New Roman" w:cs="Times New Roman"/>
          <w:sz w:val="24"/>
          <w:szCs w:val="24"/>
        </w:rPr>
        <w:t>Киоск 4,5 м</w:t>
      </w:r>
      <w:proofErr w:type="gramStart"/>
      <w:r w:rsidRPr="00C87383">
        <w:rPr>
          <w:rFonts w:ascii="Times New Roman" w:hAnsi="Times New Roman" w:cs="Times New Roman"/>
          <w:sz w:val="24"/>
          <w:szCs w:val="24"/>
        </w:rPr>
        <w:t>2</w:t>
      </w:r>
      <w:proofErr w:type="gramEnd"/>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5104" behindDoc="0" locked="0" layoutInCell="1" allowOverlap="1" wp14:anchorId="75C2E80A" wp14:editId="514CC2D0">
            <wp:simplePos x="0" y="0"/>
            <wp:positionH relativeFrom="page">
              <wp:posOffset>1255809</wp:posOffset>
            </wp:positionH>
            <wp:positionV relativeFrom="paragraph">
              <wp:posOffset>114300</wp:posOffset>
            </wp:positionV>
            <wp:extent cx="5510254" cy="2479356"/>
            <wp:effectExtent l="0" t="0" r="0" b="0"/>
            <wp:wrapNone/>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10254" cy="247935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6128" behindDoc="0" locked="0" layoutInCell="1" allowOverlap="1" wp14:anchorId="08DA9715" wp14:editId="44E2BB39">
            <wp:simplePos x="0" y="0"/>
            <wp:positionH relativeFrom="column">
              <wp:posOffset>-102015</wp:posOffset>
            </wp:positionH>
            <wp:positionV relativeFrom="paragraph">
              <wp:posOffset>132715</wp:posOffset>
            </wp:positionV>
            <wp:extent cx="2902226" cy="2375255"/>
            <wp:effectExtent l="0" t="0" r="0" b="6350"/>
            <wp:wrapNone/>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02226" cy="237525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7152" behindDoc="0" locked="0" layoutInCell="1" allowOverlap="1" wp14:anchorId="49355532" wp14:editId="1E1230B0">
            <wp:simplePos x="0" y="0"/>
            <wp:positionH relativeFrom="margin">
              <wp:posOffset>3091401</wp:posOffset>
            </wp:positionH>
            <wp:positionV relativeFrom="paragraph">
              <wp:posOffset>56846</wp:posOffset>
            </wp:positionV>
            <wp:extent cx="2694940" cy="2121535"/>
            <wp:effectExtent l="0" t="0" r="0" b="0"/>
            <wp:wrapNone/>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94940" cy="212153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8176" behindDoc="0" locked="0" layoutInCell="1" allowOverlap="1" wp14:anchorId="3AE29B64" wp14:editId="227021CC">
            <wp:simplePos x="0" y="0"/>
            <wp:positionH relativeFrom="column">
              <wp:posOffset>689950</wp:posOffset>
            </wp:positionH>
            <wp:positionV relativeFrom="paragraph">
              <wp:posOffset>85046</wp:posOffset>
            </wp:positionV>
            <wp:extent cx="4465674" cy="2214697"/>
            <wp:effectExtent l="0" t="0" r="0" b="0"/>
            <wp:wrapNone/>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465674" cy="221469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0</w:t>
      </w:r>
      <w:r w:rsidR="00E67F1F" w:rsidRPr="00D83042">
        <w:t xml:space="preserve"> </w:t>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sidRPr="00C87383">
        <w:rPr>
          <w:rFonts w:ascii="Times New Roman" w:hAnsi="Times New Roman" w:cs="Times New Roman"/>
          <w:sz w:val="24"/>
          <w:szCs w:val="24"/>
        </w:rPr>
        <w:t>Киоск 6,0 м</w:t>
      </w:r>
      <w:proofErr w:type="gramStart"/>
      <w:r w:rsidRPr="00C87383">
        <w:rPr>
          <w:rFonts w:ascii="Times New Roman" w:hAnsi="Times New Roman" w:cs="Times New Roman"/>
          <w:sz w:val="24"/>
          <w:szCs w:val="24"/>
        </w:rPr>
        <w:t>2</w:t>
      </w:r>
      <w:proofErr w:type="gramEnd"/>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9200" behindDoc="0" locked="0" layoutInCell="1" allowOverlap="1" wp14:anchorId="42CD5A1D" wp14:editId="5B06DD8E">
            <wp:simplePos x="0" y="0"/>
            <wp:positionH relativeFrom="page">
              <wp:posOffset>1184634</wp:posOffset>
            </wp:positionH>
            <wp:positionV relativeFrom="paragraph">
              <wp:posOffset>177165</wp:posOffset>
            </wp:positionV>
            <wp:extent cx="5390985" cy="2196683"/>
            <wp:effectExtent l="0" t="0" r="635" b="0"/>
            <wp:wrapNone/>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90985" cy="2196683"/>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0224" behindDoc="0" locked="0" layoutInCell="1" allowOverlap="1" wp14:anchorId="316E7451" wp14:editId="75711832">
            <wp:simplePos x="0" y="0"/>
            <wp:positionH relativeFrom="column">
              <wp:posOffset>-53893</wp:posOffset>
            </wp:positionH>
            <wp:positionV relativeFrom="paragraph">
              <wp:posOffset>132715</wp:posOffset>
            </wp:positionV>
            <wp:extent cx="2790908" cy="2159547"/>
            <wp:effectExtent l="0" t="0" r="0" b="0"/>
            <wp:wrapNone/>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790908" cy="215954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341248" behindDoc="0" locked="0" layoutInCell="1" allowOverlap="1" wp14:anchorId="0EBA2F07" wp14:editId="17AAD292">
            <wp:simplePos x="0" y="0"/>
            <wp:positionH relativeFrom="column">
              <wp:posOffset>3062495</wp:posOffset>
            </wp:positionH>
            <wp:positionV relativeFrom="paragraph">
              <wp:posOffset>4804</wp:posOffset>
            </wp:positionV>
            <wp:extent cx="2775005" cy="1823131"/>
            <wp:effectExtent l="0" t="0" r="6350" b="5715"/>
            <wp:wrapNone/>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780673" cy="182685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2272" behindDoc="0" locked="0" layoutInCell="1" allowOverlap="1" wp14:anchorId="0F5CF944" wp14:editId="7CD37174">
            <wp:simplePos x="0" y="0"/>
            <wp:positionH relativeFrom="column">
              <wp:posOffset>879751</wp:posOffset>
            </wp:positionH>
            <wp:positionV relativeFrom="paragraph">
              <wp:posOffset>143510</wp:posOffset>
            </wp:positionV>
            <wp:extent cx="4125433" cy="2090060"/>
            <wp:effectExtent l="0" t="0" r="8890" b="5715"/>
            <wp:wrapNone/>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25433" cy="209006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tabs>
          <w:tab w:val="left" w:pos="914"/>
        </w:tabs>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ab/>
      </w:r>
    </w:p>
    <w:p w:rsidR="00E67F1F" w:rsidRDefault="00E67F1F" w:rsidP="00E67F1F">
      <w:pPr>
        <w:spacing w:after="0" w:line="240" w:lineRule="auto"/>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1</w:t>
      </w:r>
      <w:r w:rsidR="00E67F1F" w:rsidRPr="00D83042">
        <w:t xml:space="preserve"> </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DA7950" w:rsidRDefault="00DA7950" w:rsidP="00E67F1F">
      <w:pPr>
        <w:spacing w:after="0" w:line="240" w:lineRule="auto"/>
        <w:ind w:firstLine="708"/>
        <w:jc w:val="center"/>
        <w:rPr>
          <w:rFonts w:ascii="Times New Roman" w:hAnsi="Times New Roman" w:cs="Times New Roman"/>
          <w:sz w:val="18"/>
          <w:szCs w:val="24"/>
        </w:rPr>
      </w:pPr>
    </w:p>
    <w:p w:rsidR="00063D8B" w:rsidRDefault="00063D8B" w:rsidP="00E67F1F">
      <w:pPr>
        <w:spacing w:after="0" w:line="240" w:lineRule="auto"/>
        <w:ind w:firstLine="708"/>
        <w:jc w:val="center"/>
        <w:rPr>
          <w:rFonts w:ascii="Times New Roman" w:hAnsi="Times New Roman" w:cs="Times New Roman"/>
          <w:sz w:val="18"/>
          <w:szCs w:val="24"/>
        </w:rPr>
      </w:pP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Павильон 4,5 м</w:t>
      </w:r>
      <w:proofErr w:type="gramStart"/>
      <w:r w:rsidRPr="00BE665E">
        <w:rPr>
          <w:rFonts w:ascii="Times New Roman" w:hAnsi="Times New Roman" w:cs="Times New Roman"/>
          <w:sz w:val="18"/>
          <w:szCs w:val="24"/>
        </w:rPr>
        <w:t>2</w:t>
      </w:r>
      <w:proofErr w:type="gramEnd"/>
      <w:r w:rsidRPr="00BE665E">
        <w:rPr>
          <w:rFonts w:ascii="Times New Roman" w:hAnsi="Times New Roman" w:cs="Times New Roman"/>
          <w:sz w:val="18"/>
          <w:szCs w:val="24"/>
        </w:rPr>
        <w:t>, 6,0 м2</w:t>
      </w:r>
    </w:p>
    <w:p w:rsidR="00E67F1F" w:rsidRPr="00BE665E" w:rsidRDefault="00E67F1F" w:rsidP="00E67F1F">
      <w:pPr>
        <w:spacing w:after="0" w:line="240" w:lineRule="auto"/>
        <w:ind w:firstLine="708"/>
        <w:jc w:val="center"/>
        <w:rPr>
          <w:rFonts w:ascii="Times New Roman" w:hAnsi="Times New Roman" w:cs="Times New Roman"/>
          <w:sz w:val="18"/>
          <w:szCs w:val="24"/>
        </w:rPr>
      </w:pP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Технические характеристики:</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Высота павильона составляет 2,8м, высота фриза – 0,18м;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Высота дверного блока 2,1м, ширина не менее 0,8м;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Вынос козырька не менее 0,55м;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Павильон должен быть оборудован наружным и внутренним освещением;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Материал для наружной отделки: алюминиевые композитные панели;</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Основные цвета: серебро, белый, серый графит;</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Подсветка: фонари светодиодные, лед неон, синий цвет.</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3296" behindDoc="0" locked="0" layoutInCell="1" allowOverlap="1" wp14:anchorId="56B4617B" wp14:editId="610C8CB7">
            <wp:simplePos x="0" y="0"/>
            <wp:positionH relativeFrom="column">
              <wp:posOffset>105051</wp:posOffset>
            </wp:positionH>
            <wp:positionV relativeFrom="paragraph">
              <wp:posOffset>111760</wp:posOffset>
            </wp:positionV>
            <wp:extent cx="2377440" cy="2098497"/>
            <wp:effectExtent l="0" t="0" r="3810" b="0"/>
            <wp:wrapNone/>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77440" cy="209849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8112" behindDoc="1" locked="0" layoutInCell="1" allowOverlap="1" wp14:anchorId="397F2AF0" wp14:editId="5E9F0696">
            <wp:simplePos x="0" y="0"/>
            <wp:positionH relativeFrom="column">
              <wp:posOffset>3356085</wp:posOffset>
            </wp:positionH>
            <wp:positionV relativeFrom="paragraph">
              <wp:posOffset>167061</wp:posOffset>
            </wp:positionV>
            <wp:extent cx="2087336" cy="1184745"/>
            <wp:effectExtent l="0" t="0" r="8255" b="0"/>
            <wp:wrapNone/>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87336" cy="1184745"/>
                    </a:xfrm>
                    <a:prstGeom prst="rect">
                      <a:avLst/>
                    </a:prstGeom>
                    <a:noFill/>
                  </pic:spPr>
                </pic:pic>
              </a:graphicData>
            </a:graphic>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4320" behindDoc="0" locked="0" layoutInCell="1" allowOverlap="1" wp14:anchorId="15CC9AB0" wp14:editId="6556FE85">
            <wp:simplePos x="0" y="0"/>
            <wp:positionH relativeFrom="page">
              <wp:posOffset>1289812</wp:posOffset>
            </wp:positionH>
            <wp:positionV relativeFrom="paragraph">
              <wp:posOffset>118883</wp:posOffset>
            </wp:positionV>
            <wp:extent cx="5231958" cy="4221716"/>
            <wp:effectExtent l="0" t="0" r="6985" b="7620"/>
            <wp:wrapNone/>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31958" cy="422171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w:t>
      </w:r>
      <w:r w:rsidR="00DA7950">
        <w:rPr>
          <w:rFonts w:ascii="Times New Roman" w:hAnsi="Times New Roman" w:cs="Times New Roman"/>
          <w:sz w:val="24"/>
          <w:szCs w:val="24"/>
        </w:rPr>
        <w:t>.6</w:t>
      </w:r>
      <w:r>
        <w:rPr>
          <w:rFonts w:ascii="Times New Roman" w:hAnsi="Times New Roman" w:cs="Times New Roman"/>
          <w:sz w:val="24"/>
          <w:szCs w:val="24"/>
        </w:rPr>
        <w:t>2</w:t>
      </w:r>
      <w:r w:rsidRPr="00D83042">
        <w:t xml:space="preserve"> </w:t>
      </w: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063D8B" w:rsidP="00E67F1F">
      <w:pPr>
        <w:spacing w:after="0" w:line="240" w:lineRule="auto"/>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anchor distT="0" distB="0" distL="114300" distR="114300" simplePos="0" relativeHeight="252345344" behindDoc="0" locked="0" layoutInCell="1" allowOverlap="1" wp14:anchorId="556F1114" wp14:editId="20EF0129">
            <wp:simplePos x="0" y="0"/>
            <wp:positionH relativeFrom="column">
              <wp:posOffset>788345</wp:posOffset>
            </wp:positionH>
            <wp:positionV relativeFrom="paragraph">
              <wp:posOffset>-598849</wp:posOffset>
            </wp:positionV>
            <wp:extent cx="3872286" cy="4334972"/>
            <wp:effectExtent l="0" t="0" r="0" b="8890"/>
            <wp:wrapNone/>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72286" cy="433497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6368" behindDoc="0" locked="0" layoutInCell="1" allowOverlap="1" wp14:anchorId="0C0C5405" wp14:editId="4FFFFA4A">
            <wp:simplePos x="0" y="0"/>
            <wp:positionH relativeFrom="margin">
              <wp:posOffset>17557</wp:posOffset>
            </wp:positionH>
            <wp:positionV relativeFrom="paragraph">
              <wp:posOffset>99226</wp:posOffset>
            </wp:positionV>
            <wp:extent cx="5897526" cy="3999700"/>
            <wp:effectExtent l="0" t="0" r="8255" b="1270"/>
            <wp:wrapNone/>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97526" cy="399970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tabs>
          <w:tab w:val="left" w:pos="676"/>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3</w:t>
      </w: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sidRPr="00C87383">
        <w:rPr>
          <w:rFonts w:ascii="Times New Roman" w:hAnsi="Times New Roman" w:cs="Times New Roman"/>
          <w:sz w:val="24"/>
          <w:szCs w:val="24"/>
        </w:rPr>
        <w:t>Павильон 6,0 м</w:t>
      </w:r>
      <w:proofErr w:type="gramStart"/>
      <w:r w:rsidRPr="00C87383">
        <w:rPr>
          <w:rFonts w:ascii="Times New Roman" w:hAnsi="Times New Roman" w:cs="Times New Roman"/>
          <w:sz w:val="24"/>
          <w:szCs w:val="24"/>
        </w:rPr>
        <w:t>2</w:t>
      </w:r>
      <w:proofErr w:type="gramEnd"/>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063D8B"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7392" behindDoc="0" locked="0" layoutInCell="1" allowOverlap="1" wp14:anchorId="2A31C4BF" wp14:editId="5255A163">
            <wp:simplePos x="0" y="0"/>
            <wp:positionH relativeFrom="page">
              <wp:posOffset>3223378</wp:posOffset>
            </wp:positionH>
            <wp:positionV relativeFrom="paragraph">
              <wp:posOffset>-324027</wp:posOffset>
            </wp:positionV>
            <wp:extent cx="3951798" cy="2131561"/>
            <wp:effectExtent l="0" t="0" r="0" b="2540"/>
            <wp:wrapNone/>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951798" cy="2131561"/>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50464" behindDoc="0" locked="0" layoutInCell="1" allowOverlap="1" wp14:anchorId="3A1D302D" wp14:editId="0CCE06B1">
            <wp:simplePos x="0" y="0"/>
            <wp:positionH relativeFrom="column">
              <wp:posOffset>-877380</wp:posOffset>
            </wp:positionH>
            <wp:positionV relativeFrom="paragraph">
              <wp:posOffset>-331618</wp:posOffset>
            </wp:positionV>
            <wp:extent cx="2910177" cy="2087722"/>
            <wp:effectExtent l="0" t="0" r="5080" b="8255"/>
            <wp:wrapNone/>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910177" cy="208772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8416" behindDoc="0" locked="0" layoutInCell="1" allowOverlap="1" wp14:anchorId="56E36DB2" wp14:editId="6DF424BF">
            <wp:simplePos x="0" y="0"/>
            <wp:positionH relativeFrom="column">
              <wp:posOffset>255076</wp:posOffset>
            </wp:positionH>
            <wp:positionV relativeFrom="paragraph">
              <wp:posOffset>8531</wp:posOffset>
            </wp:positionV>
            <wp:extent cx="4619708" cy="1877288"/>
            <wp:effectExtent l="0" t="0" r="0" b="8890"/>
            <wp:wrapNone/>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619708" cy="1877288"/>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tabs>
          <w:tab w:val="left" w:pos="2066"/>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67F1F" w:rsidRDefault="00063D8B"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9440" behindDoc="0" locked="0" layoutInCell="1" allowOverlap="1" wp14:anchorId="4A32A07B" wp14:editId="13437A82">
            <wp:simplePos x="0" y="0"/>
            <wp:positionH relativeFrom="page">
              <wp:posOffset>1003477</wp:posOffset>
            </wp:positionH>
            <wp:positionV relativeFrom="paragraph">
              <wp:posOffset>147866</wp:posOffset>
            </wp:positionV>
            <wp:extent cx="5534025" cy="1810385"/>
            <wp:effectExtent l="0" t="0" r="9525" b="0"/>
            <wp:wrapNone/>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34025" cy="181038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4</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EBF8F51" wp14:editId="35E9D1D8">
            <wp:extent cx="1195070" cy="152400"/>
            <wp:effectExtent l="0" t="0" r="508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195070" cy="152400"/>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1488" behindDoc="0" locked="0" layoutInCell="1" allowOverlap="1" wp14:anchorId="662426E1" wp14:editId="13F476A9">
            <wp:simplePos x="0" y="0"/>
            <wp:positionH relativeFrom="column">
              <wp:posOffset>1320800</wp:posOffset>
            </wp:positionH>
            <wp:positionV relativeFrom="paragraph">
              <wp:posOffset>140722</wp:posOffset>
            </wp:positionV>
            <wp:extent cx="3255645" cy="2084705"/>
            <wp:effectExtent l="0" t="0" r="1905" b="0"/>
            <wp:wrapNone/>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255645" cy="208470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2512" behindDoc="0" locked="0" layoutInCell="1" allowOverlap="1" wp14:anchorId="2478DA9B" wp14:editId="4B674267">
            <wp:simplePos x="0" y="0"/>
            <wp:positionH relativeFrom="column">
              <wp:posOffset>605155</wp:posOffset>
            </wp:positionH>
            <wp:positionV relativeFrom="paragraph">
              <wp:posOffset>-473903</wp:posOffset>
            </wp:positionV>
            <wp:extent cx="4413885" cy="2402205"/>
            <wp:effectExtent l="0" t="0" r="5715" b="0"/>
            <wp:wrapNone/>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13885" cy="240220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36B37F1" wp14:editId="534E002D">
            <wp:extent cx="6190615" cy="4018915"/>
            <wp:effectExtent l="0" t="0" r="635" b="635"/>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90615" cy="4018915"/>
                    </a:xfrm>
                    <a:prstGeom prst="rect">
                      <a:avLst/>
                    </a:prstGeom>
                    <a:noFill/>
                  </pic:spPr>
                </pic:pic>
              </a:graphicData>
            </a:graphic>
          </wp:inline>
        </w:drawing>
      </w: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5</w:t>
      </w:r>
    </w:p>
    <w:p w:rsidR="00E67F1F" w:rsidRDefault="00E67F1F"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269A034" wp14:editId="5933CD45">
            <wp:extent cx="4681855" cy="189230"/>
            <wp:effectExtent l="0" t="0" r="4445" b="127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681855" cy="189230"/>
                    </a:xfrm>
                    <a:prstGeom prst="rect">
                      <a:avLst/>
                    </a:prstGeom>
                    <a:noFill/>
                  </pic:spPr>
                </pic:pic>
              </a:graphicData>
            </a:graphic>
          </wp:inline>
        </w:drawing>
      </w: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3536" behindDoc="0" locked="0" layoutInCell="1" allowOverlap="1" wp14:anchorId="3356BCF0" wp14:editId="219B1A1B">
            <wp:simplePos x="0" y="0"/>
            <wp:positionH relativeFrom="page">
              <wp:posOffset>449276</wp:posOffset>
            </wp:positionH>
            <wp:positionV relativeFrom="paragraph">
              <wp:posOffset>239809</wp:posOffset>
            </wp:positionV>
            <wp:extent cx="2775005" cy="2328192"/>
            <wp:effectExtent l="0" t="0" r="6350" b="0"/>
            <wp:wrapNone/>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75005" cy="232819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063D8B"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4560" behindDoc="0" locked="0" layoutInCell="1" allowOverlap="1" wp14:anchorId="56454C42" wp14:editId="3B8B60A2">
            <wp:simplePos x="0" y="0"/>
            <wp:positionH relativeFrom="page">
              <wp:posOffset>3371436</wp:posOffset>
            </wp:positionH>
            <wp:positionV relativeFrom="paragraph">
              <wp:posOffset>66630</wp:posOffset>
            </wp:positionV>
            <wp:extent cx="3927620" cy="2250219"/>
            <wp:effectExtent l="0" t="0" r="0" b="0"/>
            <wp:wrapNone/>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927620" cy="2250219"/>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9136" behindDoc="1" locked="0" layoutInCell="1" allowOverlap="1" wp14:anchorId="6D070CD4" wp14:editId="42840306">
            <wp:simplePos x="0" y="0"/>
            <wp:positionH relativeFrom="column">
              <wp:posOffset>-174293</wp:posOffset>
            </wp:positionH>
            <wp:positionV relativeFrom="paragraph">
              <wp:posOffset>119352</wp:posOffset>
            </wp:positionV>
            <wp:extent cx="6145530" cy="1957070"/>
            <wp:effectExtent l="0" t="0" r="7620" b="5080"/>
            <wp:wrapNone/>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145530" cy="1957070"/>
                    </a:xfrm>
                    <a:prstGeom prst="rect">
                      <a:avLst/>
                    </a:prstGeom>
                    <a:noFill/>
                  </pic:spPr>
                </pic:pic>
              </a:graphicData>
            </a:graphic>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Рис.66</w:t>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D74C722" wp14:editId="640847E7">
            <wp:extent cx="1574358" cy="151576"/>
            <wp:effectExtent l="0" t="0" r="0" b="127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35445" cy="157457"/>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5584" behindDoc="0" locked="0" layoutInCell="1" allowOverlap="1" wp14:anchorId="2CBB5FFB" wp14:editId="2B5DEBB7">
            <wp:simplePos x="0" y="0"/>
            <wp:positionH relativeFrom="margin">
              <wp:posOffset>1107026</wp:posOffset>
            </wp:positionH>
            <wp:positionV relativeFrom="paragraph">
              <wp:posOffset>523599</wp:posOffset>
            </wp:positionV>
            <wp:extent cx="3314346" cy="2824232"/>
            <wp:effectExtent l="0" t="0" r="635" b="0"/>
            <wp:wrapNone/>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314346" cy="2824232"/>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inline distT="0" distB="0" distL="0" distR="0" wp14:anchorId="4D28828D" wp14:editId="26254878">
            <wp:extent cx="3307743" cy="521517"/>
            <wp:effectExtent l="0" t="0" r="6985"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507997" cy="553090"/>
                    </a:xfrm>
                    <a:prstGeom prst="rect">
                      <a:avLst/>
                    </a:prstGeom>
                    <a:noFill/>
                  </pic:spPr>
                </pic:pic>
              </a:graphicData>
            </a:graphic>
          </wp:inline>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7</w:t>
      </w:r>
      <w:r w:rsidR="00E67F1F" w:rsidRPr="00D83042">
        <w:t xml:space="preserve"> </w:t>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F59F6FC" wp14:editId="3965281E">
            <wp:extent cx="1804670" cy="170815"/>
            <wp:effectExtent l="0" t="0" r="5080" b="63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04670" cy="170815"/>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8C0E96D" wp14:editId="1BC7F555">
            <wp:extent cx="4826442" cy="2481231"/>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838321" cy="2487338"/>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7632" behindDoc="0" locked="0" layoutInCell="1" allowOverlap="1" wp14:anchorId="611B85BC" wp14:editId="77E65E8D">
            <wp:simplePos x="0" y="0"/>
            <wp:positionH relativeFrom="margin">
              <wp:posOffset>2990933</wp:posOffset>
            </wp:positionH>
            <wp:positionV relativeFrom="paragraph">
              <wp:posOffset>146134</wp:posOffset>
            </wp:positionV>
            <wp:extent cx="2735249" cy="2542950"/>
            <wp:effectExtent l="0" t="0" r="8255" b="0"/>
            <wp:wrapNone/>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740973" cy="2548272"/>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56608" behindDoc="0" locked="0" layoutInCell="1" allowOverlap="1" wp14:anchorId="5BC63E95" wp14:editId="5F5BC19A">
            <wp:simplePos x="0" y="0"/>
            <wp:positionH relativeFrom="column">
              <wp:posOffset>-571472</wp:posOffset>
            </wp:positionH>
            <wp:positionV relativeFrom="paragraph">
              <wp:posOffset>132328</wp:posOffset>
            </wp:positionV>
            <wp:extent cx="3054350" cy="1633855"/>
            <wp:effectExtent l="0" t="0" r="0" b="4445"/>
            <wp:wrapNone/>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054350" cy="163385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358656" behindDoc="0" locked="0" layoutInCell="1" allowOverlap="1" wp14:anchorId="5E1F2B3A" wp14:editId="6CCA3AB1">
            <wp:simplePos x="0" y="0"/>
            <wp:positionH relativeFrom="column">
              <wp:posOffset>397897</wp:posOffset>
            </wp:positionH>
            <wp:positionV relativeFrom="paragraph">
              <wp:posOffset>110573</wp:posOffset>
            </wp:positionV>
            <wp:extent cx="4005580" cy="2292350"/>
            <wp:effectExtent l="0" t="0" r="0" b="0"/>
            <wp:wrapNone/>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05580" cy="229235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8</w:t>
      </w:r>
      <w:r w:rsidR="00E67F1F" w:rsidRPr="00D83042">
        <w:t xml:space="preserve"> </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right"/>
        <w:rPr>
          <w:rFonts w:ascii="Times New Roman" w:hAnsi="Times New Roman" w:cs="Times New Roman"/>
          <w:sz w:val="24"/>
          <w:szCs w:val="24"/>
        </w:rPr>
      </w:pPr>
    </w:p>
    <w:p w:rsidR="00DA7950" w:rsidRDefault="00DA7950"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53A8459" wp14:editId="50F42179">
            <wp:extent cx="2433099" cy="139138"/>
            <wp:effectExtent l="0" t="0" r="5715"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586435" cy="147907"/>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9680" behindDoc="0" locked="0" layoutInCell="1" allowOverlap="1" wp14:anchorId="40B50250" wp14:editId="7B268B5B">
            <wp:simplePos x="0" y="0"/>
            <wp:positionH relativeFrom="column">
              <wp:posOffset>-228959</wp:posOffset>
            </wp:positionH>
            <wp:positionV relativeFrom="paragraph">
              <wp:posOffset>66675</wp:posOffset>
            </wp:positionV>
            <wp:extent cx="5796501" cy="2473280"/>
            <wp:effectExtent l="0" t="0" r="0" b="3810"/>
            <wp:wrapNone/>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96501" cy="247328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0704" behindDoc="0" locked="0" layoutInCell="1" allowOverlap="1" wp14:anchorId="10BD092A" wp14:editId="3F154156">
            <wp:simplePos x="0" y="0"/>
            <wp:positionH relativeFrom="column">
              <wp:posOffset>-515592</wp:posOffset>
            </wp:positionH>
            <wp:positionV relativeFrom="paragraph">
              <wp:posOffset>93593</wp:posOffset>
            </wp:positionV>
            <wp:extent cx="2266121" cy="2811690"/>
            <wp:effectExtent l="0" t="0" r="1270" b="8255"/>
            <wp:wrapNone/>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281375" cy="283061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1728" behindDoc="0" locked="0" layoutInCell="1" allowOverlap="1" wp14:anchorId="2D78591C" wp14:editId="7CFF4AFB">
            <wp:simplePos x="0" y="0"/>
            <wp:positionH relativeFrom="column">
              <wp:posOffset>2553611</wp:posOffset>
            </wp:positionH>
            <wp:positionV relativeFrom="paragraph">
              <wp:posOffset>5467</wp:posOffset>
            </wp:positionV>
            <wp:extent cx="2537557" cy="2488758"/>
            <wp:effectExtent l="0" t="0" r="0" b="6985"/>
            <wp:wrapNone/>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54989" cy="2505854"/>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2752" behindDoc="0" locked="0" layoutInCell="1" allowOverlap="1" wp14:anchorId="68EC67C8" wp14:editId="50565360">
            <wp:simplePos x="0" y="0"/>
            <wp:positionH relativeFrom="column">
              <wp:posOffset>-387985</wp:posOffset>
            </wp:positionH>
            <wp:positionV relativeFrom="paragraph">
              <wp:posOffset>182769</wp:posOffset>
            </wp:positionV>
            <wp:extent cx="5820355" cy="2301002"/>
            <wp:effectExtent l="0" t="0" r="0" b="4445"/>
            <wp:wrapNone/>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820355" cy="230100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9</w:t>
      </w:r>
    </w:p>
    <w:p w:rsidR="00E67F1F" w:rsidRDefault="00E67F1F"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AC95D0C" wp14:editId="3A0360AA">
            <wp:extent cx="2242268" cy="128225"/>
            <wp:effectExtent l="0" t="0" r="0" b="5715"/>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97968" cy="142847"/>
                    </a:xfrm>
                    <a:prstGeom prst="rect">
                      <a:avLst/>
                    </a:prstGeom>
                    <a:noFill/>
                  </pic:spPr>
                </pic:pic>
              </a:graphicData>
            </a:graphic>
          </wp:inline>
        </w:drawing>
      </w:r>
    </w:p>
    <w:p w:rsidR="00063D8B" w:rsidRDefault="00063D8B" w:rsidP="00063D8B">
      <w:pPr>
        <w:spacing w:after="0" w:line="240" w:lineRule="auto"/>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EA0224A" wp14:editId="50504421">
            <wp:extent cx="4977517" cy="2102296"/>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77517" cy="2102296"/>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3776" behindDoc="0" locked="0" layoutInCell="1" allowOverlap="1" wp14:anchorId="32527843" wp14:editId="20DC66C0">
            <wp:simplePos x="0" y="0"/>
            <wp:positionH relativeFrom="margin">
              <wp:posOffset>924915</wp:posOffset>
            </wp:positionH>
            <wp:positionV relativeFrom="paragraph">
              <wp:posOffset>154593</wp:posOffset>
            </wp:positionV>
            <wp:extent cx="3816626" cy="3925137"/>
            <wp:effectExtent l="0" t="0" r="0" b="0"/>
            <wp:wrapNone/>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6626" cy="392513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0</w:t>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80160" behindDoc="1" locked="0" layoutInCell="1" allowOverlap="1" wp14:anchorId="425EA75F" wp14:editId="4447B643">
            <wp:simplePos x="0" y="0"/>
            <wp:positionH relativeFrom="column">
              <wp:posOffset>1408623</wp:posOffset>
            </wp:positionH>
            <wp:positionV relativeFrom="paragraph">
              <wp:posOffset>167060</wp:posOffset>
            </wp:positionV>
            <wp:extent cx="2894275" cy="148241"/>
            <wp:effectExtent l="0" t="0" r="1905" b="4445"/>
            <wp:wrapNone/>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78293" cy="157666"/>
                    </a:xfrm>
                    <a:prstGeom prst="rect">
                      <a:avLst/>
                    </a:prstGeom>
                    <a:noFill/>
                  </pic:spPr>
                </pic:pic>
              </a:graphicData>
            </a:graphic>
            <wp14:sizeRelH relativeFrom="margin">
              <wp14:pctWidth>0</wp14:pctWidth>
            </wp14:sizeRelH>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4800" behindDoc="0" locked="0" layoutInCell="1" allowOverlap="1" wp14:anchorId="0E27FE83" wp14:editId="2F5B96B9">
            <wp:simplePos x="0" y="0"/>
            <wp:positionH relativeFrom="column">
              <wp:posOffset>-89848</wp:posOffset>
            </wp:positionH>
            <wp:positionV relativeFrom="paragraph">
              <wp:posOffset>84076</wp:posOffset>
            </wp:positionV>
            <wp:extent cx="2369489" cy="2814985"/>
            <wp:effectExtent l="0" t="0" r="0" b="4445"/>
            <wp:wrapNone/>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369489" cy="28149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81184" behindDoc="1" locked="0" layoutInCell="1" allowOverlap="1" wp14:anchorId="67B1F459" wp14:editId="30F7DC90">
            <wp:simplePos x="0" y="0"/>
            <wp:positionH relativeFrom="column">
              <wp:posOffset>1242</wp:posOffset>
            </wp:positionH>
            <wp:positionV relativeFrom="paragraph">
              <wp:posOffset>-7180276</wp:posOffset>
            </wp:positionV>
            <wp:extent cx="6041390" cy="2780030"/>
            <wp:effectExtent l="0" t="0" r="0" b="1270"/>
            <wp:wrapNone/>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041390" cy="2780030"/>
                    </a:xfrm>
                    <a:prstGeom prst="rect">
                      <a:avLst/>
                    </a:prstGeom>
                    <a:noFill/>
                  </pic:spPr>
                </pic:pic>
              </a:graphicData>
            </a:graphic>
          </wp:anchor>
        </w:drawing>
      </w:r>
    </w:p>
    <w:p w:rsidR="00E67F1F" w:rsidRPr="00937293"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5824" behindDoc="0" locked="0" layoutInCell="1" allowOverlap="1" wp14:anchorId="2FD55F2C" wp14:editId="27B0F32D">
            <wp:simplePos x="0" y="0"/>
            <wp:positionH relativeFrom="column">
              <wp:posOffset>2986347</wp:posOffset>
            </wp:positionH>
            <wp:positionV relativeFrom="paragraph">
              <wp:posOffset>11933</wp:posOffset>
            </wp:positionV>
            <wp:extent cx="2512529" cy="2617218"/>
            <wp:effectExtent l="0" t="0" r="2540" b="0"/>
            <wp:wrapNone/>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512529" cy="2617218"/>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6848" behindDoc="0" locked="0" layoutInCell="1" allowOverlap="1" wp14:anchorId="4A6DD72B" wp14:editId="72E473F2">
            <wp:simplePos x="0" y="0"/>
            <wp:positionH relativeFrom="page">
              <wp:posOffset>1295153</wp:posOffset>
            </wp:positionH>
            <wp:positionV relativeFrom="paragraph">
              <wp:posOffset>41250</wp:posOffset>
            </wp:positionV>
            <wp:extent cx="5168348" cy="2129856"/>
            <wp:effectExtent l="0" t="0" r="0" b="3810"/>
            <wp:wrapNone/>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168348" cy="212985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1</w:t>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140F743" wp14:editId="745A91FD">
            <wp:extent cx="3335020" cy="170815"/>
            <wp:effectExtent l="0" t="0" r="0" b="63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335020" cy="17081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7872" behindDoc="0" locked="0" layoutInCell="1" allowOverlap="1" wp14:anchorId="519F9025" wp14:editId="7169B162">
            <wp:simplePos x="0" y="0"/>
            <wp:positionH relativeFrom="margin">
              <wp:posOffset>660903</wp:posOffset>
            </wp:positionH>
            <wp:positionV relativeFrom="paragraph">
              <wp:posOffset>88265</wp:posOffset>
            </wp:positionV>
            <wp:extent cx="4762533" cy="7147367"/>
            <wp:effectExtent l="0" t="0" r="0" b="0"/>
            <wp:wrapNone/>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62533" cy="714736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w:t>
      </w:r>
      <w:r w:rsidR="00DA7950">
        <w:rPr>
          <w:rFonts w:ascii="Times New Roman" w:hAnsi="Times New Roman" w:cs="Times New Roman"/>
          <w:sz w:val="24"/>
          <w:szCs w:val="24"/>
        </w:rPr>
        <w:t>7</w:t>
      </w:r>
      <w:r>
        <w:rPr>
          <w:rFonts w:ascii="Times New Roman" w:hAnsi="Times New Roman" w:cs="Times New Roman"/>
          <w:sz w:val="24"/>
          <w:szCs w:val="24"/>
        </w:rPr>
        <w:t>2</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EC6E38D" wp14:editId="2F14883E">
            <wp:extent cx="1139825" cy="316865"/>
            <wp:effectExtent l="0" t="0" r="3175" b="698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139825" cy="316865"/>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1BB7B47" wp14:editId="50753AF1">
            <wp:extent cx="4251366" cy="2486180"/>
            <wp:effectExtent l="0" t="0" r="0" b="9525"/>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266557" cy="2495064"/>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C631BD3" wp14:editId="412F3330">
            <wp:extent cx="4346369" cy="2169246"/>
            <wp:effectExtent l="0" t="0" r="0" b="254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353533" cy="2172822"/>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368896" behindDoc="0" locked="0" layoutInCell="1" allowOverlap="1" wp14:anchorId="4ACB817E" wp14:editId="7C339C6E">
            <wp:simplePos x="0" y="0"/>
            <wp:positionH relativeFrom="page">
              <wp:posOffset>397881</wp:posOffset>
            </wp:positionH>
            <wp:positionV relativeFrom="paragraph">
              <wp:posOffset>146105</wp:posOffset>
            </wp:positionV>
            <wp:extent cx="6011186" cy="1804063"/>
            <wp:effectExtent l="0" t="0" r="8890" b="5715"/>
            <wp:wrapNone/>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011186" cy="1804063"/>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2а</w:t>
      </w: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82208" behindDoc="1" locked="0" layoutInCell="1" allowOverlap="1" wp14:anchorId="63052A1C" wp14:editId="582D61A4">
            <wp:simplePos x="0" y="0"/>
            <wp:positionH relativeFrom="column">
              <wp:posOffset>-320114</wp:posOffset>
            </wp:positionH>
            <wp:positionV relativeFrom="paragraph">
              <wp:posOffset>241935</wp:posOffset>
            </wp:positionV>
            <wp:extent cx="6059805" cy="2426335"/>
            <wp:effectExtent l="0" t="0" r="0" b="0"/>
            <wp:wrapNone/>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059805" cy="2426335"/>
                    </a:xfrm>
                    <a:prstGeom prst="rect">
                      <a:avLst/>
                    </a:prstGeom>
                    <a:noFill/>
                  </pic:spPr>
                </pic:pic>
              </a:graphicData>
            </a:graphic>
          </wp:anchor>
        </w:drawing>
      </w:r>
      <w:r>
        <w:rPr>
          <w:rFonts w:ascii="Times New Roman" w:hAnsi="Times New Roman" w:cs="Times New Roman"/>
          <w:noProof/>
          <w:sz w:val="24"/>
          <w:szCs w:val="24"/>
          <w:lang w:eastAsia="ru-RU"/>
        </w:rPr>
        <w:drawing>
          <wp:inline distT="0" distB="0" distL="0" distR="0" wp14:anchorId="6007B8E0" wp14:editId="234C6396">
            <wp:extent cx="2383790" cy="164465"/>
            <wp:effectExtent l="0" t="0" r="0" b="6985"/>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83790" cy="16446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9920" behindDoc="0" locked="0" layoutInCell="1" allowOverlap="1" wp14:anchorId="44952EC9" wp14:editId="2A309ED3">
            <wp:simplePos x="0" y="0"/>
            <wp:positionH relativeFrom="page">
              <wp:posOffset>4018239</wp:posOffset>
            </wp:positionH>
            <wp:positionV relativeFrom="paragraph">
              <wp:posOffset>122671</wp:posOffset>
            </wp:positionV>
            <wp:extent cx="3066415" cy="1908175"/>
            <wp:effectExtent l="0" t="0" r="635" b="0"/>
            <wp:wrapNone/>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66415" cy="19081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70944" behindDoc="0" locked="0" layoutInCell="1" allowOverlap="1" wp14:anchorId="2649DB45" wp14:editId="7A6DBF01">
            <wp:simplePos x="0" y="0"/>
            <wp:positionH relativeFrom="column">
              <wp:posOffset>-430860</wp:posOffset>
            </wp:positionH>
            <wp:positionV relativeFrom="paragraph">
              <wp:posOffset>116205</wp:posOffset>
            </wp:positionV>
            <wp:extent cx="3169920" cy="1962785"/>
            <wp:effectExtent l="0" t="0" r="0" b="0"/>
            <wp:wrapNone/>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169920" cy="196278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Рис.22б</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72б</w:t>
      </w: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F457A81" wp14:editId="07798B7F">
            <wp:extent cx="1286510" cy="408305"/>
            <wp:effectExtent l="0" t="0" r="889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86510" cy="40830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CE93870" wp14:editId="7A270E74">
            <wp:extent cx="2127885" cy="133985"/>
            <wp:effectExtent l="0" t="0" r="5715"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127885" cy="13398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1968" behindDoc="0" locked="0" layoutInCell="1" allowOverlap="1" wp14:anchorId="47627C50" wp14:editId="2847F2CA">
            <wp:simplePos x="0" y="0"/>
            <wp:positionH relativeFrom="column">
              <wp:posOffset>788394</wp:posOffset>
            </wp:positionH>
            <wp:positionV relativeFrom="paragraph">
              <wp:posOffset>8587</wp:posOffset>
            </wp:positionV>
            <wp:extent cx="5218430" cy="707390"/>
            <wp:effectExtent l="0" t="0" r="1270" b="0"/>
            <wp:wrapNone/>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18430" cy="70739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2992" behindDoc="0" locked="0" layoutInCell="1" allowOverlap="1" wp14:anchorId="6B39EE2C" wp14:editId="2872F011">
            <wp:simplePos x="0" y="0"/>
            <wp:positionH relativeFrom="column">
              <wp:posOffset>597369</wp:posOffset>
            </wp:positionH>
            <wp:positionV relativeFrom="paragraph">
              <wp:posOffset>18029</wp:posOffset>
            </wp:positionV>
            <wp:extent cx="4021482" cy="2537341"/>
            <wp:effectExtent l="0" t="0" r="0" b="0"/>
            <wp:wrapNone/>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21482" cy="2537341"/>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C708D2C" wp14:editId="64E4B862">
            <wp:extent cx="1231265" cy="396240"/>
            <wp:effectExtent l="0" t="0" r="6985" b="381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5827AEB" wp14:editId="69B251C0">
            <wp:extent cx="5571490" cy="3637915"/>
            <wp:effectExtent l="0" t="0" r="0" b="635"/>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571490" cy="3637915"/>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2в</w:t>
      </w:r>
    </w:p>
    <w:p w:rsidR="00E67F1F" w:rsidRPr="00937293" w:rsidRDefault="00E67F1F" w:rsidP="0018457C">
      <w:pPr>
        <w:spacing w:after="0" w:line="240" w:lineRule="auto"/>
        <w:ind w:firstLine="708"/>
        <w:jc w:val="both"/>
        <w:rPr>
          <w:rFonts w:ascii="Times New Roman" w:hAnsi="Times New Roman" w:cs="Times New Roman"/>
          <w:sz w:val="24"/>
          <w:szCs w:val="24"/>
        </w:rPr>
      </w:pP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4.2.</w:t>
      </w:r>
      <w:r w:rsidR="0018457C" w:rsidRPr="00937293">
        <w:rPr>
          <w:rFonts w:ascii="Times New Roman" w:hAnsi="Times New Roman" w:cs="Times New Roman"/>
          <w:sz w:val="24"/>
          <w:szCs w:val="24"/>
        </w:rPr>
        <w:t>Внешний вид и технические характеристики НТО должны соответствовать установленным настоящими типовыми правилами типовым решениям архитектурно-художественного облика нестационарных торговых объектов на территории Кемеровской области - Кузбасса.</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Не допускается изменение объемно-планировочного, конструктивного, цветового решений.</w:t>
      </w: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4.3.</w:t>
      </w:r>
      <w:r w:rsidR="0018457C" w:rsidRPr="00937293">
        <w:rPr>
          <w:rFonts w:ascii="Times New Roman" w:hAnsi="Times New Roman" w:cs="Times New Roman"/>
          <w:sz w:val="24"/>
          <w:szCs w:val="24"/>
        </w:rPr>
        <w:t xml:space="preserve">Для наружной отделки НТО необходимо применять алюминиевые композитные панели согласно международной системе по каталогу RAL </w:t>
      </w:r>
      <w:proofErr w:type="gramStart"/>
      <w:r w:rsidR="0018457C" w:rsidRPr="00937293">
        <w:rPr>
          <w:rFonts w:ascii="Times New Roman" w:hAnsi="Times New Roman" w:cs="Times New Roman"/>
          <w:sz w:val="24"/>
          <w:szCs w:val="24"/>
        </w:rPr>
        <w:t>С</w:t>
      </w:r>
      <w:proofErr w:type="gramEnd"/>
      <w:r w:rsidR="0018457C" w:rsidRPr="00937293">
        <w:rPr>
          <w:rFonts w:ascii="Times New Roman" w:hAnsi="Times New Roman" w:cs="Times New Roman"/>
          <w:sz w:val="24"/>
          <w:szCs w:val="24"/>
        </w:rPr>
        <w:t>LASSIK (основные цвета: серебро, белый, серый графит).</w:t>
      </w: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4.4.</w:t>
      </w:r>
      <w:r w:rsidR="0018457C" w:rsidRPr="00937293">
        <w:rPr>
          <w:rFonts w:ascii="Times New Roman" w:hAnsi="Times New Roman" w:cs="Times New Roman"/>
          <w:sz w:val="24"/>
          <w:szCs w:val="24"/>
        </w:rPr>
        <w:t xml:space="preserve">Подсветку НТО необходимо осуществлять в соответствии </w:t>
      </w:r>
      <w:proofErr w:type="gramStart"/>
      <w:r w:rsidR="0018457C" w:rsidRPr="00937293">
        <w:rPr>
          <w:rFonts w:ascii="Times New Roman" w:hAnsi="Times New Roman" w:cs="Times New Roman"/>
          <w:sz w:val="24"/>
          <w:szCs w:val="24"/>
        </w:rPr>
        <w:t>с</w:t>
      </w:r>
      <w:proofErr w:type="gramEnd"/>
      <w:r w:rsidR="0018457C" w:rsidRPr="00937293">
        <w:rPr>
          <w:rFonts w:ascii="Times New Roman" w:hAnsi="Times New Roman" w:cs="Times New Roman"/>
          <w:sz w:val="24"/>
          <w:szCs w:val="24"/>
        </w:rPr>
        <w:t xml:space="preserve"> </w:t>
      </w:r>
      <w:proofErr w:type="gramStart"/>
      <w:r w:rsidR="0018457C" w:rsidRPr="00937293">
        <w:rPr>
          <w:rFonts w:ascii="Times New Roman" w:hAnsi="Times New Roman" w:cs="Times New Roman"/>
          <w:sz w:val="24"/>
          <w:szCs w:val="24"/>
        </w:rPr>
        <w:t>по</w:t>
      </w:r>
      <w:proofErr w:type="gramEnd"/>
      <w:r w:rsidR="0018457C" w:rsidRPr="00937293">
        <w:rPr>
          <w:rFonts w:ascii="Times New Roman" w:hAnsi="Times New Roman" w:cs="Times New Roman"/>
          <w:sz w:val="24"/>
          <w:szCs w:val="24"/>
        </w:rPr>
        <w:t xml:space="preserve"> определению требований к архитектурной подсветке зданий, строений, сооруж</w:t>
      </w:r>
      <w:r w:rsidR="0018457C">
        <w:rPr>
          <w:rFonts w:ascii="Times New Roman" w:hAnsi="Times New Roman" w:cs="Times New Roman"/>
          <w:sz w:val="24"/>
          <w:szCs w:val="24"/>
        </w:rPr>
        <w:t>ений на территории муниципального образования.</w:t>
      </w: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w:t>
      </w:r>
      <w:r w:rsidR="0018457C">
        <w:rPr>
          <w:rFonts w:ascii="Times New Roman" w:hAnsi="Times New Roman" w:cs="Times New Roman"/>
          <w:sz w:val="24"/>
          <w:szCs w:val="24"/>
        </w:rPr>
        <w:t>4.5.</w:t>
      </w:r>
      <w:r w:rsidR="0018457C" w:rsidRPr="00937293">
        <w:rPr>
          <w:rFonts w:ascii="Times New Roman" w:hAnsi="Times New Roman" w:cs="Times New Roman"/>
          <w:sz w:val="24"/>
          <w:szCs w:val="24"/>
        </w:rPr>
        <w:t>Конструктивное решение НТО должно обеспечивать осуществление его демонтажа в течение одного дня и перемещение на новое место.</w:t>
      </w:r>
    </w:p>
    <w:p w:rsidR="0018457C" w:rsidRPr="00937293" w:rsidRDefault="00E67F1F" w:rsidP="0018457C">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5</w:t>
      </w:r>
      <w:r w:rsidR="0018457C">
        <w:rPr>
          <w:rFonts w:ascii="Times New Roman" w:hAnsi="Times New Roman" w:cs="Times New Roman"/>
          <w:sz w:val="24"/>
          <w:szCs w:val="24"/>
        </w:rPr>
        <w:t>.4.6.</w:t>
      </w:r>
      <w:r w:rsidR="0018457C" w:rsidRPr="00937293">
        <w:rPr>
          <w:rFonts w:ascii="Times New Roman" w:hAnsi="Times New Roman" w:cs="Times New Roman"/>
          <w:sz w:val="24"/>
          <w:szCs w:val="24"/>
        </w:rPr>
        <w:t>Нестационарные торговые объекты в границах территорий объектов культурного наследия, зон охраны объектов культурного наследия должны устанавливаться с учетом требований режима использования территории объекта культурного наследия, режима использования земель и требований к градостроительным регламентам в границах зон охраны объектов культурного наследия, в том числе касающееся их размеров, пропорций и параметров, использования отдельных строительных материалов.</w:t>
      </w:r>
      <w:proofErr w:type="gramEnd"/>
    </w:p>
    <w:p w:rsidR="0018457C" w:rsidRPr="00937293" w:rsidRDefault="0018457C" w:rsidP="0018457C">
      <w:pPr>
        <w:spacing w:after="0" w:line="240" w:lineRule="auto"/>
        <w:ind w:firstLine="708"/>
        <w:jc w:val="both"/>
        <w:rPr>
          <w:rFonts w:ascii="Times New Roman" w:hAnsi="Times New Roman" w:cs="Times New Roman"/>
          <w:sz w:val="24"/>
          <w:szCs w:val="24"/>
        </w:rPr>
      </w:pPr>
    </w:p>
    <w:p w:rsidR="00DA7950" w:rsidRDefault="00DA7950"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18457C" w:rsidRPr="00937293" w:rsidRDefault="00E67F1F" w:rsidP="0018457C">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sz w:val="24"/>
          <w:szCs w:val="24"/>
        </w:rPr>
        <w:t>5.</w:t>
      </w:r>
      <w:r w:rsidR="0018457C" w:rsidRPr="00DA7950">
        <w:rPr>
          <w:rFonts w:ascii="Times New Roman" w:hAnsi="Times New Roman" w:cs="Times New Roman"/>
          <w:sz w:val="24"/>
          <w:szCs w:val="24"/>
        </w:rPr>
        <w:t>5.Общие требования к размещению фасадных вывесок на НТО</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5.1.</w:t>
      </w:r>
      <w:r w:rsidR="0018457C" w:rsidRPr="00937293">
        <w:rPr>
          <w:rFonts w:ascii="Times New Roman" w:hAnsi="Times New Roman" w:cs="Times New Roman"/>
          <w:sz w:val="24"/>
          <w:szCs w:val="24"/>
        </w:rPr>
        <w:t>Информационные конструкции не должны:</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 xml:space="preserve">размещаться в отсутствие или в нарушение решения о согласовании </w:t>
      </w:r>
      <w:proofErr w:type="gramStart"/>
      <w:r>
        <w:rPr>
          <w:rFonts w:ascii="Times New Roman" w:hAnsi="Times New Roman" w:cs="Times New Roman"/>
          <w:sz w:val="24"/>
          <w:szCs w:val="24"/>
        </w:rPr>
        <w:t>дизайн-проекта</w:t>
      </w:r>
      <w:proofErr w:type="gramEnd"/>
      <w:r>
        <w:rPr>
          <w:rFonts w:ascii="Times New Roman" w:hAnsi="Times New Roman" w:cs="Times New Roman"/>
          <w:sz w:val="24"/>
          <w:szCs w:val="24"/>
        </w:rPr>
        <w:t xml:space="preserve"> размещения вывески</w:t>
      </w:r>
      <w:r w:rsidRPr="00937293">
        <w:rPr>
          <w:rFonts w:ascii="Times New Roman" w:hAnsi="Times New Roman" w:cs="Times New Roman"/>
          <w:sz w:val="24"/>
          <w:szCs w:val="24"/>
        </w:rPr>
        <w:t>;</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размещаться на торговых палатках, елочных базарах, летних сезонных верандах, урнах.</w:t>
      </w:r>
    </w:p>
    <w:p w:rsidR="0018457C"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5.2.Фасадные вывески</w:t>
      </w:r>
      <w:r w:rsidR="0018457C" w:rsidRPr="00937293">
        <w:rPr>
          <w:rFonts w:ascii="Times New Roman" w:hAnsi="Times New Roman" w:cs="Times New Roman"/>
          <w:sz w:val="24"/>
          <w:szCs w:val="24"/>
        </w:rPr>
        <w:t xml:space="preserve"> должны:</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7383">
        <w:rPr>
          <w:rFonts w:ascii="Times New Roman" w:hAnsi="Times New Roman" w:cs="Times New Roman"/>
          <w:sz w:val="24"/>
          <w:szCs w:val="24"/>
        </w:rPr>
        <w:t>устанавливаться под козырьком торгового фронта в виде световых объемных элементов одного цвета, без градиентной заливки, без подложки</w:t>
      </w:r>
      <w:r w:rsidR="00DA7950">
        <w:rPr>
          <w:rFonts w:ascii="Times New Roman" w:hAnsi="Times New Roman" w:cs="Times New Roman"/>
          <w:sz w:val="24"/>
          <w:szCs w:val="24"/>
        </w:rPr>
        <w:t xml:space="preserve"> высотой не более 150 мм (рис. 73, 7</w:t>
      </w:r>
      <w:r w:rsidRPr="00C87383">
        <w:rPr>
          <w:rFonts w:ascii="Times New Roman" w:hAnsi="Times New Roman" w:cs="Times New Roman"/>
          <w:sz w:val="24"/>
          <w:szCs w:val="24"/>
        </w:rPr>
        <w:t>3а).</w:t>
      </w:r>
    </w:p>
    <w:p w:rsidR="00DA7950" w:rsidRDefault="00DA7950" w:rsidP="0018457C">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inline distT="0" distB="0" distL="0" distR="0" wp14:anchorId="78F71E6B" wp14:editId="3B56EFC0">
            <wp:extent cx="5527978" cy="125501"/>
            <wp:effectExtent l="0" t="0" r="0" b="825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32009" cy="134674"/>
                    </a:xfrm>
                    <a:prstGeom prst="rect">
                      <a:avLst/>
                    </a:prstGeom>
                    <a:noFill/>
                  </pic:spPr>
                </pic:pic>
              </a:graphicData>
            </a:graphic>
          </wp:inline>
        </w:drawing>
      </w: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inline distT="0" distB="0" distL="0" distR="0" wp14:anchorId="11385C6A" wp14:editId="3A3E02CF">
            <wp:extent cx="2981739" cy="302263"/>
            <wp:effectExtent l="0" t="0" r="9525" b="254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102341" cy="314489"/>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4256" behindDoc="0" locked="0" layoutInCell="1" allowOverlap="1" wp14:anchorId="77FE90CB" wp14:editId="7C05B487">
            <wp:simplePos x="0" y="0"/>
            <wp:positionH relativeFrom="margin">
              <wp:posOffset>3634519</wp:posOffset>
            </wp:positionH>
            <wp:positionV relativeFrom="paragraph">
              <wp:posOffset>121478</wp:posOffset>
            </wp:positionV>
            <wp:extent cx="2140932" cy="2130950"/>
            <wp:effectExtent l="0" t="0" r="0" b="3175"/>
            <wp:wrapNone/>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140932" cy="213095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5280" behindDoc="0" locked="0" layoutInCell="1" allowOverlap="1" wp14:anchorId="01EB97C2" wp14:editId="46299291">
            <wp:simplePos x="0" y="0"/>
            <wp:positionH relativeFrom="column">
              <wp:posOffset>224514</wp:posOffset>
            </wp:positionH>
            <wp:positionV relativeFrom="paragraph">
              <wp:posOffset>54472</wp:posOffset>
            </wp:positionV>
            <wp:extent cx="3045350" cy="1331550"/>
            <wp:effectExtent l="0" t="0" r="3175" b="2540"/>
            <wp:wrapNone/>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045350" cy="133155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w:t>
      </w:r>
      <w:r w:rsidRPr="00DA7950">
        <w:rPr>
          <w:rFonts w:ascii="Times New Roman" w:hAnsi="Times New Roman" w:cs="Times New Roman"/>
          <w:sz w:val="24"/>
          <w:szCs w:val="24"/>
        </w:rPr>
        <w:t xml:space="preserve">3 </w:t>
      </w: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inline distT="0" distB="0" distL="0" distR="0" wp14:anchorId="43E89B25" wp14:editId="4D94BC72">
            <wp:extent cx="3340641" cy="398457"/>
            <wp:effectExtent l="0" t="0" r="0" b="1905"/>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493877" cy="416734"/>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7328" behindDoc="0" locked="0" layoutInCell="1" allowOverlap="1" wp14:anchorId="5E0E51BB" wp14:editId="6662577C">
            <wp:simplePos x="0" y="0"/>
            <wp:positionH relativeFrom="margin">
              <wp:posOffset>2967990</wp:posOffset>
            </wp:positionH>
            <wp:positionV relativeFrom="paragraph">
              <wp:posOffset>67936</wp:posOffset>
            </wp:positionV>
            <wp:extent cx="2223202" cy="2194560"/>
            <wp:effectExtent l="0" t="0" r="5715" b="0"/>
            <wp:wrapNone/>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223202" cy="219456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6304" behindDoc="0" locked="0" layoutInCell="1" allowOverlap="1" wp14:anchorId="65C3271B" wp14:editId="0AC028B4">
            <wp:simplePos x="0" y="0"/>
            <wp:positionH relativeFrom="column">
              <wp:posOffset>-300521</wp:posOffset>
            </wp:positionH>
            <wp:positionV relativeFrom="paragraph">
              <wp:posOffset>115183</wp:posOffset>
            </wp:positionV>
            <wp:extent cx="2981739" cy="1202213"/>
            <wp:effectExtent l="0" t="0" r="9525" b="0"/>
            <wp:wrapNone/>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981739" cy="1202213"/>
                    </a:xfrm>
                    <a:prstGeom prst="rect">
                      <a:avLst/>
                    </a:prstGeom>
                    <a:noFill/>
                  </pic:spPr>
                </pic:pic>
              </a:graphicData>
            </a:graphic>
            <wp14:sizeRelH relativeFrom="page">
              <wp14:pctWidth>0</wp14:pctWidth>
            </wp14:sizeRelH>
            <wp14:sizeRelV relativeFrom="page">
              <wp14:pctHeight>0</wp14:pctHeight>
            </wp14:sizeRelV>
          </wp:anchor>
        </w:drawing>
      </w: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Pr="00DA7950">
        <w:rPr>
          <w:rFonts w:ascii="Times New Roman" w:hAnsi="Times New Roman" w:cs="Times New Roman"/>
          <w:sz w:val="24"/>
          <w:szCs w:val="24"/>
        </w:rPr>
        <w:t>3а</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6D70A2" w:rsidRDefault="006D70A2" w:rsidP="00DA7950">
      <w:pPr>
        <w:spacing w:after="0" w:line="240" w:lineRule="auto"/>
        <w:ind w:firstLine="708"/>
        <w:jc w:val="both"/>
        <w:rPr>
          <w:rFonts w:ascii="Times New Roman" w:hAnsi="Times New Roman" w:cs="Times New Roman"/>
          <w:sz w:val="24"/>
          <w:szCs w:val="24"/>
        </w:rPr>
      </w:pPr>
    </w:p>
    <w:p w:rsidR="006D70A2" w:rsidRDefault="006D70A2" w:rsidP="00DA7950">
      <w:pPr>
        <w:spacing w:after="0" w:line="240" w:lineRule="auto"/>
        <w:ind w:firstLine="708"/>
        <w:jc w:val="both"/>
        <w:rPr>
          <w:rFonts w:ascii="Times New Roman" w:hAnsi="Times New Roman" w:cs="Times New Roman"/>
          <w:sz w:val="24"/>
          <w:szCs w:val="24"/>
        </w:rPr>
      </w:pPr>
    </w:p>
    <w:p w:rsidR="006D70A2" w:rsidRPr="00DA7950" w:rsidRDefault="006D70A2"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8352" behindDoc="0" locked="0" layoutInCell="1" allowOverlap="1" wp14:anchorId="08E63877" wp14:editId="0310F41E">
            <wp:simplePos x="0" y="0"/>
            <wp:positionH relativeFrom="margin">
              <wp:align>center</wp:align>
            </wp:positionH>
            <wp:positionV relativeFrom="paragraph">
              <wp:posOffset>204829</wp:posOffset>
            </wp:positionV>
            <wp:extent cx="6577965" cy="2072640"/>
            <wp:effectExtent l="0" t="0" r="0" b="3810"/>
            <wp:wrapNone/>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577965" cy="2072640"/>
                    </a:xfrm>
                    <a:prstGeom prst="rect">
                      <a:avLst/>
                    </a:prstGeom>
                    <a:noFill/>
                  </pic:spPr>
                </pic:pic>
              </a:graphicData>
            </a:graphic>
            <wp14:sizeRelH relativeFrom="page">
              <wp14:pctWidth>0</wp14:pctWidth>
            </wp14:sizeRelH>
            <wp14:sizeRelV relativeFrom="page">
              <wp14:pctHeight>0</wp14:pctHeight>
            </wp14:sizeRelV>
          </wp:anchor>
        </w:drawing>
      </w:r>
      <w:r w:rsidRPr="00DA7950">
        <w:rPr>
          <w:rFonts w:ascii="Times New Roman" w:hAnsi="Times New Roman" w:cs="Times New Roman"/>
          <w:noProof/>
          <w:sz w:val="24"/>
          <w:szCs w:val="24"/>
          <w:lang w:eastAsia="ru-RU"/>
        </w:rPr>
        <w:drawing>
          <wp:inline distT="0" distB="0" distL="0" distR="0" wp14:anchorId="3C71CFEE" wp14:editId="7542BDAB">
            <wp:extent cx="2164080" cy="225425"/>
            <wp:effectExtent l="0" t="0" r="7620" b="3175"/>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164080" cy="225425"/>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рис. 24</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рис. 24 </w:t>
      </w:r>
      <w:r w:rsidRPr="00DA7950">
        <w:rPr>
          <w:rFonts w:ascii="Times New Roman" w:hAnsi="Times New Roman" w:cs="Times New Roman"/>
          <w:noProof/>
          <w:sz w:val="24"/>
          <w:szCs w:val="24"/>
          <w:lang w:eastAsia="ru-RU"/>
        </w:rPr>
        <w:drawing>
          <wp:anchor distT="0" distB="0" distL="114300" distR="114300" simplePos="0" relativeHeight="252389376" behindDoc="0" locked="0" layoutInCell="1" allowOverlap="1" wp14:anchorId="1C7342A8" wp14:editId="0CD0F27D">
            <wp:simplePos x="0" y="0"/>
            <wp:positionH relativeFrom="column">
              <wp:posOffset>231057</wp:posOffset>
            </wp:positionH>
            <wp:positionV relativeFrom="paragraph">
              <wp:posOffset>3893</wp:posOffset>
            </wp:positionV>
            <wp:extent cx="5047615" cy="4066540"/>
            <wp:effectExtent l="0" t="0" r="635" b="0"/>
            <wp:wrapNone/>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047615" cy="406654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ab/>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937293" w:rsidRDefault="00DA7950" w:rsidP="0018457C">
      <w:pPr>
        <w:spacing w:after="0" w:line="240" w:lineRule="auto"/>
        <w:ind w:firstLine="708"/>
        <w:jc w:val="both"/>
        <w:rPr>
          <w:rFonts w:ascii="Times New Roman" w:hAnsi="Times New Roman" w:cs="Times New Roman"/>
          <w:sz w:val="24"/>
          <w:szCs w:val="24"/>
        </w:rPr>
      </w:pP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7293">
        <w:rPr>
          <w:rFonts w:ascii="Times New Roman" w:hAnsi="Times New Roman" w:cs="Times New Roman"/>
          <w:sz w:val="24"/>
          <w:szCs w:val="24"/>
        </w:rPr>
        <w:t>содержать сведения, предусмотренные пунктом 1 статьи 9 Закона Российской Федерации от 07.02.1992 № 2300-1 «О защите прав потребителей»;</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устанавливаться под козырьком торгового фронта в виде световых объемных элементов без подложки высотой не более 150 мм. Для информационных конструкций необходимо использовать гротесковые шрифты без искажения букв, с использованием одного цвета, без градиентной заливки (рис. 23, 23а</w:t>
      </w:r>
      <w:r w:rsidRPr="00D83042">
        <w:t xml:space="preserve"> </w:t>
      </w:r>
      <w:r w:rsidRPr="0081732D">
        <w:rPr>
          <w:rFonts w:ascii="Times New Roman" w:hAnsi="Times New Roman" w:cs="Times New Roman"/>
          <w:sz w:val="24"/>
        </w:rPr>
        <w:t>приложения № 2 к Правилам</w:t>
      </w:r>
      <w:r w:rsidRPr="00937293">
        <w:rPr>
          <w:rFonts w:ascii="Times New Roman" w:hAnsi="Times New Roman" w:cs="Times New Roman"/>
          <w:sz w:val="24"/>
          <w:szCs w:val="24"/>
        </w:rPr>
        <w:t>);</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5.3.</w:t>
      </w:r>
      <w:r w:rsidR="0018457C" w:rsidRPr="00C87383">
        <w:t xml:space="preserve"> </w:t>
      </w:r>
      <w:r w:rsidR="0018457C" w:rsidRPr="00C87383">
        <w:rPr>
          <w:rFonts w:ascii="Times New Roman" w:hAnsi="Times New Roman" w:cs="Times New Roman"/>
          <w:sz w:val="24"/>
          <w:szCs w:val="24"/>
        </w:rPr>
        <w:t xml:space="preserve">Материалы и технологии, применяемые для изготовления фасадных вывесок,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0018457C" w:rsidRPr="00C87383">
        <w:rPr>
          <w:rFonts w:ascii="Times New Roman" w:hAnsi="Times New Roman" w:cs="Times New Roman"/>
          <w:sz w:val="24"/>
          <w:szCs w:val="24"/>
        </w:rPr>
        <w:t>атмосфероустойчивости</w:t>
      </w:r>
      <w:proofErr w:type="spellEnd"/>
      <w:r w:rsidR="0018457C" w:rsidRPr="00C87383">
        <w:rPr>
          <w:rFonts w:ascii="Times New Roman" w:hAnsi="Times New Roman" w:cs="Times New Roman"/>
          <w:sz w:val="24"/>
          <w:szCs w:val="24"/>
        </w:rPr>
        <w:t xml:space="preserve">. Не допускается эксплуатация фасадной вывески, находящейся в неисправном состоянии - коррозия элементов, отсутствие отдельных конструктивных элементов (букв, крепежей, деталей), предусмотренных </w:t>
      </w:r>
      <w:proofErr w:type="gramStart"/>
      <w:r w:rsidR="0018457C" w:rsidRPr="00C87383">
        <w:rPr>
          <w:rFonts w:ascii="Times New Roman" w:hAnsi="Times New Roman" w:cs="Times New Roman"/>
          <w:sz w:val="24"/>
          <w:szCs w:val="24"/>
        </w:rPr>
        <w:t>дизайн-проектом</w:t>
      </w:r>
      <w:proofErr w:type="gramEnd"/>
      <w:r w:rsidR="0018457C" w:rsidRPr="00C87383">
        <w:rPr>
          <w:rFonts w:ascii="Times New Roman" w:hAnsi="Times New Roman" w:cs="Times New Roman"/>
          <w:sz w:val="24"/>
          <w:szCs w:val="24"/>
        </w:rPr>
        <w:t xml:space="preserve"> размещения вывески, полное или частичное отсутствие подсветки, наличие деформированных элементов.</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.5.4.</w:t>
      </w:r>
      <w:r w:rsidR="0018457C" w:rsidRPr="00937293">
        <w:rPr>
          <w:rFonts w:ascii="Times New Roman" w:hAnsi="Times New Roman" w:cs="Times New Roman"/>
          <w:sz w:val="24"/>
          <w:szCs w:val="24"/>
        </w:rPr>
        <w:t xml:space="preserve">Крепления </w:t>
      </w:r>
      <w:r w:rsidR="0018457C">
        <w:rPr>
          <w:rFonts w:ascii="Times New Roman" w:hAnsi="Times New Roman" w:cs="Times New Roman"/>
          <w:sz w:val="24"/>
          <w:szCs w:val="24"/>
        </w:rPr>
        <w:t>фасадных вывесок</w:t>
      </w:r>
      <w:r w:rsidR="0018457C" w:rsidRPr="00937293">
        <w:rPr>
          <w:rFonts w:ascii="Times New Roman" w:hAnsi="Times New Roman" w:cs="Times New Roman"/>
          <w:sz w:val="24"/>
          <w:szCs w:val="24"/>
        </w:rPr>
        <w:t xml:space="preserve"> должны обеспечивать сохранность поверхности фасада НТО при воздействии на него.</w:t>
      </w:r>
    </w:p>
    <w:p w:rsidR="0018457C"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5.5.</w:t>
      </w:r>
      <w:r w:rsidR="0018457C" w:rsidRPr="00937293">
        <w:rPr>
          <w:rFonts w:ascii="Times New Roman" w:hAnsi="Times New Roman" w:cs="Times New Roman"/>
          <w:sz w:val="24"/>
          <w:szCs w:val="24"/>
        </w:rPr>
        <w:t xml:space="preserve">Подсветка </w:t>
      </w:r>
      <w:r w:rsidR="0018457C">
        <w:rPr>
          <w:rFonts w:ascii="Times New Roman" w:hAnsi="Times New Roman" w:cs="Times New Roman"/>
          <w:sz w:val="24"/>
          <w:szCs w:val="24"/>
        </w:rPr>
        <w:t>фасадной вывески</w:t>
      </w:r>
      <w:r w:rsidR="0018457C" w:rsidRPr="00937293">
        <w:rPr>
          <w:rFonts w:ascii="Times New Roman" w:hAnsi="Times New Roman" w:cs="Times New Roman"/>
          <w:sz w:val="24"/>
          <w:szCs w:val="24"/>
        </w:rPr>
        <w:t xml:space="preserve"> должна производиться в соответствии с требованиями правил по размещению и формированию внешнего облика информационных конструк</w:t>
      </w:r>
      <w:r w:rsidR="0018457C">
        <w:rPr>
          <w:rFonts w:ascii="Times New Roman" w:hAnsi="Times New Roman" w:cs="Times New Roman"/>
          <w:sz w:val="24"/>
          <w:szCs w:val="24"/>
        </w:rPr>
        <w:t>ций (вывесок) на территории муниципального образования.</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5.6.</w:t>
      </w:r>
      <w:r w:rsidR="0018457C" w:rsidRPr="00937293">
        <w:rPr>
          <w:rFonts w:ascii="Times New Roman" w:hAnsi="Times New Roman" w:cs="Times New Roman"/>
          <w:sz w:val="24"/>
          <w:szCs w:val="24"/>
        </w:rPr>
        <w:t>Использование в тексте информационных конструкций,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5.7.</w:t>
      </w:r>
      <w:r w:rsidR="0018457C" w:rsidRPr="00937293">
        <w:rPr>
          <w:rFonts w:ascii="Times New Roman" w:hAnsi="Times New Roman" w:cs="Times New Roman"/>
          <w:sz w:val="24"/>
          <w:szCs w:val="24"/>
        </w:rPr>
        <w:t>Не допускается:</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нанесение изображений информационного характера на защитные жалюзи;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заклейка пленками фасадов и остекленных поверхностей витражей;</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размещение рекламных конструкций.</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5.8. Для отдельных видов вывесок </w:t>
      </w:r>
      <w:r w:rsidR="0018457C" w:rsidRPr="00937293">
        <w:rPr>
          <w:rFonts w:ascii="Times New Roman" w:hAnsi="Times New Roman" w:cs="Times New Roman"/>
          <w:sz w:val="24"/>
          <w:szCs w:val="24"/>
        </w:rPr>
        <w:t>устанавливаются дополнительные требования, предусмотренные правила</w:t>
      </w:r>
      <w:r w:rsidR="0018457C">
        <w:rPr>
          <w:rFonts w:ascii="Times New Roman" w:hAnsi="Times New Roman" w:cs="Times New Roman"/>
          <w:sz w:val="24"/>
          <w:szCs w:val="24"/>
        </w:rPr>
        <w:t>ми</w:t>
      </w:r>
      <w:r w:rsidR="0018457C" w:rsidRPr="00937293">
        <w:rPr>
          <w:rFonts w:ascii="Times New Roman" w:hAnsi="Times New Roman" w:cs="Times New Roman"/>
          <w:sz w:val="24"/>
          <w:szCs w:val="24"/>
        </w:rPr>
        <w:t xml:space="preserve"> по размещению и формированию внешнего облика информационных конструк</w:t>
      </w:r>
      <w:r w:rsidR="0018457C">
        <w:rPr>
          <w:rFonts w:ascii="Times New Roman" w:hAnsi="Times New Roman" w:cs="Times New Roman"/>
          <w:sz w:val="24"/>
          <w:szCs w:val="24"/>
        </w:rPr>
        <w:t>ци</w:t>
      </w:r>
      <w:proofErr w:type="gramStart"/>
      <w:r w:rsidR="0018457C">
        <w:rPr>
          <w:rFonts w:ascii="Times New Roman" w:hAnsi="Times New Roman" w:cs="Times New Roman"/>
          <w:sz w:val="24"/>
          <w:szCs w:val="24"/>
        </w:rPr>
        <w:t>й(</w:t>
      </w:r>
      <w:proofErr w:type="gramEnd"/>
      <w:r w:rsidR="0018457C">
        <w:rPr>
          <w:rFonts w:ascii="Times New Roman" w:hAnsi="Times New Roman" w:cs="Times New Roman"/>
          <w:sz w:val="24"/>
          <w:szCs w:val="24"/>
        </w:rPr>
        <w:t>вывесок)</w:t>
      </w:r>
      <w:r w:rsidR="0018457C" w:rsidRPr="00937293">
        <w:rPr>
          <w:rFonts w:ascii="Times New Roman" w:hAnsi="Times New Roman" w:cs="Times New Roman"/>
          <w:sz w:val="24"/>
          <w:szCs w:val="24"/>
        </w:rPr>
        <w:t>, учитывающие особенности их размещения.</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DA7950"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6.</w:t>
      </w:r>
      <w:r w:rsidR="0018457C" w:rsidRPr="00937293">
        <w:rPr>
          <w:rFonts w:ascii="Times New Roman" w:hAnsi="Times New Roman" w:cs="Times New Roman"/>
          <w:sz w:val="24"/>
          <w:szCs w:val="24"/>
        </w:rPr>
        <w:t>Содержание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6.1.</w:t>
      </w:r>
      <w:r w:rsidR="0018457C" w:rsidRPr="00937293">
        <w:rPr>
          <w:rFonts w:ascii="Times New Roman" w:hAnsi="Times New Roman" w:cs="Times New Roman"/>
          <w:sz w:val="24"/>
          <w:szCs w:val="24"/>
        </w:rPr>
        <w:t>При содержании нестационарных торговых объектов исключается следующее:</w:t>
      </w:r>
    </w:p>
    <w:p w:rsidR="0018457C" w:rsidRPr="00C8738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7383">
        <w:rPr>
          <w:rFonts w:ascii="Times New Roman" w:hAnsi="Times New Roman" w:cs="Times New Roman"/>
          <w:sz w:val="24"/>
          <w:szCs w:val="24"/>
        </w:rPr>
        <w:t>возведение к нестационарным торговым объектам пристроек, козырьков, навесов и прочих конструкций;</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установка торгово-холодильного оборудования рядом с нестационарным торговым объектом;</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складирование тары, товаров, деталей, упаковки, мусора и иных предметов бытового и производственного характера у нестационарных торговых объектов, а также использование нестационарных торговых объектов под складские цели;</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сужение существующей пешеходной зоны улицы;</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применение для наружной отделки НТО материалов, не соответствующих настоящих правил;</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наружное размещение защитных решеток на фасадах и установка их на витражах (за исключением внутренних раздвижных устройств);</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снижение безопасности движения пешеходов и транспорта при загрузке товарами;</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разгрузка товара и оборудования с заездом автотранспортных средств на пешеходный тротуар;</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установка глухих металлических дверных полотен на лицевых фасадах объекта;</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применение ставен распашного вида на оконных и дверных проемах;</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lastRenderedPageBreak/>
        <w:t>- подключение НТО к сетям электроснабжения воздушным способом;</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раскладка товара на тротуарах, земле, газонах, деревьях, парапетах, ящиках и др.</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6.2. </w:t>
      </w:r>
      <w:r w:rsidR="0018457C" w:rsidRPr="00937293">
        <w:rPr>
          <w:rFonts w:ascii="Times New Roman" w:hAnsi="Times New Roman" w:cs="Times New Roman"/>
          <w:sz w:val="24"/>
          <w:szCs w:val="24"/>
        </w:rPr>
        <w:t>При содержании нестационарных торговых объектов необходимо производить уборку прилегающей территории, в соответствии с правилами благ</w:t>
      </w:r>
      <w:r w:rsidR="0018457C">
        <w:rPr>
          <w:rFonts w:ascii="Times New Roman" w:hAnsi="Times New Roman" w:cs="Times New Roman"/>
          <w:sz w:val="24"/>
          <w:szCs w:val="24"/>
        </w:rPr>
        <w:t>оустройства муниципального образования</w:t>
      </w:r>
      <w:r w:rsidR="0018457C" w:rsidRPr="00937293">
        <w:rPr>
          <w:rFonts w:ascii="Times New Roman" w:hAnsi="Times New Roman" w:cs="Times New Roman"/>
          <w:sz w:val="24"/>
          <w:szCs w:val="24"/>
        </w:rPr>
        <w:t xml:space="preserve"> и требованиями в сфере санитарно-эпидемиологического благополучия населения.</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DA7950" w:rsidRDefault="00DA7950" w:rsidP="00DA7950">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w:t>
      </w:r>
      <w:r w:rsidR="0018457C" w:rsidRPr="00937293">
        <w:rPr>
          <w:rFonts w:ascii="Times New Roman" w:hAnsi="Times New Roman" w:cs="Times New Roman"/>
          <w:sz w:val="24"/>
          <w:szCs w:val="24"/>
        </w:rPr>
        <w:tab/>
        <w:t>Общие требования к разм</w:t>
      </w:r>
      <w:r>
        <w:rPr>
          <w:rFonts w:ascii="Times New Roman" w:hAnsi="Times New Roman" w:cs="Times New Roman"/>
          <w:sz w:val="24"/>
          <w:szCs w:val="24"/>
        </w:rPr>
        <w:t>ещению и внешнему виду туалетов</w:t>
      </w:r>
    </w:p>
    <w:p w:rsidR="0018457C" w:rsidRPr="00937293" w:rsidRDefault="0018457C" w:rsidP="00DA7950">
      <w:pPr>
        <w:spacing w:after="0" w:line="240" w:lineRule="auto"/>
        <w:ind w:firstLine="708"/>
        <w:jc w:val="center"/>
        <w:rPr>
          <w:rFonts w:ascii="Times New Roman" w:hAnsi="Times New Roman" w:cs="Times New Roman"/>
          <w:sz w:val="24"/>
          <w:szCs w:val="24"/>
        </w:rPr>
      </w:pPr>
      <w:r w:rsidRPr="00937293">
        <w:rPr>
          <w:rFonts w:ascii="Times New Roman" w:hAnsi="Times New Roman" w:cs="Times New Roman"/>
          <w:sz w:val="24"/>
          <w:szCs w:val="24"/>
        </w:rPr>
        <w:t>стационарного типа</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7.1.На территории муниципального образования</w:t>
      </w:r>
      <w:r w:rsidR="0018457C" w:rsidRPr="00937293">
        <w:rPr>
          <w:rFonts w:ascii="Times New Roman" w:hAnsi="Times New Roman" w:cs="Times New Roman"/>
          <w:sz w:val="24"/>
          <w:szCs w:val="24"/>
        </w:rPr>
        <w:t xml:space="preserve"> в местах массового сосредоточения людей (парки, скверы и т.д.) должны устанавливаться пави</w:t>
      </w:r>
      <w:r>
        <w:rPr>
          <w:rFonts w:ascii="Times New Roman" w:hAnsi="Times New Roman" w:cs="Times New Roman"/>
          <w:sz w:val="24"/>
          <w:szCs w:val="24"/>
        </w:rPr>
        <w:t>льоны модульных туалетов (рис. 7</w:t>
      </w:r>
      <w:r w:rsidR="0018457C" w:rsidRPr="00937293">
        <w:rPr>
          <w:rFonts w:ascii="Times New Roman" w:hAnsi="Times New Roman" w:cs="Times New Roman"/>
          <w:sz w:val="24"/>
          <w:szCs w:val="24"/>
        </w:rPr>
        <w:t xml:space="preserve">4, </w:t>
      </w:r>
      <w:r>
        <w:rPr>
          <w:rFonts w:ascii="Times New Roman" w:hAnsi="Times New Roman" w:cs="Times New Roman"/>
          <w:sz w:val="24"/>
          <w:szCs w:val="24"/>
        </w:rPr>
        <w:t>7</w:t>
      </w:r>
      <w:r w:rsidR="0018457C" w:rsidRPr="00937293">
        <w:rPr>
          <w:rFonts w:ascii="Times New Roman" w:hAnsi="Times New Roman" w:cs="Times New Roman"/>
          <w:sz w:val="24"/>
          <w:szCs w:val="24"/>
        </w:rPr>
        <w:t>4а).</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91424" behindDoc="0" locked="0" layoutInCell="1" allowOverlap="1" wp14:anchorId="46F35584" wp14:editId="002473F6">
            <wp:simplePos x="0" y="0"/>
            <wp:positionH relativeFrom="margin">
              <wp:align>center</wp:align>
            </wp:positionH>
            <wp:positionV relativeFrom="paragraph">
              <wp:posOffset>204829</wp:posOffset>
            </wp:positionV>
            <wp:extent cx="6577965" cy="2072640"/>
            <wp:effectExtent l="0" t="0" r="0" b="3810"/>
            <wp:wrapNone/>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577965" cy="2072640"/>
                    </a:xfrm>
                    <a:prstGeom prst="rect">
                      <a:avLst/>
                    </a:prstGeom>
                    <a:noFill/>
                  </pic:spPr>
                </pic:pic>
              </a:graphicData>
            </a:graphic>
            <wp14:sizeRelH relativeFrom="page">
              <wp14:pctWidth>0</wp14:pctWidth>
            </wp14:sizeRelH>
            <wp14:sizeRelV relativeFrom="page">
              <wp14:pctHeight>0</wp14:pctHeight>
            </wp14:sizeRelV>
          </wp:anchor>
        </w:drawing>
      </w:r>
      <w:r w:rsidRPr="00DA7950">
        <w:rPr>
          <w:rFonts w:ascii="Times New Roman" w:hAnsi="Times New Roman" w:cs="Times New Roman"/>
          <w:noProof/>
          <w:sz w:val="24"/>
          <w:szCs w:val="24"/>
          <w:lang w:eastAsia="ru-RU"/>
        </w:rPr>
        <w:drawing>
          <wp:inline distT="0" distB="0" distL="0" distR="0" wp14:anchorId="11815107" wp14:editId="290E36EA">
            <wp:extent cx="2164080" cy="225425"/>
            <wp:effectExtent l="0" t="0" r="7620" b="3175"/>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164080" cy="225425"/>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рис. 24</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w:t>
      </w:r>
      <w:r w:rsidRPr="00DA7950">
        <w:rPr>
          <w:rFonts w:ascii="Times New Roman" w:hAnsi="Times New Roman" w:cs="Times New Roman"/>
          <w:sz w:val="24"/>
          <w:szCs w:val="24"/>
        </w:rPr>
        <w:t xml:space="preserve">4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92448" behindDoc="0" locked="0" layoutInCell="1" allowOverlap="1" wp14:anchorId="215D67C9" wp14:editId="17635F97">
            <wp:simplePos x="0" y="0"/>
            <wp:positionH relativeFrom="column">
              <wp:posOffset>373214</wp:posOffset>
            </wp:positionH>
            <wp:positionV relativeFrom="paragraph">
              <wp:posOffset>17697</wp:posOffset>
            </wp:positionV>
            <wp:extent cx="5047615" cy="4066540"/>
            <wp:effectExtent l="0" t="0" r="635" b="0"/>
            <wp:wrapNone/>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047615" cy="406654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ab/>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18457C">
      <w:pPr>
        <w:spacing w:after="0" w:line="240" w:lineRule="auto"/>
        <w:ind w:firstLine="708"/>
        <w:jc w:val="both"/>
        <w:rPr>
          <w:rFonts w:ascii="Times New Roman" w:hAnsi="Times New Roman" w:cs="Times New Roman"/>
          <w:sz w:val="24"/>
          <w:szCs w:val="24"/>
        </w:rPr>
      </w:pPr>
    </w:p>
    <w:p w:rsidR="00DA7950" w:rsidRDefault="00DA7950" w:rsidP="0018457C">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74а</w:t>
      </w:r>
    </w:p>
    <w:p w:rsidR="006D70A2" w:rsidRDefault="006D70A2" w:rsidP="00DA7950">
      <w:pPr>
        <w:spacing w:after="0" w:line="240" w:lineRule="auto"/>
        <w:ind w:firstLine="708"/>
        <w:jc w:val="right"/>
        <w:rPr>
          <w:rFonts w:ascii="Times New Roman" w:hAnsi="Times New Roman" w:cs="Times New Roman"/>
          <w:sz w:val="24"/>
          <w:szCs w:val="24"/>
        </w:rPr>
      </w:pPr>
    </w:p>
    <w:p w:rsidR="006D70A2" w:rsidRPr="00937293" w:rsidRDefault="006D70A2" w:rsidP="00DA7950">
      <w:pPr>
        <w:spacing w:after="0" w:line="240" w:lineRule="auto"/>
        <w:ind w:firstLine="708"/>
        <w:jc w:val="right"/>
        <w:rPr>
          <w:rFonts w:ascii="Times New Roman" w:hAnsi="Times New Roman" w:cs="Times New Roman"/>
          <w:sz w:val="24"/>
          <w:szCs w:val="24"/>
        </w:rPr>
      </w:pP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7.2.</w:t>
      </w:r>
      <w:r w:rsidR="0018457C" w:rsidRPr="00937293">
        <w:rPr>
          <w:rFonts w:ascii="Times New Roman" w:hAnsi="Times New Roman" w:cs="Times New Roman"/>
          <w:sz w:val="24"/>
          <w:szCs w:val="24"/>
        </w:rPr>
        <w:t>Не допускается размещение туалетов стационарного типа на придомовой территории. Расстояние от туалета до жилых, общественных зданий должно составлять не менее 20,0 м.</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7.3.</w:t>
      </w:r>
      <w:r w:rsidR="0018457C" w:rsidRPr="00937293">
        <w:rPr>
          <w:rFonts w:ascii="Times New Roman" w:hAnsi="Times New Roman" w:cs="Times New Roman"/>
          <w:sz w:val="24"/>
          <w:szCs w:val="24"/>
        </w:rPr>
        <w:t xml:space="preserve">Площадка для установки туалетов стационарного типа должна иметь ровное твердое покрытие и иметь подъездные пути для обслуживающего </w:t>
      </w:r>
      <w:proofErr w:type="spellStart"/>
      <w:r w:rsidR="0018457C" w:rsidRPr="00937293">
        <w:rPr>
          <w:rFonts w:ascii="Times New Roman" w:hAnsi="Times New Roman" w:cs="Times New Roman"/>
          <w:sz w:val="24"/>
          <w:szCs w:val="24"/>
        </w:rPr>
        <w:t>спецавтотранспорта</w:t>
      </w:r>
      <w:proofErr w:type="spellEnd"/>
      <w:r w:rsidR="0018457C" w:rsidRPr="00937293">
        <w:rPr>
          <w:rFonts w:ascii="Times New Roman" w:hAnsi="Times New Roman" w:cs="Times New Roman"/>
          <w:sz w:val="24"/>
          <w:szCs w:val="24"/>
        </w:rPr>
        <w:t>.</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7.4.</w:t>
      </w:r>
      <w:r w:rsidR="0018457C" w:rsidRPr="00937293">
        <w:rPr>
          <w:rFonts w:ascii="Times New Roman" w:hAnsi="Times New Roman" w:cs="Times New Roman"/>
          <w:sz w:val="24"/>
          <w:szCs w:val="24"/>
        </w:rPr>
        <w:t>Туалет стационарного типа должен:</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изготавливаться из прочных, экологически безопасных материалов, соответствующих санитарно-эпидемиологическим нормам и требованиям пожарной безопасности;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находиться в технически исправном состоянии;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оснащаться системой приточно-вытяжной вентиляции;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иметь козырек для защиты посетителей от осадков.</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7.5.</w:t>
      </w:r>
      <w:r w:rsidR="0018457C" w:rsidRPr="00937293">
        <w:rPr>
          <w:rFonts w:ascii="Times New Roman" w:hAnsi="Times New Roman" w:cs="Times New Roman"/>
          <w:sz w:val="24"/>
          <w:szCs w:val="24"/>
        </w:rPr>
        <w:t>Места расположения туалетов стационарного типа и подходов к ним должны быть обозначены специальными указателями, просматриваемыми в дневное, вечернее и ночное время.</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7.6.</w:t>
      </w:r>
      <w:r w:rsidR="0018457C" w:rsidRPr="00937293">
        <w:rPr>
          <w:rFonts w:ascii="Times New Roman" w:hAnsi="Times New Roman" w:cs="Times New Roman"/>
          <w:sz w:val="24"/>
          <w:szCs w:val="24"/>
        </w:rPr>
        <w:t xml:space="preserve">Фасады туалета стационарного типа должны содержаться в исправном состоянии, выполняться из алюминиевых композитных панелей согласно международной системе по каталогу RAL </w:t>
      </w:r>
      <w:proofErr w:type="gramStart"/>
      <w:r w:rsidR="0018457C" w:rsidRPr="00937293">
        <w:rPr>
          <w:rFonts w:ascii="Times New Roman" w:hAnsi="Times New Roman" w:cs="Times New Roman"/>
          <w:sz w:val="24"/>
          <w:szCs w:val="24"/>
        </w:rPr>
        <w:t>С</w:t>
      </w:r>
      <w:proofErr w:type="gramEnd"/>
      <w:r w:rsidR="0018457C" w:rsidRPr="00937293">
        <w:rPr>
          <w:rFonts w:ascii="Times New Roman" w:hAnsi="Times New Roman" w:cs="Times New Roman"/>
          <w:sz w:val="24"/>
          <w:szCs w:val="24"/>
        </w:rPr>
        <w:t>LASSIK (основные цвета: серебро, серый графит).</w:t>
      </w:r>
    </w:p>
    <w:p w:rsidR="0018457C" w:rsidRDefault="0018457C" w:rsidP="0018457C">
      <w:pPr>
        <w:spacing w:after="0" w:line="240" w:lineRule="auto"/>
        <w:ind w:firstLine="708"/>
        <w:jc w:val="both"/>
        <w:rPr>
          <w:rFonts w:ascii="Times New Roman" w:hAnsi="Times New Roman" w:cs="Times New Roman"/>
          <w:sz w:val="24"/>
          <w:szCs w:val="24"/>
        </w:rPr>
      </w:pPr>
    </w:p>
    <w:p w:rsidR="00C3638B" w:rsidRDefault="00C3638B" w:rsidP="00C3638B">
      <w:pPr>
        <w:spacing w:after="0" w:line="240" w:lineRule="auto"/>
        <w:ind w:firstLine="708"/>
        <w:jc w:val="both"/>
        <w:rPr>
          <w:rFonts w:ascii="Times New Roman" w:hAnsi="Times New Roman" w:cs="Times New Roman"/>
          <w:sz w:val="24"/>
          <w:szCs w:val="24"/>
        </w:rPr>
      </w:pPr>
    </w:p>
    <w:p w:rsidR="00C3638B" w:rsidRDefault="00C3638B" w:rsidP="00C3638B">
      <w:pPr>
        <w:spacing w:after="0" w:line="240" w:lineRule="auto"/>
        <w:ind w:firstLine="708"/>
        <w:jc w:val="both"/>
        <w:rPr>
          <w:rFonts w:ascii="Times New Roman" w:hAnsi="Times New Roman" w:cs="Times New Roman"/>
          <w:sz w:val="24"/>
          <w:szCs w:val="24"/>
        </w:rPr>
      </w:pPr>
    </w:p>
    <w:p w:rsidR="00C3638B" w:rsidRDefault="00C3638B"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Pr="00431844"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Приложение № 2 к Правилам </w:t>
      </w:r>
      <w:r w:rsidRPr="00431844">
        <w:rPr>
          <w:rFonts w:ascii="Times New Roman" w:hAnsi="Times New Roman" w:cs="Times New Roman"/>
          <w:sz w:val="24"/>
          <w:szCs w:val="24"/>
        </w:rPr>
        <w:t xml:space="preserve">благоустройства и эксплуатации объектов благоустройства на территории муниципального образования – </w:t>
      </w:r>
      <w:proofErr w:type="spellStart"/>
      <w:r w:rsidRPr="00431844">
        <w:rPr>
          <w:rFonts w:ascii="Times New Roman" w:hAnsi="Times New Roman" w:cs="Times New Roman"/>
          <w:sz w:val="24"/>
          <w:szCs w:val="24"/>
        </w:rPr>
        <w:t>Осинниковский</w:t>
      </w:r>
      <w:proofErr w:type="spellEnd"/>
      <w:r w:rsidRPr="00431844">
        <w:rPr>
          <w:rFonts w:ascii="Times New Roman" w:hAnsi="Times New Roman" w:cs="Times New Roman"/>
          <w:sz w:val="24"/>
          <w:szCs w:val="24"/>
        </w:rPr>
        <w:t xml:space="preserve"> городской округ</w:t>
      </w:r>
    </w:p>
    <w:p w:rsidR="00D94140" w:rsidRPr="00D94140" w:rsidRDefault="00D94140" w:rsidP="00D94140">
      <w:pPr>
        <w:pStyle w:val="a7"/>
        <w:numPr>
          <w:ilvl w:val="0"/>
          <w:numId w:val="39"/>
        </w:numPr>
        <w:spacing w:after="0" w:line="240" w:lineRule="auto"/>
        <w:jc w:val="center"/>
        <w:rPr>
          <w:rFonts w:ascii="Times New Roman" w:hAnsi="Times New Roman" w:cs="Times New Roman"/>
          <w:sz w:val="24"/>
          <w:szCs w:val="24"/>
        </w:rPr>
      </w:pPr>
      <w:r w:rsidRPr="00D94140">
        <w:rPr>
          <w:rFonts w:ascii="Times New Roman" w:hAnsi="Times New Roman" w:cs="Times New Roman"/>
          <w:sz w:val="24"/>
          <w:szCs w:val="24"/>
        </w:rPr>
        <w:t>Правила по определению требований к архитектурной подсветке зданий, строений, сооружений на территории муниципального образования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1. Общие положения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1.1. Настоящие правила разработаны в целях создания единого подхода при формировании архитектурно-художественной подсветки зданий, строений, сооружений, нестационарных торговых объектов на территории муниципального образования.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1.2. Правила содержат требования к подсветке зданий, строений, сооружений, нестационарных торговых объектов и освещению территорий общего пользования в вечернее и ночное время. </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2. Виды архитектурного освещения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2.1. Архитектурно-художественная подсветка –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выразительности (рис. 1, 2, 3, 4, 5, 6, 7, 7а).</w:t>
      </w:r>
    </w:p>
    <w:p w:rsidR="00D94140" w:rsidRPr="009B58F1" w:rsidRDefault="00D94140" w:rsidP="00D94140">
      <w:pPr>
        <w:spacing w:after="0" w:line="240" w:lineRule="auto"/>
        <w:ind w:firstLine="708"/>
        <w:jc w:val="center"/>
        <w:rPr>
          <w:rFonts w:ascii="Times New Roman" w:hAnsi="Times New Roman" w:cs="Times New Roman"/>
          <w:szCs w:val="24"/>
        </w:rPr>
      </w:pPr>
      <w:r w:rsidRPr="009B58F1">
        <w:rPr>
          <w:rFonts w:ascii="Times New Roman" w:hAnsi="Times New Roman" w:cs="Times New Roman"/>
          <w:szCs w:val="24"/>
        </w:rPr>
        <w:t>Виды архитектурного освещения</w:t>
      </w:r>
    </w:p>
    <w:p w:rsidR="00D94140" w:rsidRPr="009B58F1" w:rsidRDefault="00D94140" w:rsidP="00D94140">
      <w:pPr>
        <w:spacing w:after="0" w:line="240" w:lineRule="auto"/>
        <w:ind w:firstLine="708"/>
        <w:jc w:val="center"/>
        <w:rPr>
          <w:rFonts w:ascii="Times New Roman" w:hAnsi="Times New Roman" w:cs="Times New Roman"/>
          <w:szCs w:val="24"/>
        </w:rPr>
      </w:pPr>
    </w:p>
    <w:p w:rsidR="00D94140" w:rsidRPr="009B58F1" w:rsidRDefault="00D94140" w:rsidP="00D94140">
      <w:pPr>
        <w:spacing w:after="0" w:line="240" w:lineRule="auto"/>
        <w:ind w:firstLine="708"/>
        <w:jc w:val="center"/>
        <w:rPr>
          <w:rFonts w:ascii="Times New Roman" w:hAnsi="Times New Roman" w:cs="Times New Roman"/>
          <w:szCs w:val="24"/>
        </w:rPr>
      </w:pPr>
      <w:r w:rsidRPr="009B58F1">
        <w:rPr>
          <w:rFonts w:ascii="Times New Roman" w:hAnsi="Times New Roman" w:cs="Times New Roman"/>
          <w:szCs w:val="24"/>
        </w:rPr>
        <w:t>Архитектурно-художественная подсветка, праздничная иллюминация</w:t>
      </w:r>
    </w:p>
    <w:p w:rsidR="00D94140" w:rsidRDefault="00D94140"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94496" behindDoc="0" locked="0" layoutInCell="1" allowOverlap="1" wp14:anchorId="5A56E7F7" wp14:editId="530DCCD7">
            <wp:simplePos x="0" y="0"/>
            <wp:positionH relativeFrom="column">
              <wp:posOffset>-674617</wp:posOffset>
            </wp:positionH>
            <wp:positionV relativeFrom="paragraph">
              <wp:posOffset>181113</wp:posOffset>
            </wp:positionV>
            <wp:extent cx="2711394" cy="2492571"/>
            <wp:effectExtent l="0" t="0" r="0" b="3175"/>
            <wp:wrapNone/>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24524" cy="2504641"/>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95520" behindDoc="0" locked="0" layoutInCell="1" allowOverlap="1" wp14:anchorId="53783357" wp14:editId="45566546">
            <wp:simplePos x="0" y="0"/>
            <wp:positionH relativeFrom="column">
              <wp:posOffset>2696735</wp:posOffset>
            </wp:positionH>
            <wp:positionV relativeFrom="paragraph">
              <wp:posOffset>5853</wp:posOffset>
            </wp:positionV>
            <wp:extent cx="3403158" cy="2295391"/>
            <wp:effectExtent l="0" t="0" r="6985" b="0"/>
            <wp:wrapNone/>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410650" cy="2300444"/>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EB40F8" w:rsidRDefault="00EB40F8" w:rsidP="00D94140">
      <w:pPr>
        <w:rPr>
          <w:rFonts w:ascii="Times New Roman" w:hAnsi="Times New Roman" w:cs="Times New Roman"/>
          <w:sz w:val="24"/>
          <w:szCs w:val="24"/>
        </w:rPr>
      </w:pPr>
    </w:p>
    <w:p w:rsidR="00D94140" w:rsidRPr="00EB40F8" w:rsidRDefault="00D94140" w:rsidP="00EB40F8">
      <w:pPr>
        <w:rPr>
          <w:rFonts w:ascii="Times New Roman" w:hAnsi="Times New Roman" w:cs="Times New Roman"/>
          <w:sz w:val="24"/>
          <w:szCs w:val="24"/>
        </w:rPr>
      </w:pPr>
      <w:r>
        <w:rPr>
          <w:rFonts w:ascii="Times New Roman" w:hAnsi="Times New Roman" w:cs="Times New Roman"/>
          <w:sz w:val="24"/>
          <w:szCs w:val="24"/>
        </w:rPr>
        <w:t xml:space="preserve">                    Рис.1                                                                                   Р</w:t>
      </w:r>
      <w:r w:rsidR="00EB40F8">
        <w:rPr>
          <w:rFonts w:ascii="Times New Roman" w:hAnsi="Times New Roman" w:cs="Times New Roman"/>
          <w:sz w:val="24"/>
          <w:szCs w:val="24"/>
        </w:rPr>
        <w:t xml:space="preserve">ис.2 </w:t>
      </w:r>
    </w:p>
    <w:p w:rsidR="00D94140"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396544" behindDoc="0" locked="0" layoutInCell="1" allowOverlap="1" wp14:anchorId="1E781203" wp14:editId="7F57BFEC">
            <wp:simplePos x="0" y="0"/>
            <wp:positionH relativeFrom="column">
              <wp:posOffset>-364187</wp:posOffset>
            </wp:positionH>
            <wp:positionV relativeFrom="paragraph">
              <wp:posOffset>160959</wp:posOffset>
            </wp:positionV>
            <wp:extent cx="2242268" cy="2629269"/>
            <wp:effectExtent l="0" t="0" r="5715" b="0"/>
            <wp:wrapNone/>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242268" cy="2629269"/>
                    </a:xfrm>
                    <a:prstGeom prst="rect">
                      <a:avLst/>
                    </a:prstGeom>
                    <a:noFill/>
                  </pic:spPr>
                </pic:pic>
              </a:graphicData>
            </a:graphic>
            <wp14:sizeRelH relativeFrom="page">
              <wp14:pctWidth>0</wp14:pctWidth>
            </wp14:sizeRelH>
            <wp14:sizeRelV relativeFrom="page">
              <wp14:pctHeight>0</wp14:pctHeight>
            </wp14:sizeRelV>
          </wp:anchor>
        </w:drawing>
      </w:r>
      <w:r w:rsidR="00D94140" w:rsidRPr="009B58F1">
        <w:rPr>
          <w:rFonts w:ascii="Times New Roman" w:hAnsi="Times New Roman" w:cs="Times New Roman"/>
          <w:szCs w:val="24"/>
        </w:rPr>
        <w:t>Заливающая подсветка, архитектурно-художественная подсветка</w:t>
      </w:r>
    </w:p>
    <w:p w:rsidR="00EB40F8" w:rsidRPr="00EB40F8" w:rsidRDefault="00EB40F8" w:rsidP="00EB40F8">
      <w:pPr>
        <w:jc w:val="center"/>
        <w:rPr>
          <w:rFonts w:ascii="Times New Roman" w:hAnsi="Times New Roman" w:cs="Times New Roman"/>
          <w:szCs w:val="24"/>
        </w:rPr>
      </w:pPr>
    </w:p>
    <w:p w:rsidR="00D94140" w:rsidRDefault="00D94140" w:rsidP="00D94140">
      <w:pPr>
        <w:jc w:val="right"/>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6D70A2"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               Рис.3</w:t>
      </w:r>
    </w:p>
    <w:p w:rsidR="006D70A2" w:rsidRDefault="006D70A2" w:rsidP="00D94140">
      <w:pPr>
        <w:jc w:val="right"/>
        <w:rPr>
          <w:rFonts w:ascii="Times New Roman" w:hAnsi="Times New Roman" w:cs="Times New Roman"/>
          <w:sz w:val="24"/>
          <w:szCs w:val="24"/>
        </w:rPr>
      </w:pPr>
    </w:p>
    <w:p w:rsidR="006D70A2" w:rsidRDefault="006D70A2"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 </w:t>
      </w:r>
    </w:p>
    <w:p w:rsidR="00D94140" w:rsidRPr="009B58F1" w:rsidRDefault="00D94140" w:rsidP="00D94140">
      <w:pPr>
        <w:jc w:val="center"/>
        <w:rPr>
          <w:rFonts w:ascii="Times New Roman" w:hAnsi="Times New Roman" w:cs="Times New Roman"/>
          <w:szCs w:val="24"/>
        </w:rPr>
      </w:pPr>
      <w:r>
        <w:rPr>
          <w:rFonts w:ascii="Times New Roman" w:hAnsi="Times New Roman" w:cs="Times New Roman"/>
          <w:noProof/>
          <w:sz w:val="24"/>
          <w:szCs w:val="24"/>
          <w:lang w:eastAsia="ru-RU"/>
        </w:rPr>
        <w:drawing>
          <wp:anchor distT="0" distB="0" distL="114300" distR="114300" simplePos="0" relativeHeight="252397568" behindDoc="0" locked="0" layoutInCell="1" allowOverlap="1" wp14:anchorId="646AC1D5" wp14:editId="6E9B0761">
            <wp:simplePos x="0" y="0"/>
            <wp:positionH relativeFrom="margin">
              <wp:align>left</wp:align>
            </wp:positionH>
            <wp:positionV relativeFrom="paragraph">
              <wp:posOffset>275011</wp:posOffset>
            </wp:positionV>
            <wp:extent cx="3406552" cy="1931213"/>
            <wp:effectExtent l="0" t="0" r="3810" b="0"/>
            <wp:wrapNone/>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406552" cy="1931213"/>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Cs w:val="24"/>
        </w:rPr>
        <w:t>Декоративная подсветка, архитектурно-художественная подсветка</w:t>
      </w: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 4 </w:t>
      </w: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center"/>
        <w:rPr>
          <w:rFonts w:ascii="Times New Roman" w:hAnsi="Times New Roman" w:cs="Times New Roman"/>
          <w:szCs w:val="24"/>
        </w:rPr>
      </w:pPr>
      <w:r w:rsidRPr="009B58F1">
        <w:rPr>
          <w:rFonts w:ascii="Times New Roman" w:hAnsi="Times New Roman" w:cs="Times New Roman"/>
          <w:szCs w:val="24"/>
        </w:rPr>
        <w:t>Заливающая подсветка, контурная подсветка, архитектурно-художественная подсветка</w:t>
      </w:r>
    </w:p>
    <w:p w:rsidR="00D94140" w:rsidRPr="009B58F1" w:rsidRDefault="00D94140" w:rsidP="00D94140">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398592" behindDoc="0" locked="0" layoutInCell="1" allowOverlap="1" wp14:anchorId="4C770FDF" wp14:editId="0EA8ACC4">
            <wp:simplePos x="0" y="0"/>
            <wp:positionH relativeFrom="margin">
              <wp:align>left</wp:align>
            </wp:positionH>
            <wp:positionV relativeFrom="paragraph">
              <wp:posOffset>9855</wp:posOffset>
            </wp:positionV>
            <wp:extent cx="3355451" cy="2830216"/>
            <wp:effectExtent l="0" t="0" r="0" b="8255"/>
            <wp:wrapNone/>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371908" cy="2844097"/>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Рис.5 </w:t>
      </w:r>
    </w:p>
    <w:p w:rsidR="00D94140" w:rsidRDefault="00D94140" w:rsidP="00D94140">
      <w:pPr>
        <w:jc w:val="right"/>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EB40F8" w:rsidRDefault="00EB40F8" w:rsidP="00D94140">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99616" behindDoc="0" locked="0" layoutInCell="1" allowOverlap="1" wp14:anchorId="77F88B01" wp14:editId="14F9A139">
            <wp:simplePos x="0" y="0"/>
            <wp:positionH relativeFrom="margin">
              <wp:posOffset>65036</wp:posOffset>
            </wp:positionH>
            <wp:positionV relativeFrom="paragraph">
              <wp:posOffset>121344</wp:posOffset>
            </wp:positionV>
            <wp:extent cx="2918129" cy="3053677"/>
            <wp:effectExtent l="0" t="0" r="0" b="0"/>
            <wp:wrapNone/>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918129" cy="3053677"/>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Рис.6 </w:t>
      </w:r>
    </w:p>
    <w:p w:rsidR="006D70A2" w:rsidRDefault="006D70A2" w:rsidP="00D94140">
      <w:pPr>
        <w:jc w:val="right"/>
        <w:rPr>
          <w:rFonts w:ascii="Times New Roman" w:hAnsi="Times New Roman" w:cs="Times New Roman"/>
          <w:sz w:val="24"/>
          <w:szCs w:val="24"/>
        </w:rPr>
      </w:pPr>
    </w:p>
    <w:p w:rsidR="006D70A2" w:rsidRDefault="006D70A2"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EB40F8" w:rsidRDefault="00EB40F8" w:rsidP="00D94140">
      <w:pPr>
        <w:jc w:val="right"/>
        <w:rPr>
          <w:rFonts w:ascii="Times New Roman" w:hAnsi="Times New Roman" w:cs="Times New Roman"/>
          <w:sz w:val="24"/>
          <w:szCs w:val="24"/>
        </w:rPr>
      </w:pPr>
    </w:p>
    <w:p w:rsidR="00D94140" w:rsidRDefault="00D94140" w:rsidP="00D94140">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00640" behindDoc="0" locked="0" layoutInCell="1" allowOverlap="1" wp14:anchorId="47AAC4EC" wp14:editId="7D517AEE">
            <wp:simplePos x="0" y="0"/>
            <wp:positionH relativeFrom="column">
              <wp:posOffset>-685394</wp:posOffset>
            </wp:positionH>
            <wp:positionV relativeFrom="paragraph">
              <wp:posOffset>274955</wp:posOffset>
            </wp:positionV>
            <wp:extent cx="3743325" cy="1847215"/>
            <wp:effectExtent l="0" t="0" r="9525" b="635"/>
            <wp:wrapNone/>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743325" cy="1847215"/>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Cs w:val="24"/>
        </w:rPr>
        <w:t>Функциональное наружное освещение</w:t>
      </w:r>
    </w:p>
    <w:p w:rsidR="00D94140" w:rsidRPr="009B58F1" w:rsidRDefault="00D94140" w:rsidP="00D94140">
      <w:pPr>
        <w:jc w:val="center"/>
        <w:rPr>
          <w:rFonts w:ascii="Times New Roman" w:hAnsi="Times New Roman" w:cs="Times New Roman"/>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EB40F8" w:rsidP="00D94140">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1664" behindDoc="0" locked="0" layoutInCell="1" allowOverlap="1" wp14:anchorId="39E5FD90" wp14:editId="473D55F4">
            <wp:simplePos x="0" y="0"/>
            <wp:positionH relativeFrom="column">
              <wp:posOffset>-669262</wp:posOffset>
            </wp:positionH>
            <wp:positionV relativeFrom="paragraph">
              <wp:posOffset>297180</wp:posOffset>
            </wp:positionV>
            <wp:extent cx="4279900" cy="1731645"/>
            <wp:effectExtent l="0" t="0" r="6350" b="1905"/>
            <wp:wrapNone/>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279900" cy="1731645"/>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Рис.7 </w:t>
      </w:r>
    </w:p>
    <w:p w:rsidR="00D94140" w:rsidRDefault="00D94140" w:rsidP="00D94140">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2688" behindDoc="0" locked="0" layoutInCell="1" allowOverlap="1" wp14:anchorId="171746E9" wp14:editId="7308273E">
            <wp:simplePos x="0" y="0"/>
            <wp:positionH relativeFrom="column">
              <wp:posOffset>-671093</wp:posOffset>
            </wp:positionH>
            <wp:positionV relativeFrom="paragraph">
              <wp:posOffset>259664</wp:posOffset>
            </wp:positionV>
            <wp:extent cx="4163695" cy="1950720"/>
            <wp:effectExtent l="0" t="0" r="8255" b="0"/>
            <wp:wrapNone/>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163695" cy="1950720"/>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 7а </w:t>
      </w:r>
    </w:p>
    <w:p w:rsid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2.2. Ландшафтная подсветка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особенностей (рис. 8, 9). </w:t>
      </w:r>
    </w:p>
    <w:p w:rsidR="00EB40F8" w:rsidRDefault="00EB40F8" w:rsidP="00D94140">
      <w:pPr>
        <w:spacing w:after="0" w:line="240" w:lineRule="auto"/>
        <w:ind w:firstLine="708"/>
        <w:jc w:val="both"/>
        <w:rPr>
          <w:rFonts w:ascii="Times New Roman" w:hAnsi="Times New Roman" w:cs="Times New Roman"/>
          <w:sz w:val="24"/>
          <w:szCs w:val="24"/>
        </w:rPr>
      </w:pPr>
    </w:p>
    <w:p w:rsidR="00D94140" w:rsidRDefault="00D94140" w:rsidP="00D94140">
      <w:pPr>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5760" behindDoc="0" locked="0" layoutInCell="1" allowOverlap="1" wp14:anchorId="1AD6641F" wp14:editId="2DCBB0A3">
            <wp:simplePos x="0" y="0"/>
            <wp:positionH relativeFrom="column">
              <wp:posOffset>2807860</wp:posOffset>
            </wp:positionH>
            <wp:positionV relativeFrom="paragraph">
              <wp:posOffset>288649</wp:posOffset>
            </wp:positionV>
            <wp:extent cx="2611527" cy="1760655"/>
            <wp:effectExtent l="0" t="0" r="0" b="0"/>
            <wp:wrapNone/>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611527" cy="17606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404736" behindDoc="0" locked="0" layoutInCell="1" allowOverlap="1" wp14:anchorId="7A44199B" wp14:editId="21973896">
            <wp:simplePos x="0" y="0"/>
            <wp:positionH relativeFrom="column">
              <wp:posOffset>-414655</wp:posOffset>
            </wp:positionH>
            <wp:positionV relativeFrom="paragraph">
              <wp:posOffset>287604</wp:posOffset>
            </wp:positionV>
            <wp:extent cx="2304288" cy="1740393"/>
            <wp:effectExtent l="0" t="0" r="1270" b="0"/>
            <wp:wrapNone/>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304288" cy="1740393"/>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 w:val="24"/>
          <w:szCs w:val="24"/>
        </w:rPr>
        <w:t>Виды архитектурного освещения</w:t>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6784" behindDoc="0" locked="0" layoutInCell="1" allowOverlap="1" wp14:anchorId="41628DE9" wp14:editId="7CEAFF0E">
            <wp:simplePos x="0" y="0"/>
            <wp:positionH relativeFrom="column">
              <wp:posOffset>-451587</wp:posOffset>
            </wp:positionH>
            <wp:positionV relativeFrom="paragraph">
              <wp:posOffset>-442290</wp:posOffset>
            </wp:positionV>
            <wp:extent cx="3752935" cy="1821484"/>
            <wp:effectExtent l="0" t="0" r="0" b="7620"/>
            <wp:wrapNone/>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752935" cy="1821484"/>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рис.8</w:t>
      </w: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EB40F8">
      <w:pPr>
        <w:rPr>
          <w:rFonts w:ascii="Times New Roman" w:hAnsi="Times New Roman" w:cs="Times New Roman"/>
          <w:szCs w:val="24"/>
        </w:rPr>
      </w:pPr>
    </w:p>
    <w:p w:rsidR="00D94140" w:rsidRDefault="00D94140" w:rsidP="00D94140">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07808" behindDoc="0" locked="0" layoutInCell="1" allowOverlap="1" wp14:anchorId="5E47AD00" wp14:editId="7EC4CF02">
            <wp:simplePos x="0" y="0"/>
            <wp:positionH relativeFrom="column">
              <wp:posOffset>-388372</wp:posOffset>
            </wp:positionH>
            <wp:positionV relativeFrom="paragraph">
              <wp:posOffset>242018</wp:posOffset>
            </wp:positionV>
            <wp:extent cx="3427013" cy="4160386"/>
            <wp:effectExtent l="0" t="0" r="2540" b="0"/>
            <wp:wrapNone/>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432122" cy="4166588"/>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Cs w:val="24"/>
        </w:rPr>
        <w:t>Праздничная иллюминация, ландшафтная подсветка</w:t>
      </w:r>
    </w:p>
    <w:p w:rsidR="00D94140" w:rsidRPr="009B58F1" w:rsidRDefault="00D94140" w:rsidP="00D94140">
      <w:pPr>
        <w:jc w:val="center"/>
        <w:rPr>
          <w:rFonts w:ascii="Times New Roman" w:hAnsi="Times New Roman" w:cs="Times New Roman"/>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Рис.9 </w:t>
      </w:r>
    </w:p>
    <w:p w:rsidR="00D94140" w:rsidRPr="00D94140" w:rsidRDefault="00D94140" w:rsidP="00EB40F8">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2.3. Декоративная подсветка - художественно-декоративное оформление светом элементов ландшафта, водоемов, фонтанов и малых архитектурных форм, а также участков территорий парков, скверов, набережных, площадей и общественных зданий различного </w:t>
      </w:r>
      <w:r w:rsidRPr="00D94140">
        <w:rPr>
          <w:rFonts w:ascii="Times New Roman" w:hAnsi="Times New Roman" w:cs="Times New Roman"/>
          <w:sz w:val="24"/>
          <w:szCs w:val="24"/>
        </w:rPr>
        <w:lastRenderedPageBreak/>
        <w:t>назначения, которое может выполняться с использованием различных светильников, светодиодных гирлянд, сетей, гибкого шнура, лазерных проекторов (рис.4).</w:t>
      </w:r>
    </w:p>
    <w:p w:rsidR="00EB40F8" w:rsidRDefault="00D94140" w:rsidP="00EB40F8">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2.4. Проекционная подсветка - создание 3D-световых изображений на плоскости, поверхности при помощи уличного проектора (проекторов) (рис. 10)</w:t>
      </w:r>
    </w:p>
    <w:p w:rsidR="00EB40F8" w:rsidRDefault="00EB40F8" w:rsidP="00EB40F8">
      <w:pPr>
        <w:jc w:val="center"/>
        <w:rPr>
          <w:rFonts w:ascii="Times New Roman" w:hAnsi="Times New Roman" w:cs="Times New Roman"/>
          <w:sz w:val="24"/>
          <w:szCs w:val="24"/>
        </w:rPr>
      </w:pPr>
    </w:p>
    <w:p w:rsidR="006D70A2" w:rsidRDefault="006D70A2" w:rsidP="00EB40F8">
      <w:pPr>
        <w:spacing w:after="0" w:line="240" w:lineRule="auto"/>
        <w:jc w:val="center"/>
        <w:rPr>
          <w:rFonts w:ascii="Times New Roman" w:hAnsi="Times New Roman" w:cs="Times New Roman"/>
          <w:szCs w:val="24"/>
        </w:rPr>
      </w:pPr>
    </w:p>
    <w:p w:rsidR="006D70A2" w:rsidRDefault="006D70A2" w:rsidP="00EB40F8">
      <w:pPr>
        <w:spacing w:after="0" w:line="240" w:lineRule="auto"/>
        <w:jc w:val="center"/>
        <w:rPr>
          <w:rFonts w:ascii="Times New Roman" w:hAnsi="Times New Roman" w:cs="Times New Roman"/>
          <w:szCs w:val="24"/>
        </w:rPr>
      </w:pPr>
    </w:p>
    <w:p w:rsidR="00EB40F8" w:rsidRPr="006F706A" w:rsidRDefault="00EB40F8" w:rsidP="00EB40F8">
      <w:pPr>
        <w:spacing w:after="0" w:line="240" w:lineRule="auto"/>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spacing w:after="0" w:line="240" w:lineRule="auto"/>
        <w:jc w:val="center"/>
        <w:rPr>
          <w:rFonts w:ascii="Times New Roman" w:hAnsi="Times New Roman" w:cs="Times New Roman"/>
          <w:szCs w:val="24"/>
        </w:rPr>
      </w:pPr>
      <w:r w:rsidRPr="006F706A">
        <w:rPr>
          <w:rFonts w:ascii="Times New Roman" w:hAnsi="Times New Roman" w:cs="Times New Roman"/>
          <w:szCs w:val="24"/>
        </w:rPr>
        <w:t>Проекционная подсветка, световая живопись</w:t>
      </w:r>
    </w:p>
    <w:p w:rsidR="00EB40F8" w:rsidRDefault="00EB40F8" w:rsidP="00EB40F8">
      <w:pPr>
        <w:spacing w:after="0" w:line="240" w:lineRule="auto"/>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09856" behindDoc="0" locked="0" layoutInCell="1" allowOverlap="1" wp14:anchorId="5F468326" wp14:editId="2F2239B9">
            <wp:simplePos x="0" y="0"/>
            <wp:positionH relativeFrom="column">
              <wp:posOffset>-377876</wp:posOffset>
            </wp:positionH>
            <wp:positionV relativeFrom="paragraph">
              <wp:posOffset>89433</wp:posOffset>
            </wp:positionV>
            <wp:extent cx="3503981" cy="2708877"/>
            <wp:effectExtent l="0" t="0" r="1270" b="0"/>
            <wp:wrapNone/>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513127" cy="2715948"/>
                    </a:xfrm>
                    <a:prstGeom prst="rect">
                      <a:avLst/>
                    </a:prstGeom>
                    <a:noFill/>
                  </pic:spPr>
                </pic:pic>
              </a:graphicData>
            </a:graphic>
            <wp14:sizeRelH relativeFrom="page">
              <wp14:pctWidth>0</wp14:pctWidth>
            </wp14:sizeRelH>
            <wp14:sizeRelV relativeFrom="page">
              <wp14:pctHeight>0</wp14:pctHeight>
            </wp14:sizeRelV>
          </wp:anchor>
        </w:drawing>
      </w:r>
    </w:p>
    <w:p w:rsidR="00EB40F8" w:rsidRPr="006F706A"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Pr="006F706A" w:rsidRDefault="00EB40F8" w:rsidP="00EB40F8">
      <w:pPr>
        <w:jc w:val="right"/>
        <w:rPr>
          <w:rFonts w:ascii="Times New Roman" w:hAnsi="Times New Roman" w:cs="Times New Roman"/>
          <w:sz w:val="24"/>
          <w:szCs w:val="24"/>
        </w:rPr>
      </w:pPr>
      <w:r>
        <w:rPr>
          <w:rFonts w:ascii="Times New Roman" w:hAnsi="Times New Roman" w:cs="Times New Roman"/>
          <w:sz w:val="24"/>
          <w:szCs w:val="24"/>
        </w:rPr>
        <w:t>Рис.10</w:t>
      </w:r>
    </w:p>
    <w:p w:rsidR="00EB40F8" w:rsidRDefault="00EB40F8" w:rsidP="00D94140">
      <w:pPr>
        <w:spacing w:after="0" w:line="240" w:lineRule="auto"/>
        <w:ind w:firstLine="708"/>
        <w:jc w:val="both"/>
        <w:rPr>
          <w:rFonts w:ascii="Times New Roman" w:hAnsi="Times New Roman" w:cs="Times New Roman"/>
          <w:sz w:val="24"/>
          <w:szCs w:val="24"/>
        </w:rPr>
      </w:pPr>
    </w:p>
    <w:p w:rsidR="00EB40F8" w:rsidRPr="00D94140" w:rsidRDefault="00EB40F8"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2.5. Функциональное наружное освещение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городских территорий с целью обеспечения безопасного движения автотранспорта и пешеходов (рис. 8). </w:t>
      </w:r>
    </w:p>
    <w:p w:rsidR="00EB40F8" w:rsidRDefault="00D94140" w:rsidP="00EB40F8">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2.6. Праздничная иллюминация –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определенного уровня освещенности (рис. 1, 2, 5, 7, 7а, 8, 9, 11, 11а). </w:t>
      </w:r>
    </w:p>
    <w:p w:rsidR="00EB40F8" w:rsidRPr="006F706A" w:rsidRDefault="00EB40F8" w:rsidP="00EB40F8">
      <w:pPr>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Pr="006F706A" w:rsidRDefault="00EB40F8" w:rsidP="00EB40F8">
      <w:pPr>
        <w:jc w:val="center"/>
        <w:rPr>
          <w:rFonts w:ascii="Times New Roman" w:hAnsi="Times New Roman" w:cs="Times New Roman"/>
          <w:szCs w:val="24"/>
        </w:rPr>
      </w:pPr>
      <w:r>
        <w:rPr>
          <w:rFonts w:ascii="Times New Roman" w:hAnsi="Times New Roman" w:cs="Times New Roman"/>
          <w:noProof/>
          <w:sz w:val="24"/>
          <w:szCs w:val="24"/>
          <w:lang w:eastAsia="ru-RU"/>
        </w:rPr>
        <w:drawing>
          <wp:anchor distT="0" distB="0" distL="114300" distR="114300" simplePos="0" relativeHeight="252412928" behindDoc="0" locked="0" layoutInCell="1" allowOverlap="1" wp14:anchorId="4F0D3DC8" wp14:editId="4A07F7C0">
            <wp:simplePos x="0" y="0"/>
            <wp:positionH relativeFrom="column">
              <wp:posOffset>2760345</wp:posOffset>
            </wp:positionH>
            <wp:positionV relativeFrom="paragraph">
              <wp:posOffset>263387</wp:posOffset>
            </wp:positionV>
            <wp:extent cx="2552369" cy="2350340"/>
            <wp:effectExtent l="0" t="0" r="635" b="0"/>
            <wp:wrapNone/>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562895" cy="2360033"/>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4"/>
          <w:lang w:eastAsia="ru-RU"/>
        </w:rPr>
        <w:drawing>
          <wp:anchor distT="0" distB="0" distL="114300" distR="114300" simplePos="0" relativeHeight="252411904" behindDoc="0" locked="0" layoutInCell="1" allowOverlap="1" wp14:anchorId="2EB84F47" wp14:editId="6FC6180E">
            <wp:simplePos x="0" y="0"/>
            <wp:positionH relativeFrom="column">
              <wp:posOffset>-487604</wp:posOffset>
            </wp:positionH>
            <wp:positionV relativeFrom="paragraph">
              <wp:posOffset>265710</wp:posOffset>
            </wp:positionV>
            <wp:extent cx="3006547" cy="1905144"/>
            <wp:effectExtent l="0" t="0" r="3810" b="0"/>
            <wp:wrapNone/>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015394" cy="1910750"/>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Праздничная иллюминация</w:t>
      </w:r>
    </w:p>
    <w:p w:rsidR="00EB40F8" w:rsidRPr="006F706A"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r>
        <w:rPr>
          <w:rFonts w:ascii="Times New Roman" w:hAnsi="Times New Roman" w:cs="Times New Roman"/>
          <w:sz w:val="24"/>
          <w:szCs w:val="24"/>
        </w:rPr>
        <w:t xml:space="preserve">Рис. 11                                                                                                                                Рис. 11 а </w:t>
      </w:r>
    </w:p>
    <w:p w:rsidR="00EB40F8" w:rsidRPr="00D94140" w:rsidRDefault="00EB40F8"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 xml:space="preserve">2.7. </w:t>
      </w:r>
      <w:proofErr w:type="spellStart"/>
      <w:r w:rsidRPr="00D94140">
        <w:rPr>
          <w:rFonts w:ascii="Times New Roman" w:hAnsi="Times New Roman" w:cs="Times New Roman"/>
          <w:sz w:val="24"/>
          <w:szCs w:val="24"/>
        </w:rPr>
        <w:t>Светодинамическая</w:t>
      </w:r>
      <w:proofErr w:type="spellEnd"/>
      <w:r w:rsidRPr="00D94140">
        <w:rPr>
          <w:rFonts w:ascii="Times New Roman" w:hAnsi="Times New Roman" w:cs="Times New Roman"/>
          <w:sz w:val="24"/>
          <w:szCs w:val="24"/>
        </w:rPr>
        <w:t xml:space="preserve"> подсветка – использование цвета, светоцветовой динамики, </w:t>
      </w:r>
      <w:proofErr w:type="spellStart"/>
      <w:r w:rsidRPr="00D94140">
        <w:rPr>
          <w:rFonts w:ascii="Times New Roman" w:hAnsi="Times New Roman" w:cs="Times New Roman"/>
          <w:sz w:val="24"/>
          <w:szCs w:val="24"/>
        </w:rPr>
        <w:t>светопроекций</w:t>
      </w:r>
      <w:proofErr w:type="spellEnd"/>
      <w:r w:rsidRPr="00D94140">
        <w:rPr>
          <w:rFonts w:ascii="Times New Roman" w:hAnsi="Times New Roman" w:cs="Times New Roman"/>
          <w:sz w:val="24"/>
          <w:szCs w:val="24"/>
        </w:rPr>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w:t>
      </w:r>
      <w:proofErr w:type="gramStart"/>
      <w:r w:rsidRPr="00D94140">
        <w:rPr>
          <w:rFonts w:ascii="Times New Roman" w:hAnsi="Times New Roman" w:cs="Times New Roman"/>
          <w:sz w:val="24"/>
          <w:szCs w:val="24"/>
        </w:rPr>
        <w:t>фасадов</w:t>
      </w:r>
      <w:proofErr w:type="gramEnd"/>
      <w:r w:rsidRPr="00D94140">
        <w:rPr>
          <w:rFonts w:ascii="Times New Roman" w:hAnsi="Times New Roman" w:cs="Times New Roman"/>
          <w:sz w:val="24"/>
          <w:szCs w:val="24"/>
        </w:rPr>
        <w:t xml:space="preserve"> возможно программировать относительно времени года, погодных условий, в такт музыке (рис. 7, 7а, 12).</w:t>
      </w:r>
    </w:p>
    <w:p w:rsidR="006D70A2" w:rsidRDefault="006D70A2" w:rsidP="00EB40F8">
      <w:pPr>
        <w:jc w:val="center"/>
        <w:rPr>
          <w:rFonts w:ascii="Times New Roman" w:hAnsi="Times New Roman" w:cs="Times New Roman"/>
          <w:szCs w:val="24"/>
        </w:rPr>
      </w:pPr>
    </w:p>
    <w:p w:rsidR="00EB40F8" w:rsidRPr="006F706A" w:rsidRDefault="00EB40F8" w:rsidP="00EB40F8">
      <w:pPr>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14976" behindDoc="0" locked="0" layoutInCell="1" allowOverlap="1" wp14:anchorId="1D95B2F2" wp14:editId="12FEAA16">
            <wp:simplePos x="0" y="0"/>
            <wp:positionH relativeFrom="margin">
              <wp:align>left</wp:align>
            </wp:positionH>
            <wp:positionV relativeFrom="paragraph">
              <wp:posOffset>268274</wp:posOffset>
            </wp:positionV>
            <wp:extent cx="3233319" cy="2196723"/>
            <wp:effectExtent l="0" t="0" r="5715" b="0"/>
            <wp:wrapNone/>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233319" cy="2196723"/>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Свето-динамическая подсветка</w:t>
      </w:r>
    </w:p>
    <w:p w:rsidR="00EB40F8" w:rsidRPr="006F706A" w:rsidRDefault="00EB40F8" w:rsidP="00EB40F8">
      <w:pPr>
        <w:jc w:val="center"/>
        <w:rPr>
          <w:rFonts w:ascii="Times New Roman" w:hAnsi="Times New Roman" w:cs="Times New Roman"/>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Pr="00D94140" w:rsidRDefault="00EB40F8" w:rsidP="00EB40F8">
      <w:pPr>
        <w:jc w:val="right"/>
        <w:rPr>
          <w:rFonts w:ascii="Times New Roman" w:hAnsi="Times New Roman" w:cs="Times New Roman"/>
          <w:sz w:val="24"/>
          <w:szCs w:val="24"/>
        </w:rPr>
      </w:pPr>
      <w:r>
        <w:rPr>
          <w:rFonts w:ascii="Times New Roman" w:hAnsi="Times New Roman" w:cs="Times New Roman"/>
          <w:sz w:val="24"/>
          <w:szCs w:val="24"/>
        </w:rPr>
        <w:t xml:space="preserve">Рис. 12 </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2.8. Акцентная подсветка – выделение светом (белым или цветным, постоянным или динамичным) отдельных объектов и деталей на менее освещенном фоне (рис. 13).</w:t>
      </w:r>
    </w:p>
    <w:p w:rsidR="00EB40F8" w:rsidRDefault="00EB40F8" w:rsidP="00EB40F8">
      <w:pPr>
        <w:jc w:val="center"/>
        <w:rPr>
          <w:rFonts w:ascii="Times New Roman" w:hAnsi="Times New Roman" w:cs="Times New Roman"/>
          <w:szCs w:val="24"/>
        </w:rPr>
      </w:pPr>
    </w:p>
    <w:p w:rsidR="00EB40F8" w:rsidRPr="006F706A" w:rsidRDefault="00EB40F8" w:rsidP="00EB40F8">
      <w:pPr>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2144" behindDoc="0" locked="0" layoutInCell="1" allowOverlap="1" wp14:anchorId="4ECFBBFF" wp14:editId="126C13B6">
            <wp:simplePos x="0" y="0"/>
            <wp:positionH relativeFrom="column">
              <wp:posOffset>-678333</wp:posOffset>
            </wp:positionH>
            <wp:positionV relativeFrom="paragraph">
              <wp:posOffset>197027</wp:posOffset>
            </wp:positionV>
            <wp:extent cx="3834765" cy="3066415"/>
            <wp:effectExtent l="0" t="0" r="0" b="635"/>
            <wp:wrapNone/>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34765" cy="3066415"/>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Акцентная подсветка</w:t>
      </w:r>
    </w:p>
    <w:p w:rsidR="00EB40F8" w:rsidRPr="006F706A" w:rsidRDefault="00EB40F8" w:rsidP="00EB40F8">
      <w:pPr>
        <w:jc w:val="center"/>
        <w:rPr>
          <w:rFonts w:ascii="Times New Roman" w:hAnsi="Times New Roman" w:cs="Times New Roman"/>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r>
        <w:rPr>
          <w:rFonts w:ascii="Times New Roman" w:hAnsi="Times New Roman" w:cs="Times New Roman"/>
          <w:sz w:val="24"/>
          <w:szCs w:val="24"/>
        </w:rPr>
        <w:t xml:space="preserve">Рис. 13 </w:t>
      </w:r>
    </w:p>
    <w:p w:rsidR="00EB40F8" w:rsidRDefault="00EB40F8" w:rsidP="00EB40F8">
      <w:pPr>
        <w:tabs>
          <w:tab w:val="left" w:pos="1371"/>
        </w:tabs>
        <w:rPr>
          <w:rFonts w:ascii="Times New Roman" w:hAnsi="Times New Roman" w:cs="Times New Roman"/>
          <w:sz w:val="24"/>
          <w:szCs w:val="24"/>
        </w:rPr>
      </w:pPr>
      <w:r>
        <w:rPr>
          <w:rFonts w:ascii="Times New Roman" w:hAnsi="Times New Roman" w:cs="Times New Roman"/>
          <w:sz w:val="24"/>
          <w:szCs w:val="24"/>
        </w:rPr>
        <w:tab/>
      </w:r>
    </w:p>
    <w:p w:rsidR="00EB40F8" w:rsidRPr="00EB40F8" w:rsidRDefault="00EB40F8" w:rsidP="00EB40F8">
      <w:pPr>
        <w:tabs>
          <w:tab w:val="left" w:pos="1371"/>
        </w:tabs>
        <w:rPr>
          <w:rFonts w:ascii="Times New Roman" w:hAnsi="Times New Roman" w:cs="Times New Roman"/>
          <w:i/>
          <w:sz w:val="24"/>
          <w:szCs w:val="24"/>
        </w:rPr>
      </w:pPr>
      <w:r>
        <w:rPr>
          <w:rFonts w:ascii="Times New Roman" w:hAnsi="Times New Roman" w:cs="Times New Roman"/>
          <w:i/>
          <w:sz w:val="24"/>
          <w:szCs w:val="24"/>
        </w:rPr>
        <w:t>Многоквартирный дом</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2.9. Заливающая подсветка –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отдельных его частей (рис. 3, 14).</w:t>
      </w:r>
    </w:p>
    <w:p w:rsidR="00EB40F8" w:rsidRDefault="00EB40F8" w:rsidP="00EB40F8">
      <w:pPr>
        <w:tabs>
          <w:tab w:val="left" w:pos="1371"/>
        </w:tabs>
        <w:jc w:val="center"/>
        <w:rPr>
          <w:rFonts w:ascii="Times New Roman" w:hAnsi="Times New Roman" w:cs="Times New Roman"/>
          <w:szCs w:val="24"/>
        </w:rPr>
      </w:pPr>
    </w:p>
    <w:p w:rsidR="006D70A2" w:rsidRDefault="006D70A2" w:rsidP="00EB40F8">
      <w:pPr>
        <w:tabs>
          <w:tab w:val="left" w:pos="1371"/>
        </w:tabs>
        <w:jc w:val="center"/>
        <w:rPr>
          <w:rFonts w:ascii="Times New Roman" w:hAnsi="Times New Roman" w:cs="Times New Roman"/>
          <w:szCs w:val="24"/>
        </w:rPr>
      </w:pPr>
    </w:p>
    <w:p w:rsidR="006D70A2" w:rsidRDefault="006D70A2" w:rsidP="00EB40F8">
      <w:pPr>
        <w:tabs>
          <w:tab w:val="left" w:pos="1371"/>
        </w:tabs>
        <w:jc w:val="center"/>
        <w:rPr>
          <w:rFonts w:ascii="Times New Roman" w:hAnsi="Times New Roman" w:cs="Times New Roman"/>
          <w:szCs w:val="24"/>
        </w:rPr>
      </w:pPr>
    </w:p>
    <w:p w:rsidR="006D70A2" w:rsidRDefault="006D70A2" w:rsidP="00EB40F8">
      <w:pPr>
        <w:tabs>
          <w:tab w:val="left" w:pos="1371"/>
        </w:tabs>
        <w:jc w:val="center"/>
        <w:rPr>
          <w:rFonts w:ascii="Times New Roman" w:hAnsi="Times New Roman" w:cs="Times New Roman"/>
          <w:szCs w:val="24"/>
        </w:rPr>
      </w:pPr>
    </w:p>
    <w:p w:rsidR="00EB40F8" w:rsidRPr="006F706A" w:rsidRDefault="00EB40F8" w:rsidP="00EB40F8">
      <w:pPr>
        <w:tabs>
          <w:tab w:val="left" w:pos="1371"/>
        </w:tabs>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tabs>
          <w:tab w:val="left" w:pos="1371"/>
        </w:tabs>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4192" behindDoc="0" locked="0" layoutInCell="1" allowOverlap="1" wp14:anchorId="573CDA13" wp14:editId="5486E424">
            <wp:simplePos x="0" y="0"/>
            <wp:positionH relativeFrom="column">
              <wp:posOffset>-560400</wp:posOffset>
            </wp:positionH>
            <wp:positionV relativeFrom="paragraph">
              <wp:posOffset>224892</wp:posOffset>
            </wp:positionV>
            <wp:extent cx="3606394" cy="2411675"/>
            <wp:effectExtent l="0" t="0" r="0" b="8255"/>
            <wp:wrapNone/>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606394" cy="2411675"/>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Заливающая подсветка</w:t>
      </w:r>
    </w:p>
    <w:p w:rsidR="00EB40F8" w:rsidRPr="006F706A" w:rsidRDefault="00EB40F8" w:rsidP="00EB40F8">
      <w:pPr>
        <w:tabs>
          <w:tab w:val="left" w:pos="1371"/>
        </w:tabs>
        <w:jc w:val="center"/>
        <w:rPr>
          <w:rFonts w:ascii="Times New Roman" w:hAnsi="Times New Roman" w:cs="Times New Roman"/>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tabs>
          <w:tab w:val="left" w:pos="6094"/>
        </w:tabs>
        <w:jc w:val="right"/>
        <w:rPr>
          <w:rFonts w:ascii="Times New Roman" w:hAnsi="Times New Roman" w:cs="Times New Roman"/>
          <w:sz w:val="24"/>
          <w:szCs w:val="24"/>
        </w:rPr>
      </w:pPr>
      <w:r>
        <w:rPr>
          <w:rFonts w:ascii="Times New Roman" w:hAnsi="Times New Roman" w:cs="Times New Roman"/>
          <w:sz w:val="24"/>
          <w:szCs w:val="24"/>
        </w:rPr>
        <w:tab/>
        <w:t xml:space="preserve">Рис. 14 </w:t>
      </w:r>
    </w:p>
    <w:p w:rsidR="00EB40F8" w:rsidRDefault="00EB40F8" w:rsidP="00EB40F8">
      <w:pPr>
        <w:rPr>
          <w:rFonts w:ascii="Times New Roman" w:hAnsi="Times New Roman" w:cs="Times New Roman"/>
          <w:sz w:val="24"/>
          <w:szCs w:val="24"/>
        </w:rPr>
      </w:pPr>
    </w:p>
    <w:p w:rsidR="00EB40F8" w:rsidRPr="00EB40F8" w:rsidRDefault="00EB40F8" w:rsidP="00EB40F8">
      <w:pPr>
        <w:rPr>
          <w:rFonts w:ascii="Times New Roman" w:hAnsi="Times New Roman" w:cs="Times New Roman"/>
          <w:i/>
          <w:sz w:val="24"/>
          <w:szCs w:val="24"/>
        </w:rPr>
      </w:pPr>
      <w:r w:rsidRPr="006F706A">
        <w:rPr>
          <w:rFonts w:ascii="Times New Roman" w:hAnsi="Times New Roman" w:cs="Times New Roman"/>
          <w:i/>
          <w:sz w:val="24"/>
          <w:szCs w:val="24"/>
        </w:rPr>
        <w:t>Здания, расположенные в зоне охраны объектов культурного наследия</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2.10. Контурная подсветка –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 светильников (рис. 5, 7, 7а, 15).</w:t>
      </w:r>
    </w:p>
    <w:p w:rsidR="00EB40F8" w:rsidRDefault="00EB40F8" w:rsidP="00EB40F8">
      <w:pPr>
        <w:spacing w:after="0" w:line="240" w:lineRule="auto"/>
        <w:jc w:val="center"/>
        <w:rPr>
          <w:rFonts w:ascii="Times New Roman" w:hAnsi="Times New Roman" w:cs="Times New Roman"/>
          <w:szCs w:val="24"/>
        </w:rPr>
      </w:pPr>
      <w:r>
        <w:rPr>
          <w:rFonts w:ascii="Times New Roman" w:hAnsi="Times New Roman" w:cs="Times New Roman"/>
          <w:szCs w:val="24"/>
        </w:rPr>
        <w:t>Виды архитектурного освещения</w:t>
      </w:r>
    </w:p>
    <w:p w:rsidR="00EB40F8" w:rsidRDefault="00EB40F8" w:rsidP="00EB40F8">
      <w:pPr>
        <w:spacing w:after="0" w:line="240" w:lineRule="auto"/>
        <w:jc w:val="center"/>
        <w:rPr>
          <w:rFonts w:ascii="Times New Roman" w:hAnsi="Times New Roman" w:cs="Times New Roman"/>
          <w:szCs w:val="24"/>
        </w:rPr>
      </w:pPr>
      <w:r w:rsidRPr="006F706A">
        <w:rPr>
          <w:rFonts w:ascii="Times New Roman" w:hAnsi="Times New Roman" w:cs="Times New Roman"/>
          <w:szCs w:val="24"/>
        </w:rPr>
        <w:t>Заливающая подсветка</w:t>
      </w:r>
    </w:p>
    <w:p w:rsidR="00EB40F8" w:rsidRDefault="00EB40F8" w:rsidP="00EB40F8">
      <w:pPr>
        <w:spacing w:after="0" w:line="240" w:lineRule="auto"/>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7264" behindDoc="0" locked="0" layoutInCell="1" allowOverlap="1" wp14:anchorId="55EB1FBB" wp14:editId="382D1CEE">
            <wp:simplePos x="0" y="0"/>
            <wp:positionH relativeFrom="column">
              <wp:posOffset>2635427</wp:posOffset>
            </wp:positionH>
            <wp:positionV relativeFrom="paragraph">
              <wp:posOffset>229159</wp:posOffset>
            </wp:positionV>
            <wp:extent cx="3160166" cy="2275933"/>
            <wp:effectExtent l="0" t="0" r="2540" b="0"/>
            <wp:wrapNone/>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160166" cy="2275933"/>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4"/>
          <w:lang w:eastAsia="ru-RU"/>
        </w:rPr>
        <w:drawing>
          <wp:anchor distT="0" distB="0" distL="114300" distR="114300" simplePos="0" relativeHeight="252426240" behindDoc="0" locked="0" layoutInCell="1" allowOverlap="1" wp14:anchorId="35BBA1B1" wp14:editId="7A36C4DC">
            <wp:simplePos x="0" y="0"/>
            <wp:positionH relativeFrom="column">
              <wp:posOffset>-619277</wp:posOffset>
            </wp:positionH>
            <wp:positionV relativeFrom="paragraph">
              <wp:posOffset>126975</wp:posOffset>
            </wp:positionV>
            <wp:extent cx="3057753" cy="2431185"/>
            <wp:effectExtent l="0" t="0" r="0" b="7620"/>
            <wp:wrapNone/>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067413" cy="2438865"/>
                    </a:xfrm>
                    <a:prstGeom prst="rect">
                      <a:avLst/>
                    </a:prstGeom>
                    <a:noFill/>
                  </pic:spPr>
                </pic:pic>
              </a:graphicData>
            </a:graphic>
            <wp14:sizeRelH relativeFrom="page">
              <wp14:pctWidth>0</wp14:pctWidth>
            </wp14:sizeRelH>
            <wp14:sizeRelV relativeFrom="page">
              <wp14:pctHeight>0</wp14:pctHeight>
            </wp14:sizeRelV>
          </wp:anchor>
        </w:drawing>
      </w: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i/>
          <w:szCs w:val="24"/>
        </w:rPr>
      </w:pPr>
      <w:r w:rsidRPr="006F706A">
        <w:rPr>
          <w:rFonts w:ascii="Times New Roman" w:hAnsi="Times New Roman" w:cs="Times New Roman"/>
          <w:i/>
          <w:szCs w:val="24"/>
        </w:rPr>
        <w:t>Многоквартирный дом</w:t>
      </w:r>
    </w:p>
    <w:p w:rsidR="00EB40F8" w:rsidRPr="006F706A" w:rsidRDefault="00EB40F8" w:rsidP="00EB40F8">
      <w:pPr>
        <w:jc w:val="right"/>
        <w:rPr>
          <w:rFonts w:ascii="Times New Roman" w:hAnsi="Times New Roman" w:cs="Times New Roman"/>
          <w:szCs w:val="24"/>
        </w:rPr>
      </w:pPr>
      <w:r>
        <w:rPr>
          <w:rFonts w:ascii="Times New Roman" w:hAnsi="Times New Roman" w:cs="Times New Roman"/>
          <w:szCs w:val="24"/>
        </w:rPr>
        <w:t xml:space="preserve">Рис. 15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 xml:space="preserve">2.11. Световая живопись -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мощными прожекторами (рис. 10). </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2.11.2. Светящийся фасад – выделение </w:t>
      </w:r>
      <w:proofErr w:type="spellStart"/>
      <w:r w:rsidRPr="00D94140">
        <w:rPr>
          <w:rFonts w:ascii="Times New Roman" w:hAnsi="Times New Roman" w:cs="Times New Roman"/>
          <w:sz w:val="24"/>
          <w:szCs w:val="24"/>
        </w:rPr>
        <w:t>светопропускающего</w:t>
      </w:r>
      <w:proofErr w:type="spellEnd"/>
      <w:r w:rsidRPr="00D94140">
        <w:rPr>
          <w:rFonts w:ascii="Times New Roman" w:hAnsi="Times New Roman" w:cs="Times New Roman"/>
          <w:sz w:val="24"/>
          <w:szCs w:val="24"/>
        </w:rPr>
        <w:t xml:space="preserve"> (остекленного) фасада с помощью осветительных приборов, установленных внутри здания и направленных на стекло (рис. 16). </w:t>
      </w:r>
    </w:p>
    <w:p w:rsidR="006D70A2" w:rsidRDefault="006D70A2" w:rsidP="00EB40F8">
      <w:pPr>
        <w:jc w:val="center"/>
        <w:rPr>
          <w:rFonts w:ascii="Times New Roman" w:hAnsi="Times New Roman" w:cs="Times New Roman"/>
          <w:szCs w:val="24"/>
        </w:rPr>
      </w:pPr>
    </w:p>
    <w:p w:rsidR="006D70A2" w:rsidRDefault="006D70A2" w:rsidP="00EB40F8">
      <w:pPr>
        <w:jc w:val="center"/>
        <w:rPr>
          <w:rFonts w:ascii="Times New Roman" w:hAnsi="Times New Roman" w:cs="Times New Roman"/>
          <w:szCs w:val="24"/>
        </w:rPr>
      </w:pPr>
    </w:p>
    <w:p w:rsidR="00EB40F8" w:rsidRPr="006F706A" w:rsidRDefault="00EB40F8" w:rsidP="00EB40F8">
      <w:pPr>
        <w:jc w:val="center"/>
        <w:rPr>
          <w:rFonts w:ascii="Times New Roman" w:hAnsi="Times New Roman" w:cs="Times New Roman"/>
          <w:szCs w:val="24"/>
        </w:rPr>
      </w:pPr>
      <w:r>
        <w:rPr>
          <w:rFonts w:ascii="Times New Roman" w:hAnsi="Times New Roman" w:cs="Times New Roman"/>
          <w:szCs w:val="24"/>
        </w:rPr>
        <w:t>Виды архитектурного освещения</w:t>
      </w:r>
    </w:p>
    <w:p w:rsidR="00EB40F8"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9312" behindDoc="0" locked="0" layoutInCell="1" allowOverlap="1" wp14:anchorId="222B29A7" wp14:editId="6CE9BDB6">
            <wp:simplePos x="0" y="0"/>
            <wp:positionH relativeFrom="column">
              <wp:posOffset>-375869</wp:posOffset>
            </wp:positionH>
            <wp:positionV relativeFrom="paragraph">
              <wp:posOffset>335966</wp:posOffset>
            </wp:positionV>
            <wp:extent cx="3394253" cy="2135163"/>
            <wp:effectExtent l="0" t="0" r="0" b="0"/>
            <wp:wrapNone/>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94253" cy="2135163"/>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Светящийся фасад</w:t>
      </w:r>
    </w:p>
    <w:p w:rsidR="00EB40F8"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szCs w:val="24"/>
        </w:rPr>
      </w:pPr>
    </w:p>
    <w:p w:rsidR="00EB40F8" w:rsidRPr="006F706A" w:rsidRDefault="00EB40F8" w:rsidP="00EB40F8">
      <w:pPr>
        <w:rPr>
          <w:rFonts w:ascii="Times New Roman" w:hAnsi="Times New Roman" w:cs="Times New Roman"/>
          <w:szCs w:val="24"/>
        </w:rPr>
      </w:pPr>
    </w:p>
    <w:p w:rsidR="00EB40F8" w:rsidRDefault="00EB40F8" w:rsidP="00EB40F8">
      <w:pPr>
        <w:rPr>
          <w:rFonts w:ascii="Times New Roman" w:hAnsi="Times New Roman" w:cs="Times New Roman"/>
          <w:sz w:val="24"/>
          <w:szCs w:val="24"/>
        </w:rPr>
      </w:pPr>
    </w:p>
    <w:p w:rsidR="00EB40F8" w:rsidRDefault="00EB40F8" w:rsidP="00EB40F8">
      <w:pPr>
        <w:jc w:val="right"/>
        <w:rPr>
          <w:rFonts w:ascii="Times New Roman" w:hAnsi="Times New Roman" w:cs="Times New Roman"/>
          <w:i/>
          <w:sz w:val="24"/>
          <w:szCs w:val="24"/>
        </w:rPr>
      </w:pPr>
    </w:p>
    <w:p w:rsidR="00EB40F8" w:rsidRDefault="00EB40F8" w:rsidP="00EB40F8">
      <w:pPr>
        <w:jc w:val="right"/>
        <w:rPr>
          <w:rFonts w:ascii="Times New Roman" w:hAnsi="Times New Roman" w:cs="Times New Roman"/>
          <w:i/>
          <w:sz w:val="24"/>
          <w:szCs w:val="24"/>
        </w:rPr>
      </w:pPr>
    </w:p>
    <w:p w:rsidR="00EB40F8" w:rsidRDefault="00EB40F8" w:rsidP="00EB40F8">
      <w:pPr>
        <w:jc w:val="right"/>
        <w:rPr>
          <w:rFonts w:ascii="Times New Roman" w:hAnsi="Times New Roman" w:cs="Times New Roman"/>
          <w:i/>
          <w:sz w:val="24"/>
          <w:szCs w:val="24"/>
        </w:rPr>
      </w:pPr>
    </w:p>
    <w:p w:rsidR="00EB40F8" w:rsidRDefault="00EB40F8" w:rsidP="00EB40F8">
      <w:pPr>
        <w:jc w:val="right"/>
        <w:rPr>
          <w:rFonts w:ascii="Times New Roman" w:hAnsi="Times New Roman" w:cs="Times New Roman"/>
          <w:i/>
          <w:sz w:val="24"/>
          <w:szCs w:val="24"/>
        </w:rPr>
      </w:pPr>
      <w:r w:rsidRPr="0076255E">
        <w:rPr>
          <w:rFonts w:ascii="Times New Roman" w:hAnsi="Times New Roman" w:cs="Times New Roman"/>
          <w:i/>
          <w:sz w:val="24"/>
          <w:szCs w:val="24"/>
        </w:rPr>
        <w:t>Торговый центр</w:t>
      </w:r>
    </w:p>
    <w:p w:rsidR="00EB40F8" w:rsidRPr="00D94140" w:rsidRDefault="00EB40F8" w:rsidP="00EB40F8">
      <w:pPr>
        <w:jc w:val="right"/>
        <w:rPr>
          <w:rFonts w:ascii="Times New Roman" w:hAnsi="Times New Roman" w:cs="Times New Roman"/>
          <w:sz w:val="24"/>
          <w:szCs w:val="24"/>
        </w:rPr>
      </w:pPr>
      <w:r w:rsidRPr="0076255E">
        <w:rPr>
          <w:rFonts w:ascii="Times New Roman" w:hAnsi="Times New Roman" w:cs="Times New Roman"/>
          <w:sz w:val="24"/>
          <w:szCs w:val="24"/>
        </w:rPr>
        <w:t xml:space="preserve">Рис. 16 </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3. Основные цели формирования архитектурно-художественной подсветки</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3.1. Основными целями формирования архитектурно-художественной подсветки зданий, строений, сооружений, нестационарных торговых объектов являются: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освещение объектов и окружающей территории с целью обеспечения оптимальной ориентации человека в пространстве и его комфортное пребывание в вечернее и ночное время;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выявление акцента на наиболее важные функциональные объекты;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выявление светом наиболее характерных для населенного пункта архитектуры зданий, формирование значимых световых видов и панорам;</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развитие цветных акцентов и композиций с целью внесения элементов праздника и динамичности в городскую среду;</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гармонизация светотехнических параметров всех систем освещения: уличного освещения, архитектурно-художественного освещения фасадов, освещения инженерных сооружений, витрин, световой информации и рекламы, праздничной иллюминации.</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4. Требования к световому оборудованию</w:t>
      </w:r>
    </w:p>
    <w:p w:rsidR="00EB40F8" w:rsidRPr="00D94140" w:rsidRDefault="00EB40F8" w:rsidP="00EB40F8">
      <w:pPr>
        <w:spacing w:after="0" w:line="240" w:lineRule="auto"/>
        <w:ind w:firstLine="708"/>
        <w:jc w:val="center"/>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4.1.Применяемое световое оборудование не должно наносить ущерб внешнему виду и техническому состоянию фасадов зданий, строений, сооружений, нестационарных торговых объектов,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объектов инженерной инфраструктуры.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 xml:space="preserve">4.2.Наружные элементы установок архитектурно-художественной подсветки не должны визуально выделяться на внешнем облике объекта подсветки.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4.3. Подсветка зданий, строений, сооружений, нестационарных торговых объектов должна выполняться в соответствии с </w:t>
      </w:r>
      <w:proofErr w:type="gramStart"/>
      <w:r w:rsidRPr="00D94140">
        <w:rPr>
          <w:rFonts w:ascii="Times New Roman" w:hAnsi="Times New Roman" w:cs="Times New Roman"/>
          <w:sz w:val="24"/>
          <w:szCs w:val="24"/>
        </w:rPr>
        <w:t>архитектурным решением</w:t>
      </w:r>
      <w:proofErr w:type="gramEnd"/>
      <w:r w:rsidRPr="00D94140">
        <w:rPr>
          <w:rFonts w:ascii="Times New Roman" w:hAnsi="Times New Roman" w:cs="Times New Roman"/>
          <w:sz w:val="24"/>
          <w:szCs w:val="24"/>
        </w:rPr>
        <w:t>, согласованным в порядке, установленном правовым актом муниципального образования.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4.4. Размещение установок архитектурно-художественной подсветки должно соответствовать архитектурному облику городской застройки. </w:t>
      </w:r>
    </w:p>
    <w:p w:rsidR="00D94140" w:rsidRPr="00D94140" w:rsidRDefault="00EB40F8"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94140" w:rsidRPr="00D94140">
        <w:rPr>
          <w:rFonts w:ascii="Times New Roman" w:hAnsi="Times New Roman" w:cs="Times New Roman"/>
          <w:sz w:val="24"/>
          <w:szCs w:val="24"/>
        </w:rPr>
        <w:t xml:space="preserve">5. Световое оборудование для всех видов подсветки должно соответствовать уличным условиям эксплуатации, обеспечивать комфортное обслуживание, </w:t>
      </w:r>
      <w:proofErr w:type="spellStart"/>
      <w:r w:rsidR="00D94140" w:rsidRPr="00D94140">
        <w:rPr>
          <w:rFonts w:ascii="Times New Roman" w:hAnsi="Times New Roman" w:cs="Times New Roman"/>
          <w:sz w:val="24"/>
          <w:szCs w:val="24"/>
        </w:rPr>
        <w:t>вандалозащищенность</w:t>
      </w:r>
      <w:proofErr w:type="spellEnd"/>
      <w:r w:rsidR="00D94140" w:rsidRPr="00D94140">
        <w:rPr>
          <w:rFonts w:ascii="Times New Roman" w:hAnsi="Times New Roman" w:cs="Times New Roman"/>
          <w:sz w:val="24"/>
          <w:szCs w:val="24"/>
        </w:rPr>
        <w:t xml:space="preserve">, </w:t>
      </w:r>
      <w:proofErr w:type="spellStart"/>
      <w:r w:rsidR="00D94140" w:rsidRPr="00D94140">
        <w:rPr>
          <w:rFonts w:ascii="Times New Roman" w:hAnsi="Times New Roman" w:cs="Times New Roman"/>
          <w:sz w:val="24"/>
          <w:szCs w:val="24"/>
        </w:rPr>
        <w:t>ударопрочность</w:t>
      </w:r>
      <w:proofErr w:type="spellEnd"/>
      <w:r w:rsidR="00D94140" w:rsidRPr="00D94140">
        <w:rPr>
          <w:rFonts w:ascii="Times New Roman" w:hAnsi="Times New Roman" w:cs="Times New Roman"/>
          <w:sz w:val="24"/>
          <w:szCs w:val="24"/>
        </w:rPr>
        <w:t>, электр</w:t>
      </w:r>
      <w:proofErr w:type="gramStart"/>
      <w:r w:rsidR="00D94140" w:rsidRPr="00D94140">
        <w:rPr>
          <w:rFonts w:ascii="Times New Roman" w:hAnsi="Times New Roman" w:cs="Times New Roman"/>
          <w:sz w:val="24"/>
          <w:szCs w:val="24"/>
        </w:rPr>
        <w:t>о-</w:t>
      </w:r>
      <w:proofErr w:type="gramEnd"/>
      <w:r w:rsidR="00D94140" w:rsidRPr="00D94140">
        <w:rPr>
          <w:rFonts w:ascii="Times New Roman" w:hAnsi="Times New Roman" w:cs="Times New Roman"/>
          <w:sz w:val="24"/>
          <w:szCs w:val="24"/>
        </w:rPr>
        <w:t xml:space="preserve"> и пожаробезопасность, предусматривать заземление всех световых приборов, быть </w:t>
      </w:r>
      <w:proofErr w:type="spellStart"/>
      <w:r w:rsidR="00D94140" w:rsidRPr="00D94140">
        <w:rPr>
          <w:rFonts w:ascii="Times New Roman" w:hAnsi="Times New Roman" w:cs="Times New Roman"/>
          <w:sz w:val="24"/>
          <w:szCs w:val="24"/>
        </w:rPr>
        <w:t>энергоэффективным</w:t>
      </w:r>
      <w:proofErr w:type="spellEnd"/>
      <w:r w:rsidR="00D94140" w:rsidRPr="00D94140">
        <w:rPr>
          <w:rFonts w:ascii="Times New Roman" w:hAnsi="Times New Roman" w:cs="Times New Roman"/>
          <w:sz w:val="24"/>
          <w:szCs w:val="24"/>
        </w:rPr>
        <w:t xml:space="preserve">, компактным, </w:t>
      </w:r>
      <w:proofErr w:type="spellStart"/>
      <w:r w:rsidR="00D94140" w:rsidRPr="00D94140">
        <w:rPr>
          <w:rFonts w:ascii="Times New Roman" w:hAnsi="Times New Roman" w:cs="Times New Roman"/>
          <w:sz w:val="24"/>
          <w:szCs w:val="24"/>
        </w:rPr>
        <w:t>ремонтопригодным</w:t>
      </w:r>
      <w:proofErr w:type="spellEnd"/>
      <w:r w:rsidR="00D94140" w:rsidRPr="00D94140">
        <w:rPr>
          <w:rFonts w:ascii="Times New Roman" w:hAnsi="Times New Roman" w:cs="Times New Roman"/>
          <w:sz w:val="24"/>
          <w:szCs w:val="24"/>
        </w:rPr>
        <w:t>.</w:t>
      </w:r>
    </w:p>
    <w:p w:rsidR="00D94140" w:rsidRPr="00D94140" w:rsidRDefault="00EB40F8"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94140" w:rsidRPr="00D94140">
        <w:rPr>
          <w:rFonts w:ascii="Times New Roman" w:hAnsi="Times New Roman" w:cs="Times New Roman"/>
          <w:sz w:val="24"/>
          <w:szCs w:val="24"/>
        </w:rPr>
        <w:t>.6. 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 населенных пунктов.</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5. Способы формирования единой светоцветовой среды города</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5.1. Гармоничное сочетание видов архитектурно-художественной подсветки, использование </w:t>
      </w:r>
      <w:proofErr w:type="spellStart"/>
      <w:r w:rsidRPr="00D94140">
        <w:rPr>
          <w:rFonts w:ascii="Times New Roman" w:hAnsi="Times New Roman" w:cs="Times New Roman"/>
          <w:sz w:val="24"/>
          <w:szCs w:val="24"/>
        </w:rPr>
        <w:t>светодинамических</w:t>
      </w:r>
      <w:proofErr w:type="spellEnd"/>
      <w:r w:rsidRPr="00D94140">
        <w:rPr>
          <w:rFonts w:ascii="Times New Roman" w:hAnsi="Times New Roman" w:cs="Times New Roman"/>
          <w:sz w:val="24"/>
          <w:szCs w:val="24"/>
        </w:rPr>
        <w:t xml:space="preserve"> режимов для праздничного и событийного оформления города.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5.2. Использование в территориях общего пользования и рекреационных зонах населенных пунктов в архитектурном освещении, архитектурно-художественной подсветке света белого цвета.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5.3. Включение объектов архитектурной и композиционной значимости в светоцветовые пространства в качестве акцентов или доминант, формируемых средствами архитектурно-художественной подсветки и отдельными элементами световой рекламы и информации;</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5.4. Формирование значимых световых видов и панорам, наблюдаемых с определенных точек обзора;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5.5. Формирование светового силуэта: архитектурно-художественной подсветкой неосвещенных и корректировкой ряда освещенных силуэтов объектов культурного наследия и современных высотных зданий, строений, сооружений;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5.6.  Применение комплексной архитектурно-художественной подсветки визуально связанных объектов (например, входящих в архитектурный ансамбль общественного пространства (площади, участка проспекта), находящихся на противоположных сторонах перекрестка);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5.7. Акцентирование верхних частей зданий приемами архитектурно-художественной подсветки и элементами световой рекламы;</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5.8. Акцентирование приемами архитектурно-художественной подсветки пешеходных и транспортных мостов;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5.9. Применение систем встроенных светильников в покрытия, лестницы, парапеты и другие элементы благоустройства;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5.10. Развитие цветных акцентов и композиций с целью внесения элементов красочности и динамичности в городскую среду путем:</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формирования цветных композиций, образуемых отдельными элементами световой рекламы и информации, оформленными витражами;</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использования цветной художественно-декоративной подсветки элементов рельефа, озеленения, водоемов, фонтанов, малых архитектурных форм, нестационарных торговых объектов; </w:t>
      </w:r>
    </w:p>
    <w:p w:rsidR="00D94140" w:rsidRPr="00D94140" w:rsidRDefault="00D94140" w:rsidP="00D94140">
      <w:pPr>
        <w:spacing w:after="0" w:line="240" w:lineRule="auto"/>
        <w:ind w:firstLine="708"/>
        <w:jc w:val="both"/>
        <w:rPr>
          <w:rFonts w:ascii="Times New Roman" w:hAnsi="Times New Roman" w:cs="Times New Roman"/>
          <w:sz w:val="24"/>
          <w:szCs w:val="24"/>
        </w:rPr>
      </w:pPr>
      <w:proofErr w:type="gramStart"/>
      <w:r w:rsidRPr="00D94140">
        <w:rPr>
          <w:rFonts w:ascii="Times New Roman" w:hAnsi="Times New Roman" w:cs="Times New Roman"/>
          <w:sz w:val="24"/>
          <w:szCs w:val="24"/>
        </w:rPr>
        <w:lastRenderedPageBreak/>
        <w:t xml:space="preserve">- использования цветового спектра основного освещения в городе в диапазоне от янтарного до нейтрально-белого с возможным использованием многоцветных светодиодных светильников для наиболее активных </w:t>
      </w:r>
      <w:proofErr w:type="spellStart"/>
      <w:r w:rsidRPr="00D94140">
        <w:rPr>
          <w:rFonts w:ascii="Times New Roman" w:hAnsi="Times New Roman" w:cs="Times New Roman"/>
          <w:sz w:val="24"/>
          <w:szCs w:val="24"/>
        </w:rPr>
        <w:t>светодинамических</w:t>
      </w:r>
      <w:proofErr w:type="spellEnd"/>
      <w:r w:rsidRPr="00D94140">
        <w:rPr>
          <w:rFonts w:ascii="Times New Roman" w:hAnsi="Times New Roman" w:cs="Times New Roman"/>
          <w:sz w:val="24"/>
          <w:szCs w:val="24"/>
        </w:rPr>
        <w:t xml:space="preserve"> участков; </w:t>
      </w:r>
      <w:proofErr w:type="gramEnd"/>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направления основного света вверх, с целью концентрации внимания на освещаемых объектах и деталях.</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6D70A2" w:rsidRDefault="006D70A2" w:rsidP="00EB40F8">
      <w:pPr>
        <w:spacing w:after="0" w:line="240" w:lineRule="auto"/>
        <w:ind w:firstLine="708"/>
        <w:jc w:val="center"/>
        <w:rPr>
          <w:rFonts w:ascii="Times New Roman" w:hAnsi="Times New Roman" w:cs="Times New Roman"/>
          <w:sz w:val="24"/>
          <w:szCs w:val="24"/>
        </w:rPr>
      </w:pPr>
    </w:p>
    <w:p w:rsidR="006D70A2" w:rsidRDefault="006D70A2" w:rsidP="00EB40F8">
      <w:pPr>
        <w:spacing w:after="0" w:line="240" w:lineRule="auto"/>
        <w:ind w:firstLine="708"/>
        <w:jc w:val="center"/>
        <w:rPr>
          <w:rFonts w:ascii="Times New Roman" w:hAnsi="Times New Roman" w:cs="Times New Roman"/>
          <w:sz w:val="24"/>
          <w:szCs w:val="24"/>
        </w:rPr>
      </w:pPr>
    </w:p>
    <w:p w:rsidR="006D70A2" w:rsidRDefault="006D70A2" w:rsidP="00EB40F8">
      <w:pPr>
        <w:spacing w:after="0" w:line="240" w:lineRule="auto"/>
        <w:ind w:firstLine="708"/>
        <w:jc w:val="center"/>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6. Общие требования к выполнению подсветки и освещения в территориях общего пользования и рекреационных зонах</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6.1. При выполнении функционального освещения, архитектурно-художественной, декоративной, ландшафтной подсветки необходимо подчеркивать целостность пространства с выделением доминант, созданием фонового и главного планов, выявлять средствами функционального наружного освещения и знаками городской информации с внутренним подсветом функционально-планировочную структуру объекта.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6.2. Допускается комбинирование функционального и архитектурно-художественного освещения, декоративной, ландшафтной подсветки, использование опор уличного освещения для подсветки фасадов, деревьев, иных объектов или применения специальных конструкций, одновременно решающих задачи освещения и подсветки (</w:t>
      </w:r>
      <w:proofErr w:type="spellStart"/>
      <w:r w:rsidRPr="00D94140">
        <w:rPr>
          <w:rFonts w:ascii="Times New Roman" w:hAnsi="Times New Roman" w:cs="Times New Roman"/>
          <w:sz w:val="24"/>
          <w:szCs w:val="24"/>
        </w:rPr>
        <w:t>мультипрожекторные</w:t>
      </w:r>
      <w:proofErr w:type="spellEnd"/>
      <w:r w:rsidRPr="00D94140">
        <w:rPr>
          <w:rFonts w:ascii="Times New Roman" w:hAnsi="Times New Roman" w:cs="Times New Roman"/>
          <w:sz w:val="24"/>
          <w:szCs w:val="24"/>
        </w:rPr>
        <w:t xml:space="preserve"> системы, многофункциональные опоры освещения с элементами знаков городской информации).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6.3. </w:t>
      </w:r>
      <w:proofErr w:type="gramStart"/>
      <w:r w:rsidRPr="00D94140">
        <w:rPr>
          <w:rFonts w:ascii="Times New Roman" w:hAnsi="Times New Roman" w:cs="Times New Roman"/>
          <w:sz w:val="24"/>
          <w:szCs w:val="24"/>
        </w:rPr>
        <w:t>Ландшафтная, декоративная подсветка состоят в акцентирующей подсветке цветников, кроны деревьев, подсветке газонного покрытия, аллей, дорожек, фонтанов, малых архитектурных форм, с помощью светильников, встраиваемых в конструкцию уличной мебели, в элементы инфраструктуры и благоустройства (покрытия, лестницы, парапеты, перила, ограждающие элементы).</w:t>
      </w:r>
      <w:proofErr w:type="gramEnd"/>
      <w:r w:rsidRPr="00D94140">
        <w:rPr>
          <w:rFonts w:ascii="Times New Roman" w:hAnsi="Times New Roman" w:cs="Times New Roman"/>
          <w:sz w:val="24"/>
          <w:szCs w:val="24"/>
        </w:rPr>
        <w:t xml:space="preserve"> При ландшафтной, декоративной подсветке допускается применение различных типов и приемов освещения, включая свет</w:t>
      </w:r>
      <w:proofErr w:type="gramStart"/>
      <w:r w:rsidRPr="00D94140">
        <w:rPr>
          <w:rFonts w:ascii="Times New Roman" w:hAnsi="Times New Roman" w:cs="Times New Roman"/>
          <w:sz w:val="24"/>
          <w:szCs w:val="24"/>
        </w:rPr>
        <w:t>о-</w:t>
      </w:r>
      <w:proofErr w:type="gramEnd"/>
      <w:r w:rsidRPr="00D94140">
        <w:rPr>
          <w:rFonts w:ascii="Times New Roman" w:hAnsi="Times New Roman" w:cs="Times New Roman"/>
          <w:sz w:val="24"/>
          <w:szCs w:val="24"/>
        </w:rPr>
        <w:t xml:space="preserve"> и </w:t>
      </w:r>
      <w:proofErr w:type="spellStart"/>
      <w:r w:rsidRPr="00D94140">
        <w:rPr>
          <w:rFonts w:ascii="Times New Roman" w:hAnsi="Times New Roman" w:cs="Times New Roman"/>
          <w:sz w:val="24"/>
          <w:szCs w:val="24"/>
        </w:rPr>
        <w:t>цветодинамическое</w:t>
      </w:r>
      <w:proofErr w:type="spellEnd"/>
      <w:r w:rsidRPr="00D94140">
        <w:rPr>
          <w:rFonts w:ascii="Times New Roman" w:hAnsi="Times New Roman" w:cs="Times New Roman"/>
          <w:sz w:val="24"/>
          <w:szCs w:val="24"/>
        </w:rPr>
        <w:t xml:space="preserve">, а также праздничную иллюминацию.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6.4. При выполнении подсветки объектов монументального искусства (памятники, монументальные скульптурные композиции, монументы): используется белый цвет различных оттенков (теплый, нейтральный, холодный).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6.5. Для усиления выразительности локально, в том числе для подсветки прилегающих к памятникам территорий, допускается применение цветного освещения.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6.6. Для архитектурного освещения магазинов, торговых центров, спортивных объектов, домов культуры допускается применение любых типов и приемов архитектурного освещения с учетом требований настоящих правил.</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6.7. При устройстве архитектурно-художественной подсветки многоквартирных домов осветительные приборы размещаются на глухих стенах, фризах, лестничных клетках, технических этажах, эксплуатируемой кровле, других нежилых частях, а также фасадах и входных группах в помещения торгового и иного общественного назначения, расположенные в нежилой части зданий, строений, сооружений.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6.8. Для зданий, строений, сооружений современной архитектуры, расположенных вне территории общего пользования, помимо базовых типов подсветки (заливающая, акцентная, контурная), в праздничном режиме допустима проекционная и </w:t>
      </w:r>
      <w:proofErr w:type="spellStart"/>
      <w:r w:rsidRPr="00D94140">
        <w:rPr>
          <w:rFonts w:ascii="Times New Roman" w:hAnsi="Times New Roman" w:cs="Times New Roman"/>
          <w:sz w:val="24"/>
          <w:szCs w:val="24"/>
        </w:rPr>
        <w:t>светодинамическая</w:t>
      </w:r>
      <w:proofErr w:type="spellEnd"/>
      <w:r w:rsidRPr="00D94140">
        <w:rPr>
          <w:rFonts w:ascii="Times New Roman" w:hAnsi="Times New Roman" w:cs="Times New Roman"/>
          <w:sz w:val="24"/>
          <w:szCs w:val="24"/>
        </w:rPr>
        <w:t xml:space="preserve"> подсветка.</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7. Общие требования к выполнению подсветки объектов производственного, складского и коммунального назначения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7.1. Архитектурно-художественная подсветка высотных, композиционно значимых зданий, строений, сооружений (производственных корпусов, дымовых труб, мостов, эстакад, </w:t>
      </w:r>
      <w:r w:rsidRPr="00D94140">
        <w:rPr>
          <w:rFonts w:ascii="Times New Roman" w:hAnsi="Times New Roman" w:cs="Times New Roman"/>
          <w:sz w:val="24"/>
          <w:szCs w:val="24"/>
        </w:rPr>
        <w:lastRenderedPageBreak/>
        <w:t xml:space="preserve">путепроводов, опор ЛЭП и т.д.), предусматривается при условии их включения в световые виды и панорамы в качестве одного из элементов.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7.2. Для подсветки инженерных и инженерно-транспортных сооружений возможно применение всех типов и приемов подсветки, отвечающих действующим нормам и правилам. </w:t>
      </w:r>
    </w:p>
    <w:p w:rsidR="00D94140" w:rsidRPr="00D94140" w:rsidRDefault="00D94140" w:rsidP="0017347B">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7.3. При выполнении архитектурно-художественной подсветки объектов промышленной застройки (трубы, электростанции, заводские территории) допускается применение как статической, так и </w:t>
      </w:r>
      <w:proofErr w:type="spellStart"/>
      <w:r w:rsidRPr="00D94140">
        <w:rPr>
          <w:rFonts w:ascii="Times New Roman" w:hAnsi="Times New Roman" w:cs="Times New Roman"/>
          <w:sz w:val="24"/>
          <w:szCs w:val="24"/>
        </w:rPr>
        <w:t>светодинамической</w:t>
      </w:r>
      <w:proofErr w:type="spellEnd"/>
      <w:r w:rsidRPr="00D94140">
        <w:rPr>
          <w:rFonts w:ascii="Times New Roman" w:hAnsi="Times New Roman" w:cs="Times New Roman"/>
          <w:sz w:val="24"/>
          <w:szCs w:val="24"/>
        </w:rPr>
        <w:t xml:space="preserve"> или проекционной подсветки с изменением яркости, цвета и тематики изображения, использование световой живописи, элементов световой информации, праздничной иллюминации.</w:t>
      </w:r>
    </w:p>
    <w:p w:rsidR="0017347B" w:rsidRDefault="0017347B" w:rsidP="00D94140">
      <w:pPr>
        <w:spacing w:after="0" w:line="240" w:lineRule="auto"/>
        <w:ind w:firstLine="708"/>
        <w:jc w:val="both"/>
        <w:rPr>
          <w:rFonts w:ascii="Times New Roman" w:hAnsi="Times New Roman" w:cs="Times New Roman"/>
          <w:sz w:val="24"/>
          <w:szCs w:val="24"/>
        </w:rPr>
      </w:pPr>
    </w:p>
    <w:p w:rsidR="00D94140" w:rsidRPr="00D94140" w:rsidRDefault="00D94140" w:rsidP="0017347B">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8. Общие требования к освещению, архитектурно-художественной, декоративной, ландшафтной подсветке на территории общего пользования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8.1. При устройстве наружного освещения, проведении капитального ремонта наружного освещения территории общего пользования необходимо предусматривать прокладку сетей подземным способом.</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8.2. Для объектов религиозного назначения необходимо применять заливающую подсветку с акцентным выделением верхних частей (куполов, шпилей, полумесяцев).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8.3. Подсветка объектов культурного наследия (памятников истории и культуры) народов Российской Федерации (далее – объекты культурного наследия) должна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Для объектов культурного наследия может применяться заливающая, акцентная или комбинированная подсветка. На объектах культурного наследия и зданиях ранее 1953 года постройки должен применяться скрытый характер установки светильников и размещения электропроводки либо корпус светильников и электропроводки должен быть окрашен в цвет фасада.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8.4. В целях создания единой светоцветовой среды не допускается: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использование средств функционального освещения с холодной световой температурой (более 3000 К) на территории общего пользования, сооружений – использование контурной, цветной подсветки, </w:t>
      </w:r>
      <w:proofErr w:type="spellStart"/>
      <w:r w:rsidRPr="00D94140">
        <w:rPr>
          <w:rFonts w:ascii="Times New Roman" w:hAnsi="Times New Roman" w:cs="Times New Roman"/>
          <w:sz w:val="24"/>
          <w:szCs w:val="24"/>
        </w:rPr>
        <w:t>светодинамических</w:t>
      </w:r>
      <w:proofErr w:type="spellEnd"/>
      <w:r w:rsidRPr="00D94140">
        <w:rPr>
          <w:rFonts w:ascii="Times New Roman" w:hAnsi="Times New Roman" w:cs="Times New Roman"/>
          <w:sz w:val="24"/>
          <w:szCs w:val="24"/>
        </w:rPr>
        <w:t xml:space="preserve"> эффектов (за исключением праздничного режима);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превышение яркости освещенных фасадов зданий, не имеющих исторической или художественной ценности, по сравнению с яркостью фасадов зданий, расположенных в зоне охраны объектов культурного наследия;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использование контурной, цветной и </w:t>
      </w:r>
      <w:proofErr w:type="spellStart"/>
      <w:r w:rsidRPr="00D94140">
        <w:rPr>
          <w:rFonts w:ascii="Times New Roman" w:hAnsi="Times New Roman" w:cs="Times New Roman"/>
          <w:sz w:val="24"/>
          <w:szCs w:val="24"/>
        </w:rPr>
        <w:t>светодинамической</w:t>
      </w:r>
      <w:proofErr w:type="spellEnd"/>
      <w:r w:rsidRPr="00D94140">
        <w:rPr>
          <w:rFonts w:ascii="Times New Roman" w:hAnsi="Times New Roman" w:cs="Times New Roman"/>
          <w:sz w:val="24"/>
          <w:szCs w:val="24"/>
        </w:rPr>
        <w:t xml:space="preserve"> подсветки на фасадах зданий, расположенных в зоне охраны объектов культурного наследия;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использование световой рекламы и информации, подсветки витражей, ведущее к подавлению светом, цветом и рисунком архитектурных особенностей зданий и исключающее здания из зрительного восприятия световых композиций либо ведущее к освещению частей зданий, строений, сооружений без учета архитектурного решения;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ориентация выходных отверстий прожекторов, допускающая ослепление наблюдателей, водителей автотранспортных средств;</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изменение цветности ламп в процессе эксплуатации при использовании для архитектурно-художественной подсветки зданий, строений, сооружений;</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резкое колебание освещенности и яркости, источниками которых являются светодиодные экраны в моменты демонстрации видео роликов со значительным (более 50% от общей площади изображения) содержанием белого фона.</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17347B">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9. Требования к содержанию осветительного оборудования</w:t>
      </w:r>
    </w:p>
    <w:p w:rsidR="0017347B" w:rsidRDefault="0017347B"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9.1.Осветительное оборудование должно содержаться в исправном состоянии. Собственники (владельцы, пользователи), в ведении которых находится световое оборудование, обязаны:</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обеспечивать надлежащее содержание и ремонт устройств освещения и подсветки, при нарушении или повреждении производить своевременный ремонт;</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соблюдать правила установки, содержания, размещения и эксплуатации осветительного оборудования;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осуществлять своевременное включение и отключение освещения в соответствии с графиком включения и отключения наружного освещения населенных пунктов муниципальных образований Кемеровской области - Кузбасса;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обеспечивать нормативную освещенность согласно требованиям СП 52.13330.2016. «Свод правил. Естественное и искусственное освещение. Актуализированная редакция СНиП 23-05-95*».</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FC7662" w:rsidRDefault="00FC7662" w:rsidP="00DA7950">
      <w:pPr>
        <w:spacing w:after="0" w:line="240" w:lineRule="auto"/>
        <w:rPr>
          <w:rFonts w:ascii="Times New Roman" w:hAnsi="Times New Roman" w:cs="Times New Roman"/>
          <w:szCs w:val="24"/>
        </w:rPr>
      </w:pPr>
    </w:p>
    <w:p w:rsidR="00FC7662" w:rsidRDefault="00FC7662"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FC7662" w:rsidRPr="006F706A" w:rsidRDefault="00FC7662" w:rsidP="00E01AFA">
      <w:pPr>
        <w:jc w:val="both"/>
        <w:rPr>
          <w:rFonts w:ascii="Times New Roman" w:hAnsi="Times New Roman" w:cs="Times New Roman"/>
          <w:sz w:val="24"/>
          <w:szCs w:val="24"/>
        </w:rPr>
      </w:pPr>
    </w:p>
    <w:p w:rsidR="00431844" w:rsidRDefault="00431844" w:rsidP="0035179D">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431844" w:rsidRDefault="0017347B" w:rsidP="00431844">
      <w:pPr>
        <w:jc w:val="right"/>
        <w:rPr>
          <w:rFonts w:ascii="Times New Roman" w:hAnsi="Times New Roman" w:cs="Times New Roman"/>
          <w:sz w:val="24"/>
          <w:szCs w:val="24"/>
        </w:rPr>
      </w:pPr>
      <w:r>
        <w:rPr>
          <w:rFonts w:ascii="Times New Roman" w:hAnsi="Times New Roman" w:cs="Times New Roman"/>
          <w:sz w:val="24"/>
          <w:szCs w:val="24"/>
        </w:rPr>
        <w:t>Приложение № 3</w:t>
      </w:r>
      <w:r w:rsidR="00431844">
        <w:rPr>
          <w:rFonts w:ascii="Times New Roman" w:hAnsi="Times New Roman" w:cs="Times New Roman"/>
          <w:sz w:val="24"/>
          <w:szCs w:val="24"/>
        </w:rPr>
        <w:t xml:space="preserve"> </w:t>
      </w:r>
      <w:r w:rsidR="00431844" w:rsidRPr="00431844">
        <w:rPr>
          <w:rFonts w:ascii="Times New Roman" w:hAnsi="Times New Roman" w:cs="Times New Roman"/>
          <w:sz w:val="24"/>
          <w:szCs w:val="24"/>
        </w:rPr>
        <w:t xml:space="preserve">к Правилам благоустройства и эксплуатации объектов благоустройства на территории муниципального образования – </w:t>
      </w:r>
      <w:proofErr w:type="spellStart"/>
      <w:r w:rsidR="00431844" w:rsidRPr="00431844">
        <w:rPr>
          <w:rFonts w:ascii="Times New Roman" w:hAnsi="Times New Roman" w:cs="Times New Roman"/>
          <w:sz w:val="24"/>
          <w:szCs w:val="24"/>
        </w:rPr>
        <w:t>Осинниковский</w:t>
      </w:r>
      <w:proofErr w:type="spellEnd"/>
      <w:r w:rsidR="00431844" w:rsidRPr="00431844">
        <w:rPr>
          <w:rFonts w:ascii="Times New Roman" w:hAnsi="Times New Roman" w:cs="Times New Roman"/>
          <w:sz w:val="24"/>
          <w:szCs w:val="24"/>
        </w:rPr>
        <w:t xml:space="preserve"> городской округ</w:t>
      </w:r>
    </w:p>
    <w:p w:rsidR="0017347B" w:rsidRPr="001964E6" w:rsidRDefault="0017347B" w:rsidP="0017347B">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1.</w:t>
      </w:r>
      <w:r w:rsidRPr="001964E6">
        <w:rPr>
          <w:rFonts w:ascii="Times New Roman" w:hAnsi="Times New Roman" w:cs="Times New Roman"/>
          <w:sz w:val="24"/>
          <w:szCs w:val="24"/>
        </w:rPr>
        <w:t>Виды отдельно стоящих рекламных конструкций</w:t>
      </w:r>
    </w:p>
    <w:p w:rsidR="0017347B" w:rsidRPr="001964E6"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Pr="001964E6">
        <w:rPr>
          <w:rFonts w:ascii="Times New Roman" w:hAnsi="Times New Roman" w:cs="Times New Roman"/>
          <w:sz w:val="24"/>
          <w:szCs w:val="24"/>
        </w:rPr>
        <w:t>Щитовая конструкция (</w:t>
      </w:r>
      <w:proofErr w:type="spellStart"/>
      <w:r w:rsidRPr="001964E6">
        <w:rPr>
          <w:rFonts w:ascii="Times New Roman" w:hAnsi="Times New Roman" w:cs="Times New Roman"/>
          <w:sz w:val="24"/>
          <w:szCs w:val="24"/>
        </w:rPr>
        <w:t>билборд</w:t>
      </w:r>
      <w:proofErr w:type="spellEnd"/>
      <w:r w:rsidRPr="001964E6">
        <w:rPr>
          <w:rFonts w:ascii="Times New Roman" w:hAnsi="Times New Roman" w:cs="Times New Roman"/>
          <w:sz w:val="24"/>
          <w:szCs w:val="24"/>
        </w:rPr>
        <w:t>) - типовая отдельно стоящая щитовая рекламная конструкция крупного формата, имеющая внешние поверхности, специально предназначенные для размещения рекламы (рис. 1, 2</w:t>
      </w:r>
      <w:r>
        <w:rPr>
          <w:rFonts w:ascii="Times New Roman" w:hAnsi="Times New Roman" w:cs="Times New Roman"/>
          <w:sz w:val="24"/>
          <w:szCs w:val="24"/>
        </w:rPr>
        <w:t xml:space="preserve">). </w:t>
      </w:r>
    </w:p>
    <w:p w:rsidR="0017347B" w:rsidRDefault="0017347B" w:rsidP="0017347B">
      <w:pPr>
        <w:spacing w:after="0" w:line="240" w:lineRule="auto"/>
        <w:ind w:firstLine="708"/>
        <w:jc w:val="center"/>
        <w:rPr>
          <w:rFonts w:ascii="Times New Roman" w:hAnsi="Times New Roman" w:cs="Times New Roman"/>
          <w:szCs w:val="24"/>
        </w:rPr>
      </w:pPr>
    </w:p>
    <w:p w:rsidR="0017347B" w:rsidRPr="001964E6" w:rsidRDefault="0017347B" w:rsidP="0017347B">
      <w:pPr>
        <w:spacing w:after="0" w:line="240" w:lineRule="auto"/>
        <w:ind w:firstLine="708"/>
        <w:jc w:val="center"/>
        <w:rPr>
          <w:rFonts w:ascii="Times New Roman" w:hAnsi="Times New Roman" w:cs="Times New Roman"/>
          <w:szCs w:val="24"/>
        </w:rPr>
      </w:pPr>
      <w:r w:rsidRPr="001964E6">
        <w:rPr>
          <w:rFonts w:ascii="Times New Roman" w:hAnsi="Times New Roman" w:cs="Times New Roman"/>
          <w:szCs w:val="24"/>
        </w:rPr>
        <w:t>Отдельно стоящие рекламные конструкции</w:t>
      </w:r>
    </w:p>
    <w:p w:rsidR="0017347B" w:rsidRDefault="0017347B" w:rsidP="0017347B">
      <w:pPr>
        <w:spacing w:after="0" w:line="240" w:lineRule="auto"/>
        <w:jc w:val="center"/>
        <w:rPr>
          <w:rFonts w:ascii="Times New Roman" w:hAnsi="Times New Roman" w:cs="Times New Roman"/>
          <w:szCs w:val="24"/>
        </w:rPr>
      </w:pPr>
      <w:r>
        <w:rPr>
          <w:rFonts w:ascii="Times New Roman" w:hAnsi="Times New Roman" w:cs="Times New Roman"/>
          <w:szCs w:val="24"/>
        </w:rPr>
        <w:t xml:space="preserve">           </w:t>
      </w:r>
      <w:r w:rsidRPr="001964E6">
        <w:rPr>
          <w:rFonts w:ascii="Times New Roman" w:hAnsi="Times New Roman" w:cs="Times New Roman"/>
          <w:szCs w:val="24"/>
        </w:rPr>
        <w:t>Щитовая конструкция (</w:t>
      </w:r>
      <w:proofErr w:type="spellStart"/>
      <w:r w:rsidRPr="001964E6">
        <w:rPr>
          <w:rFonts w:ascii="Times New Roman" w:hAnsi="Times New Roman" w:cs="Times New Roman"/>
          <w:szCs w:val="24"/>
        </w:rPr>
        <w:t>Билборд</w:t>
      </w:r>
      <w:proofErr w:type="spellEnd"/>
      <w:r w:rsidRPr="001964E6">
        <w:rPr>
          <w:rFonts w:ascii="Times New Roman" w:hAnsi="Times New Roman" w:cs="Times New Roman"/>
          <w:szCs w:val="24"/>
        </w:rPr>
        <w:t>)</w:t>
      </w:r>
      <w:r>
        <w:rPr>
          <w:rFonts w:ascii="Times New Roman" w:hAnsi="Times New Roman" w:cs="Times New Roman"/>
          <w:szCs w:val="24"/>
        </w:rPr>
        <w:t xml:space="preserve"> </w:t>
      </w:r>
      <w:r w:rsidRPr="001964E6">
        <w:rPr>
          <w:rFonts w:ascii="Times New Roman" w:hAnsi="Times New Roman" w:cs="Times New Roman"/>
          <w:szCs w:val="24"/>
        </w:rPr>
        <w:t>Т-образная</w:t>
      </w:r>
    </w:p>
    <w:p w:rsidR="0017347B" w:rsidRDefault="0017347B" w:rsidP="0017347B">
      <w:pPr>
        <w:spacing w:after="0" w:line="240" w:lineRule="auto"/>
        <w:ind w:firstLine="708"/>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31360" behindDoc="0" locked="0" layoutInCell="1" allowOverlap="1" wp14:anchorId="5E1FEB59" wp14:editId="09949578">
            <wp:simplePos x="0" y="0"/>
            <wp:positionH relativeFrom="column">
              <wp:posOffset>-515592</wp:posOffset>
            </wp:positionH>
            <wp:positionV relativeFrom="paragraph">
              <wp:posOffset>102566</wp:posOffset>
            </wp:positionV>
            <wp:extent cx="2698265" cy="2202512"/>
            <wp:effectExtent l="0" t="0" r="6985" b="7620"/>
            <wp:wrapNone/>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717867" cy="2218512"/>
                    </a:xfrm>
                    <a:prstGeom prst="rect">
                      <a:avLst/>
                    </a:prstGeom>
                    <a:noFill/>
                  </pic:spPr>
                </pic:pic>
              </a:graphicData>
            </a:graphic>
            <wp14:sizeRelH relativeFrom="page">
              <wp14:pctWidth>0</wp14:pctWidth>
            </wp14:sizeRelH>
            <wp14:sizeRelV relativeFrom="page">
              <wp14:pctHeight>0</wp14:pctHeight>
            </wp14:sizeRelV>
          </wp:anchor>
        </w:drawing>
      </w:r>
    </w:p>
    <w:p w:rsidR="0017347B" w:rsidRPr="001964E6" w:rsidRDefault="0017347B" w:rsidP="0017347B">
      <w:pPr>
        <w:spacing w:after="0" w:line="240" w:lineRule="auto"/>
        <w:ind w:firstLine="708"/>
        <w:jc w:val="center"/>
        <w:rPr>
          <w:rFonts w:ascii="Times New Roman" w:hAnsi="Times New Roman" w:cs="Times New Roman"/>
          <w:szCs w:val="24"/>
        </w:rPr>
      </w:pPr>
    </w:p>
    <w:p w:rsidR="0017347B" w:rsidRPr="001964E6" w:rsidRDefault="0017347B" w:rsidP="0017347B">
      <w:pPr>
        <w:spacing w:after="0" w:line="240" w:lineRule="auto"/>
        <w:ind w:firstLine="708"/>
        <w:jc w:val="center"/>
        <w:rPr>
          <w:rFonts w:ascii="Times New Roman" w:hAnsi="Times New Roman" w:cs="Times New Roman"/>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Рис.1</w:t>
      </w:r>
    </w:p>
    <w:p w:rsidR="0017347B" w:rsidRDefault="0017347B" w:rsidP="0017347B">
      <w:pPr>
        <w:spacing w:after="0" w:line="240" w:lineRule="auto"/>
        <w:rPr>
          <w:rFonts w:ascii="Times New Roman" w:hAnsi="Times New Roman" w:cs="Times New Roman"/>
          <w:sz w:val="24"/>
          <w:szCs w:val="24"/>
        </w:rPr>
      </w:pPr>
    </w:p>
    <w:p w:rsidR="0017347B" w:rsidRDefault="0017347B" w:rsidP="0017347B">
      <w:pPr>
        <w:spacing w:after="0" w:line="240" w:lineRule="auto"/>
        <w:ind w:firstLine="708"/>
        <w:jc w:val="center"/>
        <w:rPr>
          <w:rFonts w:ascii="Times New Roman" w:hAnsi="Times New Roman" w:cs="Times New Roman"/>
          <w:sz w:val="24"/>
          <w:szCs w:val="24"/>
        </w:rPr>
      </w:pPr>
    </w:p>
    <w:p w:rsidR="0017347B" w:rsidRPr="001964E6" w:rsidRDefault="0017347B" w:rsidP="0017347B">
      <w:pPr>
        <w:spacing w:after="0" w:line="240" w:lineRule="auto"/>
        <w:jc w:val="center"/>
        <w:rPr>
          <w:rFonts w:ascii="Times New Roman" w:hAnsi="Times New Roman" w:cs="Times New Roman"/>
          <w:sz w:val="24"/>
          <w:szCs w:val="24"/>
        </w:rPr>
      </w:pPr>
      <w:r w:rsidRPr="001964E6">
        <w:rPr>
          <w:rFonts w:ascii="Times New Roman" w:hAnsi="Times New Roman" w:cs="Times New Roman"/>
          <w:sz w:val="24"/>
          <w:szCs w:val="24"/>
        </w:rPr>
        <w:t>Конструкции</w:t>
      </w:r>
    </w:p>
    <w:p w:rsidR="0017347B" w:rsidRDefault="0017347B" w:rsidP="001734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Трехсторонняя/</w:t>
      </w:r>
      <w:r w:rsidRPr="001964E6">
        <w:rPr>
          <w:rFonts w:ascii="Times New Roman" w:hAnsi="Times New Roman" w:cs="Times New Roman"/>
          <w:sz w:val="24"/>
          <w:szCs w:val="24"/>
        </w:rPr>
        <w:t>V-образная</w:t>
      </w:r>
    </w:p>
    <w:p w:rsid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33408" behindDoc="0" locked="0" layoutInCell="1" allowOverlap="1" wp14:anchorId="2436D1CB" wp14:editId="661B313C">
            <wp:simplePos x="0" y="0"/>
            <wp:positionH relativeFrom="column">
              <wp:posOffset>3133946</wp:posOffset>
            </wp:positionH>
            <wp:positionV relativeFrom="paragraph">
              <wp:posOffset>73522</wp:posOffset>
            </wp:positionV>
            <wp:extent cx="2655736" cy="2699340"/>
            <wp:effectExtent l="0" t="0" r="0" b="6350"/>
            <wp:wrapNone/>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655736" cy="26993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432384" behindDoc="0" locked="0" layoutInCell="1" allowOverlap="1" wp14:anchorId="3C3CB87E" wp14:editId="007E909F">
            <wp:simplePos x="0" y="0"/>
            <wp:positionH relativeFrom="column">
              <wp:posOffset>-467995</wp:posOffset>
            </wp:positionH>
            <wp:positionV relativeFrom="paragraph">
              <wp:posOffset>224569</wp:posOffset>
            </wp:positionV>
            <wp:extent cx="3037817" cy="2385391"/>
            <wp:effectExtent l="0" t="0" r="0" b="0"/>
            <wp:wrapNone/>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037817" cy="2385391"/>
                    </a:xfrm>
                    <a:prstGeom prst="rect">
                      <a:avLst/>
                    </a:prstGeom>
                    <a:noFill/>
                  </pic:spPr>
                </pic:pic>
              </a:graphicData>
            </a:graphic>
            <wp14:sizeRelH relativeFrom="page">
              <wp14:pctWidth>0</wp14:pctWidth>
            </wp14:sizeRelH>
            <wp14:sizeRelV relativeFrom="page">
              <wp14:pctHeight>0</wp14:pctHeight>
            </wp14:sizeRelV>
          </wp:anchor>
        </w:drawing>
      </w: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Рис. 2</w:t>
      </w:r>
    </w:p>
    <w:p w:rsidR="0017347B" w:rsidRDefault="0017347B" w:rsidP="0017347B">
      <w:pPr>
        <w:jc w:val="center"/>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Pr="001964E6" w:rsidRDefault="0017347B" w:rsidP="0017347B">
      <w:pPr>
        <w:spacing w:after="0" w:line="240" w:lineRule="auto"/>
        <w:ind w:firstLine="708"/>
        <w:jc w:val="both"/>
        <w:rPr>
          <w:rFonts w:ascii="Times New Roman" w:hAnsi="Times New Roman" w:cs="Times New Roman"/>
          <w:sz w:val="24"/>
          <w:szCs w:val="24"/>
        </w:rPr>
      </w:pPr>
      <w:proofErr w:type="spellStart"/>
      <w:r w:rsidRPr="001964E6">
        <w:rPr>
          <w:rFonts w:ascii="Times New Roman" w:hAnsi="Times New Roman" w:cs="Times New Roman"/>
          <w:sz w:val="24"/>
          <w:szCs w:val="24"/>
        </w:rPr>
        <w:t>Билборд</w:t>
      </w:r>
      <w:proofErr w:type="spellEnd"/>
      <w:r w:rsidRPr="001964E6">
        <w:rPr>
          <w:rFonts w:ascii="Times New Roman" w:hAnsi="Times New Roman" w:cs="Times New Roman"/>
          <w:sz w:val="24"/>
          <w:szCs w:val="24"/>
        </w:rPr>
        <w:t xml:space="preserve"> состоит из фундамента, опоры, каркаса и информационного поля. Конструкция щита должна быть оборудована системой подсветки, системой аварийного отключения от сети электропитания и соответствовать требованиям пожарной безопасности. </w:t>
      </w:r>
    </w:p>
    <w:p w:rsidR="0017347B" w:rsidRPr="001964E6"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Щ</w:t>
      </w:r>
      <w:r w:rsidRPr="001964E6">
        <w:rPr>
          <w:rFonts w:ascii="Times New Roman" w:hAnsi="Times New Roman" w:cs="Times New Roman"/>
          <w:sz w:val="24"/>
          <w:szCs w:val="24"/>
        </w:rPr>
        <w:t>итовые конструкции подразделяются по площади одной стороны информационного поля:</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малого формата (до 15,0 </w:t>
      </w:r>
      <w:proofErr w:type="spellStart"/>
      <w:r w:rsidRPr="001964E6">
        <w:rPr>
          <w:rFonts w:ascii="Times New Roman" w:hAnsi="Times New Roman" w:cs="Times New Roman"/>
          <w:sz w:val="24"/>
          <w:szCs w:val="24"/>
        </w:rPr>
        <w:t>кв</w:t>
      </w:r>
      <w:proofErr w:type="gramStart"/>
      <w:r w:rsidRPr="001964E6">
        <w:rPr>
          <w:rFonts w:ascii="Times New Roman" w:hAnsi="Times New Roman" w:cs="Times New Roman"/>
          <w:sz w:val="24"/>
          <w:szCs w:val="24"/>
        </w:rPr>
        <w:t>.м</w:t>
      </w:r>
      <w:proofErr w:type="spellEnd"/>
      <w:proofErr w:type="gramEnd"/>
      <w:r w:rsidRPr="001964E6">
        <w:rPr>
          <w:rFonts w:ascii="Times New Roman" w:hAnsi="Times New Roman" w:cs="Times New Roman"/>
          <w:sz w:val="24"/>
          <w:szCs w:val="24"/>
        </w:rPr>
        <w:t xml:space="preserve"> включительно);</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среднего формата (более 15,0 </w:t>
      </w:r>
      <w:proofErr w:type="spellStart"/>
      <w:r w:rsidRPr="001964E6">
        <w:rPr>
          <w:rFonts w:ascii="Times New Roman" w:hAnsi="Times New Roman" w:cs="Times New Roman"/>
          <w:sz w:val="24"/>
          <w:szCs w:val="24"/>
        </w:rPr>
        <w:t>кв</w:t>
      </w:r>
      <w:proofErr w:type="gramStart"/>
      <w:r w:rsidRPr="001964E6">
        <w:rPr>
          <w:rFonts w:ascii="Times New Roman" w:hAnsi="Times New Roman" w:cs="Times New Roman"/>
          <w:sz w:val="24"/>
          <w:szCs w:val="24"/>
        </w:rPr>
        <w:t>.м</w:t>
      </w:r>
      <w:proofErr w:type="spellEnd"/>
      <w:proofErr w:type="gramEnd"/>
      <w:r w:rsidRPr="001964E6">
        <w:rPr>
          <w:rFonts w:ascii="Times New Roman" w:hAnsi="Times New Roman" w:cs="Times New Roman"/>
          <w:sz w:val="24"/>
          <w:szCs w:val="24"/>
        </w:rPr>
        <w:t xml:space="preserve"> и до 18,0 </w:t>
      </w:r>
      <w:proofErr w:type="spellStart"/>
      <w:r w:rsidRPr="001964E6">
        <w:rPr>
          <w:rFonts w:ascii="Times New Roman" w:hAnsi="Times New Roman" w:cs="Times New Roman"/>
          <w:sz w:val="24"/>
          <w:szCs w:val="24"/>
        </w:rPr>
        <w:t>кв.м</w:t>
      </w:r>
      <w:proofErr w:type="spellEnd"/>
      <w:r w:rsidRPr="001964E6">
        <w:rPr>
          <w:rFonts w:ascii="Times New Roman" w:hAnsi="Times New Roman" w:cs="Times New Roman"/>
          <w:sz w:val="24"/>
          <w:szCs w:val="24"/>
        </w:rPr>
        <w:t xml:space="preserve"> включительно);</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большого формата (более 18,0 </w:t>
      </w:r>
      <w:proofErr w:type="spellStart"/>
      <w:r w:rsidRPr="001964E6">
        <w:rPr>
          <w:rFonts w:ascii="Times New Roman" w:hAnsi="Times New Roman" w:cs="Times New Roman"/>
          <w:sz w:val="24"/>
          <w:szCs w:val="24"/>
        </w:rPr>
        <w:t>кв.м</w:t>
      </w:r>
      <w:proofErr w:type="spellEnd"/>
      <w:r w:rsidRPr="001964E6">
        <w:rPr>
          <w:rFonts w:ascii="Times New Roman" w:hAnsi="Times New Roman" w:cs="Times New Roman"/>
          <w:sz w:val="24"/>
          <w:szCs w:val="24"/>
        </w:rPr>
        <w:t>).</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Информационное поле щитовых конструкций не должна иметь более трех сторон. При использовании одной стороны щитовая конструкция должна иметь декоративно оформленную вторую сторону.</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Щитовая конструкция может быть оборудована системой автоматической (динамической) или электронно-цифровой смены изображения. </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Конструктивные элементы жесткости и крепления каркаса (болтовые соединения, элементы опор, технологические косынки и т.п., за исключением соединения опоры с фундаментным блоком) должны быть декоративно оформлены.</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Щитовые рекламные конструкции не должны иметь видимых элементов соединения различных частей конструкции (торцевые поверхности конструкции, крепления осветительной арматуры).</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Фундаменты щитовых конструкций должны быть заглублены на 0,15-0,20 м ниже уровня грунта с последующим восстановлением благоустройства. Фундаменты опор не должны выступать над уровнем земли более чем на 0,05 м. Допускается размещение выступающих более чем на 0,05 м фундаментов опор на тротуаре при наличии бортового камня или дорожных ограждений, если это не препятствует движению пешеходов и уборке улиц.</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Щитовая рекламная конструкция должна размещаться:</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на расстоянии не менее 15,0 м от фасада ближайшего здания до опоры конструкции;</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на расстоянии не менее 70,0 м от отдельно стоящих рекламных конструкций большого формата и не менее 30,0 м от рекламных конструкций малого формата вдоль одной стороны улицы;</w:t>
      </w:r>
    </w:p>
    <w:p w:rsidR="0017347B"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При обслуживании или замене рекламного изображения должен быть исключен заезд спецтехники в зону озеленения.</w:t>
      </w:r>
    </w:p>
    <w:p w:rsidR="0017347B" w:rsidRP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proofErr w:type="spellStart"/>
      <w:r w:rsidRPr="0017347B">
        <w:rPr>
          <w:rFonts w:ascii="Times New Roman" w:hAnsi="Times New Roman" w:cs="Times New Roman"/>
          <w:sz w:val="24"/>
          <w:szCs w:val="24"/>
        </w:rPr>
        <w:t>Пиллар</w:t>
      </w:r>
      <w:proofErr w:type="spellEnd"/>
      <w:r w:rsidRPr="0017347B">
        <w:rPr>
          <w:rFonts w:ascii="Times New Roman" w:hAnsi="Times New Roman" w:cs="Times New Roman"/>
          <w:sz w:val="24"/>
          <w:szCs w:val="24"/>
        </w:rPr>
        <w:t xml:space="preserve"> - отдельно стоящая рекламная конструкция, имеющая 3 рекламные вогнутые поверхности с размером рекламного поля 1,4 м x 3,0 м (рис. 3, 4). </w:t>
      </w:r>
      <w:r w:rsidRPr="0017347B">
        <w:rPr>
          <w:rFonts w:ascii="Times New Roman" w:hAnsi="Times New Roman" w:cs="Times New Roman"/>
          <w:sz w:val="24"/>
          <w:szCs w:val="24"/>
        </w:rPr>
        <w:br/>
      </w:r>
    </w:p>
    <w:p w:rsidR="0017347B" w:rsidRPr="00431844" w:rsidRDefault="0017347B" w:rsidP="0017347B">
      <w:pPr>
        <w:pStyle w:val="a7"/>
        <w:ind w:left="1188"/>
        <w:jc w:val="center"/>
        <w:rPr>
          <w:rFonts w:ascii="Times New Roman" w:hAnsi="Times New Roman" w:cs="Times New Roman"/>
          <w:sz w:val="24"/>
          <w:szCs w:val="24"/>
        </w:rPr>
      </w:pPr>
      <w:r w:rsidRPr="0017347B">
        <w:rPr>
          <w:rFonts w:ascii="Times New Roman" w:hAnsi="Times New Roman" w:cs="Times New Roman"/>
          <w:sz w:val="24"/>
          <w:szCs w:val="24"/>
        </w:rPr>
        <w:t>Отдельно стоящие рекламные конструкции</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35456" behindDoc="0" locked="0" layoutInCell="1" allowOverlap="1" wp14:anchorId="127EC4E2" wp14:editId="2453D085">
            <wp:simplePos x="0" y="0"/>
            <wp:positionH relativeFrom="margin">
              <wp:posOffset>-478597</wp:posOffset>
            </wp:positionH>
            <wp:positionV relativeFrom="paragraph">
              <wp:posOffset>236855</wp:posOffset>
            </wp:positionV>
            <wp:extent cx="2731325" cy="2571470"/>
            <wp:effectExtent l="0" t="0" r="0" b="635"/>
            <wp:wrapNone/>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731325" cy="257147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431844">
        <w:rPr>
          <w:rFonts w:ascii="Times New Roman" w:hAnsi="Times New Roman" w:cs="Times New Roman"/>
          <w:sz w:val="24"/>
          <w:szCs w:val="24"/>
        </w:rPr>
        <w:t>Пиллар</w:t>
      </w:r>
      <w:proofErr w:type="spellEnd"/>
      <w:r w:rsidRPr="00431844">
        <w:rPr>
          <w:rFonts w:ascii="Times New Roman" w:hAnsi="Times New Roman" w:cs="Times New Roman"/>
          <w:sz w:val="24"/>
          <w:szCs w:val="24"/>
        </w:rPr>
        <w:t xml:space="preserve"> (вариант 1)</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36480" behindDoc="0" locked="0" layoutInCell="1" allowOverlap="1" wp14:anchorId="3E73490F" wp14:editId="67C69243">
            <wp:simplePos x="0" y="0"/>
            <wp:positionH relativeFrom="column">
              <wp:posOffset>2405518</wp:posOffset>
            </wp:positionH>
            <wp:positionV relativeFrom="paragraph">
              <wp:posOffset>148027</wp:posOffset>
            </wp:positionV>
            <wp:extent cx="3187684" cy="2218414"/>
            <wp:effectExtent l="0" t="0" r="0" b="0"/>
            <wp:wrapNone/>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87684" cy="2218414"/>
                    </a:xfrm>
                    <a:prstGeom prst="rect">
                      <a:avLst/>
                    </a:prstGeom>
                    <a:noFill/>
                  </pic:spPr>
                </pic:pic>
              </a:graphicData>
            </a:graphic>
            <wp14:sizeRelH relativeFrom="page">
              <wp14:pctWidth>0</wp14:pctWidth>
            </wp14:sizeRelH>
            <wp14:sizeRelV relativeFrom="page">
              <wp14:pctHeight>0</wp14:pctHeight>
            </wp14:sizeRelV>
          </wp:anchor>
        </w:drawing>
      </w: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Default="0017347B" w:rsidP="0017347B">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Рис.3 </w:t>
      </w:r>
    </w:p>
    <w:p w:rsidR="006D70A2" w:rsidRDefault="006D70A2" w:rsidP="0017347B">
      <w:pPr>
        <w:jc w:val="right"/>
        <w:rPr>
          <w:rFonts w:ascii="Times New Roman" w:hAnsi="Times New Roman" w:cs="Times New Roman"/>
          <w:sz w:val="24"/>
          <w:szCs w:val="24"/>
        </w:rPr>
      </w:pPr>
    </w:p>
    <w:p w:rsidR="006D70A2" w:rsidRDefault="006D70A2" w:rsidP="0017347B">
      <w:pPr>
        <w:jc w:val="right"/>
        <w:rPr>
          <w:rFonts w:ascii="Times New Roman" w:hAnsi="Times New Roman" w:cs="Times New Roman"/>
          <w:sz w:val="24"/>
          <w:szCs w:val="24"/>
        </w:rPr>
      </w:pPr>
    </w:p>
    <w:p w:rsidR="006D70A2" w:rsidRDefault="006D70A2" w:rsidP="0017347B">
      <w:pPr>
        <w:jc w:val="right"/>
        <w:rPr>
          <w:rFonts w:ascii="Times New Roman" w:hAnsi="Times New Roman" w:cs="Times New Roman"/>
          <w:sz w:val="24"/>
          <w:szCs w:val="24"/>
        </w:rPr>
      </w:pPr>
    </w:p>
    <w:p w:rsidR="006D70A2" w:rsidRPr="00431844" w:rsidRDefault="006D70A2" w:rsidP="0017347B">
      <w:pPr>
        <w:jc w:val="right"/>
        <w:rPr>
          <w:rFonts w:ascii="Times New Roman" w:hAnsi="Times New Roman" w:cs="Times New Roman"/>
          <w:sz w:val="24"/>
          <w:szCs w:val="24"/>
        </w:rPr>
      </w:pPr>
    </w:p>
    <w:p w:rsidR="0017347B" w:rsidRPr="00431844" w:rsidRDefault="0017347B" w:rsidP="0017347B">
      <w:pPr>
        <w:jc w:val="center"/>
        <w:rPr>
          <w:rFonts w:ascii="Times New Roman" w:hAnsi="Times New Roman" w:cs="Times New Roman"/>
          <w:sz w:val="24"/>
          <w:szCs w:val="24"/>
        </w:rPr>
      </w:pPr>
      <w:r w:rsidRPr="00431844">
        <w:rPr>
          <w:rFonts w:ascii="Times New Roman" w:hAnsi="Times New Roman" w:cs="Times New Roman"/>
          <w:sz w:val="24"/>
          <w:szCs w:val="24"/>
        </w:rPr>
        <w:t>Отдельно стоящие рекламные конструкции</w:t>
      </w:r>
    </w:p>
    <w:p w:rsidR="0017347B" w:rsidRPr="00431844"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37504" behindDoc="0" locked="0" layoutInCell="1" allowOverlap="1" wp14:anchorId="47E5F359" wp14:editId="5BB58375">
            <wp:simplePos x="0" y="0"/>
            <wp:positionH relativeFrom="column">
              <wp:posOffset>-409824</wp:posOffset>
            </wp:positionH>
            <wp:positionV relativeFrom="paragraph">
              <wp:posOffset>279427</wp:posOffset>
            </wp:positionV>
            <wp:extent cx="1961515" cy="2734945"/>
            <wp:effectExtent l="0" t="0" r="635" b="8255"/>
            <wp:wrapNone/>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961515" cy="2734945"/>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noProof/>
          <w:sz w:val="24"/>
          <w:szCs w:val="24"/>
          <w:lang w:eastAsia="ru-RU"/>
        </w:rPr>
        <w:drawing>
          <wp:anchor distT="0" distB="0" distL="114300" distR="114300" simplePos="0" relativeHeight="252438528" behindDoc="0" locked="0" layoutInCell="1" allowOverlap="1" wp14:anchorId="5D810F72" wp14:editId="3B3A707D">
            <wp:simplePos x="0" y="0"/>
            <wp:positionH relativeFrom="column">
              <wp:posOffset>1856740</wp:posOffset>
            </wp:positionH>
            <wp:positionV relativeFrom="paragraph">
              <wp:posOffset>238125</wp:posOffset>
            </wp:positionV>
            <wp:extent cx="3660140" cy="2440305"/>
            <wp:effectExtent l="0" t="0" r="0" b="0"/>
            <wp:wrapNone/>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660140" cy="244030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431844">
        <w:rPr>
          <w:rFonts w:ascii="Times New Roman" w:hAnsi="Times New Roman" w:cs="Times New Roman"/>
          <w:sz w:val="24"/>
          <w:szCs w:val="24"/>
        </w:rPr>
        <w:t>Пиллар</w:t>
      </w:r>
      <w:proofErr w:type="spellEnd"/>
      <w:r w:rsidRPr="00431844">
        <w:rPr>
          <w:rFonts w:ascii="Times New Roman" w:hAnsi="Times New Roman" w:cs="Times New Roman"/>
          <w:sz w:val="24"/>
          <w:szCs w:val="24"/>
        </w:rPr>
        <w:t xml:space="preserve"> (вариант 2)</w:t>
      </w:r>
    </w:p>
    <w:p w:rsidR="006D70A2" w:rsidRDefault="006D70A2" w:rsidP="0017347B">
      <w:pPr>
        <w:rPr>
          <w:rFonts w:ascii="Times New Roman" w:hAnsi="Times New Roman" w:cs="Times New Roman"/>
          <w:sz w:val="24"/>
          <w:szCs w:val="24"/>
        </w:rPr>
      </w:pPr>
    </w:p>
    <w:p w:rsidR="006D70A2" w:rsidRDefault="006D70A2"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jc w:val="right"/>
        <w:rPr>
          <w:rFonts w:ascii="Times New Roman" w:hAnsi="Times New Roman" w:cs="Times New Roman"/>
          <w:sz w:val="24"/>
          <w:szCs w:val="24"/>
        </w:rPr>
      </w:pPr>
      <w:r>
        <w:rPr>
          <w:rFonts w:ascii="Times New Roman" w:hAnsi="Times New Roman" w:cs="Times New Roman"/>
          <w:sz w:val="24"/>
          <w:szCs w:val="24"/>
        </w:rPr>
        <w:t>Рис.4</w:t>
      </w:r>
    </w:p>
    <w:p w:rsidR="0017347B" w:rsidRPr="00592A23"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t xml:space="preserve">            </w:t>
      </w:r>
      <w:proofErr w:type="spellStart"/>
      <w:r w:rsidRPr="001964E6">
        <w:rPr>
          <w:rFonts w:ascii="Times New Roman" w:hAnsi="Times New Roman" w:cs="Times New Roman"/>
          <w:sz w:val="24"/>
          <w:szCs w:val="24"/>
        </w:rPr>
        <w:t>Пиллар</w:t>
      </w:r>
      <w:proofErr w:type="spellEnd"/>
      <w:r w:rsidRPr="001964E6">
        <w:rPr>
          <w:rFonts w:ascii="Times New Roman" w:hAnsi="Times New Roman" w:cs="Times New Roman"/>
          <w:sz w:val="24"/>
          <w:szCs w:val="24"/>
        </w:rPr>
        <w:t xml:space="preserve"> должен быть оборудован внутренней подсветкой, системой аварийного отключения от сети электропитания и соответствовать требованиям пожарной безопасности. </w:t>
      </w:r>
      <w:proofErr w:type="spellStart"/>
      <w:r w:rsidRPr="001964E6">
        <w:rPr>
          <w:rFonts w:ascii="Times New Roman" w:hAnsi="Times New Roman" w:cs="Times New Roman"/>
          <w:sz w:val="24"/>
          <w:szCs w:val="24"/>
        </w:rPr>
        <w:t>Пиллар</w:t>
      </w:r>
      <w:proofErr w:type="spellEnd"/>
      <w:r w:rsidRPr="001964E6">
        <w:rPr>
          <w:rFonts w:ascii="Times New Roman" w:hAnsi="Times New Roman" w:cs="Times New Roman"/>
          <w:sz w:val="24"/>
          <w:szCs w:val="24"/>
        </w:rPr>
        <w:t xml:space="preserve"> не должен иметь более трех сторон. </w:t>
      </w:r>
    </w:p>
    <w:p w:rsidR="0017347B" w:rsidRPr="00F94074" w:rsidRDefault="0017347B" w:rsidP="0017347B">
      <w:pPr>
        <w:spacing w:after="0" w:line="240" w:lineRule="auto"/>
        <w:ind w:firstLine="708"/>
        <w:jc w:val="both"/>
        <w:rPr>
          <w:rFonts w:ascii="Times New Roman" w:hAnsi="Times New Roman" w:cs="Times New Roman"/>
          <w:sz w:val="24"/>
          <w:szCs w:val="24"/>
        </w:rPr>
      </w:pPr>
      <w:r w:rsidRPr="00F94074">
        <w:rPr>
          <w:rFonts w:ascii="Times New Roman" w:hAnsi="Times New Roman" w:cs="Times New Roman"/>
          <w:sz w:val="24"/>
          <w:szCs w:val="24"/>
        </w:rPr>
        <w:t xml:space="preserve">Фундамент </w:t>
      </w:r>
      <w:proofErr w:type="spellStart"/>
      <w:r w:rsidRPr="00F94074">
        <w:rPr>
          <w:rFonts w:ascii="Times New Roman" w:hAnsi="Times New Roman" w:cs="Times New Roman"/>
          <w:sz w:val="24"/>
          <w:szCs w:val="24"/>
        </w:rPr>
        <w:t>пиллара</w:t>
      </w:r>
      <w:proofErr w:type="spellEnd"/>
      <w:r w:rsidRPr="00F94074">
        <w:rPr>
          <w:rFonts w:ascii="Times New Roman" w:hAnsi="Times New Roman" w:cs="Times New Roman"/>
          <w:sz w:val="24"/>
          <w:szCs w:val="24"/>
        </w:rPr>
        <w:t xml:space="preserve"> не должен выступать над уровнем грунта (земли), поверхностью тротуара. Допускается установка </w:t>
      </w:r>
      <w:proofErr w:type="spellStart"/>
      <w:r w:rsidRPr="00F94074">
        <w:rPr>
          <w:rFonts w:ascii="Times New Roman" w:hAnsi="Times New Roman" w:cs="Times New Roman"/>
          <w:sz w:val="24"/>
          <w:szCs w:val="24"/>
        </w:rPr>
        <w:t>пиллара</w:t>
      </w:r>
      <w:proofErr w:type="spellEnd"/>
      <w:r w:rsidRPr="00F94074">
        <w:rPr>
          <w:rFonts w:ascii="Times New Roman" w:hAnsi="Times New Roman" w:cs="Times New Roman"/>
          <w:sz w:val="24"/>
          <w:szCs w:val="24"/>
        </w:rPr>
        <w:t xml:space="preserve"> без фундамента, если это предусмотрено конструктивным решением. Основание может быть оснащено </w:t>
      </w:r>
      <w:proofErr w:type="spellStart"/>
      <w:r w:rsidRPr="00F94074">
        <w:rPr>
          <w:rFonts w:ascii="Times New Roman" w:hAnsi="Times New Roman" w:cs="Times New Roman"/>
          <w:sz w:val="24"/>
          <w:szCs w:val="24"/>
        </w:rPr>
        <w:t>пригрузами</w:t>
      </w:r>
      <w:proofErr w:type="spellEnd"/>
      <w:r w:rsidRPr="00F94074">
        <w:rPr>
          <w:rFonts w:ascii="Times New Roman" w:hAnsi="Times New Roman" w:cs="Times New Roman"/>
          <w:sz w:val="24"/>
          <w:szCs w:val="24"/>
        </w:rPr>
        <w:t>, что позволяет устанавливать тумбу без заглубления.</w:t>
      </w:r>
    </w:p>
    <w:p w:rsidR="0017347B" w:rsidRPr="00F94074" w:rsidRDefault="0017347B" w:rsidP="0017347B">
      <w:pPr>
        <w:spacing w:after="0" w:line="240" w:lineRule="auto"/>
        <w:ind w:firstLine="708"/>
        <w:jc w:val="both"/>
        <w:rPr>
          <w:rFonts w:ascii="Times New Roman" w:hAnsi="Times New Roman" w:cs="Times New Roman"/>
          <w:sz w:val="24"/>
          <w:szCs w:val="24"/>
        </w:rPr>
      </w:pPr>
      <w:r w:rsidRPr="00F94074">
        <w:rPr>
          <w:rFonts w:ascii="Times New Roman" w:hAnsi="Times New Roman" w:cs="Times New Roman"/>
          <w:sz w:val="24"/>
          <w:szCs w:val="24"/>
        </w:rPr>
        <w:t xml:space="preserve">Воспроизведение рекламной информации на </w:t>
      </w:r>
      <w:proofErr w:type="spellStart"/>
      <w:r w:rsidRPr="00F94074">
        <w:rPr>
          <w:rFonts w:ascii="Times New Roman" w:hAnsi="Times New Roman" w:cs="Times New Roman"/>
          <w:sz w:val="24"/>
          <w:szCs w:val="24"/>
        </w:rPr>
        <w:t>пилларе</w:t>
      </w:r>
      <w:proofErr w:type="spellEnd"/>
      <w:r w:rsidRPr="00F94074">
        <w:rPr>
          <w:rFonts w:ascii="Times New Roman" w:hAnsi="Times New Roman" w:cs="Times New Roman"/>
          <w:sz w:val="24"/>
          <w:szCs w:val="24"/>
        </w:rPr>
        <w:t xml:space="preserve"> осуществляется с помощью статической демонстрации постеров. </w:t>
      </w:r>
      <w:proofErr w:type="spellStart"/>
      <w:r w:rsidRPr="00F94074">
        <w:rPr>
          <w:rFonts w:ascii="Times New Roman" w:hAnsi="Times New Roman" w:cs="Times New Roman"/>
          <w:sz w:val="24"/>
          <w:szCs w:val="24"/>
        </w:rPr>
        <w:t>Пиллар</w:t>
      </w:r>
      <w:proofErr w:type="spellEnd"/>
      <w:r w:rsidRPr="00F94074">
        <w:rPr>
          <w:rFonts w:ascii="Times New Roman" w:hAnsi="Times New Roman" w:cs="Times New Roman"/>
          <w:sz w:val="24"/>
          <w:szCs w:val="24"/>
        </w:rPr>
        <w:t xml:space="preserve"> может быть </w:t>
      </w:r>
      <w:proofErr w:type="gramStart"/>
      <w:r w:rsidRPr="00F94074">
        <w:rPr>
          <w:rFonts w:ascii="Times New Roman" w:hAnsi="Times New Roman" w:cs="Times New Roman"/>
          <w:sz w:val="24"/>
          <w:szCs w:val="24"/>
        </w:rPr>
        <w:t>оборудован</w:t>
      </w:r>
      <w:proofErr w:type="gramEnd"/>
      <w:r w:rsidRPr="00F94074">
        <w:rPr>
          <w:rFonts w:ascii="Times New Roman" w:hAnsi="Times New Roman" w:cs="Times New Roman"/>
          <w:sz w:val="24"/>
          <w:szCs w:val="24"/>
        </w:rPr>
        <w:t xml:space="preserve"> системой автоматического (динамического) или электронно-цифровой смены изображения.</w:t>
      </w:r>
    </w:p>
    <w:p w:rsidR="0017347B" w:rsidRPr="00F94074" w:rsidRDefault="0017347B" w:rsidP="0017347B">
      <w:pPr>
        <w:spacing w:after="0" w:line="240" w:lineRule="auto"/>
        <w:ind w:firstLine="708"/>
        <w:jc w:val="both"/>
        <w:rPr>
          <w:rFonts w:ascii="Times New Roman" w:hAnsi="Times New Roman" w:cs="Times New Roman"/>
          <w:sz w:val="24"/>
          <w:szCs w:val="24"/>
        </w:rPr>
      </w:pPr>
      <w:r w:rsidRPr="00F94074">
        <w:rPr>
          <w:rFonts w:ascii="Times New Roman" w:hAnsi="Times New Roman" w:cs="Times New Roman"/>
          <w:sz w:val="24"/>
          <w:szCs w:val="24"/>
        </w:rPr>
        <w:t xml:space="preserve">Конструкция </w:t>
      </w:r>
      <w:proofErr w:type="spellStart"/>
      <w:r w:rsidRPr="00F94074">
        <w:rPr>
          <w:rFonts w:ascii="Times New Roman" w:hAnsi="Times New Roman" w:cs="Times New Roman"/>
          <w:sz w:val="24"/>
          <w:szCs w:val="24"/>
        </w:rPr>
        <w:t>пиллара</w:t>
      </w:r>
      <w:proofErr w:type="spellEnd"/>
      <w:r w:rsidRPr="00F94074">
        <w:rPr>
          <w:rFonts w:ascii="Times New Roman" w:hAnsi="Times New Roman" w:cs="Times New Roman"/>
          <w:sz w:val="24"/>
          <w:szCs w:val="24"/>
        </w:rPr>
        <w:t xml:space="preserve"> состоит из стального каркаса. Створки изготовлены из алюминиевого профиля и </w:t>
      </w:r>
      <w:proofErr w:type="spellStart"/>
      <w:r w:rsidRPr="00F94074">
        <w:rPr>
          <w:rFonts w:ascii="Times New Roman" w:hAnsi="Times New Roman" w:cs="Times New Roman"/>
          <w:sz w:val="24"/>
          <w:szCs w:val="24"/>
        </w:rPr>
        <w:t>вандалоустойчивого</w:t>
      </w:r>
      <w:proofErr w:type="spellEnd"/>
      <w:r w:rsidRPr="00F94074">
        <w:rPr>
          <w:rFonts w:ascii="Times New Roman" w:hAnsi="Times New Roman" w:cs="Times New Roman"/>
          <w:sz w:val="24"/>
          <w:szCs w:val="24"/>
        </w:rPr>
        <w:t xml:space="preserve"> поликарбоната, выполняющего защитную функцию. </w:t>
      </w:r>
      <w:proofErr w:type="spellStart"/>
      <w:r w:rsidRPr="00F94074">
        <w:rPr>
          <w:rFonts w:ascii="Times New Roman" w:hAnsi="Times New Roman" w:cs="Times New Roman"/>
          <w:sz w:val="24"/>
          <w:szCs w:val="24"/>
        </w:rPr>
        <w:t>Пиллар</w:t>
      </w:r>
      <w:proofErr w:type="spellEnd"/>
      <w:r w:rsidRPr="00F94074">
        <w:rPr>
          <w:rFonts w:ascii="Times New Roman" w:hAnsi="Times New Roman" w:cs="Times New Roman"/>
          <w:sz w:val="24"/>
          <w:szCs w:val="24"/>
        </w:rPr>
        <w:t xml:space="preserve"> устанавливается в пешеходной зоне.</w:t>
      </w:r>
    </w:p>
    <w:p w:rsidR="0017347B" w:rsidRPr="00431844" w:rsidRDefault="0017347B" w:rsidP="0017347B">
      <w:pPr>
        <w:jc w:val="both"/>
        <w:rPr>
          <w:rFonts w:ascii="Times New Roman" w:hAnsi="Times New Roman" w:cs="Times New Roman"/>
          <w:sz w:val="24"/>
          <w:szCs w:val="24"/>
        </w:rPr>
      </w:pPr>
      <w:r>
        <w:rPr>
          <w:rFonts w:ascii="Times New Roman" w:hAnsi="Times New Roman" w:cs="Times New Roman"/>
          <w:sz w:val="24"/>
          <w:szCs w:val="24"/>
        </w:rPr>
        <w:t xml:space="preserve">           1.3</w:t>
      </w:r>
      <w:r w:rsidRPr="00F94074">
        <w:rPr>
          <w:rFonts w:ascii="Times New Roman" w:hAnsi="Times New Roman" w:cs="Times New Roman"/>
          <w:sz w:val="24"/>
          <w:szCs w:val="24"/>
        </w:rPr>
        <w:t xml:space="preserve">. Сити-формат - типовая отдельно стоящая двухсторонняя рекламная конструкция малого формата с внутренним подсветом, имеющая внешние поверхности, специально предназначенные для размещения рекламы с размером рекламного поля 1,2 x 1,8 м (рис. 5, 6). </w:t>
      </w:r>
      <w:r>
        <w:rPr>
          <w:rFonts w:ascii="Times New Roman" w:hAnsi="Times New Roman" w:cs="Times New Roman"/>
          <w:sz w:val="24"/>
          <w:szCs w:val="24"/>
        </w:rPr>
        <w:br/>
        <w:t xml:space="preserve">                                   </w:t>
      </w:r>
      <w:r w:rsidRPr="00431844">
        <w:rPr>
          <w:rFonts w:ascii="Times New Roman" w:hAnsi="Times New Roman" w:cs="Times New Roman"/>
          <w:sz w:val="24"/>
          <w:szCs w:val="24"/>
        </w:rPr>
        <w:t>Отдельно стоящие рекламные конструкции</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0576" behindDoc="0" locked="0" layoutInCell="1" allowOverlap="1" wp14:anchorId="4BFA50B6" wp14:editId="5CF74622">
            <wp:simplePos x="0" y="0"/>
            <wp:positionH relativeFrom="column">
              <wp:posOffset>-267087</wp:posOffset>
            </wp:positionH>
            <wp:positionV relativeFrom="paragraph">
              <wp:posOffset>284480</wp:posOffset>
            </wp:positionV>
            <wp:extent cx="2265792" cy="2163326"/>
            <wp:effectExtent l="0" t="0" r="1270" b="8890"/>
            <wp:wrapNone/>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265792" cy="2163326"/>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noProof/>
          <w:sz w:val="24"/>
          <w:szCs w:val="24"/>
          <w:lang w:eastAsia="ru-RU"/>
        </w:rPr>
        <w:drawing>
          <wp:anchor distT="0" distB="0" distL="114300" distR="114300" simplePos="0" relativeHeight="252441600" behindDoc="0" locked="0" layoutInCell="1" allowOverlap="1" wp14:anchorId="154A7566" wp14:editId="648684DF">
            <wp:simplePos x="0" y="0"/>
            <wp:positionH relativeFrom="column">
              <wp:posOffset>2322664</wp:posOffset>
            </wp:positionH>
            <wp:positionV relativeFrom="paragraph">
              <wp:posOffset>282575</wp:posOffset>
            </wp:positionV>
            <wp:extent cx="3076575" cy="1814195"/>
            <wp:effectExtent l="0" t="0" r="0" b="0"/>
            <wp:wrapNone/>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76575" cy="1814195"/>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sz w:val="24"/>
          <w:szCs w:val="24"/>
        </w:rPr>
        <w:t>Сити-формат (вариант 1)</w:t>
      </w:r>
    </w:p>
    <w:p w:rsidR="0017347B" w:rsidRPr="00431844" w:rsidRDefault="0017347B" w:rsidP="0017347B">
      <w:pPr>
        <w:jc w:val="right"/>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jc w:val="right"/>
        <w:rPr>
          <w:rFonts w:ascii="Times New Roman" w:hAnsi="Times New Roman" w:cs="Times New Roman"/>
          <w:sz w:val="24"/>
          <w:szCs w:val="24"/>
        </w:rPr>
      </w:pPr>
      <w:r>
        <w:rPr>
          <w:rFonts w:ascii="Times New Roman" w:hAnsi="Times New Roman" w:cs="Times New Roman"/>
          <w:sz w:val="24"/>
          <w:szCs w:val="24"/>
        </w:rPr>
        <w:lastRenderedPageBreak/>
        <w:t>Рис.5</w:t>
      </w:r>
    </w:p>
    <w:p w:rsidR="0017347B" w:rsidRDefault="0017347B" w:rsidP="0017347B">
      <w:pPr>
        <w:jc w:val="center"/>
        <w:rPr>
          <w:rFonts w:ascii="Times New Roman" w:hAnsi="Times New Roman" w:cs="Times New Roman"/>
          <w:sz w:val="24"/>
          <w:szCs w:val="24"/>
        </w:rPr>
      </w:pPr>
      <w:r w:rsidRPr="00431844">
        <w:rPr>
          <w:rFonts w:ascii="Times New Roman" w:hAnsi="Times New Roman" w:cs="Times New Roman"/>
          <w:sz w:val="24"/>
          <w:szCs w:val="24"/>
        </w:rPr>
        <w:t>Отдельно стоящие рекламные конструкции</w:t>
      </w:r>
    </w:p>
    <w:p w:rsidR="0017347B" w:rsidRPr="00431844" w:rsidRDefault="0017347B" w:rsidP="0017347B">
      <w:pPr>
        <w:jc w:val="cente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2624" behindDoc="0" locked="0" layoutInCell="1" allowOverlap="1" wp14:anchorId="17A44F68" wp14:editId="15870DF1">
            <wp:simplePos x="0" y="0"/>
            <wp:positionH relativeFrom="column">
              <wp:posOffset>-562886</wp:posOffset>
            </wp:positionH>
            <wp:positionV relativeFrom="paragraph">
              <wp:posOffset>344556</wp:posOffset>
            </wp:positionV>
            <wp:extent cx="2665491" cy="2313553"/>
            <wp:effectExtent l="0" t="0" r="1905" b="0"/>
            <wp:wrapNone/>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665491" cy="2313553"/>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sz w:val="24"/>
          <w:szCs w:val="24"/>
        </w:rPr>
        <w:t>Сити-формат (вариант 2)</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3648" behindDoc="1" locked="0" layoutInCell="1" allowOverlap="1" wp14:anchorId="792EA320" wp14:editId="0D34F4E5">
            <wp:simplePos x="0" y="0"/>
            <wp:positionH relativeFrom="column">
              <wp:posOffset>3530518</wp:posOffset>
            </wp:positionH>
            <wp:positionV relativeFrom="paragraph">
              <wp:posOffset>48400</wp:posOffset>
            </wp:positionV>
            <wp:extent cx="2464905" cy="2416874"/>
            <wp:effectExtent l="0" t="0" r="0" b="2540"/>
            <wp:wrapNone/>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464905" cy="2416874"/>
                    </a:xfrm>
                    <a:prstGeom prst="rect">
                      <a:avLst/>
                    </a:prstGeom>
                    <a:noFill/>
                  </pic:spPr>
                </pic:pic>
              </a:graphicData>
            </a:graphic>
            <wp14:sizeRelH relativeFrom="page">
              <wp14:pctWidth>0</wp14:pctWidth>
            </wp14:sizeRelH>
            <wp14:sizeRelV relativeFrom="page">
              <wp14:pctHeight>0</wp14:pctHeight>
            </wp14:sizeRelV>
          </wp:anchor>
        </w:drawing>
      </w: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sz w:val="24"/>
          <w:szCs w:val="24"/>
        </w:rPr>
        <w:t>Рис.6 раздела 9.2</w:t>
      </w:r>
    </w:p>
    <w:p w:rsidR="0017347B" w:rsidRPr="00431844"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jc w:val="right"/>
        <w:rPr>
          <w:rFonts w:ascii="Times New Roman" w:hAnsi="Times New Roman" w:cs="Times New Roman"/>
          <w:sz w:val="24"/>
          <w:szCs w:val="24"/>
        </w:rPr>
      </w:pPr>
      <w:r>
        <w:rPr>
          <w:rFonts w:ascii="Times New Roman" w:hAnsi="Times New Roman" w:cs="Times New Roman"/>
          <w:sz w:val="24"/>
          <w:szCs w:val="24"/>
        </w:rPr>
        <w:t>Рис.6</w:t>
      </w:r>
    </w:p>
    <w:p w:rsid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t xml:space="preserve">            </w:t>
      </w:r>
      <w:r w:rsidRPr="00F94074">
        <w:rPr>
          <w:rFonts w:ascii="Times New Roman" w:hAnsi="Times New Roman" w:cs="Times New Roman"/>
          <w:sz w:val="24"/>
          <w:szCs w:val="24"/>
        </w:rPr>
        <w:t xml:space="preserve">Количество сторон сити-формата не может быть более двух. Площадь информационного поля рекламной конструкции сити-формата определяется </w:t>
      </w:r>
      <w:r>
        <w:rPr>
          <w:rFonts w:ascii="Times New Roman" w:hAnsi="Times New Roman" w:cs="Times New Roman"/>
          <w:sz w:val="24"/>
          <w:szCs w:val="24"/>
        </w:rPr>
        <w:t>общей площадью двух его сторон.</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Конструкция состоит из фундамента, каркаса и информационного поля, должна быть оборудована системой аварийного отключения от сети электропитания и соответствовать требованиям пожарной безопасности. Фундамент сити-формата не должен выступать над уровнем грунта (земли), поверхностью тротуара.</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Информационное поле сити-формата должно быть защищено прозрачным поликарбонатом или стеклом.</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Воспроизведение рекламной информации на сити-формате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Сити-формат устанавливается в непосредственной близости от проезжей части дорог, на тротуарах, а также в непосредственной близости от торговых центров. После установки рекламной конструкции необходимо проведение работ по восстановлению благоустройства.</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Рекламная конструкция ориентирована на пешеходный и транспортный потоки.</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 xml:space="preserve">Может быть отдельно стоящей рекламной конструкцией или являться частью остановочного павильона наземного автотранспорта. </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Рекламные конструкции, конструктивно связанные с остановочными навесами общественного транспорта, должны быть с внутренним подсветом.</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Воспроизведение рекламной информации на рекламной конструкции, конструктивно связанной с остановочным навесом общественного транспорта,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Фундаменты рекламных конструкций, конструктивно связанных с остановочными пунктами общественного транспорта, не должны выступать над уровнем покрытия посадочных площадок.</w:t>
      </w:r>
    </w:p>
    <w:p w:rsidR="004423C0" w:rsidRDefault="0017347B" w:rsidP="004423C0">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lastRenderedPageBreak/>
        <w:t>Рекламная конструкция сити-формат должна размещаться на расстоянии не менее 30,0 м от отдельно стоящих рекламных констру</w:t>
      </w:r>
      <w:r w:rsidR="004423C0">
        <w:rPr>
          <w:rFonts w:ascii="Times New Roman" w:hAnsi="Times New Roman" w:cs="Times New Roman"/>
          <w:sz w:val="24"/>
          <w:szCs w:val="24"/>
        </w:rPr>
        <w:t>кций вдоль одной стороны улицы.</w:t>
      </w:r>
    </w:p>
    <w:p w:rsidR="004423C0" w:rsidRDefault="0017347B"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Pr="00973564">
        <w:rPr>
          <w:rFonts w:ascii="Times New Roman" w:hAnsi="Times New Roman" w:cs="Times New Roman"/>
          <w:sz w:val="24"/>
          <w:szCs w:val="24"/>
        </w:rPr>
        <w:t>Афишная тумба – типовая отдельно ст</w:t>
      </w:r>
      <w:r w:rsidR="004423C0">
        <w:rPr>
          <w:rFonts w:ascii="Times New Roman" w:hAnsi="Times New Roman" w:cs="Times New Roman"/>
          <w:sz w:val="24"/>
          <w:szCs w:val="24"/>
        </w:rPr>
        <w:t xml:space="preserve">оящая рекламная конструкция без </w:t>
      </w:r>
      <w:r w:rsidRPr="00973564">
        <w:rPr>
          <w:rFonts w:ascii="Times New Roman" w:hAnsi="Times New Roman" w:cs="Times New Roman"/>
          <w:sz w:val="24"/>
          <w:szCs w:val="24"/>
        </w:rPr>
        <w:t>устройства фундамента (рис. 7).</w:t>
      </w:r>
      <w:r w:rsidR="004423C0">
        <w:rPr>
          <w:rFonts w:ascii="Times New Roman" w:hAnsi="Times New Roman" w:cs="Times New Roman"/>
          <w:sz w:val="24"/>
          <w:szCs w:val="24"/>
        </w:rPr>
        <w:br/>
        <w:t xml:space="preserve">                                         </w:t>
      </w:r>
    </w:p>
    <w:p w:rsidR="004423C0" w:rsidRPr="00973564"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73564">
        <w:rPr>
          <w:rFonts w:ascii="Times New Roman" w:hAnsi="Times New Roman" w:cs="Times New Roman"/>
          <w:sz w:val="24"/>
          <w:szCs w:val="24"/>
        </w:rPr>
        <w:t>Отдельно стоящие рекламные конструкции</w:t>
      </w:r>
    </w:p>
    <w:p w:rsidR="004423C0" w:rsidRPr="00973564" w:rsidRDefault="004423C0" w:rsidP="004423C0">
      <w:pPr>
        <w:spacing w:after="0" w:line="240" w:lineRule="auto"/>
        <w:ind w:firstLine="708"/>
        <w:jc w:val="center"/>
        <w:rPr>
          <w:rFonts w:ascii="Times New Roman" w:hAnsi="Times New Roman" w:cs="Times New Roman"/>
          <w:sz w:val="24"/>
          <w:szCs w:val="24"/>
        </w:rPr>
      </w:pPr>
    </w:p>
    <w:p w:rsidR="004423C0" w:rsidRPr="00973564" w:rsidRDefault="004423C0" w:rsidP="004423C0">
      <w:pPr>
        <w:spacing w:after="0" w:line="240" w:lineRule="auto"/>
        <w:ind w:firstLine="708"/>
        <w:jc w:val="center"/>
        <w:rPr>
          <w:rFonts w:ascii="Times New Roman" w:hAnsi="Times New Roman" w:cs="Times New Roman"/>
          <w:sz w:val="24"/>
          <w:szCs w:val="24"/>
        </w:rPr>
      </w:pPr>
      <w:r w:rsidRPr="00973564">
        <w:rPr>
          <w:rFonts w:ascii="Times New Roman" w:hAnsi="Times New Roman" w:cs="Times New Roman"/>
          <w:sz w:val="24"/>
          <w:szCs w:val="24"/>
        </w:rPr>
        <w:t>Афишная тумба</w:t>
      </w: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45696" behindDoc="0" locked="0" layoutInCell="1" allowOverlap="1" wp14:anchorId="43A3A8D1" wp14:editId="78903988">
            <wp:simplePos x="0" y="0"/>
            <wp:positionH relativeFrom="margin">
              <wp:align>left</wp:align>
            </wp:positionH>
            <wp:positionV relativeFrom="paragraph">
              <wp:posOffset>6350</wp:posOffset>
            </wp:positionV>
            <wp:extent cx="2934031" cy="2739012"/>
            <wp:effectExtent l="0" t="0" r="0" b="4445"/>
            <wp:wrapNone/>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934031" cy="2739012"/>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Рис.7 </w:t>
      </w:r>
    </w:p>
    <w:p w:rsidR="0017347B" w:rsidRPr="00973564"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r>
      <w:r w:rsidR="0017347B" w:rsidRPr="00973564">
        <w:rPr>
          <w:rFonts w:ascii="Times New Roman" w:hAnsi="Times New Roman" w:cs="Times New Roman"/>
          <w:sz w:val="24"/>
          <w:szCs w:val="24"/>
        </w:rPr>
        <w:t xml:space="preserve"> </w:t>
      </w:r>
      <w:r>
        <w:rPr>
          <w:rFonts w:ascii="Times New Roman" w:hAnsi="Times New Roman" w:cs="Times New Roman"/>
          <w:sz w:val="24"/>
          <w:szCs w:val="24"/>
        </w:rPr>
        <w:t xml:space="preserve">           </w:t>
      </w:r>
      <w:r w:rsidR="0017347B" w:rsidRPr="00973564">
        <w:rPr>
          <w:rFonts w:ascii="Times New Roman" w:hAnsi="Times New Roman" w:cs="Times New Roman"/>
          <w:sz w:val="24"/>
          <w:szCs w:val="24"/>
        </w:rPr>
        <w:t>Имеет от 2 до 6 рекламных поверхностей с размером рекламного поля 1,2 м x 1,8 м; 1,5 м х 4,0 м. Конструкция состоит из стального каркаса и рекламных полей, с нанесением на них изображения на самоклеящейся пленке, выполненного по технологии полноцветн</w:t>
      </w:r>
      <w:r w:rsidR="0017347B">
        <w:rPr>
          <w:rFonts w:ascii="Times New Roman" w:hAnsi="Times New Roman" w:cs="Times New Roman"/>
          <w:sz w:val="24"/>
          <w:szCs w:val="24"/>
        </w:rPr>
        <w:t>ой печати.</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 xml:space="preserve">Рекламная конструкция предназначена исключительно для размещения рекламы и информации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Располагается на тротуарах или прилегающих к тротуарам газонах. </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Информационное поле афишной тумбы должно быть защищено прозрачным поликарбонатом или стеклом.</w:t>
      </w:r>
    </w:p>
    <w:p w:rsidR="0017347B"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7347B">
        <w:rPr>
          <w:rFonts w:ascii="Times New Roman" w:hAnsi="Times New Roman" w:cs="Times New Roman"/>
          <w:sz w:val="24"/>
          <w:szCs w:val="24"/>
        </w:rPr>
        <w:t xml:space="preserve">.5. </w:t>
      </w:r>
      <w:proofErr w:type="spellStart"/>
      <w:r w:rsidR="0017347B" w:rsidRPr="009846C5">
        <w:rPr>
          <w:rFonts w:ascii="Times New Roman" w:hAnsi="Times New Roman" w:cs="Times New Roman"/>
          <w:sz w:val="24"/>
          <w:szCs w:val="24"/>
        </w:rPr>
        <w:t>Скроллер</w:t>
      </w:r>
      <w:proofErr w:type="spellEnd"/>
      <w:r w:rsidR="0017347B" w:rsidRPr="009846C5">
        <w:rPr>
          <w:rFonts w:ascii="Times New Roman" w:hAnsi="Times New Roman" w:cs="Times New Roman"/>
          <w:sz w:val="24"/>
          <w:szCs w:val="24"/>
        </w:rPr>
        <w:t xml:space="preserve"> - отдельно стоящая рекламная конструкция с внутренним подсветом и динамической сменой изображений (рис. 8). Размер </w:t>
      </w:r>
      <w:r w:rsidR="0017347B">
        <w:rPr>
          <w:rFonts w:ascii="Times New Roman" w:hAnsi="Times New Roman" w:cs="Times New Roman"/>
          <w:sz w:val="24"/>
          <w:szCs w:val="24"/>
        </w:rPr>
        <w:t>рекламного поля 3,7 м x 2,7 м.</w:t>
      </w:r>
    </w:p>
    <w:p w:rsidR="004423C0" w:rsidRDefault="004423C0" w:rsidP="004423C0">
      <w:pPr>
        <w:jc w:val="cente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sz w:val="24"/>
          <w:szCs w:val="24"/>
        </w:rPr>
        <w:lastRenderedPageBreak/>
        <w:t>Отдельно стоящие рекламные конструкции</w:t>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7744" behindDoc="0" locked="0" layoutInCell="1" allowOverlap="1" wp14:anchorId="4FFC0DEB" wp14:editId="13AEBF6C">
            <wp:simplePos x="0" y="0"/>
            <wp:positionH relativeFrom="column">
              <wp:posOffset>-467940</wp:posOffset>
            </wp:positionH>
            <wp:positionV relativeFrom="paragraph">
              <wp:posOffset>226805</wp:posOffset>
            </wp:positionV>
            <wp:extent cx="3737113" cy="2974509"/>
            <wp:effectExtent l="0" t="0" r="0" b="0"/>
            <wp:wrapNone/>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737113" cy="2974509"/>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431844">
        <w:rPr>
          <w:rFonts w:ascii="Times New Roman" w:hAnsi="Times New Roman" w:cs="Times New Roman"/>
          <w:sz w:val="24"/>
          <w:szCs w:val="24"/>
        </w:rPr>
        <w:t>Скроллер</w:t>
      </w:r>
      <w:proofErr w:type="spellEnd"/>
      <w:r w:rsidRPr="00431844">
        <w:rPr>
          <w:rFonts w:ascii="Times New Roman" w:hAnsi="Times New Roman" w:cs="Times New Roman"/>
          <w:sz w:val="24"/>
          <w:szCs w:val="24"/>
        </w:rPr>
        <w:t xml:space="preserve"> 3,7x2,7</w:t>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Pr>
          <w:rFonts w:ascii="Times New Roman" w:hAnsi="Times New Roman" w:cs="Times New Roman"/>
          <w:sz w:val="24"/>
          <w:szCs w:val="24"/>
        </w:rPr>
        <w:t xml:space="preserve">Рис. 8 </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 xml:space="preserve">Конструкция оснащена роллерной системой смены информации. Имеет от 3 до 7 меняющихся рекламных поверхностей. Состоит из стального каркаса, установленного на заглубляемом основании. Створки и облицовка короба изготавливаются из алюминиевого профиля и поликарбоната, выполняющего защитную функцию, облицовка опоры из алюминиевого профиля. </w:t>
      </w:r>
    </w:p>
    <w:p w:rsidR="004423C0" w:rsidRPr="00431844" w:rsidRDefault="004423C0" w:rsidP="004423C0">
      <w:pPr>
        <w:jc w:val="both"/>
        <w:rPr>
          <w:rFonts w:ascii="Times New Roman" w:hAnsi="Times New Roman" w:cs="Times New Roman"/>
          <w:sz w:val="24"/>
          <w:szCs w:val="24"/>
        </w:rPr>
      </w:pPr>
      <w:r>
        <w:rPr>
          <w:rFonts w:ascii="Times New Roman" w:hAnsi="Times New Roman" w:cs="Times New Roman"/>
          <w:sz w:val="24"/>
          <w:szCs w:val="24"/>
        </w:rPr>
        <w:t xml:space="preserve">             1</w:t>
      </w:r>
      <w:r w:rsidR="0017347B">
        <w:rPr>
          <w:rFonts w:ascii="Times New Roman" w:hAnsi="Times New Roman" w:cs="Times New Roman"/>
          <w:sz w:val="24"/>
          <w:szCs w:val="24"/>
        </w:rPr>
        <w:t xml:space="preserve">.6. </w:t>
      </w:r>
      <w:r w:rsidR="0017347B" w:rsidRPr="009846C5">
        <w:rPr>
          <w:rFonts w:ascii="Times New Roman" w:hAnsi="Times New Roman" w:cs="Times New Roman"/>
          <w:sz w:val="24"/>
          <w:szCs w:val="24"/>
        </w:rPr>
        <w:t>Световой короб (</w:t>
      </w:r>
      <w:proofErr w:type="spellStart"/>
      <w:r w:rsidR="0017347B" w:rsidRPr="009846C5">
        <w:rPr>
          <w:rFonts w:ascii="Times New Roman" w:hAnsi="Times New Roman" w:cs="Times New Roman"/>
          <w:sz w:val="24"/>
          <w:szCs w:val="24"/>
        </w:rPr>
        <w:t>лайт</w:t>
      </w:r>
      <w:proofErr w:type="spellEnd"/>
      <w:r w:rsidR="0017347B" w:rsidRPr="009846C5">
        <w:rPr>
          <w:rFonts w:ascii="Times New Roman" w:hAnsi="Times New Roman" w:cs="Times New Roman"/>
          <w:sz w:val="24"/>
          <w:szCs w:val="24"/>
        </w:rPr>
        <w:t xml:space="preserve">-бокс) - объемная односторонняя или двусторонняя пространственная металлоконструкция с размером рекламного поля 1,2 м x 1,8 м, боковые поверхности, которой выполняются из алюминиевого профиля или композитного материала (рис. 9). </w:t>
      </w:r>
      <w:r>
        <w:rPr>
          <w:rFonts w:ascii="Times New Roman" w:hAnsi="Times New Roman" w:cs="Times New Roman"/>
          <w:sz w:val="24"/>
          <w:szCs w:val="24"/>
        </w:rPr>
        <w:br/>
        <w:t xml:space="preserve">                                              </w:t>
      </w:r>
      <w:r w:rsidRPr="00431844">
        <w:rPr>
          <w:rFonts w:ascii="Times New Roman" w:hAnsi="Times New Roman" w:cs="Times New Roman"/>
          <w:sz w:val="24"/>
          <w:szCs w:val="24"/>
        </w:rPr>
        <w:t>Отдельно стоящие рекламные конструкции</w:t>
      </w: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9792" behindDoc="0" locked="0" layoutInCell="1" allowOverlap="1" wp14:anchorId="31F25DEA" wp14:editId="3A099F04">
            <wp:simplePos x="0" y="0"/>
            <wp:positionH relativeFrom="column">
              <wp:posOffset>-618958</wp:posOffset>
            </wp:positionH>
            <wp:positionV relativeFrom="paragraph">
              <wp:posOffset>183929</wp:posOffset>
            </wp:positionV>
            <wp:extent cx="2011680" cy="2532945"/>
            <wp:effectExtent l="0" t="0" r="7620" b="1270"/>
            <wp:wrapNone/>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029826" cy="2555793"/>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sz w:val="24"/>
          <w:szCs w:val="24"/>
        </w:rPr>
        <w:t>Световой короб (</w:t>
      </w:r>
      <w:proofErr w:type="spellStart"/>
      <w:r w:rsidRPr="00431844">
        <w:rPr>
          <w:rFonts w:ascii="Times New Roman" w:hAnsi="Times New Roman" w:cs="Times New Roman"/>
          <w:sz w:val="24"/>
          <w:szCs w:val="24"/>
        </w:rPr>
        <w:t>лайт</w:t>
      </w:r>
      <w:proofErr w:type="spellEnd"/>
      <w:r w:rsidRPr="00431844">
        <w:rPr>
          <w:rFonts w:ascii="Times New Roman" w:hAnsi="Times New Roman" w:cs="Times New Roman"/>
          <w:sz w:val="24"/>
          <w:szCs w:val="24"/>
        </w:rPr>
        <w:t>-бокс)</w:t>
      </w: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50816" behindDoc="0" locked="0" layoutInCell="1" allowOverlap="1" wp14:anchorId="1E264175" wp14:editId="3CA9F9A6">
            <wp:simplePos x="0" y="0"/>
            <wp:positionH relativeFrom="column">
              <wp:posOffset>1797685</wp:posOffset>
            </wp:positionH>
            <wp:positionV relativeFrom="paragraph">
              <wp:posOffset>171230</wp:posOffset>
            </wp:positionV>
            <wp:extent cx="2226365" cy="2172599"/>
            <wp:effectExtent l="0" t="0" r="2540" b="0"/>
            <wp:wrapNone/>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226365" cy="2172599"/>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 9 </w:t>
      </w:r>
    </w:p>
    <w:p w:rsidR="006D70A2" w:rsidRDefault="006D70A2" w:rsidP="004423C0">
      <w:pPr>
        <w:jc w:val="right"/>
        <w:rPr>
          <w:rFonts w:ascii="Times New Roman" w:hAnsi="Times New Roman" w:cs="Times New Roman"/>
          <w:sz w:val="24"/>
          <w:szCs w:val="24"/>
        </w:rPr>
      </w:pPr>
    </w:p>
    <w:p w:rsidR="006D70A2" w:rsidRDefault="006D70A2" w:rsidP="004423C0">
      <w:pPr>
        <w:jc w:val="right"/>
        <w:rPr>
          <w:rFonts w:ascii="Times New Roman" w:hAnsi="Times New Roman" w:cs="Times New Roman"/>
          <w:sz w:val="24"/>
          <w:szCs w:val="24"/>
        </w:rPr>
      </w:pPr>
    </w:p>
    <w:p w:rsidR="0017347B" w:rsidRDefault="004423C0" w:rsidP="004423C0">
      <w:pPr>
        <w:spacing w:after="0"/>
        <w:jc w:val="both"/>
        <w:rPr>
          <w:rFonts w:ascii="Times New Roman" w:hAnsi="Times New Roman" w:cs="Times New Roman"/>
          <w:sz w:val="24"/>
          <w:szCs w:val="24"/>
        </w:rPr>
      </w:pPr>
      <w:r>
        <w:rPr>
          <w:rFonts w:ascii="Times New Roman" w:hAnsi="Times New Roman" w:cs="Times New Roman"/>
          <w:sz w:val="24"/>
          <w:szCs w:val="24"/>
        </w:rPr>
        <w:lastRenderedPageBreak/>
        <w:br/>
        <w:t xml:space="preserve">            </w:t>
      </w:r>
      <w:r w:rsidR="0017347B" w:rsidRPr="009846C5">
        <w:rPr>
          <w:rFonts w:ascii="Times New Roman" w:hAnsi="Times New Roman" w:cs="Times New Roman"/>
          <w:sz w:val="24"/>
          <w:szCs w:val="24"/>
        </w:rPr>
        <w:t xml:space="preserve">В качестве лицевой поверхности используется светорассеивающий пластик с нанесенным на него изображением или </w:t>
      </w:r>
      <w:proofErr w:type="spellStart"/>
      <w:r w:rsidR="0017347B" w:rsidRPr="009846C5">
        <w:rPr>
          <w:rFonts w:ascii="Times New Roman" w:hAnsi="Times New Roman" w:cs="Times New Roman"/>
          <w:sz w:val="24"/>
          <w:szCs w:val="24"/>
        </w:rPr>
        <w:t>транслюцентный</w:t>
      </w:r>
      <w:proofErr w:type="spellEnd"/>
      <w:r w:rsidR="0017347B" w:rsidRPr="009846C5">
        <w:rPr>
          <w:rFonts w:ascii="Times New Roman" w:hAnsi="Times New Roman" w:cs="Times New Roman"/>
          <w:sz w:val="24"/>
          <w:szCs w:val="24"/>
        </w:rPr>
        <w:t xml:space="preserve"> баннер с печатью. Конструкция крепится к мач</w:t>
      </w:r>
      <w:r w:rsidR="0017347B">
        <w:rPr>
          <w:rFonts w:ascii="Times New Roman" w:hAnsi="Times New Roman" w:cs="Times New Roman"/>
          <w:sz w:val="24"/>
          <w:szCs w:val="24"/>
        </w:rPr>
        <w:t>там (опорам) уличного освещения.</w:t>
      </w:r>
    </w:p>
    <w:p w:rsidR="004423C0" w:rsidRPr="00431844" w:rsidRDefault="004423C0" w:rsidP="004423C0">
      <w:pPr>
        <w:jc w:val="both"/>
        <w:rPr>
          <w:rFonts w:ascii="Times New Roman" w:hAnsi="Times New Roman" w:cs="Times New Roman"/>
          <w:sz w:val="24"/>
          <w:szCs w:val="24"/>
        </w:rPr>
      </w:pPr>
      <w:r>
        <w:rPr>
          <w:rFonts w:ascii="Times New Roman" w:hAnsi="Times New Roman" w:cs="Times New Roman"/>
          <w:sz w:val="24"/>
          <w:szCs w:val="24"/>
        </w:rPr>
        <w:t xml:space="preserve">           1.</w:t>
      </w:r>
      <w:r w:rsidR="0017347B" w:rsidRPr="00431844">
        <w:rPr>
          <w:rFonts w:ascii="Times New Roman" w:hAnsi="Times New Roman" w:cs="Times New Roman"/>
          <w:sz w:val="24"/>
          <w:szCs w:val="24"/>
        </w:rPr>
        <w:t xml:space="preserve">7. Светодиодный экран - индивидуальная отдельно стоящая рекламная конструкция с площадью информационного поля не менее 12,0 </w:t>
      </w:r>
      <w:proofErr w:type="spellStart"/>
      <w:r w:rsidR="0017347B" w:rsidRPr="00431844">
        <w:rPr>
          <w:rFonts w:ascii="Times New Roman" w:hAnsi="Times New Roman" w:cs="Times New Roman"/>
          <w:sz w:val="24"/>
          <w:szCs w:val="24"/>
        </w:rPr>
        <w:t>кв</w:t>
      </w:r>
      <w:proofErr w:type="gramStart"/>
      <w:r w:rsidR="0017347B" w:rsidRPr="00431844">
        <w:rPr>
          <w:rFonts w:ascii="Times New Roman" w:hAnsi="Times New Roman" w:cs="Times New Roman"/>
          <w:sz w:val="24"/>
          <w:szCs w:val="24"/>
        </w:rPr>
        <w:t>.м</w:t>
      </w:r>
      <w:proofErr w:type="spellEnd"/>
      <w:proofErr w:type="gramEnd"/>
      <w:r w:rsidR="0017347B" w:rsidRPr="00431844">
        <w:rPr>
          <w:rFonts w:ascii="Times New Roman" w:hAnsi="Times New Roman" w:cs="Times New Roman"/>
          <w:sz w:val="24"/>
          <w:szCs w:val="24"/>
        </w:rPr>
        <w:t xml:space="preserve">, позволяющего демонстрировать электронно-цифровое изображение, универсальная разборная конструкция, состоящая из несущей металлоконструкции, в которую устанавливается корпус со светодиодными модулями (рис. 10). </w:t>
      </w:r>
      <w:r>
        <w:rPr>
          <w:rFonts w:ascii="Times New Roman" w:hAnsi="Times New Roman" w:cs="Times New Roman"/>
          <w:sz w:val="24"/>
          <w:szCs w:val="24"/>
        </w:rPr>
        <w:br/>
        <w:t xml:space="preserve">                                                      </w:t>
      </w:r>
      <w:r w:rsidRPr="00431844">
        <w:rPr>
          <w:rFonts w:ascii="Times New Roman" w:hAnsi="Times New Roman" w:cs="Times New Roman"/>
          <w:sz w:val="24"/>
          <w:szCs w:val="24"/>
        </w:rPr>
        <w:t>Светодиодный экран</w:t>
      </w: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52864" behindDoc="0" locked="0" layoutInCell="1" allowOverlap="1" wp14:anchorId="5FDB2E78" wp14:editId="76929146">
            <wp:simplePos x="0" y="0"/>
            <wp:positionH relativeFrom="margin">
              <wp:posOffset>56902</wp:posOffset>
            </wp:positionH>
            <wp:positionV relativeFrom="paragraph">
              <wp:posOffset>30480</wp:posOffset>
            </wp:positionV>
            <wp:extent cx="2409245" cy="2375553"/>
            <wp:effectExtent l="0" t="0" r="0" b="5715"/>
            <wp:wrapNone/>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418160" cy="2384344"/>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jc w:val="right"/>
        <w:rPr>
          <w:rFonts w:ascii="Times New Roman" w:hAnsi="Times New Roman" w:cs="Times New Roman"/>
          <w:sz w:val="24"/>
          <w:szCs w:val="24"/>
        </w:rPr>
      </w:pPr>
    </w:p>
    <w:p w:rsidR="004423C0" w:rsidRPr="00431844" w:rsidRDefault="004423C0" w:rsidP="004423C0">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 10 </w:t>
      </w:r>
    </w:p>
    <w:p w:rsidR="004423C0"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r>
    </w:p>
    <w:p w:rsidR="0017347B" w:rsidRPr="00431844" w:rsidRDefault="0017347B" w:rsidP="004423C0">
      <w:pPr>
        <w:spacing w:after="0" w:line="240" w:lineRule="auto"/>
        <w:ind w:firstLine="708"/>
        <w:jc w:val="both"/>
        <w:rPr>
          <w:rFonts w:ascii="Times New Roman" w:hAnsi="Times New Roman" w:cs="Times New Roman"/>
          <w:sz w:val="28"/>
          <w:szCs w:val="24"/>
        </w:rPr>
      </w:pPr>
      <w:r w:rsidRPr="00431844">
        <w:rPr>
          <w:rFonts w:ascii="Times New Roman" w:hAnsi="Times New Roman" w:cs="Times New Roman"/>
          <w:sz w:val="24"/>
          <w:szCs w:val="24"/>
        </w:rPr>
        <w:t>Общая площадь светодиодных модулей может быть различной, в зависимости от места размещения и определяется индивидуально.</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Фундамент рекламной конструкции должен быть заглублен, не выступать над уровнем грунта (земли).</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Количество сторон отдельно стоящего светодиодного видеоэкрана не может быть более двух.</w:t>
      </w:r>
    </w:p>
    <w:p w:rsidR="004423C0" w:rsidRDefault="004423C0" w:rsidP="004423C0">
      <w:pPr>
        <w:rPr>
          <w:rFonts w:ascii="Times New Roman" w:hAnsi="Times New Roman" w:cs="Times New Roman"/>
          <w:sz w:val="24"/>
          <w:szCs w:val="24"/>
        </w:rPr>
      </w:pPr>
      <w:r>
        <w:rPr>
          <w:rFonts w:ascii="Times New Roman" w:hAnsi="Times New Roman" w:cs="Times New Roman"/>
          <w:sz w:val="24"/>
          <w:szCs w:val="24"/>
        </w:rPr>
        <w:t xml:space="preserve">            1</w:t>
      </w:r>
      <w:r w:rsidR="0017347B">
        <w:rPr>
          <w:rFonts w:ascii="Times New Roman" w:hAnsi="Times New Roman" w:cs="Times New Roman"/>
          <w:sz w:val="24"/>
          <w:szCs w:val="24"/>
        </w:rPr>
        <w:t>.8.</w:t>
      </w:r>
      <w:r w:rsidR="0017347B" w:rsidRPr="009846C5">
        <w:rPr>
          <w:rFonts w:ascii="Times New Roman" w:hAnsi="Times New Roman" w:cs="Times New Roman"/>
          <w:sz w:val="24"/>
          <w:szCs w:val="24"/>
        </w:rPr>
        <w:t xml:space="preserve"> Рекламная стела - отдельно стоящая рекламная конструкция информационного назначения, размещаемая на фундаменте (рис. 11). </w:t>
      </w: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sz w:val="24"/>
          <w:szCs w:val="24"/>
        </w:rPr>
        <w:t>Отдельн</w:t>
      </w:r>
      <w:r>
        <w:rPr>
          <w:rFonts w:ascii="Times New Roman" w:hAnsi="Times New Roman" w:cs="Times New Roman"/>
          <w:sz w:val="24"/>
          <w:szCs w:val="24"/>
        </w:rPr>
        <w:t xml:space="preserve">о </w:t>
      </w:r>
      <w:proofErr w:type="gramStart"/>
      <w:r>
        <w:rPr>
          <w:rFonts w:ascii="Times New Roman" w:hAnsi="Times New Roman" w:cs="Times New Roman"/>
          <w:sz w:val="24"/>
          <w:szCs w:val="24"/>
        </w:rPr>
        <w:t>стоящие</w:t>
      </w:r>
      <w:proofErr w:type="gramEnd"/>
      <w:r>
        <w:rPr>
          <w:rFonts w:ascii="Times New Roman" w:hAnsi="Times New Roman" w:cs="Times New Roman"/>
          <w:sz w:val="24"/>
          <w:szCs w:val="24"/>
        </w:rPr>
        <w:t xml:space="preserve"> рекламные конструкция</w:t>
      </w: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sz w:val="24"/>
          <w:szCs w:val="24"/>
        </w:rPr>
        <w:t>Рекламная стела</w:t>
      </w: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54912" behindDoc="0" locked="0" layoutInCell="1" allowOverlap="1" wp14:anchorId="6FDC28E8" wp14:editId="6C1A3D7F">
            <wp:simplePos x="0" y="0"/>
            <wp:positionH relativeFrom="column">
              <wp:posOffset>-245110</wp:posOffset>
            </wp:positionH>
            <wp:positionV relativeFrom="paragraph">
              <wp:posOffset>59690</wp:posOffset>
            </wp:positionV>
            <wp:extent cx="2812415" cy="2698750"/>
            <wp:effectExtent l="0" t="0" r="6985" b="6350"/>
            <wp:wrapNone/>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812415" cy="2698750"/>
                    </a:xfrm>
                    <a:prstGeom prst="rect">
                      <a:avLst/>
                    </a:prstGeom>
                    <a:noFill/>
                  </pic:spPr>
                </pic:pic>
              </a:graphicData>
            </a:graphic>
            <wp14:sizeRelH relativeFrom="page">
              <wp14:pctWidth>0</wp14:pctWidth>
            </wp14:sizeRelH>
            <wp14:sizeRelV relativeFrom="page">
              <wp14:pctHeight>0</wp14:pctHeight>
            </wp14:sizeRelV>
          </wp:anchor>
        </w:drawing>
      </w: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 11 </w:t>
      </w:r>
    </w:p>
    <w:p w:rsidR="006D70A2" w:rsidRDefault="006D70A2" w:rsidP="004423C0">
      <w:pPr>
        <w:jc w:val="right"/>
        <w:rPr>
          <w:rFonts w:ascii="Times New Roman" w:hAnsi="Times New Roman" w:cs="Times New Roman"/>
          <w:sz w:val="24"/>
          <w:szCs w:val="24"/>
        </w:rPr>
      </w:pPr>
    </w:p>
    <w:p w:rsidR="006D70A2" w:rsidRPr="00431844" w:rsidRDefault="006D70A2" w:rsidP="004423C0">
      <w:pPr>
        <w:jc w:val="right"/>
        <w:rPr>
          <w:rFonts w:ascii="Times New Roman" w:hAnsi="Times New Roman" w:cs="Times New Roman"/>
          <w:sz w:val="24"/>
          <w:szCs w:val="24"/>
        </w:rPr>
      </w:pPr>
    </w:p>
    <w:p w:rsidR="0017347B" w:rsidRPr="00431844"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br/>
        <w:t xml:space="preserve">            </w:t>
      </w:r>
      <w:r w:rsidR="0017347B" w:rsidRPr="009846C5">
        <w:rPr>
          <w:rFonts w:ascii="Times New Roman" w:hAnsi="Times New Roman" w:cs="Times New Roman"/>
          <w:sz w:val="24"/>
          <w:szCs w:val="24"/>
        </w:rPr>
        <w:t>Используется с целью информирования о месте расположения организации, предприят</w:t>
      </w:r>
      <w:r w:rsidR="0017347B">
        <w:rPr>
          <w:rFonts w:ascii="Times New Roman" w:hAnsi="Times New Roman" w:cs="Times New Roman"/>
          <w:sz w:val="24"/>
          <w:szCs w:val="24"/>
        </w:rPr>
        <w:t>ия, сфере и видах деятельности.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Рекламные стелы выполняются по </w:t>
      </w:r>
      <w:proofErr w:type="gramStart"/>
      <w:r w:rsidRPr="00EC4B25">
        <w:rPr>
          <w:rFonts w:ascii="Times New Roman" w:hAnsi="Times New Roman" w:cs="Times New Roman"/>
          <w:sz w:val="24"/>
          <w:szCs w:val="24"/>
        </w:rPr>
        <w:t>индивидуальным проектам</w:t>
      </w:r>
      <w:proofErr w:type="gramEnd"/>
      <w:r w:rsidRPr="00EC4B25">
        <w:rPr>
          <w:rFonts w:ascii="Times New Roman" w:hAnsi="Times New Roman" w:cs="Times New Roman"/>
          <w:sz w:val="24"/>
          <w:szCs w:val="24"/>
        </w:rPr>
        <w:t xml:space="preserve"> из современных материалов, имеют высоту не более 8 м и площадь одной стороны не более 16 </w:t>
      </w:r>
      <w:proofErr w:type="spellStart"/>
      <w:r w:rsidRPr="00EC4B25">
        <w:rPr>
          <w:rFonts w:ascii="Times New Roman" w:hAnsi="Times New Roman" w:cs="Times New Roman"/>
          <w:sz w:val="24"/>
          <w:szCs w:val="24"/>
        </w:rPr>
        <w:t>кв.м</w:t>
      </w:r>
      <w:proofErr w:type="spellEnd"/>
      <w:r w:rsidRPr="00EC4B25">
        <w:rPr>
          <w:rFonts w:ascii="Times New Roman" w:hAnsi="Times New Roman" w:cs="Times New Roman"/>
          <w:sz w:val="24"/>
          <w:szCs w:val="24"/>
        </w:rPr>
        <w:t>. Рекламная стела должна быть изготовлена в виде стандартных геометрических форм (например, прямоугольник, квадрат, круг), не может иметь сменного изображения. Рекламная конструкция должна иметь внутренний подсвет, быть оборудована системой аварийного отключения от сети электропитания и соответствовать требованиям пожарной безопасности.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Не допускается применение баннерной ткани.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Фундамент должен быть заглублен на 0,15 – 0,20 м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 м опор при соблюдении условий ГОСТ </w:t>
      </w:r>
      <w:proofErr w:type="gramStart"/>
      <w:r w:rsidRPr="00EC4B25">
        <w:rPr>
          <w:rFonts w:ascii="Times New Roman" w:hAnsi="Times New Roman" w:cs="Times New Roman"/>
          <w:sz w:val="24"/>
          <w:szCs w:val="24"/>
        </w:rPr>
        <w:t>Р</w:t>
      </w:r>
      <w:proofErr w:type="gramEnd"/>
      <w:r w:rsidRPr="00EC4B25">
        <w:rPr>
          <w:rFonts w:ascii="Times New Roman" w:hAnsi="Times New Roman" w:cs="Times New Roman"/>
          <w:sz w:val="24"/>
          <w:szCs w:val="24"/>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rsidR="004423C0" w:rsidRPr="00825DA6" w:rsidRDefault="004423C0" w:rsidP="004423C0">
      <w:pPr>
        <w:jc w:val="both"/>
        <w:rPr>
          <w:rFonts w:ascii="Times New Roman" w:hAnsi="Times New Roman" w:cs="Times New Roman"/>
          <w:sz w:val="24"/>
          <w:szCs w:val="24"/>
        </w:rPr>
      </w:pPr>
      <w:r>
        <w:rPr>
          <w:rFonts w:ascii="Times New Roman" w:hAnsi="Times New Roman" w:cs="Times New Roman"/>
          <w:sz w:val="24"/>
          <w:szCs w:val="24"/>
        </w:rPr>
        <w:t xml:space="preserve">            1</w:t>
      </w:r>
      <w:r w:rsidR="0017347B" w:rsidRPr="00EC4B25">
        <w:rPr>
          <w:rFonts w:ascii="Times New Roman" w:hAnsi="Times New Roman" w:cs="Times New Roman"/>
          <w:sz w:val="24"/>
          <w:szCs w:val="24"/>
        </w:rPr>
        <w:t xml:space="preserve">.9. Индивидуальная рекламная конструкция - отдельно стоящая рекламная конструкция, которая выполняется по </w:t>
      </w:r>
      <w:proofErr w:type="gramStart"/>
      <w:r w:rsidR="0017347B" w:rsidRPr="00EC4B25">
        <w:rPr>
          <w:rFonts w:ascii="Times New Roman" w:hAnsi="Times New Roman" w:cs="Times New Roman"/>
          <w:sz w:val="24"/>
          <w:szCs w:val="24"/>
        </w:rPr>
        <w:t>индивидуальному проекту</w:t>
      </w:r>
      <w:proofErr w:type="gramEnd"/>
      <w:r w:rsidR="0017347B" w:rsidRPr="00EC4B25">
        <w:rPr>
          <w:rFonts w:ascii="Times New Roman" w:hAnsi="Times New Roman" w:cs="Times New Roman"/>
          <w:sz w:val="24"/>
          <w:szCs w:val="24"/>
        </w:rPr>
        <w:t xml:space="preserve">, имеет объемно-пространственное решение, в котором для размещения рекламы используется объем конструкции со всех ее </w:t>
      </w:r>
      <w:r w:rsidR="0017347B">
        <w:rPr>
          <w:rFonts w:ascii="Times New Roman" w:hAnsi="Times New Roman" w:cs="Times New Roman"/>
          <w:sz w:val="24"/>
          <w:szCs w:val="24"/>
        </w:rPr>
        <w:t>сторон (рис. 12, 13</w:t>
      </w:r>
      <w:r w:rsidR="0017347B" w:rsidRPr="00EC4B25">
        <w:rPr>
          <w:rFonts w:ascii="Times New Roman" w:hAnsi="Times New Roman" w:cs="Times New Roman"/>
          <w:sz w:val="24"/>
          <w:szCs w:val="24"/>
        </w:rPr>
        <w:t xml:space="preserve">). </w:t>
      </w:r>
      <w:r>
        <w:rPr>
          <w:rFonts w:ascii="Times New Roman" w:hAnsi="Times New Roman" w:cs="Times New Roman"/>
          <w:sz w:val="24"/>
          <w:szCs w:val="24"/>
        </w:rPr>
        <w:br/>
      </w:r>
      <w:r w:rsidRPr="00825DA6">
        <w:rPr>
          <w:rFonts w:ascii="Times New Roman" w:hAnsi="Times New Roman" w:cs="Times New Roman"/>
          <w:sz w:val="24"/>
          <w:szCs w:val="24"/>
        </w:rPr>
        <w:t>Отдельно стоящие рекламные конструкции</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Индивидуальная рекламная конструкция</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56960" behindDoc="0" locked="0" layoutInCell="1" allowOverlap="1" wp14:anchorId="45B61CA9" wp14:editId="76764C0B">
            <wp:simplePos x="0" y="0"/>
            <wp:positionH relativeFrom="column">
              <wp:posOffset>-396323</wp:posOffset>
            </wp:positionH>
            <wp:positionV relativeFrom="paragraph">
              <wp:posOffset>138845</wp:posOffset>
            </wp:positionV>
            <wp:extent cx="2957885" cy="2878278"/>
            <wp:effectExtent l="0" t="0" r="0" b="0"/>
            <wp:wrapNone/>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964329" cy="2884549"/>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Pr>
          <w:rFonts w:ascii="Times New Roman" w:hAnsi="Times New Roman" w:cs="Times New Roman"/>
          <w:sz w:val="24"/>
          <w:szCs w:val="24"/>
        </w:rPr>
        <w:t>Рис. 12</w:t>
      </w:r>
    </w:p>
    <w:p w:rsidR="006D70A2" w:rsidRDefault="006D70A2" w:rsidP="004423C0">
      <w:pPr>
        <w:jc w:val="right"/>
        <w:rPr>
          <w:rFonts w:ascii="Times New Roman" w:hAnsi="Times New Roman" w:cs="Times New Roman"/>
          <w:sz w:val="24"/>
          <w:szCs w:val="24"/>
        </w:rPr>
      </w:pPr>
    </w:p>
    <w:p w:rsidR="006D70A2" w:rsidRDefault="006D70A2"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lastRenderedPageBreak/>
        <w:t>Отдельн</w:t>
      </w:r>
      <w:r>
        <w:rPr>
          <w:rFonts w:ascii="Times New Roman" w:hAnsi="Times New Roman" w:cs="Times New Roman"/>
          <w:sz w:val="24"/>
          <w:szCs w:val="24"/>
        </w:rPr>
        <w:t>о стоящие рекламные конструкции</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Индивидуальная рекламная конструкция</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57984" behindDoc="0" locked="0" layoutInCell="1" allowOverlap="1" wp14:anchorId="33503B3B" wp14:editId="27FD1C61">
            <wp:simplePos x="0" y="0"/>
            <wp:positionH relativeFrom="column">
              <wp:posOffset>-276501</wp:posOffset>
            </wp:positionH>
            <wp:positionV relativeFrom="paragraph">
              <wp:posOffset>155410</wp:posOffset>
            </wp:positionV>
            <wp:extent cx="2288335" cy="3037399"/>
            <wp:effectExtent l="0" t="0" r="0" b="0"/>
            <wp:wrapNone/>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288335" cy="3037399"/>
                    </a:xfrm>
                    <a:prstGeom prst="rect">
                      <a:avLst/>
                    </a:prstGeom>
                    <a:noFill/>
                  </pic:spPr>
                </pic:pic>
              </a:graphicData>
            </a:graphic>
            <wp14:sizeRelH relativeFrom="page">
              <wp14:pctWidth>0</wp14:pctWidth>
            </wp14:sizeRelH>
            <wp14:sizeRelV relativeFrom="page">
              <wp14:pctHeight>0</wp14:pctHeight>
            </wp14:sizeRelV>
          </wp:anchor>
        </w:drawing>
      </w: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jc w:val="right"/>
        <w:rPr>
          <w:rFonts w:ascii="Times New Roman" w:hAnsi="Times New Roman" w:cs="Times New Roman"/>
          <w:sz w:val="24"/>
          <w:szCs w:val="24"/>
        </w:rPr>
      </w:pPr>
      <w:r>
        <w:rPr>
          <w:rFonts w:ascii="Times New Roman" w:hAnsi="Times New Roman" w:cs="Times New Roman"/>
          <w:sz w:val="24"/>
          <w:szCs w:val="24"/>
        </w:rPr>
        <w:t>Рис.13</w:t>
      </w:r>
    </w:p>
    <w:p w:rsidR="0017347B" w:rsidRPr="00825DA6"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t xml:space="preserve">              </w:t>
      </w:r>
      <w:r w:rsidR="0017347B" w:rsidRPr="00EC4B25">
        <w:rPr>
          <w:rFonts w:ascii="Times New Roman" w:hAnsi="Times New Roman" w:cs="Times New Roman"/>
          <w:sz w:val="24"/>
          <w:szCs w:val="24"/>
        </w:rPr>
        <w:t>Устанавливается на расстоянии не более 500 м от границы прилегающей территории к зданию, строению, сооружению, земельному участку, являющегося местом нахождения организации, информация о которой размещается на информационных полях индиви</w:t>
      </w:r>
      <w:r w:rsidR="0017347B">
        <w:rPr>
          <w:rFonts w:ascii="Times New Roman" w:hAnsi="Times New Roman" w:cs="Times New Roman"/>
          <w:sz w:val="24"/>
          <w:szCs w:val="24"/>
        </w:rPr>
        <w:t>дуальной рекламной конструкции.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Индивидуальные рекламные конструкции подразделяются: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 индивидуальная рекламная конструкция малой формы (ИРК малой формы), высотой не более 10,0 м и общим объемом не более 50,0 </w:t>
      </w:r>
      <w:proofErr w:type="spellStart"/>
      <w:r w:rsidRPr="00EC4B25">
        <w:rPr>
          <w:rFonts w:ascii="Times New Roman" w:hAnsi="Times New Roman" w:cs="Times New Roman"/>
          <w:sz w:val="24"/>
          <w:szCs w:val="24"/>
        </w:rPr>
        <w:t>куб</w:t>
      </w:r>
      <w:proofErr w:type="gramStart"/>
      <w:r w:rsidRPr="00EC4B25">
        <w:rPr>
          <w:rFonts w:ascii="Times New Roman" w:hAnsi="Times New Roman" w:cs="Times New Roman"/>
          <w:sz w:val="24"/>
          <w:szCs w:val="24"/>
        </w:rPr>
        <w:t>.м</w:t>
      </w:r>
      <w:proofErr w:type="spellEnd"/>
      <w:proofErr w:type="gramEnd"/>
      <w:r w:rsidRPr="00EC4B25">
        <w:rPr>
          <w:rFonts w:ascii="Times New Roman" w:hAnsi="Times New Roman" w:cs="Times New Roman"/>
          <w:sz w:val="24"/>
          <w:szCs w:val="24"/>
        </w:rPr>
        <w:t>;</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 индивидуальная рекламная конструкция большой формы (ИРК большой формы), высотой более 10,0 м и общим объемом более 50,0 </w:t>
      </w:r>
      <w:proofErr w:type="spellStart"/>
      <w:r w:rsidRPr="00EC4B25">
        <w:rPr>
          <w:rFonts w:ascii="Times New Roman" w:hAnsi="Times New Roman" w:cs="Times New Roman"/>
          <w:sz w:val="24"/>
          <w:szCs w:val="24"/>
        </w:rPr>
        <w:t>куб.м</w:t>
      </w:r>
      <w:proofErr w:type="spellEnd"/>
      <w:r w:rsidRPr="00EC4B25">
        <w:rPr>
          <w:rFonts w:ascii="Times New Roman" w:hAnsi="Times New Roman" w:cs="Times New Roman"/>
          <w:sz w:val="24"/>
          <w:szCs w:val="24"/>
        </w:rPr>
        <w:t>.</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Размеры и площадь информационного поля, и их количество определяются </w:t>
      </w:r>
      <w:proofErr w:type="gramStart"/>
      <w:r w:rsidRPr="00EC4B25">
        <w:rPr>
          <w:rFonts w:ascii="Times New Roman" w:hAnsi="Times New Roman" w:cs="Times New Roman"/>
          <w:sz w:val="24"/>
          <w:szCs w:val="24"/>
        </w:rPr>
        <w:t>индивидуальным проектом</w:t>
      </w:r>
      <w:proofErr w:type="gramEnd"/>
      <w:r w:rsidRPr="00EC4B25">
        <w:rPr>
          <w:rFonts w:ascii="Times New Roman" w:hAnsi="Times New Roman" w:cs="Times New Roman"/>
          <w:sz w:val="24"/>
          <w:szCs w:val="24"/>
        </w:rPr>
        <w:t xml:space="preserve"> рекламной конструкции.</w:t>
      </w:r>
    </w:p>
    <w:p w:rsidR="0017347B" w:rsidRPr="00EC4B25" w:rsidRDefault="0017347B" w:rsidP="0017347B">
      <w:pPr>
        <w:spacing w:after="0" w:line="240" w:lineRule="auto"/>
        <w:ind w:firstLine="708"/>
        <w:jc w:val="both"/>
        <w:rPr>
          <w:rFonts w:ascii="Times New Roman" w:hAnsi="Times New Roman" w:cs="Times New Roman"/>
          <w:sz w:val="24"/>
          <w:szCs w:val="24"/>
        </w:rPr>
      </w:pPr>
      <w:proofErr w:type="gramStart"/>
      <w:r w:rsidRPr="00EC4B25">
        <w:rPr>
          <w:rFonts w:ascii="Times New Roman" w:hAnsi="Times New Roman" w:cs="Times New Roman"/>
          <w:sz w:val="24"/>
          <w:szCs w:val="24"/>
        </w:rPr>
        <w:t>Индивидуальная рекламная конструкция может быть изготовлена как в виде стандартных геометрических форм, так и с применением нестандартных креативных решений (в виде логотипа или товарного знака компании, в форме реального объекта или сочетать в себе несколько рубленых форм (треугольники, ромбы, стрелки и т.п.) с учетом существующей градостроительной ситуации.</w:t>
      </w:r>
      <w:proofErr w:type="gramEnd"/>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Индивидуальная рекламная конструкция должна быть оборудована системой подсветки (исключение - отсутствие технической возможности), отвечающей требованиям пожарной безопасности. Рекламная конструкция не должна иметь видимых элементов соединений разных частей конструкции (торцовые поверхности конструкций и соединения с фундаментным блоком должны быть закрыты декоративными элементами).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Фундамент должен быть заглублен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0,05м опор при соблюдении условий ГОСТ </w:t>
      </w:r>
      <w:proofErr w:type="gramStart"/>
      <w:r w:rsidRPr="00EC4B25">
        <w:rPr>
          <w:rFonts w:ascii="Times New Roman" w:hAnsi="Times New Roman" w:cs="Times New Roman"/>
          <w:sz w:val="24"/>
          <w:szCs w:val="24"/>
        </w:rPr>
        <w:t>Р</w:t>
      </w:r>
      <w:proofErr w:type="gramEnd"/>
      <w:r w:rsidRPr="00EC4B25">
        <w:rPr>
          <w:rFonts w:ascii="Times New Roman" w:hAnsi="Times New Roman" w:cs="Times New Roman"/>
          <w:sz w:val="24"/>
          <w:szCs w:val="24"/>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rsidR="0017347B" w:rsidRPr="009846C5" w:rsidRDefault="0017347B" w:rsidP="0017347B">
      <w:pPr>
        <w:spacing w:after="0" w:line="240" w:lineRule="auto"/>
        <w:ind w:firstLine="708"/>
        <w:jc w:val="both"/>
        <w:rPr>
          <w:rFonts w:ascii="Times New Roman" w:hAnsi="Times New Roman" w:cs="Times New Roman"/>
          <w:szCs w:val="24"/>
        </w:rPr>
      </w:pPr>
    </w:p>
    <w:p w:rsidR="006D70A2" w:rsidRDefault="006D70A2" w:rsidP="004423C0">
      <w:pPr>
        <w:spacing w:after="0" w:line="240" w:lineRule="auto"/>
        <w:jc w:val="center"/>
        <w:rPr>
          <w:rFonts w:ascii="Times New Roman" w:hAnsi="Times New Roman" w:cs="Times New Roman"/>
          <w:sz w:val="24"/>
          <w:szCs w:val="24"/>
        </w:rPr>
      </w:pPr>
    </w:p>
    <w:p w:rsidR="004423C0" w:rsidRDefault="004423C0" w:rsidP="004423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r w:rsidR="0017347B" w:rsidRPr="004423C0">
        <w:rPr>
          <w:rFonts w:ascii="Times New Roman" w:hAnsi="Times New Roman" w:cs="Times New Roman"/>
          <w:sz w:val="24"/>
          <w:szCs w:val="24"/>
        </w:rPr>
        <w:t>Виды рекламных конструкций, присоединяемых</w:t>
      </w:r>
    </w:p>
    <w:p w:rsidR="0017347B" w:rsidRPr="004423C0" w:rsidRDefault="0017347B" w:rsidP="004423C0">
      <w:pPr>
        <w:spacing w:after="0" w:line="240" w:lineRule="auto"/>
        <w:jc w:val="center"/>
        <w:rPr>
          <w:rFonts w:ascii="Times New Roman" w:hAnsi="Times New Roman" w:cs="Times New Roman"/>
          <w:sz w:val="24"/>
          <w:szCs w:val="24"/>
        </w:rPr>
      </w:pPr>
      <w:r w:rsidRPr="004423C0">
        <w:rPr>
          <w:rFonts w:ascii="Times New Roman" w:hAnsi="Times New Roman" w:cs="Times New Roman"/>
          <w:sz w:val="24"/>
          <w:szCs w:val="24"/>
        </w:rPr>
        <w:t>к зданиям, строениям, сооружениям</w:t>
      </w:r>
    </w:p>
    <w:p w:rsidR="0017347B" w:rsidRPr="00EC4B25" w:rsidRDefault="0017347B" w:rsidP="0017347B">
      <w:pPr>
        <w:spacing w:after="0" w:line="240" w:lineRule="auto"/>
        <w:ind w:firstLine="708"/>
        <w:jc w:val="both"/>
        <w:rPr>
          <w:rFonts w:ascii="Times New Roman" w:hAnsi="Times New Roman" w:cs="Times New Roman"/>
          <w:sz w:val="24"/>
          <w:szCs w:val="24"/>
        </w:rPr>
      </w:pPr>
    </w:p>
    <w:p w:rsidR="0017347B"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.1. Крышная рекламная конструкция – индивидуальная рекламная конструкция, размещаемая без использования подложки выше линии карниза, парапета здания, строения, сооружения, состоящая из статичных отдельно стоящих объемных световых элементов (букв, цифр, логотипов, знаков, декоративно-художественных элементов), оборудованная системой аварийного отключения от сети электропитания и системой пожаротушения, соответствовать требованиям пожарной безопасности (рис. 14, 14а</w:t>
      </w:r>
      <w:r w:rsidR="0017347B">
        <w:rPr>
          <w:rFonts w:ascii="Times New Roman" w:hAnsi="Times New Roman" w:cs="Times New Roman"/>
          <w:sz w:val="24"/>
          <w:szCs w:val="24"/>
        </w:rPr>
        <w:t>).</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Рекламные конструкции, присоединяемые к зданиям, строениям, соору</w:t>
      </w:r>
      <w:r>
        <w:rPr>
          <w:rFonts w:ascii="Times New Roman" w:hAnsi="Times New Roman" w:cs="Times New Roman"/>
          <w:sz w:val="24"/>
          <w:szCs w:val="24"/>
        </w:rPr>
        <w:t>жениям</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Крышная рекламная конструкция</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0032" behindDoc="0" locked="0" layoutInCell="1" allowOverlap="1" wp14:anchorId="343675D4" wp14:editId="28530F86">
            <wp:simplePos x="0" y="0"/>
            <wp:positionH relativeFrom="column">
              <wp:posOffset>-394832</wp:posOffset>
            </wp:positionH>
            <wp:positionV relativeFrom="paragraph">
              <wp:posOffset>192433</wp:posOffset>
            </wp:positionV>
            <wp:extent cx="3116912" cy="2280775"/>
            <wp:effectExtent l="0" t="0" r="7620" b="5715"/>
            <wp:wrapNone/>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116912" cy="2280775"/>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1056" behindDoc="0" locked="0" layoutInCell="1" allowOverlap="1" wp14:anchorId="1587426D" wp14:editId="010C12AA">
            <wp:simplePos x="0" y="0"/>
            <wp:positionH relativeFrom="column">
              <wp:posOffset>3048239</wp:posOffset>
            </wp:positionH>
            <wp:positionV relativeFrom="paragraph">
              <wp:posOffset>47007</wp:posOffset>
            </wp:positionV>
            <wp:extent cx="3156668" cy="1901567"/>
            <wp:effectExtent l="0" t="0" r="5715" b="3810"/>
            <wp:wrapNone/>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156668" cy="1901567"/>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r>
        <w:rPr>
          <w:rFonts w:ascii="Times New Roman" w:hAnsi="Times New Roman" w:cs="Times New Roman"/>
          <w:sz w:val="24"/>
          <w:szCs w:val="24"/>
        </w:rPr>
        <w:t xml:space="preserve">                            Рис. 14                                                                         </w:t>
      </w:r>
      <w:r w:rsidRPr="00825DA6">
        <w:rPr>
          <w:rFonts w:ascii="Times New Roman" w:hAnsi="Times New Roman" w:cs="Times New Roman"/>
          <w:sz w:val="24"/>
          <w:szCs w:val="24"/>
        </w:rPr>
        <w:t xml:space="preserve">Рис. 14 а </w:t>
      </w:r>
    </w:p>
    <w:p w:rsidR="004423C0" w:rsidRPr="00825DA6" w:rsidRDefault="004423C0" w:rsidP="0017347B">
      <w:pPr>
        <w:spacing w:after="0" w:line="240" w:lineRule="auto"/>
        <w:ind w:firstLine="708"/>
        <w:jc w:val="both"/>
        <w:rPr>
          <w:rFonts w:ascii="Times New Roman" w:hAnsi="Times New Roman" w:cs="Times New Roman"/>
          <w:sz w:val="24"/>
          <w:szCs w:val="24"/>
        </w:rPr>
      </w:pP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Площадь информационного поля крышной установки рассчитывается исходя из площади прямоугольника, в который вписывается данная крышная установка.</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С целью обеспечения безопасности при установке, монтаже и эксплуатации для крышной рекламной конструкции разрабатывается техническая документация, согласованная в порядке, установленном правовым актом муниципального образования.</w:t>
      </w:r>
    </w:p>
    <w:p w:rsidR="0017347B"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 xml:space="preserve">.2. Панно на здании (брандмауэр) - индивидуальная рекламная конструкция с внешним подсветом и площадью информационного поля не менее 25,0 </w:t>
      </w:r>
      <w:proofErr w:type="spellStart"/>
      <w:r w:rsidR="0017347B" w:rsidRPr="00EC4B25">
        <w:rPr>
          <w:rFonts w:ascii="Times New Roman" w:hAnsi="Times New Roman" w:cs="Times New Roman"/>
          <w:sz w:val="24"/>
          <w:szCs w:val="24"/>
        </w:rPr>
        <w:t>кв</w:t>
      </w:r>
      <w:proofErr w:type="gramStart"/>
      <w:r w:rsidR="0017347B" w:rsidRPr="00EC4B25">
        <w:rPr>
          <w:rFonts w:ascii="Times New Roman" w:hAnsi="Times New Roman" w:cs="Times New Roman"/>
          <w:sz w:val="24"/>
          <w:szCs w:val="24"/>
        </w:rPr>
        <w:t>.м</w:t>
      </w:r>
      <w:proofErr w:type="spellEnd"/>
      <w:proofErr w:type="gramEnd"/>
      <w:r w:rsidR="0017347B" w:rsidRPr="00EC4B25">
        <w:rPr>
          <w:rFonts w:ascii="Times New Roman" w:hAnsi="Times New Roman" w:cs="Times New Roman"/>
          <w:sz w:val="24"/>
          <w:szCs w:val="24"/>
        </w:rPr>
        <w:t>, размещаемая на стенах зданий, строений, сооружений в виде информационного поля на основе баннерной или иной мягкой ткани, натянутой на жесткий каркас со скрытым способом крепления и декоративно оформленными краями. Края информационного поля брандмауэра должны совпадать с краями каркаса (рис. 15</w:t>
      </w:r>
      <w:r w:rsidR="0017347B">
        <w:rPr>
          <w:rFonts w:ascii="Times New Roman" w:hAnsi="Times New Roman" w:cs="Times New Roman"/>
          <w:sz w:val="24"/>
          <w:szCs w:val="24"/>
        </w:rPr>
        <w:t>).</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sz w:val="24"/>
          <w:szCs w:val="24"/>
        </w:rPr>
        <w:t>Рекламные конструкции, присоединяемые к зданиям, строениям, сооружениям</w:t>
      </w:r>
    </w:p>
    <w:p w:rsidR="004423C0" w:rsidRDefault="004423C0" w:rsidP="004423C0">
      <w:pPr>
        <w:rPr>
          <w:rFonts w:ascii="Times New Roman" w:hAnsi="Times New Roman" w:cs="Times New Roman"/>
          <w:sz w:val="24"/>
          <w:szCs w:val="24"/>
        </w:rPr>
      </w:pPr>
    </w:p>
    <w:p w:rsidR="006D70A2" w:rsidRDefault="006D70A2" w:rsidP="004423C0">
      <w:pPr>
        <w:rPr>
          <w:rFonts w:ascii="Times New Roman" w:hAnsi="Times New Roman" w:cs="Times New Roman"/>
          <w:sz w:val="24"/>
          <w:szCs w:val="24"/>
        </w:rPr>
      </w:pPr>
    </w:p>
    <w:p w:rsidR="006D70A2" w:rsidRDefault="006D70A2" w:rsidP="004423C0">
      <w:pPr>
        <w:rPr>
          <w:rFonts w:ascii="Times New Roman" w:hAnsi="Times New Roman" w:cs="Times New Roman"/>
          <w:sz w:val="24"/>
          <w:szCs w:val="24"/>
        </w:rPr>
      </w:pPr>
    </w:p>
    <w:p w:rsidR="006D70A2" w:rsidRDefault="006D70A2" w:rsidP="004423C0">
      <w:pPr>
        <w:rPr>
          <w:rFonts w:ascii="Times New Roman" w:hAnsi="Times New Roman" w:cs="Times New Roman"/>
          <w:sz w:val="24"/>
          <w:szCs w:val="24"/>
        </w:rPr>
      </w:pPr>
    </w:p>
    <w:p w:rsidR="006D70A2" w:rsidRPr="00825DA6" w:rsidRDefault="006D70A2" w:rsidP="004423C0">
      <w:pP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lastRenderedPageBreak/>
        <w:t>Панно (брандмауэр)</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3104" behindDoc="0" locked="0" layoutInCell="1" allowOverlap="1" wp14:anchorId="4734A6AD" wp14:editId="49EB070D">
            <wp:simplePos x="0" y="0"/>
            <wp:positionH relativeFrom="column">
              <wp:posOffset>-428238</wp:posOffset>
            </wp:positionH>
            <wp:positionV relativeFrom="paragraph">
              <wp:posOffset>231858</wp:posOffset>
            </wp:positionV>
            <wp:extent cx="2631882" cy="2430928"/>
            <wp:effectExtent l="0" t="0" r="0" b="7620"/>
            <wp:wrapNone/>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631882" cy="2430928"/>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4128" behindDoc="0" locked="0" layoutInCell="1" allowOverlap="1" wp14:anchorId="587A589C" wp14:editId="68A63F2C">
            <wp:simplePos x="0" y="0"/>
            <wp:positionH relativeFrom="column">
              <wp:posOffset>2443950</wp:posOffset>
            </wp:positionH>
            <wp:positionV relativeFrom="paragraph">
              <wp:posOffset>4086</wp:posOffset>
            </wp:positionV>
            <wp:extent cx="3893886" cy="1313015"/>
            <wp:effectExtent l="0" t="0" r="0" b="1905"/>
            <wp:wrapNone/>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893886" cy="1313015"/>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jc w:val="right"/>
        <w:rPr>
          <w:rFonts w:ascii="Times New Roman" w:hAnsi="Times New Roman" w:cs="Times New Roman"/>
          <w:sz w:val="24"/>
          <w:szCs w:val="24"/>
        </w:rPr>
      </w:pPr>
      <w:r w:rsidRPr="00825DA6">
        <w:rPr>
          <w:rFonts w:ascii="Times New Roman" w:hAnsi="Times New Roman" w:cs="Times New Roman"/>
          <w:sz w:val="24"/>
          <w:szCs w:val="24"/>
        </w:rPr>
        <w:t xml:space="preserve">Рис. 15 </w:t>
      </w:r>
    </w:p>
    <w:p w:rsidR="004423C0" w:rsidRPr="00825DA6" w:rsidRDefault="004423C0" w:rsidP="0017347B">
      <w:pPr>
        <w:spacing w:after="0" w:line="240" w:lineRule="auto"/>
        <w:ind w:firstLine="708"/>
        <w:jc w:val="both"/>
        <w:rPr>
          <w:rFonts w:ascii="Times New Roman" w:hAnsi="Times New Roman" w:cs="Times New Roman"/>
          <w:sz w:val="24"/>
          <w:szCs w:val="24"/>
        </w:rPr>
      </w:pP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Верхний край рекламной конструкции не должен быть выше верхнего оконного проема смежного фасада. Нижний край рекламной конструкции не должен быть ниже оконного проема второго этажа смежного фасада. При наличии встроенно-пристроенных, встроенных, пристроенных нежилых помещений, зданий, нижний край рекламной конструкции не должен быть ниже верхней границы оконного проема этажа смежного фасада, ближайшего к крыше встроенно-пристроенного, встроенного, пристроенного нежилого помещения, здания.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Требования, устанавливающие минимальную площадь, размеры информационного поля брандмауэра, не распространяются на конструкции данного типа, размещаемые на фасадах торговых центров, объектов спорта, производственных зданиях.</w:t>
      </w:r>
    </w:p>
    <w:p w:rsidR="004423C0" w:rsidRPr="00825DA6"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.3. Светодиодный видеоэкран – это индивидуальная рекламная конструкция, размещаемая на стене здания, строения, сооружения в виде органично встроенного в архитектурный облик данного здания, строения, сооружения светодиодного экрана, позволяющего демонстрировать электронно-цифровое изображение (рис. 16, 16а).</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6176" behindDoc="0" locked="0" layoutInCell="1" allowOverlap="1" wp14:anchorId="4CD26768" wp14:editId="3ED5D440">
            <wp:simplePos x="0" y="0"/>
            <wp:positionH relativeFrom="column">
              <wp:posOffset>-878254</wp:posOffset>
            </wp:positionH>
            <wp:positionV relativeFrom="paragraph">
              <wp:posOffset>217459</wp:posOffset>
            </wp:positionV>
            <wp:extent cx="3503220" cy="2188952"/>
            <wp:effectExtent l="0" t="0" r="2540" b="1905"/>
            <wp:wrapNone/>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507100" cy="2191376"/>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noProof/>
          <w:sz w:val="24"/>
          <w:szCs w:val="24"/>
          <w:lang w:eastAsia="ru-RU"/>
        </w:rPr>
        <w:drawing>
          <wp:anchor distT="0" distB="0" distL="114300" distR="114300" simplePos="0" relativeHeight="252467200" behindDoc="0" locked="0" layoutInCell="1" allowOverlap="1" wp14:anchorId="2C3C826E" wp14:editId="28646E02">
            <wp:simplePos x="0" y="0"/>
            <wp:positionH relativeFrom="column">
              <wp:posOffset>2630990</wp:posOffset>
            </wp:positionH>
            <wp:positionV relativeFrom="paragraph">
              <wp:posOffset>140335</wp:posOffset>
            </wp:positionV>
            <wp:extent cx="3704811" cy="2347217"/>
            <wp:effectExtent l="0" t="0" r="0" b="0"/>
            <wp:wrapNone/>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704811" cy="2347217"/>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sz w:val="24"/>
          <w:szCs w:val="24"/>
        </w:rPr>
        <w:t>Светодиодный экран</w:t>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Pr="00EC4B25" w:rsidRDefault="004423C0" w:rsidP="004423C0">
      <w:pPr>
        <w:rPr>
          <w:rFonts w:ascii="Times New Roman" w:hAnsi="Times New Roman" w:cs="Times New Roman"/>
          <w:sz w:val="24"/>
          <w:szCs w:val="24"/>
        </w:rPr>
      </w:pPr>
      <w:r>
        <w:rPr>
          <w:rFonts w:ascii="Times New Roman" w:hAnsi="Times New Roman" w:cs="Times New Roman"/>
          <w:sz w:val="24"/>
          <w:szCs w:val="24"/>
        </w:rPr>
        <w:t xml:space="preserve">              Рис. 16                                                                                      Рис. 16а</w:t>
      </w:r>
    </w:p>
    <w:p w:rsidR="0017347B" w:rsidRPr="00825DA6"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Место расположения светодиодного видеоэкрана на фасаде и его размер определяются в зависимости от размера и архитектурных особенностей здания, сооружения. Размер видеоэкрана не должен превышать размеров фасада,</w:t>
      </w:r>
      <w:r>
        <w:rPr>
          <w:rFonts w:ascii="Times New Roman" w:hAnsi="Times New Roman" w:cs="Times New Roman"/>
          <w:sz w:val="24"/>
          <w:szCs w:val="24"/>
        </w:rPr>
        <w:t xml:space="preserve"> на котором он устанавливается.</w:t>
      </w:r>
    </w:p>
    <w:p w:rsidR="004423C0" w:rsidRDefault="004423C0" w:rsidP="0017347B">
      <w:pPr>
        <w:tabs>
          <w:tab w:val="left" w:pos="6824"/>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2</w:t>
      </w:r>
      <w:r w:rsidR="0017347B" w:rsidRPr="00EC4B25">
        <w:rPr>
          <w:rFonts w:ascii="Times New Roman" w:hAnsi="Times New Roman" w:cs="Times New Roman"/>
          <w:sz w:val="24"/>
          <w:szCs w:val="24"/>
        </w:rPr>
        <w:t xml:space="preserve">.4. </w:t>
      </w:r>
      <w:proofErr w:type="spellStart"/>
      <w:r w:rsidR="0017347B" w:rsidRPr="00EC4B25">
        <w:rPr>
          <w:rFonts w:ascii="Times New Roman" w:hAnsi="Times New Roman" w:cs="Times New Roman"/>
          <w:sz w:val="24"/>
          <w:szCs w:val="24"/>
        </w:rPr>
        <w:t>Медиафасад</w:t>
      </w:r>
      <w:proofErr w:type="spellEnd"/>
      <w:r w:rsidR="0017347B" w:rsidRPr="00EC4B25">
        <w:rPr>
          <w:rFonts w:ascii="Times New Roman" w:hAnsi="Times New Roman" w:cs="Times New Roman"/>
          <w:sz w:val="24"/>
          <w:szCs w:val="24"/>
        </w:rPr>
        <w:t xml:space="preserve"> – индивидуальная </w:t>
      </w:r>
      <w:proofErr w:type="spellStart"/>
      <w:r w:rsidR="0017347B" w:rsidRPr="00EC4B25">
        <w:rPr>
          <w:rFonts w:ascii="Times New Roman" w:hAnsi="Times New Roman" w:cs="Times New Roman"/>
          <w:sz w:val="24"/>
          <w:szCs w:val="24"/>
        </w:rPr>
        <w:t>светопропускающая</w:t>
      </w:r>
      <w:proofErr w:type="spellEnd"/>
      <w:r w:rsidR="0017347B" w:rsidRPr="00EC4B25">
        <w:rPr>
          <w:rFonts w:ascii="Times New Roman" w:hAnsi="Times New Roman" w:cs="Times New Roman"/>
          <w:sz w:val="24"/>
          <w:szCs w:val="24"/>
        </w:rPr>
        <w:t xml:space="preserve"> рекламная конструкция с площадью информационного поля не менее 50,0 </w:t>
      </w:r>
      <w:proofErr w:type="spellStart"/>
      <w:r w:rsidR="0017347B" w:rsidRPr="00EC4B25">
        <w:rPr>
          <w:rFonts w:ascii="Times New Roman" w:hAnsi="Times New Roman" w:cs="Times New Roman"/>
          <w:sz w:val="24"/>
          <w:szCs w:val="24"/>
        </w:rPr>
        <w:t>кв</w:t>
      </w:r>
      <w:proofErr w:type="gramStart"/>
      <w:r w:rsidR="0017347B" w:rsidRPr="00EC4B25">
        <w:rPr>
          <w:rFonts w:ascii="Times New Roman" w:hAnsi="Times New Roman" w:cs="Times New Roman"/>
          <w:sz w:val="24"/>
          <w:szCs w:val="24"/>
        </w:rPr>
        <w:t>.м</w:t>
      </w:r>
      <w:proofErr w:type="spellEnd"/>
      <w:proofErr w:type="gramEnd"/>
      <w:r w:rsidR="0017347B" w:rsidRPr="00EC4B25">
        <w:rPr>
          <w:rFonts w:ascii="Times New Roman" w:hAnsi="Times New Roman" w:cs="Times New Roman"/>
          <w:sz w:val="24"/>
          <w:szCs w:val="24"/>
        </w:rPr>
        <w:t xml:space="preserve"> на </w:t>
      </w:r>
      <w:proofErr w:type="spellStart"/>
      <w:r w:rsidR="0017347B" w:rsidRPr="00EC4B25">
        <w:rPr>
          <w:rFonts w:ascii="Times New Roman" w:hAnsi="Times New Roman" w:cs="Times New Roman"/>
          <w:sz w:val="24"/>
          <w:szCs w:val="24"/>
        </w:rPr>
        <w:t>металлокаркасе</w:t>
      </w:r>
      <w:proofErr w:type="spellEnd"/>
      <w:r w:rsidR="0017347B" w:rsidRPr="00EC4B25">
        <w:rPr>
          <w:rFonts w:ascii="Times New Roman" w:hAnsi="Times New Roman" w:cs="Times New Roman"/>
          <w:sz w:val="24"/>
          <w:szCs w:val="24"/>
        </w:rPr>
        <w:t>, повторяющем пластику стены, позволяющая демонстрировать электронно-цифровое изобра</w:t>
      </w:r>
      <w:r w:rsidR="0017347B">
        <w:rPr>
          <w:rFonts w:ascii="Times New Roman" w:hAnsi="Times New Roman" w:cs="Times New Roman"/>
          <w:sz w:val="24"/>
          <w:szCs w:val="24"/>
        </w:rPr>
        <w:t>жение (рис. 17, 17а</w:t>
      </w:r>
      <w:r w:rsidR="0017347B" w:rsidRPr="00EC4B25">
        <w:rPr>
          <w:rFonts w:ascii="Times New Roman" w:hAnsi="Times New Roman" w:cs="Times New Roman"/>
          <w:sz w:val="24"/>
          <w:szCs w:val="24"/>
        </w:rPr>
        <w:t xml:space="preserve">). </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9248" behindDoc="0" locked="0" layoutInCell="1" allowOverlap="1" wp14:anchorId="2FDD1779" wp14:editId="4FDA4124">
            <wp:simplePos x="0" y="0"/>
            <wp:positionH relativeFrom="column">
              <wp:posOffset>-150108</wp:posOffset>
            </wp:positionH>
            <wp:positionV relativeFrom="paragraph">
              <wp:posOffset>303422</wp:posOffset>
            </wp:positionV>
            <wp:extent cx="3620567" cy="2369488"/>
            <wp:effectExtent l="0" t="0" r="0" b="0"/>
            <wp:wrapNone/>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620567" cy="2369488"/>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825DA6">
        <w:rPr>
          <w:rFonts w:ascii="Times New Roman" w:hAnsi="Times New Roman" w:cs="Times New Roman"/>
          <w:sz w:val="24"/>
          <w:szCs w:val="24"/>
        </w:rPr>
        <w:t>Медиафасад</w:t>
      </w:r>
      <w:proofErr w:type="spellEnd"/>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sidRPr="00825DA6">
        <w:rPr>
          <w:rFonts w:ascii="Times New Roman" w:hAnsi="Times New Roman" w:cs="Times New Roman"/>
          <w:sz w:val="24"/>
          <w:szCs w:val="24"/>
        </w:rPr>
        <w:t xml:space="preserve">Рис. 17 </w:t>
      </w:r>
    </w:p>
    <w:p w:rsidR="004423C0" w:rsidRPr="00825DA6" w:rsidRDefault="004423C0" w:rsidP="004423C0">
      <w:pPr>
        <w:rPr>
          <w:rFonts w:ascii="Times New Roman" w:hAnsi="Times New Roman" w:cs="Times New Roman"/>
          <w:sz w:val="24"/>
          <w:szCs w:val="24"/>
        </w:rPr>
      </w:pP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 xml:space="preserve">Акриловый </w:t>
      </w:r>
      <w:proofErr w:type="spellStart"/>
      <w:r w:rsidRPr="00825DA6">
        <w:rPr>
          <w:rFonts w:ascii="Times New Roman" w:hAnsi="Times New Roman" w:cs="Times New Roman"/>
          <w:sz w:val="24"/>
          <w:szCs w:val="24"/>
        </w:rPr>
        <w:t>медиафасад</w:t>
      </w:r>
      <w:proofErr w:type="spellEnd"/>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1296" behindDoc="0" locked="0" layoutInCell="1" allowOverlap="1" wp14:anchorId="0301E729" wp14:editId="7B0DC4A4">
            <wp:simplePos x="0" y="0"/>
            <wp:positionH relativeFrom="column">
              <wp:posOffset>3901</wp:posOffset>
            </wp:positionH>
            <wp:positionV relativeFrom="paragraph">
              <wp:posOffset>261752</wp:posOffset>
            </wp:positionV>
            <wp:extent cx="2353586" cy="2582499"/>
            <wp:effectExtent l="0" t="0" r="8890" b="8890"/>
            <wp:wrapNone/>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353586" cy="2582499"/>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2320" behindDoc="0" locked="0" layoutInCell="1" allowOverlap="1" wp14:anchorId="5A3DC2FC" wp14:editId="0E6E349C">
            <wp:simplePos x="0" y="0"/>
            <wp:positionH relativeFrom="column">
              <wp:posOffset>2781836</wp:posOffset>
            </wp:positionH>
            <wp:positionV relativeFrom="paragraph">
              <wp:posOffset>133482</wp:posOffset>
            </wp:positionV>
            <wp:extent cx="3133725" cy="2420620"/>
            <wp:effectExtent l="0" t="0" r="9525" b="0"/>
            <wp:wrapNone/>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133725" cy="2420620"/>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Pr="00825DA6" w:rsidRDefault="004423C0" w:rsidP="004423C0">
      <w:pPr>
        <w:jc w:val="right"/>
        <w:rPr>
          <w:rFonts w:ascii="Times New Roman" w:hAnsi="Times New Roman" w:cs="Times New Roman"/>
          <w:sz w:val="24"/>
          <w:szCs w:val="24"/>
        </w:rPr>
      </w:pPr>
      <w:r>
        <w:rPr>
          <w:rFonts w:ascii="Times New Roman" w:hAnsi="Times New Roman" w:cs="Times New Roman"/>
          <w:sz w:val="24"/>
          <w:szCs w:val="24"/>
        </w:rPr>
        <w:t>Рис. 17а</w:t>
      </w:r>
    </w:p>
    <w:p w:rsidR="004423C0" w:rsidRDefault="004423C0" w:rsidP="0017347B">
      <w:pPr>
        <w:tabs>
          <w:tab w:val="left" w:pos="6824"/>
        </w:tabs>
        <w:spacing w:after="0" w:line="240" w:lineRule="auto"/>
        <w:ind w:firstLine="708"/>
        <w:jc w:val="both"/>
        <w:rPr>
          <w:rFonts w:ascii="Times New Roman" w:hAnsi="Times New Roman" w:cs="Times New Roman"/>
          <w:sz w:val="24"/>
          <w:szCs w:val="24"/>
        </w:rPr>
      </w:pPr>
    </w:p>
    <w:p w:rsidR="0017347B" w:rsidRPr="00EC4B25" w:rsidRDefault="0017347B" w:rsidP="0017347B">
      <w:pPr>
        <w:tabs>
          <w:tab w:val="left" w:pos="6824"/>
        </w:tabs>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Для прозрачных фасадов нежилых зданий допускается установка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с внутренней ст</w:t>
      </w:r>
      <w:r>
        <w:rPr>
          <w:rFonts w:ascii="Times New Roman" w:hAnsi="Times New Roman" w:cs="Times New Roman"/>
          <w:sz w:val="24"/>
          <w:szCs w:val="24"/>
        </w:rPr>
        <w:t>ороны наружного остекления.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Размер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определяется в зависимости от размера и архитектурных особенностей здания. </w:t>
      </w:r>
      <w:proofErr w:type="spellStart"/>
      <w:r w:rsidRPr="00EC4B25">
        <w:rPr>
          <w:rFonts w:ascii="Times New Roman" w:hAnsi="Times New Roman" w:cs="Times New Roman"/>
          <w:sz w:val="24"/>
          <w:szCs w:val="24"/>
        </w:rPr>
        <w:t>Медиафасад</w:t>
      </w:r>
      <w:proofErr w:type="spellEnd"/>
      <w:r w:rsidRPr="00EC4B25">
        <w:rPr>
          <w:rFonts w:ascii="Times New Roman" w:hAnsi="Times New Roman" w:cs="Times New Roman"/>
          <w:sz w:val="24"/>
          <w:szCs w:val="24"/>
        </w:rPr>
        <w:t xml:space="preserve"> на здании должен занимать максимально возможную площадь фасада с учетом его визуального восприятия и архитектурных особенностей здания.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При размещении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не должно нарушаться естественное освещение окон, нормативная инсоляция. Площадь информационного поля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определяется </w:t>
      </w:r>
      <w:r w:rsidRPr="00EC4B25">
        <w:rPr>
          <w:rFonts w:ascii="Times New Roman" w:hAnsi="Times New Roman" w:cs="Times New Roman"/>
          <w:sz w:val="24"/>
          <w:szCs w:val="24"/>
        </w:rPr>
        <w:lastRenderedPageBreak/>
        <w:t>индивидуально в зависимости от архитектуры здания, исходя из размеров фасада, на котором целесообразно размещение конструкции (сетки) без нарушения архитектурного облика существующей застройки города.</w:t>
      </w:r>
    </w:p>
    <w:p w:rsidR="0017347B" w:rsidRPr="00EC4B25" w:rsidRDefault="0017347B" w:rsidP="0017347B">
      <w:pPr>
        <w:spacing w:after="0" w:line="240" w:lineRule="auto"/>
        <w:ind w:firstLine="708"/>
        <w:jc w:val="both"/>
        <w:rPr>
          <w:rFonts w:ascii="Times New Roman" w:hAnsi="Times New Roman" w:cs="Times New Roman"/>
          <w:sz w:val="24"/>
          <w:szCs w:val="24"/>
        </w:rPr>
      </w:pPr>
      <w:proofErr w:type="spellStart"/>
      <w:proofErr w:type="gramStart"/>
      <w:r w:rsidRPr="00EC4B25">
        <w:rPr>
          <w:rFonts w:ascii="Times New Roman" w:hAnsi="Times New Roman" w:cs="Times New Roman"/>
          <w:sz w:val="24"/>
          <w:szCs w:val="24"/>
        </w:rPr>
        <w:t>Медиафасады</w:t>
      </w:r>
      <w:proofErr w:type="spellEnd"/>
      <w:r w:rsidRPr="00EC4B25">
        <w:rPr>
          <w:rFonts w:ascii="Times New Roman" w:hAnsi="Times New Roman" w:cs="Times New Roman"/>
          <w:sz w:val="24"/>
          <w:szCs w:val="24"/>
        </w:rPr>
        <w:t xml:space="preserve"> должны обеспечивать естественную освещенность расположенных за ними помещений в соответствии с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w:t>
      </w:r>
      <w:proofErr w:type="gramEnd"/>
    </w:p>
    <w:p w:rsidR="0017347B" w:rsidRPr="00EC4B25" w:rsidRDefault="00463344"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 xml:space="preserve">.5. Проекционная рекламная конструкция - рекламная конструкция, состоящая из проекционного оборудования и информационного поля на земле, стене здания, строения, сооружения площадью не менее 75,0 кв. м, на которое проецируется изображение. </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Площадь информационного поля для плоских изображений определяется габаритами проецируемой поверхности, а для объёмных изображений определяется расчетным путем.</w:t>
      </w:r>
    </w:p>
    <w:p w:rsidR="00593F9D" w:rsidRDefault="0017347B" w:rsidP="004423C0">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Размещение проекционных установок допускается как на земельных участках, так и на здан</w:t>
      </w:r>
      <w:r w:rsidR="004423C0">
        <w:rPr>
          <w:rFonts w:ascii="Times New Roman" w:hAnsi="Times New Roman" w:cs="Times New Roman"/>
          <w:sz w:val="24"/>
          <w:szCs w:val="24"/>
        </w:rPr>
        <w:t>иях, строениях, сооружениях.</w:t>
      </w:r>
    </w:p>
    <w:p w:rsidR="004423C0" w:rsidRDefault="004423C0" w:rsidP="004423C0">
      <w:pPr>
        <w:spacing w:after="0" w:line="240" w:lineRule="auto"/>
        <w:ind w:firstLine="708"/>
        <w:jc w:val="both"/>
        <w:rPr>
          <w:rFonts w:ascii="Times New Roman" w:hAnsi="Times New Roman" w:cs="Times New Roman"/>
          <w:sz w:val="24"/>
          <w:szCs w:val="24"/>
        </w:rPr>
      </w:pPr>
    </w:p>
    <w:p w:rsidR="00431844" w:rsidRDefault="00431844" w:rsidP="00431844">
      <w:pPr>
        <w:spacing w:after="0" w:line="240" w:lineRule="auto"/>
        <w:jc w:val="right"/>
        <w:rPr>
          <w:rFonts w:ascii="Times New Roman" w:hAnsi="Times New Roman" w:cs="Times New Roman"/>
          <w:sz w:val="24"/>
          <w:szCs w:val="24"/>
        </w:rPr>
      </w:pPr>
    </w:p>
    <w:p w:rsidR="00463344" w:rsidRPr="00463344" w:rsidRDefault="00463344" w:rsidP="00463344">
      <w:pPr>
        <w:pStyle w:val="a7"/>
        <w:spacing w:after="0" w:line="240" w:lineRule="auto"/>
        <w:ind w:left="1068"/>
        <w:rPr>
          <w:rFonts w:ascii="Times New Roman" w:hAnsi="Times New Roman" w:cs="Times New Roman"/>
          <w:sz w:val="24"/>
          <w:szCs w:val="24"/>
        </w:rPr>
      </w:pPr>
      <w:r>
        <w:rPr>
          <w:rFonts w:ascii="Times New Roman" w:hAnsi="Times New Roman" w:cs="Times New Roman"/>
          <w:sz w:val="24"/>
          <w:szCs w:val="24"/>
        </w:rPr>
        <w:t>3.</w:t>
      </w:r>
      <w:r w:rsidRPr="00463344">
        <w:rPr>
          <w:rFonts w:ascii="Times New Roman" w:hAnsi="Times New Roman" w:cs="Times New Roman"/>
          <w:sz w:val="24"/>
          <w:szCs w:val="24"/>
        </w:rPr>
        <w:t>Требования к размещению отдельных типов и видов рекламных конструкций</w:t>
      </w:r>
    </w:p>
    <w:p w:rsidR="00463344" w:rsidRPr="00C23E8C" w:rsidRDefault="00463344" w:rsidP="00463344">
      <w:pPr>
        <w:spacing w:after="0" w:line="240" w:lineRule="auto"/>
        <w:ind w:firstLine="708"/>
        <w:jc w:val="both"/>
        <w:rPr>
          <w:rFonts w:ascii="Times New Roman" w:hAnsi="Times New Roman" w:cs="Times New Roman"/>
          <w:sz w:val="24"/>
          <w:szCs w:val="24"/>
        </w:rPr>
      </w:pP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C23E8C">
        <w:rPr>
          <w:rFonts w:ascii="Times New Roman" w:hAnsi="Times New Roman" w:cs="Times New Roman"/>
          <w:sz w:val="24"/>
          <w:szCs w:val="24"/>
        </w:rPr>
        <w:t xml:space="preserve">.1.Требования к рекламным конструкциям, размещаемым на крышах здания, строения, сооружения: </w:t>
      </w: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3.1.1.</w:t>
      </w:r>
      <w:r w:rsidRPr="00C23E8C">
        <w:rPr>
          <w:rFonts w:ascii="Times New Roman" w:hAnsi="Times New Roman" w:cs="Times New Roman"/>
          <w:sz w:val="24"/>
          <w:szCs w:val="24"/>
        </w:rPr>
        <w:t xml:space="preserve"> Не допускается размещать крышные рекламные конструкции: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капитального строительства, находящихся в одном визуальном пространстве с объектами культурного наследия (общее восприятие объекта с основных видовых точек);</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зданиях, строениях сооружениях, являющихся объектами культурного наследия, памятниками архитектуры, а также расположенных в границах зоны охраны объектов культурного наследия;</w:t>
      </w: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3.1.2</w:t>
      </w:r>
      <w:r w:rsidRPr="00C23E8C">
        <w:rPr>
          <w:rFonts w:ascii="Times New Roman" w:hAnsi="Times New Roman" w:cs="Times New Roman"/>
          <w:sz w:val="24"/>
          <w:szCs w:val="24"/>
        </w:rPr>
        <w:t>. Крышные рекламные установки должны:</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при наличии конструкторского расчета, подтверждающего безопасность данной конструкции для конструктивной целостности здания (в том числе кровли), а также расчета ветровых нагрузок;</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на крыше здания, строения, сооружения параллельно плоскости соответствующего фасада здания, строения, сооружения, по отношению к которому она размещена, без использования подложки;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на расстоянии не более 1,0 м от парапета до нижнего края информационного поля крышной рекламной конструкции;</w:t>
      </w:r>
    </w:p>
    <w:p w:rsidR="00463344"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не более чем в две строки по горизонтали (рис. 18, 18а</w:t>
      </w:r>
      <w:r>
        <w:rPr>
          <w:rFonts w:ascii="Times New Roman" w:hAnsi="Times New Roman" w:cs="Times New Roman"/>
          <w:sz w:val="24"/>
          <w:szCs w:val="24"/>
        </w:rPr>
        <w:t>);</w:t>
      </w:r>
    </w:p>
    <w:p w:rsidR="00463344" w:rsidRDefault="00463344"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Композиция из отдельных световых элементов:</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цифр, символов, декоративно-художественных элементов</w:t>
      </w: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4368" behindDoc="0" locked="0" layoutInCell="1" allowOverlap="1" wp14:anchorId="34E51033" wp14:editId="52AB51F6">
            <wp:simplePos x="0" y="0"/>
            <wp:positionH relativeFrom="column">
              <wp:posOffset>-22612</wp:posOffset>
            </wp:positionH>
            <wp:positionV relativeFrom="paragraph">
              <wp:posOffset>268329</wp:posOffset>
            </wp:positionV>
            <wp:extent cx="3609893" cy="1218101"/>
            <wp:effectExtent l="0" t="0" r="0" b="1270"/>
            <wp:wrapNone/>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630195" cy="1224952"/>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5392" behindDoc="0" locked="0" layoutInCell="1" allowOverlap="1" wp14:anchorId="1174379E" wp14:editId="3286556E">
            <wp:simplePos x="0" y="0"/>
            <wp:positionH relativeFrom="column">
              <wp:posOffset>264132</wp:posOffset>
            </wp:positionH>
            <wp:positionV relativeFrom="paragraph">
              <wp:posOffset>269240</wp:posOffset>
            </wp:positionV>
            <wp:extent cx="3252084" cy="2159894"/>
            <wp:effectExtent l="0" t="0" r="5715" b="0"/>
            <wp:wrapNone/>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252084" cy="2159894"/>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sz w:val="24"/>
          <w:szCs w:val="24"/>
        </w:rPr>
        <w:t xml:space="preserve">Рис. 18 </w:t>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Pr>
          <w:rFonts w:ascii="Times New Roman" w:hAnsi="Times New Roman" w:cs="Times New Roman"/>
          <w:sz w:val="24"/>
          <w:szCs w:val="24"/>
        </w:rPr>
        <w:t>Рис. 18а</w:t>
      </w:r>
    </w:p>
    <w:p w:rsidR="00463344" w:rsidRPr="00825DA6" w:rsidRDefault="00463344" w:rsidP="00463344">
      <w:pPr>
        <w:spacing w:after="0" w:line="240" w:lineRule="auto"/>
        <w:ind w:firstLine="708"/>
        <w:jc w:val="both"/>
        <w:rPr>
          <w:rFonts w:ascii="Times New Roman" w:hAnsi="Times New Roman" w:cs="Times New Roman"/>
          <w:sz w:val="24"/>
          <w:szCs w:val="24"/>
        </w:rPr>
      </w:pP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случае если на крыше здания, строения, сооружения уже установлена крышная рекламная конструкция, высота вновь размещаемой крышной рекламной конструкции должна ограничиваться высотой ранее установленной крышной рекламной конструкции.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иметь максимальную высоту крышных рекламных конструкций, размещаемых на зданиях, строениях, сооружениях не</w:t>
      </w:r>
      <w:r>
        <w:rPr>
          <w:rFonts w:ascii="Times New Roman" w:hAnsi="Times New Roman" w:cs="Times New Roman"/>
          <w:sz w:val="24"/>
          <w:szCs w:val="24"/>
        </w:rPr>
        <w:t xml:space="preserve"> более (рис. 19, 20</w:t>
      </w:r>
      <w:r w:rsidRPr="00C23E8C">
        <w:rPr>
          <w:rFonts w:ascii="Times New Roman" w:hAnsi="Times New Roman" w:cs="Times New Roman"/>
          <w:sz w:val="24"/>
          <w:szCs w:val="24"/>
        </w:rPr>
        <w:t>):</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0,8 м для 1 – 2-этажных зданий, строений, сооружений;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1,2 м для 3 – 5-этажных зданий, строений, сооружений;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1,8 м для 6 – 9-этажных зданий, строений, сооружений;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2,2 м для 10-15-этажных зданий, строений, сооружений; </w:t>
      </w:r>
    </w:p>
    <w:p w:rsidR="00463344"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3,0 м для зданий, строений, сооруже</w:t>
      </w:r>
      <w:r>
        <w:rPr>
          <w:rFonts w:ascii="Times New Roman" w:hAnsi="Times New Roman" w:cs="Times New Roman"/>
          <w:sz w:val="24"/>
          <w:szCs w:val="24"/>
        </w:rPr>
        <w:t>ний, имеющих 16 и более этажей;</w:t>
      </w:r>
    </w:p>
    <w:p w:rsidR="00463344" w:rsidRDefault="00463344"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Крышные рекламные конструкции</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1-2-х этажные здания, строения, сооружения</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максимальная высота</w:t>
      </w:r>
      <w:r>
        <w:rPr>
          <w:rFonts w:ascii="Times New Roman" w:hAnsi="Times New Roman" w:cs="Times New Roman"/>
          <w:sz w:val="24"/>
          <w:szCs w:val="24"/>
        </w:rPr>
        <w:t xml:space="preserve"> рекламной конструкции – 800 мм</w:t>
      </w:r>
      <w:r w:rsidRPr="00825DA6">
        <w:rPr>
          <w:rFonts w:ascii="Times New Roman" w:hAnsi="Times New Roman" w:cs="Times New Roman"/>
          <w:noProof/>
          <w:sz w:val="24"/>
          <w:szCs w:val="24"/>
          <w:lang w:eastAsia="ru-RU"/>
        </w:rPr>
        <w:drawing>
          <wp:anchor distT="0" distB="0" distL="114300" distR="114300" simplePos="0" relativeHeight="252479488" behindDoc="0" locked="0" layoutInCell="1" allowOverlap="1" wp14:anchorId="66883D2B" wp14:editId="139F7D28">
            <wp:simplePos x="0" y="0"/>
            <wp:positionH relativeFrom="column">
              <wp:posOffset>-571085</wp:posOffset>
            </wp:positionH>
            <wp:positionV relativeFrom="paragraph">
              <wp:posOffset>147845</wp:posOffset>
            </wp:positionV>
            <wp:extent cx="5541645" cy="774065"/>
            <wp:effectExtent l="0" t="0" r="1905" b="6985"/>
            <wp:wrapNone/>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541645" cy="774065"/>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Pr>
          <w:rFonts w:ascii="Times New Roman" w:hAnsi="Times New Roman" w:cs="Times New Roman"/>
          <w:sz w:val="24"/>
          <w:szCs w:val="24"/>
        </w:rPr>
        <w:t>Рис. 19</w:t>
      </w: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6-9-ти этажные здания, строения, сооружения</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максимальная высота рекламной конструкции – 1800 мм</w:t>
      </w: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7440" behindDoc="0" locked="0" layoutInCell="1" allowOverlap="1" wp14:anchorId="68911589" wp14:editId="20F416D7">
            <wp:simplePos x="0" y="0"/>
            <wp:positionH relativeFrom="column">
              <wp:posOffset>-704850</wp:posOffset>
            </wp:positionH>
            <wp:positionV relativeFrom="paragraph">
              <wp:posOffset>126365</wp:posOffset>
            </wp:positionV>
            <wp:extent cx="4563745" cy="2633345"/>
            <wp:effectExtent l="0" t="0" r="8255" b="0"/>
            <wp:wrapNone/>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563745" cy="2633345"/>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10-15-ти этажные здания, строения, сооружения</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8464" behindDoc="0" locked="0" layoutInCell="1" allowOverlap="1" wp14:anchorId="4F1D096D" wp14:editId="27FF73D7">
            <wp:simplePos x="0" y="0"/>
            <wp:positionH relativeFrom="column">
              <wp:posOffset>-475615</wp:posOffset>
            </wp:positionH>
            <wp:positionV relativeFrom="paragraph">
              <wp:posOffset>330720</wp:posOffset>
            </wp:positionV>
            <wp:extent cx="3028950" cy="3041650"/>
            <wp:effectExtent l="0" t="0" r="0" b="6350"/>
            <wp:wrapNone/>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028950" cy="3041650"/>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sz w:val="24"/>
          <w:szCs w:val="24"/>
        </w:rPr>
        <w:t>максимальная высота рекламной конструкции – 2200 мм</w:t>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Default="00463344" w:rsidP="00463344">
      <w:pPr>
        <w:jc w:val="right"/>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sidRPr="00825DA6">
        <w:rPr>
          <w:rFonts w:ascii="Times New Roman" w:hAnsi="Times New Roman" w:cs="Times New Roman"/>
          <w:sz w:val="24"/>
          <w:szCs w:val="24"/>
        </w:rPr>
        <w:t xml:space="preserve">Рис. 20 </w:t>
      </w:r>
    </w:p>
    <w:p w:rsidR="00463344" w:rsidRPr="00825DA6" w:rsidRDefault="00463344" w:rsidP="00463344">
      <w:pPr>
        <w:spacing w:after="0" w:line="240" w:lineRule="auto"/>
        <w:ind w:firstLine="708"/>
        <w:jc w:val="both"/>
        <w:rPr>
          <w:rFonts w:ascii="Times New Roman" w:hAnsi="Times New Roman" w:cs="Times New Roman"/>
          <w:sz w:val="24"/>
          <w:szCs w:val="24"/>
        </w:rPr>
      </w:pPr>
    </w:p>
    <w:p w:rsidR="00463344" w:rsidRDefault="00463344" w:rsidP="00463344">
      <w:pPr>
        <w:spacing w:after="0" w:line="240" w:lineRule="auto"/>
        <w:ind w:firstLine="708"/>
        <w:jc w:val="both"/>
        <w:rPr>
          <w:rFonts w:ascii="Times New Roman" w:hAnsi="Times New Roman" w:cs="Times New Roman"/>
          <w:sz w:val="24"/>
          <w:szCs w:val="24"/>
        </w:rPr>
      </w:pPr>
      <w:r w:rsidRPr="00825DA6">
        <w:rPr>
          <w:rFonts w:ascii="Times New Roman" w:hAnsi="Times New Roman" w:cs="Times New Roman"/>
          <w:sz w:val="24"/>
          <w:szCs w:val="24"/>
        </w:rPr>
        <w:t>- иметь толщину букв, цифр, символов, декоративно-художественных элементов не менее 7 % и не более 20 % от их высоты (рис. 21, 21а</w:t>
      </w:r>
      <w:r>
        <w:rPr>
          <w:rFonts w:ascii="Times New Roman" w:hAnsi="Times New Roman" w:cs="Times New Roman"/>
          <w:sz w:val="24"/>
          <w:szCs w:val="24"/>
        </w:rPr>
        <w:t>);</w:t>
      </w:r>
    </w:p>
    <w:p w:rsidR="00463344" w:rsidRDefault="00463344" w:rsidP="00463344">
      <w:pPr>
        <w:spacing w:after="0" w:line="240" w:lineRule="auto"/>
        <w:ind w:firstLine="708"/>
        <w:jc w:val="both"/>
        <w:rPr>
          <w:rFonts w:ascii="Times New Roman" w:hAnsi="Times New Roman" w:cs="Times New Roman"/>
          <w:sz w:val="24"/>
          <w:szCs w:val="24"/>
        </w:rPr>
      </w:pPr>
    </w:p>
    <w:p w:rsidR="00463344" w:rsidRDefault="00463344"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Крышные рекламные конструкции</w:t>
      </w: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82560" behindDoc="0" locked="0" layoutInCell="1" allowOverlap="1" wp14:anchorId="0E0BBF66" wp14:editId="73BA59AF">
            <wp:simplePos x="0" y="0"/>
            <wp:positionH relativeFrom="column">
              <wp:posOffset>3336744</wp:posOffset>
            </wp:positionH>
            <wp:positionV relativeFrom="paragraph">
              <wp:posOffset>257893</wp:posOffset>
            </wp:positionV>
            <wp:extent cx="2304415" cy="316865"/>
            <wp:effectExtent l="0" t="0" r="635" b="6985"/>
            <wp:wrapNone/>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304415" cy="316865"/>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noProof/>
          <w:sz w:val="24"/>
          <w:szCs w:val="24"/>
          <w:lang w:eastAsia="ru-RU"/>
        </w:rPr>
        <w:drawing>
          <wp:anchor distT="0" distB="0" distL="114300" distR="114300" simplePos="0" relativeHeight="252481536" behindDoc="0" locked="0" layoutInCell="1" allowOverlap="1" wp14:anchorId="4F0F802A" wp14:editId="20B4B330">
            <wp:simplePos x="0" y="0"/>
            <wp:positionH relativeFrom="column">
              <wp:posOffset>-605741</wp:posOffset>
            </wp:positionH>
            <wp:positionV relativeFrom="paragraph">
              <wp:posOffset>190500</wp:posOffset>
            </wp:positionV>
            <wp:extent cx="3442915" cy="2641637"/>
            <wp:effectExtent l="0" t="0" r="5715" b="6350"/>
            <wp:wrapNone/>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442915" cy="2641637"/>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83584" behindDoc="0" locked="0" layoutInCell="1" allowOverlap="1" wp14:anchorId="4F4AE971" wp14:editId="07EA65F3">
            <wp:simplePos x="0" y="0"/>
            <wp:positionH relativeFrom="column">
              <wp:posOffset>2972221</wp:posOffset>
            </wp:positionH>
            <wp:positionV relativeFrom="paragraph">
              <wp:posOffset>194327</wp:posOffset>
            </wp:positionV>
            <wp:extent cx="3401695" cy="1999615"/>
            <wp:effectExtent l="0" t="0" r="8255" b="635"/>
            <wp:wrapNone/>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401695" cy="1999615"/>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r>
        <w:rPr>
          <w:rFonts w:ascii="Times New Roman" w:hAnsi="Times New Roman" w:cs="Times New Roman"/>
          <w:sz w:val="24"/>
          <w:szCs w:val="24"/>
        </w:rPr>
        <w:t xml:space="preserve">                             Рис. 21</w:t>
      </w:r>
    </w:p>
    <w:p w:rsidR="00463344" w:rsidRPr="00825DA6" w:rsidRDefault="00463344" w:rsidP="00463344">
      <w:pPr>
        <w:jc w:val="right"/>
        <w:rPr>
          <w:rFonts w:ascii="Times New Roman" w:hAnsi="Times New Roman" w:cs="Times New Roman"/>
          <w:sz w:val="24"/>
          <w:szCs w:val="24"/>
        </w:rPr>
      </w:pPr>
      <w:r>
        <w:rPr>
          <w:rFonts w:ascii="Times New Roman" w:hAnsi="Times New Roman" w:cs="Times New Roman"/>
          <w:sz w:val="24"/>
          <w:szCs w:val="24"/>
        </w:rPr>
        <w:t xml:space="preserve">Рис.21а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в виде объемных световых элементов: букв, цифр, символов, декоративно-художественных элементов без использования подложки выше линии карниза, парапета здания, строения, сооружения (рис. 18).</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элементы крепления крышной рекламной конструкции не должны выступать за границы информационного поля по бокам и сверху. </w:t>
      </w:r>
    </w:p>
    <w:p w:rsidR="00463344" w:rsidRDefault="00463344" w:rsidP="00463344">
      <w:pPr>
        <w:spacing w:after="0" w:line="240" w:lineRule="auto"/>
        <w:ind w:firstLine="708"/>
        <w:jc w:val="both"/>
        <w:rPr>
          <w:rFonts w:ascii="Times New Roman" w:hAnsi="Times New Roman" w:cs="Times New Roman"/>
          <w:sz w:val="24"/>
          <w:szCs w:val="24"/>
        </w:rPr>
      </w:pP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w:t>
      </w:r>
      <w:r w:rsidR="00463344" w:rsidRPr="00C23E8C">
        <w:rPr>
          <w:rFonts w:ascii="Times New Roman" w:hAnsi="Times New Roman" w:cs="Times New Roman"/>
          <w:sz w:val="24"/>
          <w:szCs w:val="24"/>
        </w:rPr>
        <w:t xml:space="preserve">Требования к рекламным конструкциям, использующим электронно-цифровую технологию смены изображения (светодиодные видеоэкраны, LED экраны, </w:t>
      </w:r>
      <w:proofErr w:type="spellStart"/>
      <w:r w:rsidR="00463344" w:rsidRPr="00C23E8C">
        <w:rPr>
          <w:rFonts w:ascii="Times New Roman" w:hAnsi="Times New Roman" w:cs="Times New Roman"/>
          <w:sz w:val="24"/>
          <w:szCs w:val="24"/>
        </w:rPr>
        <w:t>медиафасады</w:t>
      </w:r>
      <w:proofErr w:type="spellEnd"/>
      <w:r w:rsidR="00463344" w:rsidRPr="00C23E8C">
        <w:rPr>
          <w:rFonts w:ascii="Times New Roman" w:hAnsi="Times New Roman" w:cs="Times New Roman"/>
          <w:sz w:val="24"/>
          <w:szCs w:val="24"/>
        </w:rPr>
        <w:t>):</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.1. </w:t>
      </w:r>
      <w:r w:rsidR="00463344" w:rsidRPr="00C23E8C">
        <w:rPr>
          <w:rFonts w:ascii="Times New Roman" w:hAnsi="Times New Roman" w:cs="Times New Roman"/>
          <w:sz w:val="24"/>
          <w:szCs w:val="24"/>
        </w:rPr>
        <w:t>Не допускается размещать видеоэкраны:</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отсутствие проектного расчета, подтверждающего безопасность данной конструкции для целостности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фасаде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выступах зданий;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крыше многоквартирных домов, в том числе имеющих нежилые помещения, а также в прямой видимости из окон жилых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расположенных в прямой видимости из окон многоквартирных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70,0 м;</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.2. </w:t>
      </w:r>
      <w:r w:rsidR="00463344" w:rsidRPr="00C23E8C">
        <w:rPr>
          <w:rFonts w:ascii="Times New Roman" w:hAnsi="Times New Roman" w:cs="Times New Roman"/>
          <w:sz w:val="24"/>
          <w:szCs w:val="24"/>
        </w:rPr>
        <w:t xml:space="preserve">Размещение рекламных конструкций, использующих электронно-цифровую технологию смены изображения в жилой застройке, должно соответствовать требованиям санитарно-эпидемиологических норм по уровню суммарной засветки окон многоквартирных домов, палат лечебных учреждений, палат и спальных комнат объектов социального обеспечения. </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.3. </w:t>
      </w:r>
      <w:r w:rsidR="00463344" w:rsidRPr="00C23E8C">
        <w:rPr>
          <w:rFonts w:ascii="Times New Roman" w:hAnsi="Times New Roman" w:cs="Times New Roman"/>
          <w:sz w:val="24"/>
          <w:szCs w:val="24"/>
        </w:rPr>
        <w:t>При трансляции изображений на светодиодных видеоэкранах, LED экранах в вечернее и ночное время, необходимо максимально снижать уровень допустимой яркости.</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.4. </w:t>
      </w:r>
      <w:r w:rsidR="00463344" w:rsidRPr="00C23E8C">
        <w:rPr>
          <w:rFonts w:ascii="Times New Roman" w:hAnsi="Times New Roman" w:cs="Times New Roman"/>
          <w:sz w:val="24"/>
          <w:szCs w:val="24"/>
        </w:rPr>
        <w:t>Ограничения</w:t>
      </w:r>
      <w:r w:rsidR="00463344" w:rsidRPr="00C5229C">
        <w:rPr>
          <w:rFonts w:ascii="Times New Roman" w:hAnsi="Times New Roman" w:cs="Times New Roman"/>
          <w:sz w:val="24"/>
          <w:szCs w:val="24"/>
        </w:rPr>
        <w:t xml:space="preserve">, </w:t>
      </w:r>
      <w:r w:rsidR="00463344">
        <w:rPr>
          <w:rFonts w:ascii="Times New Roman" w:hAnsi="Times New Roman" w:cs="Times New Roman"/>
          <w:sz w:val="24"/>
          <w:szCs w:val="24"/>
        </w:rPr>
        <w:t>указанные в пункте</w:t>
      </w:r>
      <w:proofErr w:type="gramStart"/>
      <w:r w:rsidR="00463344">
        <w:rPr>
          <w:rFonts w:ascii="Times New Roman" w:hAnsi="Times New Roman" w:cs="Times New Roman"/>
          <w:sz w:val="24"/>
          <w:szCs w:val="24"/>
        </w:rPr>
        <w:t>.</w:t>
      </w:r>
      <w:proofErr w:type="gramEnd"/>
      <w:r w:rsidR="00463344" w:rsidRPr="00C23E8C">
        <w:rPr>
          <w:rFonts w:ascii="Times New Roman" w:hAnsi="Times New Roman" w:cs="Times New Roman"/>
          <w:sz w:val="24"/>
          <w:szCs w:val="24"/>
        </w:rPr>
        <w:t xml:space="preserve"> </w:t>
      </w:r>
      <w:proofErr w:type="gramStart"/>
      <w:r w:rsidR="00463344" w:rsidRPr="00C23E8C">
        <w:rPr>
          <w:rFonts w:ascii="Times New Roman" w:hAnsi="Times New Roman" w:cs="Times New Roman"/>
          <w:sz w:val="24"/>
          <w:szCs w:val="24"/>
        </w:rPr>
        <w:t>н</w:t>
      </w:r>
      <w:proofErr w:type="gramEnd"/>
      <w:r w:rsidR="00463344" w:rsidRPr="00C23E8C">
        <w:rPr>
          <w:rFonts w:ascii="Times New Roman" w:hAnsi="Times New Roman" w:cs="Times New Roman"/>
          <w:sz w:val="24"/>
          <w:szCs w:val="24"/>
        </w:rPr>
        <w:t>е распространяются на светодиодные видеоэкраны, размещаемые на фасадах объектов спорта, торговых центров, торговых баз, складов, фасадах зданий офисного, производственного и промышленного назначения, и не находящиеся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.5. </w:t>
      </w:r>
      <w:r w:rsidR="00463344" w:rsidRPr="00C23E8C">
        <w:rPr>
          <w:rFonts w:ascii="Times New Roman" w:hAnsi="Times New Roman" w:cs="Times New Roman"/>
          <w:sz w:val="24"/>
          <w:szCs w:val="24"/>
        </w:rPr>
        <w:t xml:space="preserve">Не допускается размещать </w:t>
      </w:r>
      <w:proofErr w:type="spellStart"/>
      <w:r w:rsidR="00463344" w:rsidRPr="00C23E8C">
        <w:rPr>
          <w:rFonts w:ascii="Times New Roman" w:hAnsi="Times New Roman" w:cs="Times New Roman"/>
          <w:sz w:val="24"/>
          <w:szCs w:val="24"/>
        </w:rPr>
        <w:t>медиафасады</w:t>
      </w:r>
      <w:proofErr w:type="spellEnd"/>
      <w:r w:rsidR="00463344" w:rsidRPr="00C23E8C">
        <w:rPr>
          <w:rFonts w:ascii="Times New Roman" w:hAnsi="Times New Roman" w:cs="Times New Roman"/>
          <w:sz w:val="24"/>
          <w:szCs w:val="24"/>
        </w:rPr>
        <w:t>:</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фасаде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выступах зданий;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ниже оконного проема второго этажа смежного фасада, в случае отсутствия окон на смежном фасаде - ниже 4,0 м от уровня грунта (земли);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 xml:space="preserve">- на фасадах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отдельно стоящих зданиях, занимаемых учреждениями дошкольного, общего и высшего образования, здравоохранения;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87017">
        <w:rPr>
          <w:rFonts w:ascii="Times New Roman" w:hAnsi="Times New Roman" w:cs="Times New Roman"/>
          <w:sz w:val="24"/>
          <w:szCs w:val="24"/>
        </w:rPr>
        <w:t>.3.2</w:t>
      </w:r>
      <w:r>
        <w:rPr>
          <w:rFonts w:ascii="Times New Roman" w:hAnsi="Times New Roman" w:cs="Times New Roman"/>
          <w:sz w:val="24"/>
          <w:szCs w:val="24"/>
        </w:rPr>
        <w:t>.6.</w:t>
      </w:r>
      <w:r w:rsidRPr="00C23E8C">
        <w:rPr>
          <w:rFonts w:ascii="Times New Roman" w:hAnsi="Times New Roman" w:cs="Times New Roman"/>
          <w:sz w:val="24"/>
          <w:szCs w:val="24"/>
        </w:rPr>
        <w:t xml:space="preserve">При размещении </w:t>
      </w:r>
      <w:proofErr w:type="spellStart"/>
      <w:r w:rsidRPr="00C23E8C">
        <w:rPr>
          <w:rFonts w:ascii="Times New Roman" w:hAnsi="Times New Roman" w:cs="Times New Roman"/>
          <w:sz w:val="24"/>
          <w:szCs w:val="24"/>
        </w:rPr>
        <w:t>медиафасадов</w:t>
      </w:r>
      <w:proofErr w:type="spellEnd"/>
      <w:r w:rsidRPr="00C23E8C">
        <w:rPr>
          <w:rFonts w:ascii="Times New Roman" w:hAnsi="Times New Roman" w:cs="Times New Roman"/>
          <w:sz w:val="24"/>
          <w:szCs w:val="24"/>
        </w:rPr>
        <w:t xml:space="preserve"> с использованием профильных линеек (трубок, ламелей) со встроенными в них светодиодами, смонтированных в виде горизонтальных или вертикальных жалюзи с просветом, расстояние (просвет) между ламелями должно быть не менее чем в два раза больше ширины ламели; </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.7. </w:t>
      </w:r>
      <w:r w:rsidR="00463344" w:rsidRPr="00C23E8C">
        <w:rPr>
          <w:rFonts w:ascii="Times New Roman" w:hAnsi="Times New Roman" w:cs="Times New Roman"/>
          <w:sz w:val="24"/>
          <w:szCs w:val="24"/>
        </w:rPr>
        <w:t xml:space="preserve">В случае использования при установке </w:t>
      </w:r>
      <w:proofErr w:type="spellStart"/>
      <w:r w:rsidR="00463344" w:rsidRPr="00C23E8C">
        <w:rPr>
          <w:rFonts w:ascii="Times New Roman" w:hAnsi="Times New Roman" w:cs="Times New Roman"/>
          <w:sz w:val="24"/>
          <w:szCs w:val="24"/>
        </w:rPr>
        <w:t>медиафасада</w:t>
      </w:r>
      <w:proofErr w:type="spellEnd"/>
      <w:r w:rsidR="00463344" w:rsidRPr="00C23E8C">
        <w:rPr>
          <w:rFonts w:ascii="Times New Roman" w:hAnsi="Times New Roman" w:cs="Times New Roman"/>
          <w:sz w:val="24"/>
          <w:szCs w:val="24"/>
        </w:rPr>
        <w:t xml:space="preserve"> сетки со светодиодами, корпуса светодиодов, монтируемые на сетку, должны быть не более 80,0 мм в диаметре или размером, не превышающим 80,0 х 80,0 мм, минимальное расстояние между корпусами светодиодов не должно превышать размер корпуса светодиода, но не менее 40,0 мм.</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.8</w:t>
      </w:r>
      <w:proofErr w:type="gramStart"/>
      <w:r w:rsidR="00463344">
        <w:rPr>
          <w:rFonts w:ascii="Times New Roman" w:hAnsi="Times New Roman" w:cs="Times New Roman"/>
          <w:sz w:val="24"/>
          <w:szCs w:val="24"/>
        </w:rPr>
        <w:t xml:space="preserve"> </w:t>
      </w:r>
      <w:r w:rsidR="00463344" w:rsidRPr="00C23E8C">
        <w:rPr>
          <w:rFonts w:ascii="Times New Roman" w:hAnsi="Times New Roman" w:cs="Times New Roman"/>
          <w:sz w:val="24"/>
          <w:szCs w:val="24"/>
        </w:rPr>
        <w:t>П</w:t>
      </w:r>
      <w:proofErr w:type="gramEnd"/>
      <w:r w:rsidR="00463344" w:rsidRPr="00C23E8C">
        <w:rPr>
          <w:rFonts w:ascii="Times New Roman" w:hAnsi="Times New Roman" w:cs="Times New Roman"/>
          <w:sz w:val="24"/>
          <w:szCs w:val="24"/>
        </w:rPr>
        <w:t xml:space="preserve">ри трансляции изображений на </w:t>
      </w:r>
      <w:proofErr w:type="spellStart"/>
      <w:r w:rsidR="00463344" w:rsidRPr="00C23E8C">
        <w:rPr>
          <w:rFonts w:ascii="Times New Roman" w:hAnsi="Times New Roman" w:cs="Times New Roman"/>
          <w:sz w:val="24"/>
          <w:szCs w:val="24"/>
        </w:rPr>
        <w:t>медиафасадах</w:t>
      </w:r>
      <w:proofErr w:type="spellEnd"/>
      <w:r w:rsidR="00463344" w:rsidRPr="00C23E8C">
        <w:rPr>
          <w:rFonts w:ascii="Times New Roman" w:hAnsi="Times New Roman" w:cs="Times New Roman"/>
          <w:sz w:val="24"/>
          <w:szCs w:val="24"/>
        </w:rPr>
        <w:t xml:space="preserve"> в вечернее и ночное время, необходимо максимально снижать уровень допустимой яркости.</w:t>
      </w:r>
    </w:p>
    <w:p w:rsidR="00463344" w:rsidRDefault="00D87017" w:rsidP="00D870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.9</w:t>
      </w:r>
      <w:r w:rsidR="00463344" w:rsidRPr="00C23E8C">
        <w:rPr>
          <w:rFonts w:ascii="Times New Roman" w:hAnsi="Times New Roman" w:cs="Times New Roman"/>
          <w:sz w:val="24"/>
          <w:szCs w:val="24"/>
        </w:rPr>
        <w:t xml:space="preserve"> Ограничения, </w:t>
      </w:r>
      <w:r w:rsidR="00463344">
        <w:rPr>
          <w:rFonts w:ascii="Times New Roman" w:hAnsi="Times New Roman" w:cs="Times New Roman"/>
          <w:sz w:val="24"/>
          <w:szCs w:val="24"/>
        </w:rPr>
        <w:t xml:space="preserve">указанные в пункте </w:t>
      </w:r>
      <w:r w:rsidR="00463344" w:rsidRPr="00C23E8C">
        <w:rPr>
          <w:rFonts w:ascii="Times New Roman" w:hAnsi="Times New Roman" w:cs="Times New Roman"/>
          <w:sz w:val="24"/>
          <w:szCs w:val="24"/>
        </w:rPr>
        <w:t xml:space="preserve">не распространяются на </w:t>
      </w:r>
      <w:proofErr w:type="spellStart"/>
      <w:r w:rsidR="00463344" w:rsidRPr="00C23E8C">
        <w:rPr>
          <w:rFonts w:ascii="Times New Roman" w:hAnsi="Times New Roman" w:cs="Times New Roman"/>
          <w:sz w:val="24"/>
          <w:szCs w:val="24"/>
        </w:rPr>
        <w:t>медиафасады</w:t>
      </w:r>
      <w:proofErr w:type="spellEnd"/>
      <w:r w:rsidR="00463344" w:rsidRPr="00C23E8C">
        <w:rPr>
          <w:rFonts w:ascii="Times New Roman" w:hAnsi="Times New Roman" w:cs="Times New Roman"/>
          <w:sz w:val="24"/>
          <w:szCs w:val="24"/>
        </w:rPr>
        <w:t>, размещаемые на фасадах тор</w:t>
      </w:r>
      <w:r>
        <w:rPr>
          <w:rFonts w:ascii="Times New Roman" w:hAnsi="Times New Roman" w:cs="Times New Roman"/>
          <w:sz w:val="24"/>
          <w:szCs w:val="24"/>
        </w:rPr>
        <w:t>говых центров, объектов спорта.</w:t>
      </w:r>
    </w:p>
    <w:p w:rsidR="00463344" w:rsidRPr="00C23E8C" w:rsidRDefault="00D87017" w:rsidP="00D8701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3.3</w:t>
      </w:r>
      <w:r w:rsidR="00463344">
        <w:rPr>
          <w:rFonts w:ascii="Times New Roman" w:hAnsi="Times New Roman" w:cs="Times New Roman"/>
          <w:sz w:val="24"/>
          <w:szCs w:val="24"/>
        </w:rPr>
        <w:t>.</w:t>
      </w:r>
      <w:r w:rsidR="00463344" w:rsidRPr="00C23E8C">
        <w:rPr>
          <w:rFonts w:ascii="Times New Roman" w:hAnsi="Times New Roman" w:cs="Times New Roman"/>
          <w:sz w:val="24"/>
          <w:szCs w:val="24"/>
        </w:rPr>
        <w:t>Требования к проекционным рекламным конструкциям:</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w:t>
      </w:r>
      <w:r w:rsidR="00463344">
        <w:rPr>
          <w:rFonts w:ascii="Times New Roman" w:hAnsi="Times New Roman" w:cs="Times New Roman"/>
          <w:sz w:val="24"/>
          <w:szCs w:val="24"/>
        </w:rPr>
        <w:t>.1.</w:t>
      </w:r>
      <w:r w:rsidR="00463344" w:rsidRPr="00C23E8C">
        <w:rPr>
          <w:rFonts w:ascii="Times New Roman" w:hAnsi="Times New Roman" w:cs="Times New Roman"/>
          <w:sz w:val="24"/>
          <w:szCs w:val="24"/>
        </w:rPr>
        <w:t>Не допускается проецирование изображений с проекционных установок:</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объекты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фасады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фасады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фасады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остекленных витражных фасадах зданий и сооружений;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фасады зданий, расположенных в прямой видимости из окон многоквартирных домов, объектов, занимаемых учреждениями дошкольного, общего и высшего образования, здравоохранения, в случае если расстояние до проецируемого изображения составляет менее 50,0 м.</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w:t>
      </w:r>
      <w:r w:rsidR="00463344">
        <w:rPr>
          <w:rFonts w:ascii="Times New Roman" w:hAnsi="Times New Roman" w:cs="Times New Roman"/>
          <w:sz w:val="24"/>
          <w:szCs w:val="24"/>
        </w:rPr>
        <w:t>.2.</w:t>
      </w:r>
      <w:r w:rsidR="00463344" w:rsidRPr="00C23E8C">
        <w:rPr>
          <w:rFonts w:ascii="Times New Roman" w:hAnsi="Times New Roman" w:cs="Times New Roman"/>
          <w:sz w:val="24"/>
          <w:szCs w:val="24"/>
        </w:rPr>
        <w:t>Воспроизведение проекционных рекламных изображений осуществляется на внешних стенах, (фасадах) и иных конструктивных элементах зданий, строений, сооружений, не имеющих оконных проемов.</w:t>
      </w:r>
    </w:p>
    <w:p w:rsidR="00463344" w:rsidRPr="00C23E8C" w:rsidRDefault="00D87017" w:rsidP="00D8701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3.4</w:t>
      </w:r>
      <w:r w:rsidR="00463344">
        <w:rPr>
          <w:rFonts w:ascii="Times New Roman" w:hAnsi="Times New Roman" w:cs="Times New Roman"/>
          <w:sz w:val="24"/>
          <w:szCs w:val="24"/>
        </w:rPr>
        <w:t>.</w:t>
      </w:r>
      <w:r w:rsidR="00463344" w:rsidRPr="00C23E8C">
        <w:rPr>
          <w:rFonts w:ascii="Times New Roman" w:hAnsi="Times New Roman" w:cs="Times New Roman"/>
          <w:sz w:val="24"/>
          <w:szCs w:val="24"/>
        </w:rPr>
        <w:t xml:space="preserve"> Требования к панно (брандмауэру):</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r w:rsidR="00463344">
        <w:rPr>
          <w:rFonts w:ascii="Times New Roman" w:hAnsi="Times New Roman" w:cs="Times New Roman"/>
          <w:sz w:val="24"/>
          <w:szCs w:val="24"/>
        </w:rPr>
        <w:t>.1.</w:t>
      </w:r>
      <w:r w:rsidR="00463344" w:rsidRPr="00C23E8C">
        <w:rPr>
          <w:rFonts w:ascii="Times New Roman" w:hAnsi="Times New Roman" w:cs="Times New Roman"/>
          <w:sz w:val="24"/>
          <w:szCs w:val="24"/>
        </w:rPr>
        <w:t xml:space="preserve"> Не допускается размещать панно (брандмауэры):</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фасаде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выступах зданий;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зданий с остеклением, проемами, в случае если остекление или проемы расположены выше уровня первого этажа здания и не являются остеклением и проемами боковых частей лоджий, при этом </w:t>
      </w:r>
      <w:proofErr w:type="spellStart"/>
      <w:r w:rsidRPr="00C23E8C">
        <w:rPr>
          <w:rFonts w:ascii="Times New Roman" w:hAnsi="Times New Roman" w:cs="Times New Roman"/>
          <w:sz w:val="24"/>
          <w:szCs w:val="24"/>
        </w:rPr>
        <w:t>бандмауэр</w:t>
      </w:r>
      <w:proofErr w:type="spellEnd"/>
      <w:r w:rsidRPr="00C23E8C">
        <w:rPr>
          <w:rFonts w:ascii="Times New Roman" w:hAnsi="Times New Roman" w:cs="Times New Roman"/>
          <w:sz w:val="24"/>
          <w:szCs w:val="24"/>
        </w:rPr>
        <w:t xml:space="preserve"> не должен перекрывать остекление или проемы первого этажа здания или остекление и проемы боковых частей лоджий;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строений, сооружений, имеющих переменную этажность, за исключением части фасада, с наименьшей этажностью;</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 на фасадах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индивидуальных жилых домов, садовых и дачных домов, жилых домов блокированной застройки (дуплексов, </w:t>
      </w:r>
      <w:proofErr w:type="spellStart"/>
      <w:r w:rsidRPr="00C23E8C">
        <w:rPr>
          <w:rFonts w:ascii="Times New Roman" w:hAnsi="Times New Roman" w:cs="Times New Roman"/>
          <w:sz w:val="24"/>
          <w:szCs w:val="24"/>
        </w:rPr>
        <w:t>таунхаусов</w:t>
      </w:r>
      <w:proofErr w:type="spellEnd"/>
      <w:r w:rsidRPr="00C23E8C">
        <w:rPr>
          <w:rFonts w:ascii="Times New Roman" w:hAnsi="Times New Roman" w:cs="Times New Roman"/>
          <w:sz w:val="24"/>
          <w:szCs w:val="24"/>
        </w:rPr>
        <w:t>), индивидуальных гаражей, хозяйственных построек жилой застройки.</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r w:rsidR="00463344">
        <w:rPr>
          <w:rFonts w:ascii="Times New Roman" w:hAnsi="Times New Roman" w:cs="Times New Roman"/>
          <w:sz w:val="24"/>
          <w:szCs w:val="24"/>
        </w:rPr>
        <w:t>.2</w:t>
      </w:r>
      <w:r w:rsidR="00463344" w:rsidRPr="00C23E8C">
        <w:rPr>
          <w:rFonts w:ascii="Times New Roman" w:hAnsi="Times New Roman" w:cs="Times New Roman"/>
          <w:sz w:val="24"/>
          <w:szCs w:val="24"/>
        </w:rPr>
        <w:t>. Брандмауэры и видеоэкраны не должны закрывать витражи, оконные проемы и входные группы.</w:t>
      </w:r>
    </w:p>
    <w:p w:rsidR="00431844" w:rsidRDefault="00431844" w:rsidP="00593F9D">
      <w:pPr>
        <w:jc w:val="cente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593F9D" w:rsidRDefault="00593F9D"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431844" w:rsidRPr="00431844" w:rsidRDefault="00431844" w:rsidP="00431844">
      <w:pPr>
        <w:rPr>
          <w:rFonts w:ascii="Times New Roman" w:hAnsi="Times New Roman" w:cs="Times New Roman"/>
          <w:sz w:val="24"/>
          <w:szCs w:val="24"/>
        </w:rPr>
      </w:pPr>
    </w:p>
    <w:sectPr w:rsidR="00431844" w:rsidRPr="00431844" w:rsidSect="00402A43">
      <w:headerReference w:type="default" r:id="rId257"/>
      <w:footerReference w:type="default" r:id="rId258"/>
      <w:pgSz w:w="11906" w:h="16838"/>
      <w:pgMar w:top="340" w:right="567" w:bottom="23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AD2" w:rsidRDefault="00AD7AD2" w:rsidP="00B56E57">
      <w:pPr>
        <w:spacing w:after="0" w:line="240" w:lineRule="auto"/>
      </w:pPr>
      <w:r>
        <w:separator/>
      </w:r>
    </w:p>
  </w:endnote>
  <w:endnote w:type="continuationSeparator" w:id="0">
    <w:p w:rsidR="00AD7AD2" w:rsidRDefault="00AD7AD2" w:rsidP="00B56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401385"/>
      <w:docPartObj>
        <w:docPartGallery w:val="Page Numbers (Bottom of Page)"/>
        <w:docPartUnique/>
      </w:docPartObj>
    </w:sdtPr>
    <w:sdtEndPr/>
    <w:sdtContent>
      <w:p w:rsidR="00FF0169" w:rsidRDefault="00FF0169">
        <w:pPr>
          <w:pStyle w:val="a5"/>
          <w:jc w:val="center"/>
        </w:pPr>
        <w:r>
          <w:fldChar w:fldCharType="begin"/>
        </w:r>
        <w:r>
          <w:instrText>PAGE   \* MERGEFORMAT</w:instrText>
        </w:r>
        <w:r>
          <w:fldChar w:fldCharType="separate"/>
        </w:r>
        <w:r w:rsidR="00DE60F2">
          <w:rPr>
            <w:noProof/>
          </w:rPr>
          <w:t>2</w:t>
        </w:r>
        <w:r>
          <w:fldChar w:fldCharType="end"/>
        </w:r>
      </w:p>
    </w:sdtContent>
  </w:sdt>
  <w:p w:rsidR="00FF0169" w:rsidRDefault="00FF01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AD2" w:rsidRDefault="00AD7AD2" w:rsidP="00B56E57">
      <w:pPr>
        <w:spacing w:after="0" w:line="240" w:lineRule="auto"/>
      </w:pPr>
      <w:r>
        <w:separator/>
      </w:r>
    </w:p>
  </w:footnote>
  <w:footnote w:type="continuationSeparator" w:id="0">
    <w:p w:rsidR="00AD7AD2" w:rsidRDefault="00AD7AD2" w:rsidP="00B56E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169" w:rsidRPr="00B56E57" w:rsidRDefault="00FF0169" w:rsidP="00B56E57">
    <w:pPr>
      <w:pStyle w:val="a3"/>
      <w:jc w:val="right"/>
      <w:rPr>
        <w:rFonts w:ascii="Times New Roman" w:hAnsi="Times New Roman" w:cs="Times New Roman"/>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1A3D"/>
    <w:multiLevelType w:val="multilevel"/>
    <w:tmpl w:val="C0203FCE"/>
    <w:lvl w:ilvl="0">
      <w:start w:val="1"/>
      <w:numFmt w:val="decimal"/>
      <w:lvlText w:val="%1."/>
      <w:lvlJc w:val="left"/>
      <w:pPr>
        <w:ind w:left="4749" w:hanging="497"/>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31"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431" w:hanging="380"/>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1854" w:hanging="380"/>
      </w:pPr>
      <w:rPr>
        <w:rFonts w:hint="default"/>
        <w:lang w:val="ru-RU" w:eastAsia="en-US" w:bidi="ar-SA"/>
      </w:rPr>
    </w:lvl>
    <w:lvl w:ilvl="4">
      <w:numFmt w:val="bullet"/>
      <w:lvlText w:val="•"/>
      <w:lvlJc w:val="left"/>
      <w:pPr>
        <w:ind w:left="4754" w:hanging="380"/>
      </w:pPr>
      <w:rPr>
        <w:rFonts w:hint="default"/>
        <w:lang w:val="ru-RU" w:eastAsia="en-US" w:bidi="ar-SA"/>
      </w:rPr>
    </w:lvl>
    <w:lvl w:ilvl="5">
      <w:numFmt w:val="bullet"/>
      <w:lvlText w:val="•"/>
      <w:lvlJc w:val="left"/>
      <w:pPr>
        <w:ind w:left="5781" w:hanging="380"/>
      </w:pPr>
      <w:rPr>
        <w:rFonts w:hint="default"/>
        <w:lang w:val="ru-RU" w:eastAsia="en-US" w:bidi="ar-SA"/>
      </w:rPr>
    </w:lvl>
    <w:lvl w:ilvl="6">
      <w:numFmt w:val="bullet"/>
      <w:lvlText w:val="•"/>
      <w:lvlJc w:val="left"/>
      <w:pPr>
        <w:ind w:left="6809" w:hanging="380"/>
      </w:pPr>
      <w:rPr>
        <w:rFonts w:hint="default"/>
        <w:lang w:val="ru-RU" w:eastAsia="en-US" w:bidi="ar-SA"/>
      </w:rPr>
    </w:lvl>
    <w:lvl w:ilvl="7">
      <w:numFmt w:val="bullet"/>
      <w:lvlText w:val="•"/>
      <w:lvlJc w:val="left"/>
      <w:pPr>
        <w:ind w:left="7837" w:hanging="380"/>
      </w:pPr>
      <w:rPr>
        <w:rFonts w:hint="default"/>
        <w:lang w:val="ru-RU" w:eastAsia="en-US" w:bidi="ar-SA"/>
      </w:rPr>
    </w:lvl>
    <w:lvl w:ilvl="8">
      <w:numFmt w:val="bullet"/>
      <w:lvlText w:val="•"/>
      <w:lvlJc w:val="left"/>
      <w:pPr>
        <w:ind w:left="8864" w:hanging="380"/>
      </w:pPr>
      <w:rPr>
        <w:rFonts w:hint="default"/>
        <w:lang w:val="ru-RU" w:eastAsia="en-US" w:bidi="ar-SA"/>
      </w:rPr>
    </w:lvl>
  </w:abstractNum>
  <w:abstractNum w:abstractNumId="1">
    <w:nsid w:val="03F87808"/>
    <w:multiLevelType w:val="hybridMultilevel"/>
    <w:tmpl w:val="31805D7C"/>
    <w:lvl w:ilvl="0" w:tplc="CE5C2CCC">
      <w:numFmt w:val="bullet"/>
      <w:lvlText w:val="-"/>
      <w:lvlJc w:val="left"/>
      <w:pPr>
        <w:ind w:left="117" w:hanging="267"/>
      </w:pPr>
      <w:rPr>
        <w:rFonts w:ascii="Times New Roman" w:eastAsia="Times New Roman" w:hAnsi="Times New Roman" w:cs="Times New Roman" w:hint="default"/>
        <w:b w:val="0"/>
        <w:bCs w:val="0"/>
        <w:i w:val="0"/>
        <w:iCs w:val="0"/>
        <w:w w:val="100"/>
        <w:sz w:val="28"/>
        <w:szCs w:val="28"/>
        <w:lang w:val="ru-RU" w:eastAsia="en-US" w:bidi="ar-SA"/>
      </w:rPr>
    </w:lvl>
    <w:lvl w:ilvl="1" w:tplc="F4CCFFF8">
      <w:numFmt w:val="bullet"/>
      <w:lvlText w:val="•"/>
      <w:lvlJc w:val="left"/>
      <w:pPr>
        <w:ind w:left="1168" w:hanging="267"/>
      </w:pPr>
      <w:rPr>
        <w:rFonts w:hint="default"/>
        <w:lang w:val="ru-RU" w:eastAsia="en-US" w:bidi="ar-SA"/>
      </w:rPr>
    </w:lvl>
    <w:lvl w:ilvl="2" w:tplc="725C988C">
      <w:numFmt w:val="bullet"/>
      <w:lvlText w:val="•"/>
      <w:lvlJc w:val="left"/>
      <w:pPr>
        <w:ind w:left="2217" w:hanging="267"/>
      </w:pPr>
      <w:rPr>
        <w:rFonts w:hint="default"/>
        <w:lang w:val="ru-RU" w:eastAsia="en-US" w:bidi="ar-SA"/>
      </w:rPr>
    </w:lvl>
    <w:lvl w:ilvl="3" w:tplc="BEB8288A">
      <w:numFmt w:val="bullet"/>
      <w:lvlText w:val="•"/>
      <w:lvlJc w:val="left"/>
      <w:pPr>
        <w:ind w:left="3265" w:hanging="267"/>
      </w:pPr>
      <w:rPr>
        <w:rFonts w:hint="default"/>
        <w:lang w:val="ru-RU" w:eastAsia="en-US" w:bidi="ar-SA"/>
      </w:rPr>
    </w:lvl>
    <w:lvl w:ilvl="4" w:tplc="7D405DEA">
      <w:numFmt w:val="bullet"/>
      <w:lvlText w:val="•"/>
      <w:lvlJc w:val="left"/>
      <w:pPr>
        <w:ind w:left="4314" w:hanging="267"/>
      </w:pPr>
      <w:rPr>
        <w:rFonts w:hint="default"/>
        <w:lang w:val="ru-RU" w:eastAsia="en-US" w:bidi="ar-SA"/>
      </w:rPr>
    </w:lvl>
    <w:lvl w:ilvl="5" w:tplc="66CC20D0">
      <w:numFmt w:val="bullet"/>
      <w:lvlText w:val="•"/>
      <w:lvlJc w:val="left"/>
      <w:pPr>
        <w:ind w:left="5363" w:hanging="267"/>
      </w:pPr>
      <w:rPr>
        <w:rFonts w:hint="default"/>
        <w:lang w:val="ru-RU" w:eastAsia="en-US" w:bidi="ar-SA"/>
      </w:rPr>
    </w:lvl>
    <w:lvl w:ilvl="6" w:tplc="34BA1B08">
      <w:numFmt w:val="bullet"/>
      <w:lvlText w:val="•"/>
      <w:lvlJc w:val="left"/>
      <w:pPr>
        <w:ind w:left="6411" w:hanging="267"/>
      </w:pPr>
      <w:rPr>
        <w:rFonts w:hint="default"/>
        <w:lang w:val="ru-RU" w:eastAsia="en-US" w:bidi="ar-SA"/>
      </w:rPr>
    </w:lvl>
    <w:lvl w:ilvl="7" w:tplc="7BAAC5B8">
      <w:numFmt w:val="bullet"/>
      <w:lvlText w:val="•"/>
      <w:lvlJc w:val="left"/>
      <w:pPr>
        <w:ind w:left="7460" w:hanging="267"/>
      </w:pPr>
      <w:rPr>
        <w:rFonts w:hint="default"/>
        <w:lang w:val="ru-RU" w:eastAsia="en-US" w:bidi="ar-SA"/>
      </w:rPr>
    </w:lvl>
    <w:lvl w:ilvl="8" w:tplc="AAD6708C">
      <w:numFmt w:val="bullet"/>
      <w:lvlText w:val="•"/>
      <w:lvlJc w:val="left"/>
      <w:pPr>
        <w:ind w:left="8509" w:hanging="267"/>
      </w:pPr>
      <w:rPr>
        <w:rFonts w:hint="default"/>
        <w:lang w:val="ru-RU" w:eastAsia="en-US" w:bidi="ar-SA"/>
      </w:rPr>
    </w:lvl>
  </w:abstractNum>
  <w:abstractNum w:abstractNumId="2">
    <w:nsid w:val="07D777AC"/>
    <w:multiLevelType w:val="hybridMultilevel"/>
    <w:tmpl w:val="C61E0202"/>
    <w:lvl w:ilvl="0" w:tplc="88243068">
      <w:numFmt w:val="bullet"/>
      <w:lvlText w:val="-"/>
      <w:lvlJc w:val="left"/>
      <w:pPr>
        <w:ind w:left="117" w:hanging="291"/>
      </w:pPr>
      <w:rPr>
        <w:rFonts w:ascii="Times New Roman" w:eastAsia="Times New Roman" w:hAnsi="Times New Roman" w:cs="Times New Roman" w:hint="default"/>
        <w:b w:val="0"/>
        <w:bCs w:val="0"/>
        <w:i w:val="0"/>
        <w:iCs w:val="0"/>
        <w:w w:val="100"/>
        <w:sz w:val="28"/>
        <w:szCs w:val="28"/>
        <w:lang w:val="ru-RU" w:eastAsia="en-US" w:bidi="ar-SA"/>
      </w:rPr>
    </w:lvl>
    <w:lvl w:ilvl="1" w:tplc="923A4B92">
      <w:numFmt w:val="bullet"/>
      <w:lvlText w:val="•"/>
      <w:lvlJc w:val="left"/>
      <w:pPr>
        <w:ind w:left="1168" w:hanging="291"/>
      </w:pPr>
      <w:rPr>
        <w:rFonts w:hint="default"/>
        <w:lang w:val="ru-RU" w:eastAsia="en-US" w:bidi="ar-SA"/>
      </w:rPr>
    </w:lvl>
    <w:lvl w:ilvl="2" w:tplc="86644CA4">
      <w:numFmt w:val="bullet"/>
      <w:lvlText w:val="•"/>
      <w:lvlJc w:val="left"/>
      <w:pPr>
        <w:ind w:left="2217" w:hanging="291"/>
      </w:pPr>
      <w:rPr>
        <w:rFonts w:hint="default"/>
        <w:lang w:val="ru-RU" w:eastAsia="en-US" w:bidi="ar-SA"/>
      </w:rPr>
    </w:lvl>
    <w:lvl w:ilvl="3" w:tplc="AD22907E">
      <w:numFmt w:val="bullet"/>
      <w:lvlText w:val="•"/>
      <w:lvlJc w:val="left"/>
      <w:pPr>
        <w:ind w:left="3265" w:hanging="291"/>
      </w:pPr>
      <w:rPr>
        <w:rFonts w:hint="default"/>
        <w:lang w:val="ru-RU" w:eastAsia="en-US" w:bidi="ar-SA"/>
      </w:rPr>
    </w:lvl>
    <w:lvl w:ilvl="4" w:tplc="DE867BC4">
      <w:numFmt w:val="bullet"/>
      <w:lvlText w:val="•"/>
      <w:lvlJc w:val="left"/>
      <w:pPr>
        <w:ind w:left="4314" w:hanging="291"/>
      </w:pPr>
      <w:rPr>
        <w:rFonts w:hint="default"/>
        <w:lang w:val="ru-RU" w:eastAsia="en-US" w:bidi="ar-SA"/>
      </w:rPr>
    </w:lvl>
    <w:lvl w:ilvl="5" w:tplc="8152C8FC">
      <w:numFmt w:val="bullet"/>
      <w:lvlText w:val="•"/>
      <w:lvlJc w:val="left"/>
      <w:pPr>
        <w:ind w:left="5363" w:hanging="291"/>
      </w:pPr>
      <w:rPr>
        <w:rFonts w:hint="default"/>
        <w:lang w:val="ru-RU" w:eastAsia="en-US" w:bidi="ar-SA"/>
      </w:rPr>
    </w:lvl>
    <w:lvl w:ilvl="6" w:tplc="20D29B8C">
      <w:numFmt w:val="bullet"/>
      <w:lvlText w:val="•"/>
      <w:lvlJc w:val="left"/>
      <w:pPr>
        <w:ind w:left="6411" w:hanging="291"/>
      </w:pPr>
      <w:rPr>
        <w:rFonts w:hint="default"/>
        <w:lang w:val="ru-RU" w:eastAsia="en-US" w:bidi="ar-SA"/>
      </w:rPr>
    </w:lvl>
    <w:lvl w:ilvl="7" w:tplc="E9783192">
      <w:numFmt w:val="bullet"/>
      <w:lvlText w:val="•"/>
      <w:lvlJc w:val="left"/>
      <w:pPr>
        <w:ind w:left="7460" w:hanging="291"/>
      </w:pPr>
      <w:rPr>
        <w:rFonts w:hint="default"/>
        <w:lang w:val="ru-RU" w:eastAsia="en-US" w:bidi="ar-SA"/>
      </w:rPr>
    </w:lvl>
    <w:lvl w:ilvl="8" w:tplc="30FEEE88">
      <w:numFmt w:val="bullet"/>
      <w:lvlText w:val="•"/>
      <w:lvlJc w:val="left"/>
      <w:pPr>
        <w:ind w:left="8509" w:hanging="291"/>
      </w:pPr>
      <w:rPr>
        <w:rFonts w:hint="default"/>
        <w:lang w:val="ru-RU" w:eastAsia="en-US" w:bidi="ar-SA"/>
      </w:rPr>
    </w:lvl>
  </w:abstractNum>
  <w:abstractNum w:abstractNumId="3">
    <w:nsid w:val="122D70C1"/>
    <w:multiLevelType w:val="multilevel"/>
    <w:tmpl w:val="36769D5A"/>
    <w:lvl w:ilvl="0">
      <w:start w:val="1"/>
      <w:numFmt w:val="decimal"/>
      <w:lvlText w:val="%1."/>
      <w:lvlJc w:val="left"/>
      <w:pPr>
        <w:ind w:left="4541"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435"/>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4540" w:hanging="435"/>
      </w:pPr>
      <w:rPr>
        <w:rFonts w:hint="default"/>
        <w:lang w:val="ru-RU" w:eastAsia="en-US" w:bidi="ar-SA"/>
      </w:rPr>
    </w:lvl>
    <w:lvl w:ilvl="4">
      <w:numFmt w:val="bullet"/>
      <w:lvlText w:val="•"/>
      <w:lvlJc w:val="left"/>
      <w:pPr>
        <w:ind w:left="5406" w:hanging="435"/>
      </w:pPr>
      <w:rPr>
        <w:rFonts w:hint="default"/>
        <w:lang w:val="ru-RU" w:eastAsia="en-US" w:bidi="ar-SA"/>
      </w:rPr>
    </w:lvl>
    <w:lvl w:ilvl="5">
      <w:numFmt w:val="bullet"/>
      <w:lvlText w:val="•"/>
      <w:lvlJc w:val="left"/>
      <w:pPr>
        <w:ind w:left="6273" w:hanging="435"/>
      </w:pPr>
      <w:rPr>
        <w:rFonts w:hint="default"/>
        <w:lang w:val="ru-RU" w:eastAsia="en-US" w:bidi="ar-SA"/>
      </w:rPr>
    </w:lvl>
    <w:lvl w:ilvl="6">
      <w:numFmt w:val="bullet"/>
      <w:lvlText w:val="•"/>
      <w:lvlJc w:val="left"/>
      <w:pPr>
        <w:ind w:left="7139" w:hanging="435"/>
      </w:pPr>
      <w:rPr>
        <w:rFonts w:hint="default"/>
        <w:lang w:val="ru-RU" w:eastAsia="en-US" w:bidi="ar-SA"/>
      </w:rPr>
    </w:lvl>
    <w:lvl w:ilvl="7">
      <w:numFmt w:val="bullet"/>
      <w:lvlText w:val="•"/>
      <w:lvlJc w:val="left"/>
      <w:pPr>
        <w:ind w:left="8006" w:hanging="435"/>
      </w:pPr>
      <w:rPr>
        <w:rFonts w:hint="default"/>
        <w:lang w:val="ru-RU" w:eastAsia="en-US" w:bidi="ar-SA"/>
      </w:rPr>
    </w:lvl>
    <w:lvl w:ilvl="8">
      <w:numFmt w:val="bullet"/>
      <w:lvlText w:val="•"/>
      <w:lvlJc w:val="left"/>
      <w:pPr>
        <w:ind w:left="8873" w:hanging="435"/>
      </w:pPr>
      <w:rPr>
        <w:rFonts w:hint="default"/>
        <w:lang w:val="ru-RU" w:eastAsia="en-US" w:bidi="ar-SA"/>
      </w:rPr>
    </w:lvl>
  </w:abstractNum>
  <w:abstractNum w:abstractNumId="4">
    <w:nsid w:val="15C311B3"/>
    <w:multiLevelType w:val="hybridMultilevel"/>
    <w:tmpl w:val="72F20CAA"/>
    <w:lvl w:ilvl="0" w:tplc="4D5C47FA">
      <w:numFmt w:val="bullet"/>
      <w:lvlText w:val="-"/>
      <w:lvlJc w:val="left"/>
      <w:pPr>
        <w:ind w:left="117" w:hanging="228"/>
      </w:pPr>
      <w:rPr>
        <w:rFonts w:ascii="Times New Roman" w:eastAsia="Times New Roman" w:hAnsi="Times New Roman" w:cs="Times New Roman" w:hint="default"/>
        <w:b w:val="0"/>
        <w:bCs w:val="0"/>
        <w:i w:val="0"/>
        <w:iCs w:val="0"/>
        <w:w w:val="100"/>
        <w:sz w:val="28"/>
        <w:szCs w:val="28"/>
        <w:lang w:val="ru-RU" w:eastAsia="en-US" w:bidi="ar-SA"/>
      </w:rPr>
    </w:lvl>
    <w:lvl w:ilvl="1" w:tplc="C13CCAF6">
      <w:numFmt w:val="bullet"/>
      <w:lvlText w:val="•"/>
      <w:lvlJc w:val="left"/>
      <w:pPr>
        <w:ind w:left="1168" w:hanging="228"/>
      </w:pPr>
      <w:rPr>
        <w:rFonts w:hint="default"/>
        <w:lang w:val="ru-RU" w:eastAsia="en-US" w:bidi="ar-SA"/>
      </w:rPr>
    </w:lvl>
    <w:lvl w:ilvl="2" w:tplc="FBDCC790">
      <w:numFmt w:val="bullet"/>
      <w:lvlText w:val="•"/>
      <w:lvlJc w:val="left"/>
      <w:pPr>
        <w:ind w:left="2217" w:hanging="228"/>
      </w:pPr>
      <w:rPr>
        <w:rFonts w:hint="default"/>
        <w:lang w:val="ru-RU" w:eastAsia="en-US" w:bidi="ar-SA"/>
      </w:rPr>
    </w:lvl>
    <w:lvl w:ilvl="3" w:tplc="63A409F6">
      <w:numFmt w:val="bullet"/>
      <w:lvlText w:val="•"/>
      <w:lvlJc w:val="left"/>
      <w:pPr>
        <w:ind w:left="3265" w:hanging="228"/>
      </w:pPr>
      <w:rPr>
        <w:rFonts w:hint="default"/>
        <w:lang w:val="ru-RU" w:eastAsia="en-US" w:bidi="ar-SA"/>
      </w:rPr>
    </w:lvl>
    <w:lvl w:ilvl="4" w:tplc="84705F28">
      <w:numFmt w:val="bullet"/>
      <w:lvlText w:val="•"/>
      <w:lvlJc w:val="left"/>
      <w:pPr>
        <w:ind w:left="4314" w:hanging="228"/>
      </w:pPr>
      <w:rPr>
        <w:rFonts w:hint="default"/>
        <w:lang w:val="ru-RU" w:eastAsia="en-US" w:bidi="ar-SA"/>
      </w:rPr>
    </w:lvl>
    <w:lvl w:ilvl="5" w:tplc="06241158">
      <w:numFmt w:val="bullet"/>
      <w:lvlText w:val="•"/>
      <w:lvlJc w:val="left"/>
      <w:pPr>
        <w:ind w:left="5363" w:hanging="228"/>
      </w:pPr>
      <w:rPr>
        <w:rFonts w:hint="default"/>
        <w:lang w:val="ru-RU" w:eastAsia="en-US" w:bidi="ar-SA"/>
      </w:rPr>
    </w:lvl>
    <w:lvl w:ilvl="6" w:tplc="DCE8378E">
      <w:numFmt w:val="bullet"/>
      <w:lvlText w:val="•"/>
      <w:lvlJc w:val="left"/>
      <w:pPr>
        <w:ind w:left="6411" w:hanging="228"/>
      </w:pPr>
      <w:rPr>
        <w:rFonts w:hint="default"/>
        <w:lang w:val="ru-RU" w:eastAsia="en-US" w:bidi="ar-SA"/>
      </w:rPr>
    </w:lvl>
    <w:lvl w:ilvl="7" w:tplc="B1D4B1BE">
      <w:numFmt w:val="bullet"/>
      <w:lvlText w:val="•"/>
      <w:lvlJc w:val="left"/>
      <w:pPr>
        <w:ind w:left="7460" w:hanging="228"/>
      </w:pPr>
      <w:rPr>
        <w:rFonts w:hint="default"/>
        <w:lang w:val="ru-RU" w:eastAsia="en-US" w:bidi="ar-SA"/>
      </w:rPr>
    </w:lvl>
    <w:lvl w:ilvl="8" w:tplc="3A08BF2A">
      <w:numFmt w:val="bullet"/>
      <w:lvlText w:val="•"/>
      <w:lvlJc w:val="left"/>
      <w:pPr>
        <w:ind w:left="8509" w:hanging="228"/>
      </w:pPr>
      <w:rPr>
        <w:rFonts w:hint="default"/>
        <w:lang w:val="ru-RU" w:eastAsia="en-US" w:bidi="ar-SA"/>
      </w:rPr>
    </w:lvl>
  </w:abstractNum>
  <w:abstractNum w:abstractNumId="5">
    <w:nsid w:val="199949A4"/>
    <w:multiLevelType w:val="multilevel"/>
    <w:tmpl w:val="F59E613A"/>
    <w:lvl w:ilvl="0">
      <w:start w:val="2"/>
      <w:numFmt w:val="decimal"/>
      <w:lvlText w:val="%1"/>
      <w:lvlJc w:val="left"/>
      <w:pPr>
        <w:ind w:left="117" w:hanging="468"/>
      </w:pPr>
      <w:rPr>
        <w:rFonts w:hint="default"/>
        <w:lang w:val="ru-RU" w:eastAsia="en-US" w:bidi="ar-SA"/>
      </w:rPr>
    </w:lvl>
    <w:lvl w:ilvl="1">
      <w:start w:val="1"/>
      <w:numFmt w:val="decimal"/>
      <w:lvlText w:val="%1.%2"/>
      <w:lvlJc w:val="left"/>
      <w:pPr>
        <w:ind w:left="117" w:hanging="46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164"/>
      </w:pPr>
      <w:rPr>
        <w:rFonts w:hint="default"/>
        <w:lang w:val="ru-RU" w:eastAsia="en-US" w:bidi="ar-SA"/>
      </w:rPr>
    </w:lvl>
    <w:lvl w:ilvl="4">
      <w:numFmt w:val="bullet"/>
      <w:lvlText w:val="•"/>
      <w:lvlJc w:val="left"/>
      <w:pPr>
        <w:ind w:left="4314" w:hanging="164"/>
      </w:pPr>
      <w:rPr>
        <w:rFonts w:hint="default"/>
        <w:lang w:val="ru-RU" w:eastAsia="en-US" w:bidi="ar-SA"/>
      </w:rPr>
    </w:lvl>
    <w:lvl w:ilvl="5">
      <w:numFmt w:val="bullet"/>
      <w:lvlText w:val="•"/>
      <w:lvlJc w:val="left"/>
      <w:pPr>
        <w:ind w:left="5363" w:hanging="164"/>
      </w:pPr>
      <w:rPr>
        <w:rFonts w:hint="default"/>
        <w:lang w:val="ru-RU" w:eastAsia="en-US" w:bidi="ar-SA"/>
      </w:rPr>
    </w:lvl>
    <w:lvl w:ilvl="6">
      <w:numFmt w:val="bullet"/>
      <w:lvlText w:val="•"/>
      <w:lvlJc w:val="left"/>
      <w:pPr>
        <w:ind w:left="6411" w:hanging="164"/>
      </w:pPr>
      <w:rPr>
        <w:rFonts w:hint="default"/>
        <w:lang w:val="ru-RU" w:eastAsia="en-US" w:bidi="ar-SA"/>
      </w:rPr>
    </w:lvl>
    <w:lvl w:ilvl="7">
      <w:numFmt w:val="bullet"/>
      <w:lvlText w:val="•"/>
      <w:lvlJc w:val="left"/>
      <w:pPr>
        <w:ind w:left="7460" w:hanging="164"/>
      </w:pPr>
      <w:rPr>
        <w:rFonts w:hint="default"/>
        <w:lang w:val="ru-RU" w:eastAsia="en-US" w:bidi="ar-SA"/>
      </w:rPr>
    </w:lvl>
    <w:lvl w:ilvl="8">
      <w:numFmt w:val="bullet"/>
      <w:lvlText w:val="•"/>
      <w:lvlJc w:val="left"/>
      <w:pPr>
        <w:ind w:left="8509" w:hanging="164"/>
      </w:pPr>
      <w:rPr>
        <w:rFonts w:hint="default"/>
        <w:lang w:val="ru-RU" w:eastAsia="en-US" w:bidi="ar-SA"/>
      </w:rPr>
    </w:lvl>
  </w:abstractNum>
  <w:abstractNum w:abstractNumId="6">
    <w:nsid w:val="19C133B8"/>
    <w:multiLevelType w:val="hybridMultilevel"/>
    <w:tmpl w:val="CBEEF872"/>
    <w:lvl w:ilvl="0" w:tplc="E08CE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A795C39"/>
    <w:multiLevelType w:val="multilevel"/>
    <w:tmpl w:val="8B04C442"/>
    <w:lvl w:ilvl="0">
      <w:start w:val="8"/>
      <w:numFmt w:val="decimal"/>
      <w:lvlText w:val="%1"/>
      <w:lvlJc w:val="left"/>
      <w:pPr>
        <w:ind w:left="117" w:hanging="526"/>
      </w:pPr>
      <w:rPr>
        <w:rFonts w:hint="default"/>
        <w:lang w:val="ru-RU" w:eastAsia="en-US" w:bidi="ar-SA"/>
      </w:rPr>
    </w:lvl>
    <w:lvl w:ilvl="1">
      <w:start w:val="4"/>
      <w:numFmt w:val="decimal"/>
      <w:lvlText w:val="%1.%2."/>
      <w:lvlJc w:val="left"/>
      <w:pPr>
        <w:ind w:left="117" w:hanging="526"/>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293"/>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293"/>
      </w:pPr>
      <w:rPr>
        <w:rFonts w:hint="default"/>
        <w:lang w:val="ru-RU" w:eastAsia="en-US" w:bidi="ar-SA"/>
      </w:rPr>
    </w:lvl>
    <w:lvl w:ilvl="4">
      <w:numFmt w:val="bullet"/>
      <w:lvlText w:val="•"/>
      <w:lvlJc w:val="left"/>
      <w:pPr>
        <w:ind w:left="4314" w:hanging="293"/>
      </w:pPr>
      <w:rPr>
        <w:rFonts w:hint="default"/>
        <w:lang w:val="ru-RU" w:eastAsia="en-US" w:bidi="ar-SA"/>
      </w:rPr>
    </w:lvl>
    <w:lvl w:ilvl="5">
      <w:numFmt w:val="bullet"/>
      <w:lvlText w:val="•"/>
      <w:lvlJc w:val="left"/>
      <w:pPr>
        <w:ind w:left="5363" w:hanging="293"/>
      </w:pPr>
      <w:rPr>
        <w:rFonts w:hint="default"/>
        <w:lang w:val="ru-RU" w:eastAsia="en-US" w:bidi="ar-SA"/>
      </w:rPr>
    </w:lvl>
    <w:lvl w:ilvl="6">
      <w:numFmt w:val="bullet"/>
      <w:lvlText w:val="•"/>
      <w:lvlJc w:val="left"/>
      <w:pPr>
        <w:ind w:left="6411" w:hanging="293"/>
      </w:pPr>
      <w:rPr>
        <w:rFonts w:hint="default"/>
        <w:lang w:val="ru-RU" w:eastAsia="en-US" w:bidi="ar-SA"/>
      </w:rPr>
    </w:lvl>
    <w:lvl w:ilvl="7">
      <w:numFmt w:val="bullet"/>
      <w:lvlText w:val="•"/>
      <w:lvlJc w:val="left"/>
      <w:pPr>
        <w:ind w:left="7460" w:hanging="293"/>
      </w:pPr>
      <w:rPr>
        <w:rFonts w:hint="default"/>
        <w:lang w:val="ru-RU" w:eastAsia="en-US" w:bidi="ar-SA"/>
      </w:rPr>
    </w:lvl>
    <w:lvl w:ilvl="8">
      <w:numFmt w:val="bullet"/>
      <w:lvlText w:val="•"/>
      <w:lvlJc w:val="left"/>
      <w:pPr>
        <w:ind w:left="8509" w:hanging="293"/>
      </w:pPr>
      <w:rPr>
        <w:rFonts w:hint="default"/>
        <w:lang w:val="ru-RU" w:eastAsia="en-US" w:bidi="ar-SA"/>
      </w:rPr>
    </w:lvl>
  </w:abstractNum>
  <w:abstractNum w:abstractNumId="8">
    <w:nsid w:val="20034CF1"/>
    <w:multiLevelType w:val="hybridMultilevel"/>
    <w:tmpl w:val="15CCA842"/>
    <w:lvl w:ilvl="0" w:tplc="773478A6">
      <w:numFmt w:val="bullet"/>
      <w:lvlText w:val="-"/>
      <w:lvlJc w:val="left"/>
      <w:pPr>
        <w:ind w:left="189" w:hanging="171"/>
      </w:pPr>
      <w:rPr>
        <w:rFonts w:ascii="Times New Roman" w:eastAsia="Times New Roman" w:hAnsi="Times New Roman" w:cs="Times New Roman" w:hint="default"/>
        <w:b w:val="0"/>
        <w:bCs w:val="0"/>
        <w:i w:val="0"/>
        <w:iCs w:val="0"/>
        <w:w w:val="100"/>
        <w:sz w:val="28"/>
        <w:szCs w:val="28"/>
        <w:lang w:val="ru-RU" w:eastAsia="en-US" w:bidi="ar-SA"/>
      </w:rPr>
    </w:lvl>
    <w:lvl w:ilvl="1" w:tplc="EC0882E6">
      <w:numFmt w:val="bullet"/>
      <w:lvlText w:val="-"/>
      <w:lvlJc w:val="left"/>
      <w:pPr>
        <w:ind w:left="971" w:hanging="147"/>
      </w:pPr>
      <w:rPr>
        <w:rFonts w:ascii="Times New Roman" w:eastAsia="Times New Roman" w:hAnsi="Times New Roman" w:cs="Times New Roman" w:hint="default"/>
        <w:b w:val="0"/>
        <w:bCs w:val="0"/>
        <w:i w:val="0"/>
        <w:iCs w:val="0"/>
        <w:w w:val="100"/>
        <w:sz w:val="28"/>
        <w:szCs w:val="28"/>
        <w:lang w:val="ru-RU" w:eastAsia="en-US" w:bidi="ar-SA"/>
      </w:rPr>
    </w:lvl>
    <w:lvl w:ilvl="2" w:tplc="15A84C58">
      <w:numFmt w:val="bullet"/>
      <w:lvlText w:val="•"/>
      <w:lvlJc w:val="left"/>
      <w:pPr>
        <w:ind w:left="1960" w:hanging="147"/>
      </w:pPr>
      <w:rPr>
        <w:rFonts w:hint="default"/>
        <w:lang w:val="ru-RU" w:eastAsia="en-US" w:bidi="ar-SA"/>
      </w:rPr>
    </w:lvl>
    <w:lvl w:ilvl="3" w:tplc="41969544">
      <w:numFmt w:val="bullet"/>
      <w:lvlText w:val="•"/>
      <w:lvlJc w:val="left"/>
      <w:pPr>
        <w:ind w:left="2940" w:hanging="147"/>
      </w:pPr>
      <w:rPr>
        <w:rFonts w:hint="default"/>
        <w:lang w:val="ru-RU" w:eastAsia="en-US" w:bidi="ar-SA"/>
      </w:rPr>
    </w:lvl>
    <w:lvl w:ilvl="4" w:tplc="CD805B54">
      <w:numFmt w:val="bullet"/>
      <w:lvlText w:val="•"/>
      <w:lvlJc w:val="left"/>
      <w:pPr>
        <w:ind w:left="3920" w:hanging="147"/>
      </w:pPr>
      <w:rPr>
        <w:rFonts w:hint="default"/>
        <w:lang w:val="ru-RU" w:eastAsia="en-US" w:bidi="ar-SA"/>
      </w:rPr>
    </w:lvl>
    <w:lvl w:ilvl="5" w:tplc="362A5988">
      <w:numFmt w:val="bullet"/>
      <w:lvlText w:val="•"/>
      <w:lvlJc w:val="left"/>
      <w:pPr>
        <w:ind w:left="4900" w:hanging="147"/>
      </w:pPr>
      <w:rPr>
        <w:rFonts w:hint="default"/>
        <w:lang w:val="ru-RU" w:eastAsia="en-US" w:bidi="ar-SA"/>
      </w:rPr>
    </w:lvl>
    <w:lvl w:ilvl="6" w:tplc="2776550C">
      <w:numFmt w:val="bullet"/>
      <w:lvlText w:val="•"/>
      <w:lvlJc w:val="left"/>
      <w:pPr>
        <w:ind w:left="5880" w:hanging="147"/>
      </w:pPr>
      <w:rPr>
        <w:rFonts w:hint="default"/>
        <w:lang w:val="ru-RU" w:eastAsia="en-US" w:bidi="ar-SA"/>
      </w:rPr>
    </w:lvl>
    <w:lvl w:ilvl="7" w:tplc="3F62E8E0">
      <w:numFmt w:val="bullet"/>
      <w:lvlText w:val="•"/>
      <w:lvlJc w:val="left"/>
      <w:pPr>
        <w:ind w:left="6860" w:hanging="147"/>
      </w:pPr>
      <w:rPr>
        <w:rFonts w:hint="default"/>
        <w:lang w:val="ru-RU" w:eastAsia="en-US" w:bidi="ar-SA"/>
      </w:rPr>
    </w:lvl>
    <w:lvl w:ilvl="8" w:tplc="62304C9A">
      <w:numFmt w:val="bullet"/>
      <w:lvlText w:val="•"/>
      <w:lvlJc w:val="left"/>
      <w:pPr>
        <w:ind w:left="7840" w:hanging="147"/>
      </w:pPr>
      <w:rPr>
        <w:rFonts w:hint="default"/>
        <w:lang w:val="ru-RU" w:eastAsia="en-US" w:bidi="ar-SA"/>
      </w:rPr>
    </w:lvl>
  </w:abstractNum>
  <w:abstractNum w:abstractNumId="9">
    <w:nsid w:val="20BF75D4"/>
    <w:multiLevelType w:val="hybridMultilevel"/>
    <w:tmpl w:val="0D1C6DC2"/>
    <w:lvl w:ilvl="0" w:tplc="25DE3ECA">
      <w:numFmt w:val="bullet"/>
      <w:lvlText w:val="-"/>
      <w:lvlJc w:val="left"/>
      <w:pPr>
        <w:ind w:left="117" w:hanging="260"/>
      </w:pPr>
      <w:rPr>
        <w:rFonts w:ascii="Times New Roman" w:eastAsia="Times New Roman" w:hAnsi="Times New Roman" w:cs="Times New Roman" w:hint="default"/>
        <w:b w:val="0"/>
        <w:bCs w:val="0"/>
        <w:i w:val="0"/>
        <w:iCs w:val="0"/>
        <w:w w:val="100"/>
        <w:sz w:val="28"/>
        <w:szCs w:val="28"/>
        <w:lang w:val="ru-RU" w:eastAsia="en-US" w:bidi="ar-SA"/>
      </w:rPr>
    </w:lvl>
    <w:lvl w:ilvl="1" w:tplc="49F6C8A8">
      <w:numFmt w:val="bullet"/>
      <w:lvlText w:val="•"/>
      <w:lvlJc w:val="left"/>
      <w:pPr>
        <w:ind w:left="1168" w:hanging="260"/>
      </w:pPr>
      <w:rPr>
        <w:rFonts w:hint="default"/>
        <w:lang w:val="ru-RU" w:eastAsia="en-US" w:bidi="ar-SA"/>
      </w:rPr>
    </w:lvl>
    <w:lvl w:ilvl="2" w:tplc="72549E5A">
      <w:numFmt w:val="bullet"/>
      <w:lvlText w:val="•"/>
      <w:lvlJc w:val="left"/>
      <w:pPr>
        <w:ind w:left="2217" w:hanging="260"/>
      </w:pPr>
      <w:rPr>
        <w:rFonts w:hint="default"/>
        <w:lang w:val="ru-RU" w:eastAsia="en-US" w:bidi="ar-SA"/>
      </w:rPr>
    </w:lvl>
    <w:lvl w:ilvl="3" w:tplc="7752DEFE">
      <w:numFmt w:val="bullet"/>
      <w:lvlText w:val="•"/>
      <w:lvlJc w:val="left"/>
      <w:pPr>
        <w:ind w:left="3265" w:hanging="260"/>
      </w:pPr>
      <w:rPr>
        <w:rFonts w:hint="default"/>
        <w:lang w:val="ru-RU" w:eastAsia="en-US" w:bidi="ar-SA"/>
      </w:rPr>
    </w:lvl>
    <w:lvl w:ilvl="4" w:tplc="54943050">
      <w:numFmt w:val="bullet"/>
      <w:lvlText w:val="•"/>
      <w:lvlJc w:val="left"/>
      <w:pPr>
        <w:ind w:left="4314" w:hanging="260"/>
      </w:pPr>
      <w:rPr>
        <w:rFonts w:hint="default"/>
        <w:lang w:val="ru-RU" w:eastAsia="en-US" w:bidi="ar-SA"/>
      </w:rPr>
    </w:lvl>
    <w:lvl w:ilvl="5" w:tplc="DF3ED886">
      <w:numFmt w:val="bullet"/>
      <w:lvlText w:val="•"/>
      <w:lvlJc w:val="left"/>
      <w:pPr>
        <w:ind w:left="5363" w:hanging="260"/>
      </w:pPr>
      <w:rPr>
        <w:rFonts w:hint="default"/>
        <w:lang w:val="ru-RU" w:eastAsia="en-US" w:bidi="ar-SA"/>
      </w:rPr>
    </w:lvl>
    <w:lvl w:ilvl="6" w:tplc="3006B3C0">
      <w:numFmt w:val="bullet"/>
      <w:lvlText w:val="•"/>
      <w:lvlJc w:val="left"/>
      <w:pPr>
        <w:ind w:left="6411" w:hanging="260"/>
      </w:pPr>
      <w:rPr>
        <w:rFonts w:hint="default"/>
        <w:lang w:val="ru-RU" w:eastAsia="en-US" w:bidi="ar-SA"/>
      </w:rPr>
    </w:lvl>
    <w:lvl w:ilvl="7" w:tplc="6CEC2F9A">
      <w:numFmt w:val="bullet"/>
      <w:lvlText w:val="•"/>
      <w:lvlJc w:val="left"/>
      <w:pPr>
        <w:ind w:left="7460" w:hanging="260"/>
      </w:pPr>
      <w:rPr>
        <w:rFonts w:hint="default"/>
        <w:lang w:val="ru-RU" w:eastAsia="en-US" w:bidi="ar-SA"/>
      </w:rPr>
    </w:lvl>
    <w:lvl w:ilvl="8" w:tplc="A962A28A">
      <w:numFmt w:val="bullet"/>
      <w:lvlText w:val="•"/>
      <w:lvlJc w:val="left"/>
      <w:pPr>
        <w:ind w:left="8509" w:hanging="260"/>
      </w:pPr>
      <w:rPr>
        <w:rFonts w:hint="default"/>
        <w:lang w:val="ru-RU" w:eastAsia="en-US" w:bidi="ar-SA"/>
      </w:rPr>
    </w:lvl>
  </w:abstractNum>
  <w:abstractNum w:abstractNumId="10">
    <w:nsid w:val="241607CE"/>
    <w:multiLevelType w:val="hybridMultilevel"/>
    <w:tmpl w:val="901C23C6"/>
    <w:lvl w:ilvl="0" w:tplc="C2D860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49527CD"/>
    <w:multiLevelType w:val="multilevel"/>
    <w:tmpl w:val="AB1AB16E"/>
    <w:lvl w:ilvl="0">
      <w:start w:val="7"/>
      <w:numFmt w:val="decimal"/>
      <w:lvlText w:val="%1"/>
      <w:lvlJc w:val="left"/>
      <w:pPr>
        <w:ind w:left="117" w:hanging="708"/>
      </w:pPr>
      <w:rPr>
        <w:rFonts w:hint="default"/>
        <w:lang w:val="ru-RU" w:eastAsia="en-US" w:bidi="ar-SA"/>
      </w:rPr>
    </w:lvl>
    <w:lvl w:ilvl="1">
      <w:start w:val="13"/>
      <w:numFmt w:val="decimal"/>
      <w:lvlText w:val="%1.%2."/>
      <w:lvlJc w:val="left"/>
      <w:pPr>
        <w:ind w:left="117" w:hanging="708"/>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117" w:hanging="171"/>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171"/>
      </w:pPr>
      <w:rPr>
        <w:rFonts w:hint="default"/>
        <w:lang w:val="ru-RU" w:eastAsia="en-US" w:bidi="ar-SA"/>
      </w:rPr>
    </w:lvl>
    <w:lvl w:ilvl="4">
      <w:numFmt w:val="bullet"/>
      <w:lvlText w:val="•"/>
      <w:lvlJc w:val="left"/>
      <w:pPr>
        <w:ind w:left="4314" w:hanging="171"/>
      </w:pPr>
      <w:rPr>
        <w:rFonts w:hint="default"/>
        <w:lang w:val="ru-RU" w:eastAsia="en-US" w:bidi="ar-SA"/>
      </w:rPr>
    </w:lvl>
    <w:lvl w:ilvl="5">
      <w:numFmt w:val="bullet"/>
      <w:lvlText w:val="•"/>
      <w:lvlJc w:val="left"/>
      <w:pPr>
        <w:ind w:left="5363" w:hanging="171"/>
      </w:pPr>
      <w:rPr>
        <w:rFonts w:hint="default"/>
        <w:lang w:val="ru-RU" w:eastAsia="en-US" w:bidi="ar-SA"/>
      </w:rPr>
    </w:lvl>
    <w:lvl w:ilvl="6">
      <w:numFmt w:val="bullet"/>
      <w:lvlText w:val="•"/>
      <w:lvlJc w:val="left"/>
      <w:pPr>
        <w:ind w:left="6411" w:hanging="171"/>
      </w:pPr>
      <w:rPr>
        <w:rFonts w:hint="default"/>
        <w:lang w:val="ru-RU" w:eastAsia="en-US" w:bidi="ar-SA"/>
      </w:rPr>
    </w:lvl>
    <w:lvl w:ilvl="7">
      <w:numFmt w:val="bullet"/>
      <w:lvlText w:val="•"/>
      <w:lvlJc w:val="left"/>
      <w:pPr>
        <w:ind w:left="7460" w:hanging="171"/>
      </w:pPr>
      <w:rPr>
        <w:rFonts w:hint="default"/>
        <w:lang w:val="ru-RU" w:eastAsia="en-US" w:bidi="ar-SA"/>
      </w:rPr>
    </w:lvl>
    <w:lvl w:ilvl="8">
      <w:numFmt w:val="bullet"/>
      <w:lvlText w:val="•"/>
      <w:lvlJc w:val="left"/>
      <w:pPr>
        <w:ind w:left="8509" w:hanging="171"/>
      </w:pPr>
      <w:rPr>
        <w:rFonts w:hint="default"/>
        <w:lang w:val="ru-RU" w:eastAsia="en-US" w:bidi="ar-SA"/>
      </w:rPr>
    </w:lvl>
  </w:abstractNum>
  <w:abstractNum w:abstractNumId="12">
    <w:nsid w:val="289C2627"/>
    <w:multiLevelType w:val="hybridMultilevel"/>
    <w:tmpl w:val="A00EBDBA"/>
    <w:lvl w:ilvl="0" w:tplc="1C7AE974">
      <w:numFmt w:val="bullet"/>
      <w:lvlText w:val="-"/>
      <w:lvlJc w:val="left"/>
      <w:pPr>
        <w:ind w:left="117" w:hanging="204"/>
      </w:pPr>
      <w:rPr>
        <w:rFonts w:ascii="Times New Roman" w:eastAsia="Times New Roman" w:hAnsi="Times New Roman" w:cs="Times New Roman" w:hint="default"/>
        <w:b w:val="0"/>
        <w:bCs w:val="0"/>
        <w:i w:val="0"/>
        <w:iCs w:val="0"/>
        <w:w w:val="100"/>
        <w:sz w:val="28"/>
        <w:szCs w:val="28"/>
        <w:lang w:val="ru-RU" w:eastAsia="en-US" w:bidi="ar-SA"/>
      </w:rPr>
    </w:lvl>
    <w:lvl w:ilvl="1" w:tplc="B3B23F88">
      <w:numFmt w:val="bullet"/>
      <w:lvlText w:val="•"/>
      <w:lvlJc w:val="left"/>
      <w:pPr>
        <w:ind w:left="1168" w:hanging="204"/>
      </w:pPr>
      <w:rPr>
        <w:rFonts w:hint="default"/>
        <w:lang w:val="ru-RU" w:eastAsia="en-US" w:bidi="ar-SA"/>
      </w:rPr>
    </w:lvl>
    <w:lvl w:ilvl="2" w:tplc="8F1235AE">
      <w:numFmt w:val="bullet"/>
      <w:lvlText w:val="•"/>
      <w:lvlJc w:val="left"/>
      <w:pPr>
        <w:ind w:left="2217" w:hanging="204"/>
      </w:pPr>
      <w:rPr>
        <w:rFonts w:hint="default"/>
        <w:lang w:val="ru-RU" w:eastAsia="en-US" w:bidi="ar-SA"/>
      </w:rPr>
    </w:lvl>
    <w:lvl w:ilvl="3" w:tplc="A86E33FC">
      <w:numFmt w:val="bullet"/>
      <w:lvlText w:val="•"/>
      <w:lvlJc w:val="left"/>
      <w:pPr>
        <w:ind w:left="3265" w:hanging="204"/>
      </w:pPr>
      <w:rPr>
        <w:rFonts w:hint="default"/>
        <w:lang w:val="ru-RU" w:eastAsia="en-US" w:bidi="ar-SA"/>
      </w:rPr>
    </w:lvl>
    <w:lvl w:ilvl="4" w:tplc="A98CFA70">
      <w:numFmt w:val="bullet"/>
      <w:lvlText w:val="•"/>
      <w:lvlJc w:val="left"/>
      <w:pPr>
        <w:ind w:left="4314" w:hanging="204"/>
      </w:pPr>
      <w:rPr>
        <w:rFonts w:hint="default"/>
        <w:lang w:val="ru-RU" w:eastAsia="en-US" w:bidi="ar-SA"/>
      </w:rPr>
    </w:lvl>
    <w:lvl w:ilvl="5" w:tplc="61F09628">
      <w:numFmt w:val="bullet"/>
      <w:lvlText w:val="•"/>
      <w:lvlJc w:val="left"/>
      <w:pPr>
        <w:ind w:left="5363" w:hanging="204"/>
      </w:pPr>
      <w:rPr>
        <w:rFonts w:hint="default"/>
        <w:lang w:val="ru-RU" w:eastAsia="en-US" w:bidi="ar-SA"/>
      </w:rPr>
    </w:lvl>
    <w:lvl w:ilvl="6" w:tplc="114C14EE">
      <w:numFmt w:val="bullet"/>
      <w:lvlText w:val="•"/>
      <w:lvlJc w:val="left"/>
      <w:pPr>
        <w:ind w:left="6411" w:hanging="204"/>
      </w:pPr>
      <w:rPr>
        <w:rFonts w:hint="default"/>
        <w:lang w:val="ru-RU" w:eastAsia="en-US" w:bidi="ar-SA"/>
      </w:rPr>
    </w:lvl>
    <w:lvl w:ilvl="7" w:tplc="520E4CEC">
      <w:numFmt w:val="bullet"/>
      <w:lvlText w:val="•"/>
      <w:lvlJc w:val="left"/>
      <w:pPr>
        <w:ind w:left="7460" w:hanging="204"/>
      </w:pPr>
      <w:rPr>
        <w:rFonts w:hint="default"/>
        <w:lang w:val="ru-RU" w:eastAsia="en-US" w:bidi="ar-SA"/>
      </w:rPr>
    </w:lvl>
    <w:lvl w:ilvl="8" w:tplc="4AF0591A">
      <w:numFmt w:val="bullet"/>
      <w:lvlText w:val="•"/>
      <w:lvlJc w:val="left"/>
      <w:pPr>
        <w:ind w:left="8509" w:hanging="204"/>
      </w:pPr>
      <w:rPr>
        <w:rFonts w:hint="default"/>
        <w:lang w:val="ru-RU" w:eastAsia="en-US" w:bidi="ar-SA"/>
      </w:rPr>
    </w:lvl>
  </w:abstractNum>
  <w:abstractNum w:abstractNumId="13">
    <w:nsid w:val="292703BA"/>
    <w:multiLevelType w:val="multilevel"/>
    <w:tmpl w:val="E520B730"/>
    <w:lvl w:ilvl="0">
      <w:start w:val="7"/>
      <w:numFmt w:val="decimal"/>
      <w:lvlText w:val="%1."/>
      <w:lvlJc w:val="left"/>
      <w:pPr>
        <w:ind w:left="900" w:hanging="360"/>
      </w:pPr>
      <w:rPr>
        <w:rFonts w:hint="default"/>
      </w:rPr>
    </w:lvl>
    <w:lvl w:ilvl="1">
      <w:start w:val="2"/>
      <w:numFmt w:val="decimal"/>
      <w:isLgl/>
      <w:lvlText w:val="%1.%2."/>
      <w:lvlJc w:val="left"/>
      <w:pPr>
        <w:ind w:left="1636"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4">
    <w:nsid w:val="2D5A2067"/>
    <w:multiLevelType w:val="hybridMultilevel"/>
    <w:tmpl w:val="A8AEAE38"/>
    <w:lvl w:ilvl="0" w:tplc="366675FE">
      <w:numFmt w:val="bullet"/>
      <w:lvlText w:val="-"/>
      <w:lvlJc w:val="left"/>
      <w:pPr>
        <w:ind w:left="117" w:hanging="197"/>
      </w:pPr>
      <w:rPr>
        <w:rFonts w:ascii="Times New Roman" w:eastAsia="Times New Roman" w:hAnsi="Times New Roman" w:cs="Times New Roman" w:hint="default"/>
        <w:b w:val="0"/>
        <w:bCs w:val="0"/>
        <w:i w:val="0"/>
        <w:iCs w:val="0"/>
        <w:w w:val="100"/>
        <w:sz w:val="28"/>
        <w:szCs w:val="28"/>
        <w:lang w:val="ru-RU" w:eastAsia="en-US" w:bidi="ar-SA"/>
      </w:rPr>
    </w:lvl>
    <w:lvl w:ilvl="1" w:tplc="0A8ACDE6">
      <w:numFmt w:val="bullet"/>
      <w:lvlText w:val="•"/>
      <w:lvlJc w:val="left"/>
      <w:pPr>
        <w:ind w:left="1168" w:hanging="197"/>
      </w:pPr>
      <w:rPr>
        <w:rFonts w:hint="default"/>
        <w:lang w:val="ru-RU" w:eastAsia="en-US" w:bidi="ar-SA"/>
      </w:rPr>
    </w:lvl>
    <w:lvl w:ilvl="2" w:tplc="6952C61E">
      <w:numFmt w:val="bullet"/>
      <w:lvlText w:val="•"/>
      <w:lvlJc w:val="left"/>
      <w:pPr>
        <w:ind w:left="2217" w:hanging="197"/>
      </w:pPr>
      <w:rPr>
        <w:rFonts w:hint="default"/>
        <w:lang w:val="ru-RU" w:eastAsia="en-US" w:bidi="ar-SA"/>
      </w:rPr>
    </w:lvl>
    <w:lvl w:ilvl="3" w:tplc="EBACA412">
      <w:numFmt w:val="bullet"/>
      <w:lvlText w:val="•"/>
      <w:lvlJc w:val="left"/>
      <w:pPr>
        <w:ind w:left="3265" w:hanging="197"/>
      </w:pPr>
      <w:rPr>
        <w:rFonts w:hint="default"/>
        <w:lang w:val="ru-RU" w:eastAsia="en-US" w:bidi="ar-SA"/>
      </w:rPr>
    </w:lvl>
    <w:lvl w:ilvl="4" w:tplc="F1889D3C">
      <w:numFmt w:val="bullet"/>
      <w:lvlText w:val="•"/>
      <w:lvlJc w:val="left"/>
      <w:pPr>
        <w:ind w:left="4314" w:hanging="197"/>
      </w:pPr>
      <w:rPr>
        <w:rFonts w:hint="default"/>
        <w:lang w:val="ru-RU" w:eastAsia="en-US" w:bidi="ar-SA"/>
      </w:rPr>
    </w:lvl>
    <w:lvl w:ilvl="5" w:tplc="8DD6D626">
      <w:numFmt w:val="bullet"/>
      <w:lvlText w:val="•"/>
      <w:lvlJc w:val="left"/>
      <w:pPr>
        <w:ind w:left="5363" w:hanging="197"/>
      </w:pPr>
      <w:rPr>
        <w:rFonts w:hint="default"/>
        <w:lang w:val="ru-RU" w:eastAsia="en-US" w:bidi="ar-SA"/>
      </w:rPr>
    </w:lvl>
    <w:lvl w:ilvl="6" w:tplc="0FF4702A">
      <w:numFmt w:val="bullet"/>
      <w:lvlText w:val="•"/>
      <w:lvlJc w:val="left"/>
      <w:pPr>
        <w:ind w:left="6411" w:hanging="197"/>
      </w:pPr>
      <w:rPr>
        <w:rFonts w:hint="default"/>
        <w:lang w:val="ru-RU" w:eastAsia="en-US" w:bidi="ar-SA"/>
      </w:rPr>
    </w:lvl>
    <w:lvl w:ilvl="7" w:tplc="561013BE">
      <w:numFmt w:val="bullet"/>
      <w:lvlText w:val="•"/>
      <w:lvlJc w:val="left"/>
      <w:pPr>
        <w:ind w:left="7460" w:hanging="197"/>
      </w:pPr>
      <w:rPr>
        <w:rFonts w:hint="default"/>
        <w:lang w:val="ru-RU" w:eastAsia="en-US" w:bidi="ar-SA"/>
      </w:rPr>
    </w:lvl>
    <w:lvl w:ilvl="8" w:tplc="B97C4CDE">
      <w:numFmt w:val="bullet"/>
      <w:lvlText w:val="•"/>
      <w:lvlJc w:val="left"/>
      <w:pPr>
        <w:ind w:left="8509" w:hanging="197"/>
      </w:pPr>
      <w:rPr>
        <w:rFonts w:hint="default"/>
        <w:lang w:val="ru-RU" w:eastAsia="en-US" w:bidi="ar-SA"/>
      </w:rPr>
    </w:lvl>
  </w:abstractNum>
  <w:abstractNum w:abstractNumId="15">
    <w:nsid w:val="2F4C2359"/>
    <w:multiLevelType w:val="multilevel"/>
    <w:tmpl w:val="F6A0060C"/>
    <w:lvl w:ilvl="0">
      <w:start w:val="1"/>
      <w:numFmt w:val="decimal"/>
      <w:lvlText w:val="%1."/>
      <w:lvlJc w:val="left"/>
      <w:pPr>
        <w:ind w:left="1068" w:hanging="360"/>
      </w:pPr>
      <w:rPr>
        <w:rFonts w:hint="default"/>
      </w:rPr>
    </w:lvl>
    <w:lvl w:ilvl="1">
      <w:start w:val="2"/>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6">
    <w:nsid w:val="2FDC426F"/>
    <w:multiLevelType w:val="hybridMultilevel"/>
    <w:tmpl w:val="D32E21D6"/>
    <w:lvl w:ilvl="0" w:tplc="8A7E8D4E">
      <w:numFmt w:val="bullet"/>
      <w:lvlText w:val="-"/>
      <w:lvlJc w:val="left"/>
      <w:pPr>
        <w:ind w:left="117" w:hanging="286"/>
      </w:pPr>
      <w:rPr>
        <w:rFonts w:ascii="Times New Roman" w:eastAsia="Times New Roman" w:hAnsi="Times New Roman" w:cs="Times New Roman" w:hint="default"/>
        <w:b w:val="0"/>
        <w:bCs w:val="0"/>
        <w:i w:val="0"/>
        <w:iCs w:val="0"/>
        <w:w w:val="100"/>
        <w:sz w:val="28"/>
        <w:szCs w:val="28"/>
        <w:lang w:val="ru-RU" w:eastAsia="en-US" w:bidi="ar-SA"/>
      </w:rPr>
    </w:lvl>
    <w:lvl w:ilvl="1" w:tplc="87FA200A">
      <w:numFmt w:val="bullet"/>
      <w:lvlText w:val="•"/>
      <w:lvlJc w:val="left"/>
      <w:pPr>
        <w:ind w:left="1168" w:hanging="286"/>
      </w:pPr>
      <w:rPr>
        <w:rFonts w:hint="default"/>
        <w:lang w:val="ru-RU" w:eastAsia="en-US" w:bidi="ar-SA"/>
      </w:rPr>
    </w:lvl>
    <w:lvl w:ilvl="2" w:tplc="70C26526">
      <w:numFmt w:val="bullet"/>
      <w:lvlText w:val="•"/>
      <w:lvlJc w:val="left"/>
      <w:pPr>
        <w:ind w:left="2217" w:hanging="286"/>
      </w:pPr>
      <w:rPr>
        <w:rFonts w:hint="default"/>
        <w:lang w:val="ru-RU" w:eastAsia="en-US" w:bidi="ar-SA"/>
      </w:rPr>
    </w:lvl>
    <w:lvl w:ilvl="3" w:tplc="FEC0C192">
      <w:numFmt w:val="bullet"/>
      <w:lvlText w:val="•"/>
      <w:lvlJc w:val="left"/>
      <w:pPr>
        <w:ind w:left="3265" w:hanging="286"/>
      </w:pPr>
      <w:rPr>
        <w:rFonts w:hint="default"/>
        <w:lang w:val="ru-RU" w:eastAsia="en-US" w:bidi="ar-SA"/>
      </w:rPr>
    </w:lvl>
    <w:lvl w:ilvl="4" w:tplc="70BA0CEC">
      <w:numFmt w:val="bullet"/>
      <w:lvlText w:val="•"/>
      <w:lvlJc w:val="left"/>
      <w:pPr>
        <w:ind w:left="4314" w:hanging="286"/>
      </w:pPr>
      <w:rPr>
        <w:rFonts w:hint="default"/>
        <w:lang w:val="ru-RU" w:eastAsia="en-US" w:bidi="ar-SA"/>
      </w:rPr>
    </w:lvl>
    <w:lvl w:ilvl="5" w:tplc="22F45B18">
      <w:numFmt w:val="bullet"/>
      <w:lvlText w:val="•"/>
      <w:lvlJc w:val="left"/>
      <w:pPr>
        <w:ind w:left="5363" w:hanging="286"/>
      </w:pPr>
      <w:rPr>
        <w:rFonts w:hint="default"/>
        <w:lang w:val="ru-RU" w:eastAsia="en-US" w:bidi="ar-SA"/>
      </w:rPr>
    </w:lvl>
    <w:lvl w:ilvl="6" w:tplc="0CD6B4CE">
      <w:numFmt w:val="bullet"/>
      <w:lvlText w:val="•"/>
      <w:lvlJc w:val="left"/>
      <w:pPr>
        <w:ind w:left="6411" w:hanging="286"/>
      </w:pPr>
      <w:rPr>
        <w:rFonts w:hint="default"/>
        <w:lang w:val="ru-RU" w:eastAsia="en-US" w:bidi="ar-SA"/>
      </w:rPr>
    </w:lvl>
    <w:lvl w:ilvl="7" w:tplc="E7822B60">
      <w:numFmt w:val="bullet"/>
      <w:lvlText w:val="•"/>
      <w:lvlJc w:val="left"/>
      <w:pPr>
        <w:ind w:left="7460" w:hanging="286"/>
      </w:pPr>
      <w:rPr>
        <w:rFonts w:hint="default"/>
        <w:lang w:val="ru-RU" w:eastAsia="en-US" w:bidi="ar-SA"/>
      </w:rPr>
    </w:lvl>
    <w:lvl w:ilvl="8" w:tplc="5560A838">
      <w:numFmt w:val="bullet"/>
      <w:lvlText w:val="•"/>
      <w:lvlJc w:val="left"/>
      <w:pPr>
        <w:ind w:left="8509" w:hanging="286"/>
      </w:pPr>
      <w:rPr>
        <w:rFonts w:hint="default"/>
        <w:lang w:val="ru-RU" w:eastAsia="en-US" w:bidi="ar-SA"/>
      </w:rPr>
    </w:lvl>
  </w:abstractNum>
  <w:abstractNum w:abstractNumId="17">
    <w:nsid w:val="32506E88"/>
    <w:multiLevelType w:val="hybridMultilevel"/>
    <w:tmpl w:val="332A2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1217E1"/>
    <w:multiLevelType w:val="hybridMultilevel"/>
    <w:tmpl w:val="9FCAB10E"/>
    <w:lvl w:ilvl="0" w:tplc="D55E020A">
      <w:numFmt w:val="bullet"/>
      <w:lvlText w:val="-"/>
      <w:lvlJc w:val="left"/>
      <w:pPr>
        <w:ind w:left="117" w:hanging="389"/>
      </w:pPr>
      <w:rPr>
        <w:rFonts w:ascii="Times New Roman" w:eastAsia="Times New Roman" w:hAnsi="Times New Roman" w:cs="Times New Roman" w:hint="default"/>
        <w:b w:val="0"/>
        <w:bCs w:val="0"/>
        <w:i w:val="0"/>
        <w:iCs w:val="0"/>
        <w:w w:val="100"/>
        <w:sz w:val="28"/>
        <w:szCs w:val="28"/>
        <w:lang w:val="ru-RU" w:eastAsia="en-US" w:bidi="ar-SA"/>
      </w:rPr>
    </w:lvl>
    <w:lvl w:ilvl="1" w:tplc="8480B23E">
      <w:numFmt w:val="bullet"/>
      <w:lvlText w:val="•"/>
      <w:lvlJc w:val="left"/>
      <w:pPr>
        <w:ind w:left="1168" w:hanging="389"/>
      </w:pPr>
      <w:rPr>
        <w:rFonts w:hint="default"/>
        <w:lang w:val="ru-RU" w:eastAsia="en-US" w:bidi="ar-SA"/>
      </w:rPr>
    </w:lvl>
    <w:lvl w:ilvl="2" w:tplc="6622BC3E">
      <w:numFmt w:val="bullet"/>
      <w:lvlText w:val="•"/>
      <w:lvlJc w:val="left"/>
      <w:pPr>
        <w:ind w:left="2217" w:hanging="389"/>
      </w:pPr>
      <w:rPr>
        <w:rFonts w:hint="default"/>
        <w:lang w:val="ru-RU" w:eastAsia="en-US" w:bidi="ar-SA"/>
      </w:rPr>
    </w:lvl>
    <w:lvl w:ilvl="3" w:tplc="1D4E955C">
      <w:numFmt w:val="bullet"/>
      <w:lvlText w:val="•"/>
      <w:lvlJc w:val="left"/>
      <w:pPr>
        <w:ind w:left="3265" w:hanging="389"/>
      </w:pPr>
      <w:rPr>
        <w:rFonts w:hint="default"/>
        <w:lang w:val="ru-RU" w:eastAsia="en-US" w:bidi="ar-SA"/>
      </w:rPr>
    </w:lvl>
    <w:lvl w:ilvl="4" w:tplc="52DC14BC">
      <w:numFmt w:val="bullet"/>
      <w:lvlText w:val="•"/>
      <w:lvlJc w:val="left"/>
      <w:pPr>
        <w:ind w:left="4314" w:hanging="389"/>
      </w:pPr>
      <w:rPr>
        <w:rFonts w:hint="default"/>
        <w:lang w:val="ru-RU" w:eastAsia="en-US" w:bidi="ar-SA"/>
      </w:rPr>
    </w:lvl>
    <w:lvl w:ilvl="5" w:tplc="C37ACC64">
      <w:numFmt w:val="bullet"/>
      <w:lvlText w:val="•"/>
      <w:lvlJc w:val="left"/>
      <w:pPr>
        <w:ind w:left="5363" w:hanging="389"/>
      </w:pPr>
      <w:rPr>
        <w:rFonts w:hint="default"/>
        <w:lang w:val="ru-RU" w:eastAsia="en-US" w:bidi="ar-SA"/>
      </w:rPr>
    </w:lvl>
    <w:lvl w:ilvl="6" w:tplc="C3F4E1D0">
      <w:numFmt w:val="bullet"/>
      <w:lvlText w:val="•"/>
      <w:lvlJc w:val="left"/>
      <w:pPr>
        <w:ind w:left="6411" w:hanging="389"/>
      </w:pPr>
      <w:rPr>
        <w:rFonts w:hint="default"/>
        <w:lang w:val="ru-RU" w:eastAsia="en-US" w:bidi="ar-SA"/>
      </w:rPr>
    </w:lvl>
    <w:lvl w:ilvl="7" w:tplc="8CAC0BAC">
      <w:numFmt w:val="bullet"/>
      <w:lvlText w:val="•"/>
      <w:lvlJc w:val="left"/>
      <w:pPr>
        <w:ind w:left="7460" w:hanging="389"/>
      </w:pPr>
      <w:rPr>
        <w:rFonts w:hint="default"/>
        <w:lang w:val="ru-RU" w:eastAsia="en-US" w:bidi="ar-SA"/>
      </w:rPr>
    </w:lvl>
    <w:lvl w:ilvl="8" w:tplc="464C264E">
      <w:numFmt w:val="bullet"/>
      <w:lvlText w:val="•"/>
      <w:lvlJc w:val="left"/>
      <w:pPr>
        <w:ind w:left="8509" w:hanging="389"/>
      </w:pPr>
      <w:rPr>
        <w:rFonts w:hint="default"/>
        <w:lang w:val="ru-RU" w:eastAsia="en-US" w:bidi="ar-SA"/>
      </w:rPr>
    </w:lvl>
  </w:abstractNum>
  <w:abstractNum w:abstractNumId="19">
    <w:nsid w:val="3F6E0F7A"/>
    <w:multiLevelType w:val="hybridMultilevel"/>
    <w:tmpl w:val="F33269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8791763"/>
    <w:multiLevelType w:val="multilevel"/>
    <w:tmpl w:val="73120870"/>
    <w:lvl w:ilvl="0">
      <w:start w:val="1"/>
      <w:numFmt w:val="decimal"/>
      <w:lvlText w:val="%1."/>
      <w:lvlJc w:val="left"/>
      <w:pPr>
        <w:ind w:left="4365" w:hanging="70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1533" w:hanging="70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17" w:hanging="348"/>
      </w:pPr>
      <w:rPr>
        <w:rFonts w:ascii="Times New Roman" w:eastAsia="Times New Roman" w:hAnsi="Times New Roman" w:cs="Times New Roman" w:hint="default"/>
        <w:b w:val="0"/>
        <w:bCs w:val="0"/>
        <w:i w:val="0"/>
        <w:iCs w:val="0"/>
        <w:w w:val="100"/>
        <w:sz w:val="28"/>
        <w:szCs w:val="28"/>
        <w:lang w:val="ru-RU" w:eastAsia="en-US" w:bidi="ar-SA"/>
      </w:rPr>
    </w:lvl>
    <w:lvl w:ilvl="4">
      <w:numFmt w:val="bullet"/>
      <w:lvlText w:val="•"/>
      <w:lvlJc w:val="left"/>
      <w:pPr>
        <w:ind w:left="5252" w:hanging="348"/>
      </w:pPr>
      <w:rPr>
        <w:rFonts w:hint="default"/>
        <w:lang w:val="ru-RU" w:eastAsia="en-US" w:bidi="ar-SA"/>
      </w:rPr>
    </w:lvl>
    <w:lvl w:ilvl="5">
      <w:numFmt w:val="bullet"/>
      <w:lvlText w:val="•"/>
      <w:lvlJc w:val="left"/>
      <w:pPr>
        <w:ind w:left="6144" w:hanging="348"/>
      </w:pPr>
      <w:rPr>
        <w:rFonts w:hint="default"/>
        <w:lang w:val="ru-RU" w:eastAsia="en-US" w:bidi="ar-SA"/>
      </w:rPr>
    </w:lvl>
    <w:lvl w:ilvl="6">
      <w:numFmt w:val="bullet"/>
      <w:lvlText w:val="•"/>
      <w:lvlJc w:val="left"/>
      <w:pPr>
        <w:ind w:left="7037" w:hanging="348"/>
      </w:pPr>
      <w:rPr>
        <w:rFonts w:hint="default"/>
        <w:lang w:val="ru-RU" w:eastAsia="en-US" w:bidi="ar-SA"/>
      </w:rPr>
    </w:lvl>
    <w:lvl w:ilvl="7">
      <w:numFmt w:val="bullet"/>
      <w:lvlText w:val="•"/>
      <w:lvlJc w:val="left"/>
      <w:pPr>
        <w:ind w:left="7929" w:hanging="348"/>
      </w:pPr>
      <w:rPr>
        <w:rFonts w:hint="default"/>
        <w:lang w:val="ru-RU" w:eastAsia="en-US" w:bidi="ar-SA"/>
      </w:rPr>
    </w:lvl>
    <w:lvl w:ilvl="8">
      <w:numFmt w:val="bullet"/>
      <w:lvlText w:val="•"/>
      <w:lvlJc w:val="left"/>
      <w:pPr>
        <w:ind w:left="8821" w:hanging="348"/>
      </w:pPr>
      <w:rPr>
        <w:rFonts w:hint="default"/>
        <w:lang w:val="ru-RU" w:eastAsia="en-US" w:bidi="ar-SA"/>
      </w:rPr>
    </w:lvl>
  </w:abstractNum>
  <w:abstractNum w:abstractNumId="21">
    <w:nsid w:val="48B22B16"/>
    <w:multiLevelType w:val="multilevel"/>
    <w:tmpl w:val="EB7454D8"/>
    <w:lvl w:ilvl="0">
      <w:start w:val="5"/>
      <w:numFmt w:val="decimal"/>
      <w:lvlText w:val="%1"/>
      <w:lvlJc w:val="left"/>
      <w:pPr>
        <w:ind w:left="117" w:hanging="715"/>
      </w:pPr>
      <w:rPr>
        <w:rFonts w:hint="default"/>
        <w:lang w:val="ru-RU" w:eastAsia="en-US" w:bidi="ar-SA"/>
      </w:rPr>
    </w:lvl>
    <w:lvl w:ilvl="1">
      <w:start w:val="2"/>
      <w:numFmt w:val="decimal"/>
      <w:lvlText w:val="%1.%2."/>
      <w:lvlJc w:val="left"/>
      <w:pPr>
        <w:ind w:left="117" w:hanging="715"/>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7" w:hanging="715"/>
      </w:pPr>
      <w:rPr>
        <w:rFonts w:hint="default"/>
        <w:lang w:val="ru-RU" w:eastAsia="en-US" w:bidi="ar-SA"/>
      </w:rPr>
    </w:lvl>
    <w:lvl w:ilvl="3">
      <w:numFmt w:val="bullet"/>
      <w:lvlText w:val="•"/>
      <w:lvlJc w:val="left"/>
      <w:pPr>
        <w:ind w:left="3265" w:hanging="715"/>
      </w:pPr>
      <w:rPr>
        <w:rFonts w:hint="default"/>
        <w:lang w:val="ru-RU" w:eastAsia="en-US" w:bidi="ar-SA"/>
      </w:rPr>
    </w:lvl>
    <w:lvl w:ilvl="4">
      <w:numFmt w:val="bullet"/>
      <w:lvlText w:val="•"/>
      <w:lvlJc w:val="left"/>
      <w:pPr>
        <w:ind w:left="4314" w:hanging="715"/>
      </w:pPr>
      <w:rPr>
        <w:rFonts w:hint="default"/>
        <w:lang w:val="ru-RU" w:eastAsia="en-US" w:bidi="ar-SA"/>
      </w:rPr>
    </w:lvl>
    <w:lvl w:ilvl="5">
      <w:numFmt w:val="bullet"/>
      <w:lvlText w:val="•"/>
      <w:lvlJc w:val="left"/>
      <w:pPr>
        <w:ind w:left="5363" w:hanging="715"/>
      </w:pPr>
      <w:rPr>
        <w:rFonts w:hint="default"/>
        <w:lang w:val="ru-RU" w:eastAsia="en-US" w:bidi="ar-SA"/>
      </w:rPr>
    </w:lvl>
    <w:lvl w:ilvl="6">
      <w:numFmt w:val="bullet"/>
      <w:lvlText w:val="•"/>
      <w:lvlJc w:val="left"/>
      <w:pPr>
        <w:ind w:left="6411" w:hanging="715"/>
      </w:pPr>
      <w:rPr>
        <w:rFonts w:hint="default"/>
        <w:lang w:val="ru-RU" w:eastAsia="en-US" w:bidi="ar-SA"/>
      </w:rPr>
    </w:lvl>
    <w:lvl w:ilvl="7">
      <w:numFmt w:val="bullet"/>
      <w:lvlText w:val="•"/>
      <w:lvlJc w:val="left"/>
      <w:pPr>
        <w:ind w:left="7460" w:hanging="715"/>
      </w:pPr>
      <w:rPr>
        <w:rFonts w:hint="default"/>
        <w:lang w:val="ru-RU" w:eastAsia="en-US" w:bidi="ar-SA"/>
      </w:rPr>
    </w:lvl>
    <w:lvl w:ilvl="8">
      <w:numFmt w:val="bullet"/>
      <w:lvlText w:val="•"/>
      <w:lvlJc w:val="left"/>
      <w:pPr>
        <w:ind w:left="8509" w:hanging="715"/>
      </w:pPr>
      <w:rPr>
        <w:rFonts w:hint="default"/>
        <w:lang w:val="ru-RU" w:eastAsia="en-US" w:bidi="ar-SA"/>
      </w:rPr>
    </w:lvl>
  </w:abstractNum>
  <w:abstractNum w:abstractNumId="22">
    <w:nsid w:val="4D1F6807"/>
    <w:multiLevelType w:val="hybridMultilevel"/>
    <w:tmpl w:val="52363BF4"/>
    <w:lvl w:ilvl="0" w:tplc="6CE03012">
      <w:numFmt w:val="bullet"/>
      <w:lvlText w:val="-"/>
      <w:lvlJc w:val="left"/>
      <w:pPr>
        <w:ind w:left="988" w:hanging="164"/>
      </w:pPr>
      <w:rPr>
        <w:rFonts w:ascii="Times New Roman" w:eastAsia="Times New Roman" w:hAnsi="Times New Roman" w:cs="Times New Roman" w:hint="default"/>
        <w:b w:val="0"/>
        <w:bCs w:val="0"/>
        <w:i w:val="0"/>
        <w:iCs w:val="0"/>
        <w:w w:val="100"/>
        <w:sz w:val="28"/>
        <w:szCs w:val="28"/>
        <w:lang w:val="ru-RU" w:eastAsia="en-US" w:bidi="ar-SA"/>
      </w:rPr>
    </w:lvl>
    <w:lvl w:ilvl="1" w:tplc="92FEBF24">
      <w:numFmt w:val="bullet"/>
      <w:lvlText w:val="•"/>
      <w:lvlJc w:val="left"/>
      <w:pPr>
        <w:ind w:left="1942" w:hanging="164"/>
      </w:pPr>
      <w:rPr>
        <w:rFonts w:hint="default"/>
        <w:lang w:val="ru-RU" w:eastAsia="en-US" w:bidi="ar-SA"/>
      </w:rPr>
    </w:lvl>
    <w:lvl w:ilvl="2" w:tplc="4426D59C">
      <w:numFmt w:val="bullet"/>
      <w:lvlText w:val="•"/>
      <w:lvlJc w:val="left"/>
      <w:pPr>
        <w:ind w:left="2905" w:hanging="164"/>
      </w:pPr>
      <w:rPr>
        <w:rFonts w:hint="default"/>
        <w:lang w:val="ru-RU" w:eastAsia="en-US" w:bidi="ar-SA"/>
      </w:rPr>
    </w:lvl>
    <w:lvl w:ilvl="3" w:tplc="5B8EC96C">
      <w:numFmt w:val="bullet"/>
      <w:lvlText w:val="•"/>
      <w:lvlJc w:val="left"/>
      <w:pPr>
        <w:ind w:left="3867" w:hanging="164"/>
      </w:pPr>
      <w:rPr>
        <w:rFonts w:hint="default"/>
        <w:lang w:val="ru-RU" w:eastAsia="en-US" w:bidi="ar-SA"/>
      </w:rPr>
    </w:lvl>
    <w:lvl w:ilvl="4" w:tplc="E3E683D4">
      <w:numFmt w:val="bullet"/>
      <w:lvlText w:val="•"/>
      <w:lvlJc w:val="left"/>
      <w:pPr>
        <w:ind w:left="4830" w:hanging="164"/>
      </w:pPr>
      <w:rPr>
        <w:rFonts w:hint="default"/>
        <w:lang w:val="ru-RU" w:eastAsia="en-US" w:bidi="ar-SA"/>
      </w:rPr>
    </w:lvl>
    <w:lvl w:ilvl="5" w:tplc="D4123D8A">
      <w:numFmt w:val="bullet"/>
      <w:lvlText w:val="•"/>
      <w:lvlJc w:val="left"/>
      <w:pPr>
        <w:ind w:left="5793" w:hanging="164"/>
      </w:pPr>
      <w:rPr>
        <w:rFonts w:hint="default"/>
        <w:lang w:val="ru-RU" w:eastAsia="en-US" w:bidi="ar-SA"/>
      </w:rPr>
    </w:lvl>
    <w:lvl w:ilvl="6" w:tplc="2F0892B8">
      <w:numFmt w:val="bullet"/>
      <w:lvlText w:val="•"/>
      <w:lvlJc w:val="left"/>
      <w:pPr>
        <w:ind w:left="6755" w:hanging="164"/>
      </w:pPr>
      <w:rPr>
        <w:rFonts w:hint="default"/>
        <w:lang w:val="ru-RU" w:eastAsia="en-US" w:bidi="ar-SA"/>
      </w:rPr>
    </w:lvl>
    <w:lvl w:ilvl="7" w:tplc="085AD98C">
      <w:numFmt w:val="bullet"/>
      <w:lvlText w:val="•"/>
      <w:lvlJc w:val="left"/>
      <w:pPr>
        <w:ind w:left="7718" w:hanging="164"/>
      </w:pPr>
      <w:rPr>
        <w:rFonts w:hint="default"/>
        <w:lang w:val="ru-RU" w:eastAsia="en-US" w:bidi="ar-SA"/>
      </w:rPr>
    </w:lvl>
    <w:lvl w:ilvl="8" w:tplc="697AE128">
      <w:numFmt w:val="bullet"/>
      <w:lvlText w:val="•"/>
      <w:lvlJc w:val="left"/>
      <w:pPr>
        <w:ind w:left="8681" w:hanging="164"/>
      </w:pPr>
      <w:rPr>
        <w:rFonts w:hint="default"/>
        <w:lang w:val="ru-RU" w:eastAsia="en-US" w:bidi="ar-SA"/>
      </w:rPr>
    </w:lvl>
  </w:abstractNum>
  <w:abstractNum w:abstractNumId="23">
    <w:nsid w:val="4F46636C"/>
    <w:multiLevelType w:val="hybridMultilevel"/>
    <w:tmpl w:val="08D67A0A"/>
    <w:lvl w:ilvl="0" w:tplc="36C8F52E">
      <w:numFmt w:val="bullet"/>
      <w:lvlText w:val="-"/>
      <w:lvlJc w:val="left"/>
      <w:pPr>
        <w:ind w:left="117" w:hanging="226"/>
      </w:pPr>
      <w:rPr>
        <w:rFonts w:ascii="Times New Roman" w:eastAsia="Times New Roman" w:hAnsi="Times New Roman" w:cs="Times New Roman" w:hint="default"/>
        <w:b w:val="0"/>
        <w:bCs w:val="0"/>
        <w:i w:val="0"/>
        <w:iCs w:val="0"/>
        <w:w w:val="100"/>
        <w:sz w:val="28"/>
        <w:szCs w:val="28"/>
        <w:lang w:val="ru-RU" w:eastAsia="en-US" w:bidi="ar-SA"/>
      </w:rPr>
    </w:lvl>
    <w:lvl w:ilvl="1" w:tplc="72DCD99A">
      <w:numFmt w:val="bullet"/>
      <w:lvlText w:val="•"/>
      <w:lvlJc w:val="left"/>
      <w:pPr>
        <w:ind w:left="1168" w:hanging="226"/>
      </w:pPr>
      <w:rPr>
        <w:rFonts w:hint="default"/>
        <w:lang w:val="ru-RU" w:eastAsia="en-US" w:bidi="ar-SA"/>
      </w:rPr>
    </w:lvl>
    <w:lvl w:ilvl="2" w:tplc="7CE6DFC6">
      <w:numFmt w:val="bullet"/>
      <w:lvlText w:val="•"/>
      <w:lvlJc w:val="left"/>
      <w:pPr>
        <w:ind w:left="2217" w:hanging="226"/>
      </w:pPr>
      <w:rPr>
        <w:rFonts w:hint="default"/>
        <w:lang w:val="ru-RU" w:eastAsia="en-US" w:bidi="ar-SA"/>
      </w:rPr>
    </w:lvl>
    <w:lvl w:ilvl="3" w:tplc="31B076C6">
      <w:numFmt w:val="bullet"/>
      <w:lvlText w:val="•"/>
      <w:lvlJc w:val="left"/>
      <w:pPr>
        <w:ind w:left="3265" w:hanging="226"/>
      </w:pPr>
      <w:rPr>
        <w:rFonts w:hint="default"/>
        <w:lang w:val="ru-RU" w:eastAsia="en-US" w:bidi="ar-SA"/>
      </w:rPr>
    </w:lvl>
    <w:lvl w:ilvl="4" w:tplc="FF946C10">
      <w:numFmt w:val="bullet"/>
      <w:lvlText w:val="•"/>
      <w:lvlJc w:val="left"/>
      <w:pPr>
        <w:ind w:left="4314" w:hanging="226"/>
      </w:pPr>
      <w:rPr>
        <w:rFonts w:hint="default"/>
        <w:lang w:val="ru-RU" w:eastAsia="en-US" w:bidi="ar-SA"/>
      </w:rPr>
    </w:lvl>
    <w:lvl w:ilvl="5" w:tplc="0ECE42CC">
      <w:numFmt w:val="bullet"/>
      <w:lvlText w:val="•"/>
      <w:lvlJc w:val="left"/>
      <w:pPr>
        <w:ind w:left="5363" w:hanging="226"/>
      </w:pPr>
      <w:rPr>
        <w:rFonts w:hint="default"/>
        <w:lang w:val="ru-RU" w:eastAsia="en-US" w:bidi="ar-SA"/>
      </w:rPr>
    </w:lvl>
    <w:lvl w:ilvl="6" w:tplc="E7427570">
      <w:numFmt w:val="bullet"/>
      <w:lvlText w:val="•"/>
      <w:lvlJc w:val="left"/>
      <w:pPr>
        <w:ind w:left="6411" w:hanging="226"/>
      </w:pPr>
      <w:rPr>
        <w:rFonts w:hint="default"/>
        <w:lang w:val="ru-RU" w:eastAsia="en-US" w:bidi="ar-SA"/>
      </w:rPr>
    </w:lvl>
    <w:lvl w:ilvl="7" w:tplc="EC5E7DB8">
      <w:numFmt w:val="bullet"/>
      <w:lvlText w:val="•"/>
      <w:lvlJc w:val="left"/>
      <w:pPr>
        <w:ind w:left="7460" w:hanging="226"/>
      </w:pPr>
      <w:rPr>
        <w:rFonts w:hint="default"/>
        <w:lang w:val="ru-RU" w:eastAsia="en-US" w:bidi="ar-SA"/>
      </w:rPr>
    </w:lvl>
    <w:lvl w:ilvl="8" w:tplc="5F023864">
      <w:numFmt w:val="bullet"/>
      <w:lvlText w:val="•"/>
      <w:lvlJc w:val="left"/>
      <w:pPr>
        <w:ind w:left="8509" w:hanging="226"/>
      </w:pPr>
      <w:rPr>
        <w:rFonts w:hint="default"/>
        <w:lang w:val="ru-RU" w:eastAsia="en-US" w:bidi="ar-SA"/>
      </w:rPr>
    </w:lvl>
  </w:abstractNum>
  <w:abstractNum w:abstractNumId="24">
    <w:nsid w:val="5067423C"/>
    <w:multiLevelType w:val="hybridMultilevel"/>
    <w:tmpl w:val="7348FFA6"/>
    <w:lvl w:ilvl="0" w:tplc="34E6D2E8">
      <w:numFmt w:val="bullet"/>
      <w:lvlText w:val="-"/>
      <w:lvlJc w:val="left"/>
      <w:pPr>
        <w:ind w:left="117" w:hanging="188"/>
      </w:pPr>
      <w:rPr>
        <w:rFonts w:ascii="Times New Roman" w:eastAsia="Times New Roman" w:hAnsi="Times New Roman" w:cs="Times New Roman" w:hint="default"/>
        <w:b w:val="0"/>
        <w:bCs w:val="0"/>
        <w:i w:val="0"/>
        <w:iCs w:val="0"/>
        <w:w w:val="100"/>
        <w:sz w:val="28"/>
        <w:szCs w:val="28"/>
        <w:lang w:val="ru-RU" w:eastAsia="en-US" w:bidi="ar-SA"/>
      </w:rPr>
    </w:lvl>
    <w:lvl w:ilvl="1" w:tplc="A15CC9E0">
      <w:numFmt w:val="bullet"/>
      <w:lvlText w:val="-"/>
      <w:lvlJc w:val="left"/>
      <w:pPr>
        <w:ind w:left="117" w:hanging="178"/>
      </w:pPr>
      <w:rPr>
        <w:rFonts w:ascii="Times New Roman" w:eastAsia="Times New Roman" w:hAnsi="Times New Roman" w:cs="Times New Roman" w:hint="default"/>
        <w:b w:val="0"/>
        <w:bCs w:val="0"/>
        <w:i w:val="0"/>
        <w:iCs w:val="0"/>
        <w:w w:val="100"/>
        <w:sz w:val="28"/>
        <w:szCs w:val="28"/>
        <w:lang w:val="ru-RU" w:eastAsia="en-US" w:bidi="ar-SA"/>
      </w:rPr>
    </w:lvl>
    <w:lvl w:ilvl="2" w:tplc="39FCED88">
      <w:numFmt w:val="bullet"/>
      <w:lvlText w:val="•"/>
      <w:lvlJc w:val="left"/>
      <w:pPr>
        <w:ind w:left="2217" w:hanging="178"/>
      </w:pPr>
      <w:rPr>
        <w:rFonts w:hint="default"/>
        <w:lang w:val="ru-RU" w:eastAsia="en-US" w:bidi="ar-SA"/>
      </w:rPr>
    </w:lvl>
    <w:lvl w:ilvl="3" w:tplc="14009410">
      <w:numFmt w:val="bullet"/>
      <w:lvlText w:val="•"/>
      <w:lvlJc w:val="left"/>
      <w:pPr>
        <w:ind w:left="3265" w:hanging="178"/>
      </w:pPr>
      <w:rPr>
        <w:rFonts w:hint="default"/>
        <w:lang w:val="ru-RU" w:eastAsia="en-US" w:bidi="ar-SA"/>
      </w:rPr>
    </w:lvl>
    <w:lvl w:ilvl="4" w:tplc="8E40B6D0">
      <w:numFmt w:val="bullet"/>
      <w:lvlText w:val="•"/>
      <w:lvlJc w:val="left"/>
      <w:pPr>
        <w:ind w:left="4314" w:hanging="178"/>
      </w:pPr>
      <w:rPr>
        <w:rFonts w:hint="default"/>
        <w:lang w:val="ru-RU" w:eastAsia="en-US" w:bidi="ar-SA"/>
      </w:rPr>
    </w:lvl>
    <w:lvl w:ilvl="5" w:tplc="F15CD906">
      <w:numFmt w:val="bullet"/>
      <w:lvlText w:val="•"/>
      <w:lvlJc w:val="left"/>
      <w:pPr>
        <w:ind w:left="5363" w:hanging="178"/>
      </w:pPr>
      <w:rPr>
        <w:rFonts w:hint="default"/>
        <w:lang w:val="ru-RU" w:eastAsia="en-US" w:bidi="ar-SA"/>
      </w:rPr>
    </w:lvl>
    <w:lvl w:ilvl="6" w:tplc="330824C8">
      <w:numFmt w:val="bullet"/>
      <w:lvlText w:val="•"/>
      <w:lvlJc w:val="left"/>
      <w:pPr>
        <w:ind w:left="6411" w:hanging="178"/>
      </w:pPr>
      <w:rPr>
        <w:rFonts w:hint="default"/>
        <w:lang w:val="ru-RU" w:eastAsia="en-US" w:bidi="ar-SA"/>
      </w:rPr>
    </w:lvl>
    <w:lvl w:ilvl="7" w:tplc="653AF738">
      <w:numFmt w:val="bullet"/>
      <w:lvlText w:val="•"/>
      <w:lvlJc w:val="left"/>
      <w:pPr>
        <w:ind w:left="7460" w:hanging="178"/>
      </w:pPr>
      <w:rPr>
        <w:rFonts w:hint="default"/>
        <w:lang w:val="ru-RU" w:eastAsia="en-US" w:bidi="ar-SA"/>
      </w:rPr>
    </w:lvl>
    <w:lvl w:ilvl="8" w:tplc="C9287710">
      <w:numFmt w:val="bullet"/>
      <w:lvlText w:val="•"/>
      <w:lvlJc w:val="left"/>
      <w:pPr>
        <w:ind w:left="8509" w:hanging="178"/>
      </w:pPr>
      <w:rPr>
        <w:rFonts w:hint="default"/>
        <w:lang w:val="ru-RU" w:eastAsia="en-US" w:bidi="ar-SA"/>
      </w:rPr>
    </w:lvl>
  </w:abstractNum>
  <w:abstractNum w:abstractNumId="25">
    <w:nsid w:val="526E0F38"/>
    <w:multiLevelType w:val="multilevel"/>
    <w:tmpl w:val="45AE8654"/>
    <w:lvl w:ilvl="0">
      <w:start w:val="1"/>
      <w:numFmt w:val="decimal"/>
      <w:lvlText w:val="%1."/>
      <w:lvlJc w:val="left"/>
      <w:pPr>
        <w:ind w:left="4327" w:hanging="281"/>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214"/>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5716" w:hanging="214"/>
      </w:pPr>
      <w:rPr>
        <w:rFonts w:hint="default"/>
        <w:lang w:val="ru-RU" w:eastAsia="en-US" w:bidi="ar-SA"/>
      </w:rPr>
    </w:lvl>
    <w:lvl w:ilvl="4">
      <w:numFmt w:val="bullet"/>
      <w:lvlText w:val="•"/>
      <w:lvlJc w:val="left"/>
      <w:pPr>
        <w:ind w:left="6415" w:hanging="214"/>
      </w:pPr>
      <w:rPr>
        <w:rFonts w:hint="default"/>
        <w:lang w:val="ru-RU" w:eastAsia="en-US" w:bidi="ar-SA"/>
      </w:rPr>
    </w:lvl>
    <w:lvl w:ilvl="5">
      <w:numFmt w:val="bullet"/>
      <w:lvlText w:val="•"/>
      <w:lvlJc w:val="left"/>
      <w:pPr>
        <w:ind w:left="7113" w:hanging="214"/>
      </w:pPr>
      <w:rPr>
        <w:rFonts w:hint="default"/>
        <w:lang w:val="ru-RU" w:eastAsia="en-US" w:bidi="ar-SA"/>
      </w:rPr>
    </w:lvl>
    <w:lvl w:ilvl="6">
      <w:numFmt w:val="bullet"/>
      <w:lvlText w:val="•"/>
      <w:lvlJc w:val="left"/>
      <w:pPr>
        <w:ind w:left="7812" w:hanging="214"/>
      </w:pPr>
      <w:rPr>
        <w:rFonts w:hint="default"/>
        <w:lang w:val="ru-RU" w:eastAsia="en-US" w:bidi="ar-SA"/>
      </w:rPr>
    </w:lvl>
    <w:lvl w:ilvl="7">
      <w:numFmt w:val="bullet"/>
      <w:lvlText w:val="•"/>
      <w:lvlJc w:val="left"/>
      <w:pPr>
        <w:ind w:left="8510" w:hanging="214"/>
      </w:pPr>
      <w:rPr>
        <w:rFonts w:hint="default"/>
        <w:lang w:val="ru-RU" w:eastAsia="en-US" w:bidi="ar-SA"/>
      </w:rPr>
    </w:lvl>
    <w:lvl w:ilvl="8">
      <w:numFmt w:val="bullet"/>
      <w:lvlText w:val="•"/>
      <w:lvlJc w:val="left"/>
      <w:pPr>
        <w:ind w:left="9209" w:hanging="214"/>
      </w:pPr>
      <w:rPr>
        <w:rFonts w:hint="default"/>
        <w:lang w:val="ru-RU" w:eastAsia="en-US" w:bidi="ar-SA"/>
      </w:rPr>
    </w:lvl>
  </w:abstractNum>
  <w:abstractNum w:abstractNumId="26">
    <w:nsid w:val="549771EB"/>
    <w:multiLevelType w:val="multilevel"/>
    <w:tmpl w:val="B24A2ED2"/>
    <w:lvl w:ilvl="0">
      <w:start w:val="1"/>
      <w:numFmt w:val="decimal"/>
      <w:lvlText w:val="%1."/>
      <w:lvlJc w:val="left"/>
      <w:pPr>
        <w:ind w:left="3974" w:hanging="281"/>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17" w:hanging="487"/>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4808" w:hanging="164"/>
      </w:pPr>
      <w:rPr>
        <w:rFonts w:hint="default"/>
        <w:lang w:val="ru-RU" w:eastAsia="en-US" w:bidi="ar-SA"/>
      </w:rPr>
    </w:lvl>
    <w:lvl w:ilvl="4">
      <w:numFmt w:val="bullet"/>
      <w:lvlText w:val="•"/>
      <w:lvlJc w:val="left"/>
      <w:pPr>
        <w:ind w:left="5636" w:hanging="164"/>
      </w:pPr>
      <w:rPr>
        <w:rFonts w:hint="default"/>
        <w:lang w:val="ru-RU" w:eastAsia="en-US" w:bidi="ar-SA"/>
      </w:rPr>
    </w:lvl>
    <w:lvl w:ilvl="5">
      <w:numFmt w:val="bullet"/>
      <w:lvlText w:val="•"/>
      <w:lvlJc w:val="left"/>
      <w:pPr>
        <w:ind w:left="6464" w:hanging="164"/>
      </w:pPr>
      <w:rPr>
        <w:rFonts w:hint="default"/>
        <w:lang w:val="ru-RU" w:eastAsia="en-US" w:bidi="ar-SA"/>
      </w:rPr>
    </w:lvl>
    <w:lvl w:ilvl="6">
      <w:numFmt w:val="bullet"/>
      <w:lvlText w:val="•"/>
      <w:lvlJc w:val="left"/>
      <w:pPr>
        <w:ind w:left="7293" w:hanging="164"/>
      </w:pPr>
      <w:rPr>
        <w:rFonts w:hint="default"/>
        <w:lang w:val="ru-RU" w:eastAsia="en-US" w:bidi="ar-SA"/>
      </w:rPr>
    </w:lvl>
    <w:lvl w:ilvl="7">
      <w:numFmt w:val="bullet"/>
      <w:lvlText w:val="•"/>
      <w:lvlJc w:val="left"/>
      <w:pPr>
        <w:ind w:left="8121" w:hanging="164"/>
      </w:pPr>
      <w:rPr>
        <w:rFonts w:hint="default"/>
        <w:lang w:val="ru-RU" w:eastAsia="en-US" w:bidi="ar-SA"/>
      </w:rPr>
    </w:lvl>
    <w:lvl w:ilvl="8">
      <w:numFmt w:val="bullet"/>
      <w:lvlText w:val="•"/>
      <w:lvlJc w:val="left"/>
      <w:pPr>
        <w:ind w:left="8949" w:hanging="164"/>
      </w:pPr>
      <w:rPr>
        <w:rFonts w:hint="default"/>
        <w:lang w:val="ru-RU" w:eastAsia="en-US" w:bidi="ar-SA"/>
      </w:rPr>
    </w:lvl>
  </w:abstractNum>
  <w:abstractNum w:abstractNumId="27">
    <w:nsid w:val="56245F39"/>
    <w:multiLevelType w:val="multilevel"/>
    <w:tmpl w:val="97564CD0"/>
    <w:lvl w:ilvl="0">
      <w:start w:val="1"/>
      <w:numFmt w:val="decimal"/>
      <w:lvlText w:val="%1"/>
      <w:lvlJc w:val="left"/>
      <w:pPr>
        <w:ind w:left="117" w:hanging="483"/>
      </w:pPr>
      <w:rPr>
        <w:rFonts w:hint="default"/>
        <w:lang w:val="ru-RU" w:eastAsia="en-US" w:bidi="ar-SA"/>
      </w:rPr>
    </w:lvl>
    <w:lvl w:ilvl="1">
      <w:start w:val="7"/>
      <w:numFmt w:val="decimal"/>
      <w:lvlText w:val="%1.%2."/>
      <w:lvlJc w:val="left"/>
      <w:pPr>
        <w:ind w:left="117" w:hanging="483"/>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7" w:hanging="483"/>
      </w:pPr>
      <w:rPr>
        <w:rFonts w:hint="default"/>
        <w:lang w:val="ru-RU" w:eastAsia="en-US" w:bidi="ar-SA"/>
      </w:rPr>
    </w:lvl>
    <w:lvl w:ilvl="3">
      <w:numFmt w:val="bullet"/>
      <w:lvlText w:val="•"/>
      <w:lvlJc w:val="left"/>
      <w:pPr>
        <w:ind w:left="3265" w:hanging="483"/>
      </w:pPr>
      <w:rPr>
        <w:rFonts w:hint="default"/>
        <w:lang w:val="ru-RU" w:eastAsia="en-US" w:bidi="ar-SA"/>
      </w:rPr>
    </w:lvl>
    <w:lvl w:ilvl="4">
      <w:numFmt w:val="bullet"/>
      <w:lvlText w:val="•"/>
      <w:lvlJc w:val="left"/>
      <w:pPr>
        <w:ind w:left="4314" w:hanging="483"/>
      </w:pPr>
      <w:rPr>
        <w:rFonts w:hint="default"/>
        <w:lang w:val="ru-RU" w:eastAsia="en-US" w:bidi="ar-SA"/>
      </w:rPr>
    </w:lvl>
    <w:lvl w:ilvl="5">
      <w:numFmt w:val="bullet"/>
      <w:lvlText w:val="•"/>
      <w:lvlJc w:val="left"/>
      <w:pPr>
        <w:ind w:left="5363" w:hanging="483"/>
      </w:pPr>
      <w:rPr>
        <w:rFonts w:hint="default"/>
        <w:lang w:val="ru-RU" w:eastAsia="en-US" w:bidi="ar-SA"/>
      </w:rPr>
    </w:lvl>
    <w:lvl w:ilvl="6">
      <w:numFmt w:val="bullet"/>
      <w:lvlText w:val="•"/>
      <w:lvlJc w:val="left"/>
      <w:pPr>
        <w:ind w:left="6411" w:hanging="483"/>
      </w:pPr>
      <w:rPr>
        <w:rFonts w:hint="default"/>
        <w:lang w:val="ru-RU" w:eastAsia="en-US" w:bidi="ar-SA"/>
      </w:rPr>
    </w:lvl>
    <w:lvl w:ilvl="7">
      <w:numFmt w:val="bullet"/>
      <w:lvlText w:val="•"/>
      <w:lvlJc w:val="left"/>
      <w:pPr>
        <w:ind w:left="7460" w:hanging="483"/>
      </w:pPr>
      <w:rPr>
        <w:rFonts w:hint="default"/>
        <w:lang w:val="ru-RU" w:eastAsia="en-US" w:bidi="ar-SA"/>
      </w:rPr>
    </w:lvl>
    <w:lvl w:ilvl="8">
      <w:numFmt w:val="bullet"/>
      <w:lvlText w:val="•"/>
      <w:lvlJc w:val="left"/>
      <w:pPr>
        <w:ind w:left="8509" w:hanging="483"/>
      </w:pPr>
      <w:rPr>
        <w:rFonts w:hint="default"/>
        <w:lang w:val="ru-RU" w:eastAsia="en-US" w:bidi="ar-SA"/>
      </w:rPr>
    </w:lvl>
  </w:abstractNum>
  <w:abstractNum w:abstractNumId="28">
    <w:nsid w:val="57092E14"/>
    <w:multiLevelType w:val="hybridMultilevel"/>
    <w:tmpl w:val="E954D0C4"/>
    <w:lvl w:ilvl="0" w:tplc="95623C04">
      <w:numFmt w:val="bullet"/>
      <w:lvlText w:val="-"/>
      <w:lvlJc w:val="left"/>
      <w:pPr>
        <w:ind w:left="117" w:hanging="180"/>
      </w:pPr>
      <w:rPr>
        <w:rFonts w:ascii="Times New Roman" w:eastAsia="Times New Roman" w:hAnsi="Times New Roman" w:cs="Times New Roman" w:hint="default"/>
        <w:w w:val="100"/>
        <w:lang w:val="ru-RU" w:eastAsia="en-US" w:bidi="ar-SA"/>
      </w:rPr>
    </w:lvl>
    <w:lvl w:ilvl="1" w:tplc="B164F6AE">
      <w:numFmt w:val="bullet"/>
      <w:lvlText w:val="•"/>
      <w:lvlJc w:val="left"/>
      <w:pPr>
        <w:ind w:left="1168" w:hanging="180"/>
      </w:pPr>
      <w:rPr>
        <w:rFonts w:hint="default"/>
        <w:lang w:val="ru-RU" w:eastAsia="en-US" w:bidi="ar-SA"/>
      </w:rPr>
    </w:lvl>
    <w:lvl w:ilvl="2" w:tplc="1C2C34E4">
      <w:numFmt w:val="bullet"/>
      <w:lvlText w:val="•"/>
      <w:lvlJc w:val="left"/>
      <w:pPr>
        <w:ind w:left="2217" w:hanging="180"/>
      </w:pPr>
      <w:rPr>
        <w:rFonts w:hint="default"/>
        <w:lang w:val="ru-RU" w:eastAsia="en-US" w:bidi="ar-SA"/>
      </w:rPr>
    </w:lvl>
    <w:lvl w:ilvl="3" w:tplc="5FF6B810">
      <w:numFmt w:val="bullet"/>
      <w:lvlText w:val="•"/>
      <w:lvlJc w:val="left"/>
      <w:pPr>
        <w:ind w:left="3265" w:hanging="180"/>
      </w:pPr>
      <w:rPr>
        <w:rFonts w:hint="default"/>
        <w:lang w:val="ru-RU" w:eastAsia="en-US" w:bidi="ar-SA"/>
      </w:rPr>
    </w:lvl>
    <w:lvl w:ilvl="4" w:tplc="E9EC800C">
      <w:numFmt w:val="bullet"/>
      <w:lvlText w:val="•"/>
      <w:lvlJc w:val="left"/>
      <w:pPr>
        <w:ind w:left="4314" w:hanging="180"/>
      </w:pPr>
      <w:rPr>
        <w:rFonts w:hint="default"/>
        <w:lang w:val="ru-RU" w:eastAsia="en-US" w:bidi="ar-SA"/>
      </w:rPr>
    </w:lvl>
    <w:lvl w:ilvl="5" w:tplc="E08E5486">
      <w:numFmt w:val="bullet"/>
      <w:lvlText w:val="•"/>
      <w:lvlJc w:val="left"/>
      <w:pPr>
        <w:ind w:left="5363" w:hanging="180"/>
      </w:pPr>
      <w:rPr>
        <w:rFonts w:hint="default"/>
        <w:lang w:val="ru-RU" w:eastAsia="en-US" w:bidi="ar-SA"/>
      </w:rPr>
    </w:lvl>
    <w:lvl w:ilvl="6" w:tplc="1F7C25CA">
      <w:numFmt w:val="bullet"/>
      <w:lvlText w:val="•"/>
      <w:lvlJc w:val="left"/>
      <w:pPr>
        <w:ind w:left="6411" w:hanging="180"/>
      </w:pPr>
      <w:rPr>
        <w:rFonts w:hint="default"/>
        <w:lang w:val="ru-RU" w:eastAsia="en-US" w:bidi="ar-SA"/>
      </w:rPr>
    </w:lvl>
    <w:lvl w:ilvl="7" w:tplc="3CFC175C">
      <w:numFmt w:val="bullet"/>
      <w:lvlText w:val="•"/>
      <w:lvlJc w:val="left"/>
      <w:pPr>
        <w:ind w:left="7460" w:hanging="180"/>
      </w:pPr>
      <w:rPr>
        <w:rFonts w:hint="default"/>
        <w:lang w:val="ru-RU" w:eastAsia="en-US" w:bidi="ar-SA"/>
      </w:rPr>
    </w:lvl>
    <w:lvl w:ilvl="8" w:tplc="76D40C38">
      <w:numFmt w:val="bullet"/>
      <w:lvlText w:val="•"/>
      <w:lvlJc w:val="left"/>
      <w:pPr>
        <w:ind w:left="8509" w:hanging="180"/>
      </w:pPr>
      <w:rPr>
        <w:rFonts w:hint="default"/>
        <w:lang w:val="ru-RU" w:eastAsia="en-US" w:bidi="ar-SA"/>
      </w:rPr>
    </w:lvl>
  </w:abstractNum>
  <w:abstractNum w:abstractNumId="29">
    <w:nsid w:val="580B6322"/>
    <w:multiLevelType w:val="multilevel"/>
    <w:tmpl w:val="B4000E8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EDD03A1"/>
    <w:multiLevelType w:val="hybridMultilevel"/>
    <w:tmpl w:val="F21CE498"/>
    <w:lvl w:ilvl="0" w:tplc="61BAAE9A">
      <w:numFmt w:val="bullet"/>
      <w:lvlText w:val="-"/>
      <w:lvlJc w:val="left"/>
      <w:pPr>
        <w:ind w:left="117" w:hanging="161"/>
      </w:pPr>
      <w:rPr>
        <w:rFonts w:ascii="Times New Roman" w:eastAsia="Times New Roman" w:hAnsi="Times New Roman" w:cs="Times New Roman" w:hint="default"/>
        <w:b w:val="0"/>
        <w:bCs w:val="0"/>
        <w:i w:val="0"/>
        <w:iCs w:val="0"/>
        <w:w w:val="100"/>
        <w:sz w:val="28"/>
        <w:szCs w:val="28"/>
        <w:lang w:val="ru-RU" w:eastAsia="en-US" w:bidi="ar-SA"/>
      </w:rPr>
    </w:lvl>
    <w:lvl w:ilvl="1" w:tplc="B96629F8">
      <w:numFmt w:val="bullet"/>
      <w:lvlText w:val="•"/>
      <w:lvlJc w:val="left"/>
      <w:pPr>
        <w:ind w:left="1168" w:hanging="161"/>
      </w:pPr>
      <w:rPr>
        <w:rFonts w:hint="default"/>
        <w:lang w:val="ru-RU" w:eastAsia="en-US" w:bidi="ar-SA"/>
      </w:rPr>
    </w:lvl>
    <w:lvl w:ilvl="2" w:tplc="9632A7BC">
      <w:numFmt w:val="bullet"/>
      <w:lvlText w:val="•"/>
      <w:lvlJc w:val="left"/>
      <w:pPr>
        <w:ind w:left="2217" w:hanging="161"/>
      </w:pPr>
      <w:rPr>
        <w:rFonts w:hint="default"/>
        <w:lang w:val="ru-RU" w:eastAsia="en-US" w:bidi="ar-SA"/>
      </w:rPr>
    </w:lvl>
    <w:lvl w:ilvl="3" w:tplc="6B702546">
      <w:numFmt w:val="bullet"/>
      <w:lvlText w:val="•"/>
      <w:lvlJc w:val="left"/>
      <w:pPr>
        <w:ind w:left="3265" w:hanging="161"/>
      </w:pPr>
      <w:rPr>
        <w:rFonts w:hint="default"/>
        <w:lang w:val="ru-RU" w:eastAsia="en-US" w:bidi="ar-SA"/>
      </w:rPr>
    </w:lvl>
    <w:lvl w:ilvl="4" w:tplc="3D66CA64">
      <w:numFmt w:val="bullet"/>
      <w:lvlText w:val="•"/>
      <w:lvlJc w:val="left"/>
      <w:pPr>
        <w:ind w:left="4314" w:hanging="161"/>
      </w:pPr>
      <w:rPr>
        <w:rFonts w:hint="default"/>
        <w:lang w:val="ru-RU" w:eastAsia="en-US" w:bidi="ar-SA"/>
      </w:rPr>
    </w:lvl>
    <w:lvl w:ilvl="5" w:tplc="D784A28A">
      <w:numFmt w:val="bullet"/>
      <w:lvlText w:val="•"/>
      <w:lvlJc w:val="left"/>
      <w:pPr>
        <w:ind w:left="5363" w:hanging="161"/>
      </w:pPr>
      <w:rPr>
        <w:rFonts w:hint="default"/>
        <w:lang w:val="ru-RU" w:eastAsia="en-US" w:bidi="ar-SA"/>
      </w:rPr>
    </w:lvl>
    <w:lvl w:ilvl="6" w:tplc="0CBCE72E">
      <w:numFmt w:val="bullet"/>
      <w:lvlText w:val="•"/>
      <w:lvlJc w:val="left"/>
      <w:pPr>
        <w:ind w:left="6411" w:hanging="161"/>
      </w:pPr>
      <w:rPr>
        <w:rFonts w:hint="default"/>
        <w:lang w:val="ru-RU" w:eastAsia="en-US" w:bidi="ar-SA"/>
      </w:rPr>
    </w:lvl>
    <w:lvl w:ilvl="7" w:tplc="5D9C9E76">
      <w:numFmt w:val="bullet"/>
      <w:lvlText w:val="•"/>
      <w:lvlJc w:val="left"/>
      <w:pPr>
        <w:ind w:left="7460" w:hanging="161"/>
      </w:pPr>
      <w:rPr>
        <w:rFonts w:hint="default"/>
        <w:lang w:val="ru-RU" w:eastAsia="en-US" w:bidi="ar-SA"/>
      </w:rPr>
    </w:lvl>
    <w:lvl w:ilvl="8" w:tplc="BB8C7B8C">
      <w:numFmt w:val="bullet"/>
      <w:lvlText w:val="•"/>
      <w:lvlJc w:val="left"/>
      <w:pPr>
        <w:ind w:left="8509" w:hanging="161"/>
      </w:pPr>
      <w:rPr>
        <w:rFonts w:hint="default"/>
        <w:lang w:val="ru-RU" w:eastAsia="en-US" w:bidi="ar-SA"/>
      </w:rPr>
    </w:lvl>
  </w:abstractNum>
  <w:abstractNum w:abstractNumId="31">
    <w:nsid w:val="616240BC"/>
    <w:multiLevelType w:val="hybridMultilevel"/>
    <w:tmpl w:val="7E248866"/>
    <w:lvl w:ilvl="0" w:tplc="2CC4C51E">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1" w:tplc="98C6594E">
      <w:numFmt w:val="bullet"/>
      <w:lvlText w:val="•"/>
      <w:lvlJc w:val="left"/>
      <w:pPr>
        <w:ind w:left="1168" w:hanging="164"/>
      </w:pPr>
      <w:rPr>
        <w:rFonts w:hint="default"/>
        <w:lang w:val="ru-RU" w:eastAsia="en-US" w:bidi="ar-SA"/>
      </w:rPr>
    </w:lvl>
    <w:lvl w:ilvl="2" w:tplc="9CCA8472">
      <w:numFmt w:val="bullet"/>
      <w:lvlText w:val="•"/>
      <w:lvlJc w:val="left"/>
      <w:pPr>
        <w:ind w:left="2217" w:hanging="164"/>
      </w:pPr>
      <w:rPr>
        <w:rFonts w:hint="default"/>
        <w:lang w:val="ru-RU" w:eastAsia="en-US" w:bidi="ar-SA"/>
      </w:rPr>
    </w:lvl>
    <w:lvl w:ilvl="3" w:tplc="70EA57A4">
      <w:numFmt w:val="bullet"/>
      <w:lvlText w:val="•"/>
      <w:lvlJc w:val="left"/>
      <w:pPr>
        <w:ind w:left="3265" w:hanging="164"/>
      </w:pPr>
      <w:rPr>
        <w:rFonts w:hint="default"/>
        <w:lang w:val="ru-RU" w:eastAsia="en-US" w:bidi="ar-SA"/>
      </w:rPr>
    </w:lvl>
    <w:lvl w:ilvl="4" w:tplc="88F4A3A0">
      <w:numFmt w:val="bullet"/>
      <w:lvlText w:val="•"/>
      <w:lvlJc w:val="left"/>
      <w:pPr>
        <w:ind w:left="4314" w:hanging="164"/>
      </w:pPr>
      <w:rPr>
        <w:rFonts w:hint="default"/>
        <w:lang w:val="ru-RU" w:eastAsia="en-US" w:bidi="ar-SA"/>
      </w:rPr>
    </w:lvl>
    <w:lvl w:ilvl="5" w:tplc="D57A4A30">
      <w:numFmt w:val="bullet"/>
      <w:lvlText w:val="•"/>
      <w:lvlJc w:val="left"/>
      <w:pPr>
        <w:ind w:left="5363" w:hanging="164"/>
      </w:pPr>
      <w:rPr>
        <w:rFonts w:hint="default"/>
        <w:lang w:val="ru-RU" w:eastAsia="en-US" w:bidi="ar-SA"/>
      </w:rPr>
    </w:lvl>
    <w:lvl w:ilvl="6" w:tplc="939420D0">
      <w:numFmt w:val="bullet"/>
      <w:lvlText w:val="•"/>
      <w:lvlJc w:val="left"/>
      <w:pPr>
        <w:ind w:left="6411" w:hanging="164"/>
      </w:pPr>
      <w:rPr>
        <w:rFonts w:hint="default"/>
        <w:lang w:val="ru-RU" w:eastAsia="en-US" w:bidi="ar-SA"/>
      </w:rPr>
    </w:lvl>
    <w:lvl w:ilvl="7" w:tplc="0ED8F892">
      <w:numFmt w:val="bullet"/>
      <w:lvlText w:val="•"/>
      <w:lvlJc w:val="left"/>
      <w:pPr>
        <w:ind w:left="7460" w:hanging="164"/>
      </w:pPr>
      <w:rPr>
        <w:rFonts w:hint="default"/>
        <w:lang w:val="ru-RU" w:eastAsia="en-US" w:bidi="ar-SA"/>
      </w:rPr>
    </w:lvl>
    <w:lvl w:ilvl="8" w:tplc="AA30A6C6">
      <w:numFmt w:val="bullet"/>
      <w:lvlText w:val="•"/>
      <w:lvlJc w:val="left"/>
      <w:pPr>
        <w:ind w:left="8509" w:hanging="164"/>
      </w:pPr>
      <w:rPr>
        <w:rFonts w:hint="default"/>
        <w:lang w:val="ru-RU" w:eastAsia="en-US" w:bidi="ar-SA"/>
      </w:rPr>
    </w:lvl>
  </w:abstractNum>
  <w:abstractNum w:abstractNumId="32">
    <w:nsid w:val="68526F21"/>
    <w:multiLevelType w:val="hybridMultilevel"/>
    <w:tmpl w:val="4D1821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690E7EDD"/>
    <w:multiLevelType w:val="hybridMultilevel"/>
    <w:tmpl w:val="7DE43A2E"/>
    <w:lvl w:ilvl="0" w:tplc="51A8048E">
      <w:numFmt w:val="bullet"/>
      <w:lvlText w:val="-"/>
      <w:lvlJc w:val="left"/>
      <w:pPr>
        <w:ind w:left="117" w:hanging="228"/>
      </w:pPr>
      <w:rPr>
        <w:rFonts w:ascii="Times New Roman" w:eastAsia="Times New Roman" w:hAnsi="Times New Roman" w:cs="Times New Roman" w:hint="default"/>
        <w:b w:val="0"/>
        <w:bCs w:val="0"/>
        <w:i w:val="0"/>
        <w:iCs w:val="0"/>
        <w:w w:val="100"/>
        <w:sz w:val="28"/>
        <w:szCs w:val="28"/>
        <w:lang w:val="ru-RU" w:eastAsia="en-US" w:bidi="ar-SA"/>
      </w:rPr>
    </w:lvl>
    <w:lvl w:ilvl="1" w:tplc="05FE3C02">
      <w:numFmt w:val="bullet"/>
      <w:lvlText w:val="•"/>
      <w:lvlJc w:val="left"/>
      <w:pPr>
        <w:ind w:left="1168" w:hanging="228"/>
      </w:pPr>
      <w:rPr>
        <w:rFonts w:hint="default"/>
        <w:lang w:val="ru-RU" w:eastAsia="en-US" w:bidi="ar-SA"/>
      </w:rPr>
    </w:lvl>
    <w:lvl w:ilvl="2" w:tplc="65FE1CEE">
      <w:numFmt w:val="bullet"/>
      <w:lvlText w:val="•"/>
      <w:lvlJc w:val="left"/>
      <w:pPr>
        <w:ind w:left="2217" w:hanging="228"/>
      </w:pPr>
      <w:rPr>
        <w:rFonts w:hint="default"/>
        <w:lang w:val="ru-RU" w:eastAsia="en-US" w:bidi="ar-SA"/>
      </w:rPr>
    </w:lvl>
    <w:lvl w:ilvl="3" w:tplc="47085F34">
      <w:numFmt w:val="bullet"/>
      <w:lvlText w:val="•"/>
      <w:lvlJc w:val="left"/>
      <w:pPr>
        <w:ind w:left="3265" w:hanging="228"/>
      </w:pPr>
      <w:rPr>
        <w:rFonts w:hint="default"/>
        <w:lang w:val="ru-RU" w:eastAsia="en-US" w:bidi="ar-SA"/>
      </w:rPr>
    </w:lvl>
    <w:lvl w:ilvl="4" w:tplc="AD94B1CA">
      <w:numFmt w:val="bullet"/>
      <w:lvlText w:val="•"/>
      <w:lvlJc w:val="left"/>
      <w:pPr>
        <w:ind w:left="4314" w:hanging="228"/>
      </w:pPr>
      <w:rPr>
        <w:rFonts w:hint="default"/>
        <w:lang w:val="ru-RU" w:eastAsia="en-US" w:bidi="ar-SA"/>
      </w:rPr>
    </w:lvl>
    <w:lvl w:ilvl="5" w:tplc="3C4A36AA">
      <w:numFmt w:val="bullet"/>
      <w:lvlText w:val="•"/>
      <w:lvlJc w:val="left"/>
      <w:pPr>
        <w:ind w:left="5363" w:hanging="228"/>
      </w:pPr>
      <w:rPr>
        <w:rFonts w:hint="default"/>
        <w:lang w:val="ru-RU" w:eastAsia="en-US" w:bidi="ar-SA"/>
      </w:rPr>
    </w:lvl>
    <w:lvl w:ilvl="6" w:tplc="6250F154">
      <w:numFmt w:val="bullet"/>
      <w:lvlText w:val="•"/>
      <w:lvlJc w:val="left"/>
      <w:pPr>
        <w:ind w:left="6411" w:hanging="228"/>
      </w:pPr>
      <w:rPr>
        <w:rFonts w:hint="default"/>
        <w:lang w:val="ru-RU" w:eastAsia="en-US" w:bidi="ar-SA"/>
      </w:rPr>
    </w:lvl>
    <w:lvl w:ilvl="7" w:tplc="D7B25F24">
      <w:numFmt w:val="bullet"/>
      <w:lvlText w:val="•"/>
      <w:lvlJc w:val="left"/>
      <w:pPr>
        <w:ind w:left="7460" w:hanging="228"/>
      </w:pPr>
      <w:rPr>
        <w:rFonts w:hint="default"/>
        <w:lang w:val="ru-RU" w:eastAsia="en-US" w:bidi="ar-SA"/>
      </w:rPr>
    </w:lvl>
    <w:lvl w:ilvl="8" w:tplc="4928E6F2">
      <w:numFmt w:val="bullet"/>
      <w:lvlText w:val="•"/>
      <w:lvlJc w:val="left"/>
      <w:pPr>
        <w:ind w:left="8509" w:hanging="228"/>
      </w:pPr>
      <w:rPr>
        <w:rFonts w:hint="default"/>
        <w:lang w:val="ru-RU" w:eastAsia="en-US" w:bidi="ar-SA"/>
      </w:rPr>
    </w:lvl>
  </w:abstractNum>
  <w:abstractNum w:abstractNumId="34">
    <w:nsid w:val="6E7306EA"/>
    <w:multiLevelType w:val="multilevel"/>
    <w:tmpl w:val="9ECECE6A"/>
    <w:lvl w:ilvl="0">
      <w:start w:val="1"/>
      <w:numFmt w:val="decimal"/>
      <w:lvlText w:val="%1."/>
      <w:lvlJc w:val="left"/>
      <w:pPr>
        <w:ind w:left="1204" w:hanging="495"/>
      </w:pPr>
      <w:rPr>
        <w:rFonts w:hint="default"/>
      </w:rPr>
    </w:lvl>
    <w:lvl w:ilvl="1">
      <w:start w:val="1"/>
      <w:numFmt w:val="decimal"/>
      <w:lvlText w:val="%1.%2."/>
      <w:lvlJc w:val="left"/>
      <w:pPr>
        <w:ind w:left="1288" w:hanging="720"/>
      </w:pPr>
      <w:rPr>
        <w:rFonts w:hint="default"/>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1662624"/>
    <w:multiLevelType w:val="multilevel"/>
    <w:tmpl w:val="D14E3B4A"/>
    <w:lvl w:ilvl="0">
      <w:start w:val="4"/>
      <w:numFmt w:val="decimal"/>
      <w:lvlText w:val="%1."/>
      <w:lvlJc w:val="left"/>
      <w:pPr>
        <w:ind w:left="1771" w:hanging="495"/>
      </w:pPr>
      <w:rPr>
        <w:rFonts w:hint="default"/>
        <w:b/>
        <w:color w:val="000000" w:themeColor="text1"/>
      </w:rPr>
    </w:lvl>
    <w:lvl w:ilvl="1">
      <w:start w:val="1"/>
      <w:numFmt w:val="decimal"/>
      <w:lvlText w:val="%1.%2."/>
      <w:lvlJc w:val="left"/>
      <w:pPr>
        <w:ind w:left="1287" w:hanging="720"/>
      </w:pPr>
      <w:rPr>
        <w:rFonts w:hint="default"/>
        <w:b w:val="0"/>
        <w:bCs w:val="0"/>
      </w:rPr>
    </w:lvl>
    <w:lvl w:ilvl="2">
      <w:start w:val="1"/>
      <w:numFmt w:val="decimal"/>
      <w:lvlText w:val="%1.%2.%3."/>
      <w:lvlJc w:val="left"/>
      <w:pPr>
        <w:ind w:left="294"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654" w:hanging="1080"/>
      </w:pPr>
      <w:rPr>
        <w:rFonts w:hint="default"/>
      </w:rPr>
    </w:lvl>
    <w:lvl w:ilvl="5">
      <w:start w:val="1"/>
      <w:numFmt w:val="decimal"/>
      <w:lvlText w:val="%1.%2.%3.%4.%5.%6."/>
      <w:lvlJc w:val="left"/>
      <w:pPr>
        <w:ind w:left="1014" w:hanging="1440"/>
      </w:pPr>
      <w:rPr>
        <w:rFonts w:hint="default"/>
      </w:rPr>
    </w:lvl>
    <w:lvl w:ilvl="6">
      <w:start w:val="1"/>
      <w:numFmt w:val="decimal"/>
      <w:lvlText w:val="%1.%2.%3.%4.%5.%6.%7."/>
      <w:lvlJc w:val="left"/>
      <w:pPr>
        <w:ind w:left="1374" w:hanging="1800"/>
      </w:pPr>
      <w:rPr>
        <w:rFonts w:hint="default"/>
      </w:rPr>
    </w:lvl>
    <w:lvl w:ilvl="7">
      <w:start w:val="1"/>
      <w:numFmt w:val="decimal"/>
      <w:lvlText w:val="%1.%2.%3.%4.%5.%6.%7.%8."/>
      <w:lvlJc w:val="left"/>
      <w:pPr>
        <w:ind w:left="1374" w:hanging="1800"/>
      </w:pPr>
      <w:rPr>
        <w:rFonts w:hint="default"/>
      </w:rPr>
    </w:lvl>
    <w:lvl w:ilvl="8">
      <w:start w:val="1"/>
      <w:numFmt w:val="decimal"/>
      <w:lvlText w:val="%1.%2.%3.%4.%5.%6.%7.%8.%9."/>
      <w:lvlJc w:val="left"/>
      <w:pPr>
        <w:ind w:left="1734" w:hanging="2160"/>
      </w:pPr>
      <w:rPr>
        <w:rFonts w:hint="default"/>
      </w:rPr>
    </w:lvl>
  </w:abstractNum>
  <w:abstractNum w:abstractNumId="36">
    <w:nsid w:val="717A195E"/>
    <w:multiLevelType w:val="multilevel"/>
    <w:tmpl w:val="4342BDE4"/>
    <w:lvl w:ilvl="0">
      <w:start w:val="6"/>
      <w:numFmt w:val="decimal"/>
      <w:lvlText w:val="%1"/>
      <w:lvlJc w:val="left"/>
      <w:pPr>
        <w:ind w:left="117" w:hanging="764"/>
      </w:pPr>
      <w:rPr>
        <w:rFonts w:hint="default"/>
        <w:lang w:val="ru-RU" w:eastAsia="en-US" w:bidi="ar-SA"/>
      </w:rPr>
    </w:lvl>
    <w:lvl w:ilvl="1">
      <w:start w:val="2"/>
      <w:numFmt w:val="decimal"/>
      <w:lvlText w:val="%1.%2."/>
      <w:lvlJc w:val="left"/>
      <w:pPr>
        <w:ind w:left="117" w:hanging="76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17" w:hanging="173"/>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173"/>
      </w:pPr>
      <w:rPr>
        <w:rFonts w:hint="default"/>
        <w:lang w:val="ru-RU" w:eastAsia="en-US" w:bidi="ar-SA"/>
      </w:rPr>
    </w:lvl>
    <w:lvl w:ilvl="4">
      <w:numFmt w:val="bullet"/>
      <w:lvlText w:val="•"/>
      <w:lvlJc w:val="left"/>
      <w:pPr>
        <w:ind w:left="4314" w:hanging="173"/>
      </w:pPr>
      <w:rPr>
        <w:rFonts w:hint="default"/>
        <w:lang w:val="ru-RU" w:eastAsia="en-US" w:bidi="ar-SA"/>
      </w:rPr>
    </w:lvl>
    <w:lvl w:ilvl="5">
      <w:numFmt w:val="bullet"/>
      <w:lvlText w:val="•"/>
      <w:lvlJc w:val="left"/>
      <w:pPr>
        <w:ind w:left="5363" w:hanging="173"/>
      </w:pPr>
      <w:rPr>
        <w:rFonts w:hint="default"/>
        <w:lang w:val="ru-RU" w:eastAsia="en-US" w:bidi="ar-SA"/>
      </w:rPr>
    </w:lvl>
    <w:lvl w:ilvl="6">
      <w:numFmt w:val="bullet"/>
      <w:lvlText w:val="•"/>
      <w:lvlJc w:val="left"/>
      <w:pPr>
        <w:ind w:left="6411" w:hanging="173"/>
      </w:pPr>
      <w:rPr>
        <w:rFonts w:hint="default"/>
        <w:lang w:val="ru-RU" w:eastAsia="en-US" w:bidi="ar-SA"/>
      </w:rPr>
    </w:lvl>
    <w:lvl w:ilvl="7">
      <w:numFmt w:val="bullet"/>
      <w:lvlText w:val="•"/>
      <w:lvlJc w:val="left"/>
      <w:pPr>
        <w:ind w:left="7460" w:hanging="173"/>
      </w:pPr>
      <w:rPr>
        <w:rFonts w:hint="default"/>
        <w:lang w:val="ru-RU" w:eastAsia="en-US" w:bidi="ar-SA"/>
      </w:rPr>
    </w:lvl>
    <w:lvl w:ilvl="8">
      <w:numFmt w:val="bullet"/>
      <w:lvlText w:val="•"/>
      <w:lvlJc w:val="left"/>
      <w:pPr>
        <w:ind w:left="8509" w:hanging="173"/>
      </w:pPr>
      <w:rPr>
        <w:rFonts w:hint="default"/>
        <w:lang w:val="ru-RU" w:eastAsia="en-US" w:bidi="ar-SA"/>
      </w:rPr>
    </w:lvl>
  </w:abstractNum>
  <w:abstractNum w:abstractNumId="37">
    <w:nsid w:val="78E77CE0"/>
    <w:multiLevelType w:val="multilevel"/>
    <w:tmpl w:val="543CF798"/>
    <w:lvl w:ilvl="0">
      <w:start w:val="4"/>
      <w:numFmt w:val="decimal"/>
      <w:lvlText w:val="%1"/>
      <w:lvlJc w:val="left"/>
      <w:pPr>
        <w:ind w:left="117" w:hanging="708"/>
      </w:pPr>
      <w:rPr>
        <w:rFonts w:hint="default"/>
        <w:lang w:val="ru-RU" w:eastAsia="en-US" w:bidi="ar-SA"/>
      </w:rPr>
    </w:lvl>
    <w:lvl w:ilvl="1">
      <w:start w:val="3"/>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442"/>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442"/>
      </w:pPr>
      <w:rPr>
        <w:rFonts w:hint="default"/>
        <w:lang w:val="ru-RU" w:eastAsia="en-US" w:bidi="ar-SA"/>
      </w:rPr>
    </w:lvl>
    <w:lvl w:ilvl="4">
      <w:numFmt w:val="bullet"/>
      <w:lvlText w:val="•"/>
      <w:lvlJc w:val="left"/>
      <w:pPr>
        <w:ind w:left="4314" w:hanging="442"/>
      </w:pPr>
      <w:rPr>
        <w:rFonts w:hint="default"/>
        <w:lang w:val="ru-RU" w:eastAsia="en-US" w:bidi="ar-SA"/>
      </w:rPr>
    </w:lvl>
    <w:lvl w:ilvl="5">
      <w:numFmt w:val="bullet"/>
      <w:lvlText w:val="•"/>
      <w:lvlJc w:val="left"/>
      <w:pPr>
        <w:ind w:left="5363" w:hanging="442"/>
      </w:pPr>
      <w:rPr>
        <w:rFonts w:hint="default"/>
        <w:lang w:val="ru-RU" w:eastAsia="en-US" w:bidi="ar-SA"/>
      </w:rPr>
    </w:lvl>
    <w:lvl w:ilvl="6">
      <w:numFmt w:val="bullet"/>
      <w:lvlText w:val="•"/>
      <w:lvlJc w:val="left"/>
      <w:pPr>
        <w:ind w:left="6411" w:hanging="442"/>
      </w:pPr>
      <w:rPr>
        <w:rFonts w:hint="default"/>
        <w:lang w:val="ru-RU" w:eastAsia="en-US" w:bidi="ar-SA"/>
      </w:rPr>
    </w:lvl>
    <w:lvl w:ilvl="7">
      <w:numFmt w:val="bullet"/>
      <w:lvlText w:val="•"/>
      <w:lvlJc w:val="left"/>
      <w:pPr>
        <w:ind w:left="7460" w:hanging="442"/>
      </w:pPr>
      <w:rPr>
        <w:rFonts w:hint="default"/>
        <w:lang w:val="ru-RU" w:eastAsia="en-US" w:bidi="ar-SA"/>
      </w:rPr>
    </w:lvl>
    <w:lvl w:ilvl="8">
      <w:numFmt w:val="bullet"/>
      <w:lvlText w:val="•"/>
      <w:lvlJc w:val="left"/>
      <w:pPr>
        <w:ind w:left="8509" w:hanging="442"/>
      </w:pPr>
      <w:rPr>
        <w:rFonts w:hint="default"/>
        <w:lang w:val="ru-RU" w:eastAsia="en-US" w:bidi="ar-SA"/>
      </w:rPr>
    </w:lvl>
  </w:abstractNum>
  <w:abstractNum w:abstractNumId="38">
    <w:nsid w:val="7D6A234A"/>
    <w:multiLevelType w:val="hybridMultilevel"/>
    <w:tmpl w:val="1A662F10"/>
    <w:lvl w:ilvl="0" w:tplc="01BE3936">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1" w:tplc="1D48BCC0">
      <w:numFmt w:val="bullet"/>
      <w:lvlText w:val="•"/>
      <w:lvlJc w:val="left"/>
      <w:pPr>
        <w:ind w:left="1168" w:hanging="164"/>
      </w:pPr>
      <w:rPr>
        <w:rFonts w:hint="default"/>
        <w:lang w:val="ru-RU" w:eastAsia="en-US" w:bidi="ar-SA"/>
      </w:rPr>
    </w:lvl>
    <w:lvl w:ilvl="2" w:tplc="C3C4CA7C">
      <w:numFmt w:val="bullet"/>
      <w:lvlText w:val="•"/>
      <w:lvlJc w:val="left"/>
      <w:pPr>
        <w:ind w:left="2217" w:hanging="164"/>
      </w:pPr>
      <w:rPr>
        <w:rFonts w:hint="default"/>
        <w:lang w:val="ru-RU" w:eastAsia="en-US" w:bidi="ar-SA"/>
      </w:rPr>
    </w:lvl>
    <w:lvl w:ilvl="3" w:tplc="6A268FA6">
      <w:numFmt w:val="bullet"/>
      <w:lvlText w:val="•"/>
      <w:lvlJc w:val="left"/>
      <w:pPr>
        <w:ind w:left="3265" w:hanging="164"/>
      </w:pPr>
      <w:rPr>
        <w:rFonts w:hint="default"/>
        <w:lang w:val="ru-RU" w:eastAsia="en-US" w:bidi="ar-SA"/>
      </w:rPr>
    </w:lvl>
    <w:lvl w:ilvl="4" w:tplc="780E1E10">
      <w:numFmt w:val="bullet"/>
      <w:lvlText w:val="•"/>
      <w:lvlJc w:val="left"/>
      <w:pPr>
        <w:ind w:left="4314" w:hanging="164"/>
      </w:pPr>
      <w:rPr>
        <w:rFonts w:hint="default"/>
        <w:lang w:val="ru-RU" w:eastAsia="en-US" w:bidi="ar-SA"/>
      </w:rPr>
    </w:lvl>
    <w:lvl w:ilvl="5" w:tplc="D6D06788">
      <w:numFmt w:val="bullet"/>
      <w:lvlText w:val="•"/>
      <w:lvlJc w:val="left"/>
      <w:pPr>
        <w:ind w:left="5363" w:hanging="164"/>
      </w:pPr>
      <w:rPr>
        <w:rFonts w:hint="default"/>
        <w:lang w:val="ru-RU" w:eastAsia="en-US" w:bidi="ar-SA"/>
      </w:rPr>
    </w:lvl>
    <w:lvl w:ilvl="6" w:tplc="6A7477BA">
      <w:numFmt w:val="bullet"/>
      <w:lvlText w:val="•"/>
      <w:lvlJc w:val="left"/>
      <w:pPr>
        <w:ind w:left="6411" w:hanging="164"/>
      </w:pPr>
      <w:rPr>
        <w:rFonts w:hint="default"/>
        <w:lang w:val="ru-RU" w:eastAsia="en-US" w:bidi="ar-SA"/>
      </w:rPr>
    </w:lvl>
    <w:lvl w:ilvl="7" w:tplc="81EE26A4">
      <w:numFmt w:val="bullet"/>
      <w:lvlText w:val="•"/>
      <w:lvlJc w:val="left"/>
      <w:pPr>
        <w:ind w:left="7460" w:hanging="164"/>
      </w:pPr>
      <w:rPr>
        <w:rFonts w:hint="default"/>
        <w:lang w:val="ru-RU" w:eastAsia="en-US" w:bidi="ar-SA"/>
      </w:rPr>
    </w:lvl>
    <w:lvl w:ilvl="8" w:tplc="EBF46F02">
      <w:numFmt w:val="bullet"/>
      <w:lvlText w:val="•"/>
      <w:lvlJc w:val="left"/>
      <w:pPr>
        <w:ind w:left="8509" w:hanging="164"/>
      </w:pPr>
      <w:rPr>
        <w:rFonts w:hint="default"/>
        <w:lang w:val="ru-RU" w:eastAsia="en-US" w:bidi="ar-SA"/>
      </w:rPr>
    </w:lvl>
  </w:abstractNum>
  <w:num w:numId="1">
    <w:abstractNumId w:val="25"/>
  </w:num>
  <w:num w:numId="2">
    <w:abstractNumId w:val="7"/>
  </w:num>
  <w:num w:numId="3">
    <w:abstractNumId w:val="21"/>
  </w:num>
  <w:num w:numId="4">
    <w:abstractNumId w:val="8"/>
  </w:num>
  <w:num w:numId="5">
    <w:abstractNumId w:val="3"/>
  </w:num>
  <w:num w:numId="6">
    <w:abstractNumId w:val="22"/>
  </w:num>
  <w:num w:numId="7">
    <w:abstractNumId w:val="12"/>
  </w:num>
  <w:num w:numId="8">
    <w:abstractNumId w:val="23"/>
  </w:num>
  <w:num w:numId="9">
    <w:abstractNumId w:val="33"/>
  </w:num>
  <w:num w:numId="10">
    <w:abstractNumId w:val="16"/>
  </w:num>
  <w:num w:numId="11">
    <w:abstractNumId w:val="38"/>
  </w:num>
  <w:num w:numId="12">
    <w:abstractNumId w:val="1"/>
  </w:num>
  <w:num w:numId="13">
    <w:abstractNumId w:val="4"/>
  </w:num>
  <w:num w:numId="14">
    <w:abstractNumId w:val="14"/>
  </w:num>
  <w:num w:numId="15">
    <w:abstractNumId w:val="11"/>
  </w:num>
  <w:num w:numId="16">
    <w:abstractNumId w:val="31"/>
  </w:num>
  <w:num w:numId="17">
    <w:abstractNumId w:val="27"/>
  </w:num>
  <w:num w:numId="18">
    <w:abstractNumId w:val="20"/>
  </w:num>
  <w:num w:numId="19">
    <w:abstractNumId w:val="37"/>
  </w:num>
  <w:num w:numId="20">
    <w:abstractNumId w:val="30"/>
  </w:num>
  <w:num w:numId="21">
    <w:abstractNumId w:val="5"/>
  </w:num>
  <w:num w:numId="22">
    <w:abstractNumId w:val="26"/>
  </w:num>
  <w:num w:numId="23">
    <w:abstractNumId w:val="24"/>
  </w:num>
  <w:num w:numId="24">
    <w:abstractNumId w:val="9"/>
  </w:num>
  <w:num w:numId="25">
    <w:abstractNumId w:val="2"/>
  </w:num>
  <w:num w:numId="26">
    <w:abstractNumId w:val="18"/>
  </w:num>
  <w:num w:numId="27">
    <w:abstractNumId w:val="36"/>
  </w:num>
  <w:num w:numId="28">
    <w:abstractNumId w:val="28"/>
  </w:num>
  <w:num w:numId="29">
    <w:abstractNumId w:val="0"/>
  </w:num>
  <w:num w:numId="30">
    <w:abstractNumId w:val="6"/>
  </w:num>
  <w:num w:numId="31">
    <w:abstractNumId w:val="35"/>
  </w:num>
  <w:num w:numId="32">
    <w:abstractNumId w:val="34"/>
  </w:num>
  <w:num w:numId="33">
    <w:abstractNumId w:val="29"/>
  </w:num>
  <w:num w:numId="34">
    <w:abstractNumId w:val="17"/>
  </w:num>
  <w:num w:numId="35">
    <w:abstractNumId w:val="13"/>
  </w:num>
  <w:num w:numId="36">
    <w:abstractNumId w:val="19"/>
  </w:num>
  <w:num w:numId="37">
    <w:abstractNumId w:val="32"/>
  </w:num>
  <w:num w:numId="38">
    <w:abstractNumId w:val="10"/>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DAB"/>
    <w:rsid w:val="0002271C"/>
    <w:rsid w:val="00037A40"/>
    <w:rsid w:val="00063D8B"/>
    <w:rsid w:val="00092FE5"/>
    <w:rsid w:val="000971D9"/>
    <w:rsid w:val="000D5B39"/>
    <w:rsid w:val="00106F64"/>
    <w:rsid w:val="001323DC"/>
    <w:rsid w:val="00161D72"/>
    <w:rsid w:val="001713E9"/>
    <w:rsid w:val="0017347B"/>
    <w:rsid w:val="0018457C"/>
    <w:rsid w:val="001964E6"/>
    <w:rsid w:val="001A311F"/>
    <w:rsid w:val="001A3BBE"/>
    <w:rsid w:val="001B7CE4"/>
    <w:rsid w:val="001E22E7"/>
    <w:rsid w:val="002121CD"/>
    <w:rsid w:val="00224327"/>
    <w:rsid w:val="00246215"/>
    <w:rsid w:val="00256793"/>
    <w:rsid w:val="00261A87"/>
    <w:rsid w:val="002A69EB"/>
    <w:rsid w:val="002B43E4"/>
    <w:rsid w:val="002C42F9"/>
    <w:rsid w:val="002E2424"/>
    <w:rsid w:val="002F3DDC"/>
    <w:rsid w:val="0032186C"/>
    <w:rsid w:val="00330A8E"/>
    <w:rsid w:val="003407AD"/>
    <w:rsid w:val="0035179D"/>
    <w:rsid w:val="00370C67"/>
    <w:rsid w:val="00380A35"/>
    <w:rsid w:val="003977BC"/>
    <w:rsid w:val="003A0AD9"/>
    <w:rsid w:val="003C4450"/>
    <w:rsid w:val="003C47FA"/>
    <w:rsid w:val="003D24E8"/>
    <w:rsid w:val="003D689A"/>
    <w:rsid w:val="003E6D93"/>
    <w:rsid w:val="00402A43"/>
    <w:rsid w:val="00413D19"/>
    <w:rsid w:val="00431844"/>
    <w:rsid w:val="004423C0"/>
    <w:rsid w:val="00463022"/>
    <w:rsid w:val="00463344"/>
    <w:rsid w:val="00467502"/>
    <w:rsid w:val="00480366"/>
    <w:rsid w:val="00484ABB"/>
    <w:rsid w:val="00485AAD"/>
    <w:rsid w:val="00493055"/>
    <w:rsid w:val="004A4EDD"/>
    <w:rsid w:val="004A5F71"/>
    <w:rsid w:val="004B3EA2"/>
    <w:rsid w:val="004C56DF"/>
    <w:rsid w:val="004D2548"/>
    <w:rsid w:val="00505EE1"/>
    <w:rsid w:val="0051394B"/>
    <w:rsid w:val="005156F5"/>
    <w:rsid w:val="00542903"/>
    <w:rsid w:val="005567F9"/>
    <w:rsid w:val="005862B2"/>
    <w:rsid w:val="00592A23"/>
    <w:rsid w:val="00593F9D"/>
    <w:rsid w:val="005A4451"/>
    <w:rsid w:val="005C184B"/>
    <w:rsid w:val="005E6EC3"/>
    <w:rsid w:val="005F16AF"/>
    <w:rsid w:val="0060626F"/>
    <w:rsid w:val="00624B0D"/>
    <w:rsid w:val="00627907"/>
    <w:rsid w:val="00630B31"/>
    <w:rsid w:val="0064145E"/>
    <w:rsid w:val="00660500"/>
    <w:rsid w:val="00690D55"/>
    <w:rsid w:val="006A1EA8"/>
    <w:rsid w:val="006C4205"/>
    <w:rsid w:val="006D3ACC"/>
    <w:rsid w:val="006D6C16"/>
    <w:rsid w:val="006D70A2"/>
    <w:rsid w:val="006E3F10"/>
    <w:rsid w:val="006F1FC6"/>
    <w:rsid w:val="006F706A"/>
    <w:rsid w:val="00704F7D"/>
    <w:rsid w:val="00711C64"/>
    <w:rsid w:val="00722268"/>
    <w:rsid w:val="00745448"/>
    <w:rsid w:val="007511BD"/>
    <w:rsid w:val="0076255E"/>
    <w:rsid w:val="00770BA1"/>
    <w:rsid w:val="0077300A"/>
    <w:rsid w:val="007853B6"/>
    <w:rsid w:val="007947BE"/>
    <w:rsid w:val="0079587B"/>
    <w:rsid w:val="007B2F37"/>
    <w:rsid w:val="007B48F8"/>
    <w:rsid w:val="007B495D"/>
    <w:rsid w:val="007D5FD1"/>
    <w:rsid w:val="007D611F"/>
    <w:rsid w:val="007F0B5D"/>
    <w:rsid w:val="00805807"/>
    <w:rsid w:val="00814448"/>
    <w:rsid w:val="0081732D"/>
    <w:rsid w:val="00825DA6"/>
    <w:rsid w:val="00835C6E"/>
    <w:rsid w:val="00851BB0"/>
    <w:rsid w:val="008B7E47"/>
    <w:rsid w:val="008D2B7D"/>
    <w:rsid w:val="008E7319"/>
    <w:rsid w:val="008F3DAB"/>
    <w:rsid w:val="008F60E5"/>
    <w:rsid w:val="00902126"/>
    <w:rsid w:val="00907E22"/>
    <w:rsid w:val="009106F3"/>
    <w:rsid w:val="00937293"/>
    <w:rsid w:val="00944E9D"/>
    <w:rsid w:val="00945B86"/>
    <w:rsid w:val="0095260F"/>
    <w:rsid w:val="00955943"/>
    <w:rsid w:val="0096411A"/>
    <w:rsid w:val="00972983"/>
    <w:rsid w:val="00973564"/>
    <w:rsid w:val="00983EEC"/>
    <w:rsid w:val="009846C5"/>
    <w:rsid w:val="0099270A"/>
    <w:rsid w:val="009B58F1"/>
    <w:rsid w:val="009C2AD6"/>
    <w:rsid w:val="009C5CE4"/>
    <w:rsid w:val="009D7396"/>
    <w:rsid w:val="009F4C7A"/>
    <w:rsid w:val="00A22DA7"/>
    <w:rsid w:val="00A552E3"/>
    <w:rsid w:val="00A74876"/>
    <w:rsid w:val="00A750EB"/>
    <w:rsid w:val="00A776D3"/>
    <w:rsid w:val="00A93D79"/>
    <w:rsid w:val="00AB0725"/>
    <w:rsid w:val="00AB2E9F"/>
    <w:rsid w:val="00AD7AD2"/>
    <w:rsid w:val="00AE4B56"/>
    <w:rsid w:val="00B01D97"/>
    <w:rsid w:val="00B06672"/>
    <w:rsid w:val="00B10068"/>
    <w:rsid w:val="00B336BA"/>
    <w:rsid w:val="00B56E57"/>
    <w:rsid w:val="00B760E5"/>
    <w:rsid w:val="00B80059"/>
    <w:rsid w:val="00B83373"/>
    <w:rsid w:val="00BA260A"/>
    <w:rsid w:val="00BA44EB"/>
    <w:rsid w:val="00BE665E"/>
    <w:rsid w:val="00BF3D5C"/>
    <w:rsid w:val="00C23E8C"/>
    <w:rsid w:val="00C32847"/>
    <w:rsid w:val="00C3638B"/>
    <w:rsid w:val="00C43BB4"/>
    <w:rsid w:val="00C5229C"/>
    <w:rsid w:val="00C6733D"/>
    <w:rsid w:val="00C87383"/>
    <w:rsid w:val="00CA24AE"/>
    <w:rsid w:val="00CA256B"/>
    <w:rsid w:val="00CD5DF8"/>
    <w:rsid w:val="00D4026F"/>
    <w:rsid w:val="00D83042"/>
    <w:rsid w:val="00D87017"/>
    <w:rsid w:val="00D94140"/>
    <w:rsid w:val="00DA7950"/>
    <w:rsid w:val="00DB2649"/>
    <w:rsid w:val="00DB6636"/>
    <w:rsid w:val="00DC031C"/>
    <w:rsid w:val="00DD0D12"/>
    <w:rsid w:val="00DD209B"/>
    <w:rsid w:val="00DD4C1F"/>
    <w:rsid w:val="00DE39EB"/>
    <w:rsid w:val="00DE60F2"/>
    <w:rsid w:val="00E01AFA"/>
    <w:rsid w:val="00E206BF"/>
    <w:rsid w:val="00E32A72"/>
    <w:rsid w:val="00E35045"/>
    <w:rsid w:val="00E36941"/>
    <w:rsid w:val="00E36D2D"/>
    <w:rsid w:val="00E44105"/>
    <w:rsid w:val="00E44950"/>
    <w:rsid w:val="00E5595F"/>
    <w:rsid w:val="00E67F1F"/>
    <w:rsid w:val="00E81003"/>
    <w:rsid w:val="00E81C4B"/>
    <w:rsid w:val="00E87015"/>
    <w:rsid w:val="00E94EA4"/>
    <w:rsid w:val="00EB40F8"/>
    <w:rsid w:val="00EC4B25"/>
    <w:rsid w:val="00ED5DED"/>
    <w:rsid w:val="00ED6E99"/>
    <w:rsid w:val="00EE1B0B"/>
    <w:rsid w:val="00EE23F9"/>
    <w:rsid w:val="00EE7F37"/>
    <w:rsid w:val="00EF3F4C"/>
    <w:rsid w:val="00F36C61"/>
    <w:rsid w:val="00F63979"/>
    <w:rsid w:val="00F8464B"/>
    <w:rsid w:val="00F94074"/>
    <w:rsid w:val="00F94442"/>
    <w:rsid w:val="00FA5EB6"/>
    <w:rsid w:val="00FB1ACC"/>
    <w:rsid w:val="00FC516C"/>
    <w:rsid w:val="00FC7662"/>
    <w:rsid w:val="00FF0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D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E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6E57"/>
  </w:style>
  <w:style w:type="paragraph" w:styleId="a5">
    <w:name w:val="footer"/>
    <w:basedOn w:val="a"/>
    <w:link w:val="a6"/>
    <w:uiPriority w:val="99"/>
    <w:unhideWhenUsed/>
    <w:rsid w:val="00B56E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6E57"/>
  </w:style>
  <w:style w:type="paragraph" w:styleId="a7">
    <w:name w:val="List Paragraph"/>
    <w:basedOn w:val="a"/>
    <w:uiPriority w:val="1"/>
    <w:qFormat/>
    <w:rsid w:val="001713E9"/>
    <w:pPr>
      <w:ind w:left="720"/>
      <w:contextualSpacing/>
    </w:pPr>
  </w:style>
  <w:style w:type="numbering" w:customStyle="1" w:styleId="1">
    <w:name w:val="Нет списка1"/>
    <w:next w:val="a2"/>
    <w:uiPriority w:val="99"/>
    <w:semiHidden/>
    <w:unhideWhenUsed/>
    <w:rsid w:val="003E6D93"/>
  </w:style>
  <w:style w:type="table" w:customStyle="1" w:styleId="TableNormal">
    <w:name w:val="Table Normal"/>
    <w:uiPriority w:val="2"/>
    <w:semiHidden/>
    <w:unhideWhenUsed/>
    <w:qFormat/>
    <w:rsid w:val="003E6D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3E6D9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3E6D93"/>
    <w:rPr>
      <w:rFonts w:ascii="Times New Roman" w:eastAsia="Times New Roman" w:hAnsi="Times New Roman" w:cs="Times New Roman"/>
      <w:sz w:val="28"/>
      <w:szCs w:val="28"/>
    </w:rPr>
  </w:style>
  <w:style w:type="paragraph" w:customStyle="1" w:styleId="TableParagraph">
    <w:name w:val="Table Paragraph"/>
    <w:basedOn w:val="a"/>
    <w:uiPriority w:val="1"/>
    <w:qFormat/>
    <w:rsid w:val="003E6D93"/>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39"/>
    <w:rsid w:val="00037A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1E22E7"/>
    <w:rPr>
      <w:rFonts w:ascii="Times New Roman" w:hAnsi="Times New Roman" w:cs="Times New Roman"/>
      <w:sz w:val="24"/>
      <w:szCs w:val="24"/>
    </w:rPr>
  </w:style>
  <w:style w:type="paragraph" w:styleId="ac">
    <w:name w:val="Balloon Text"/>
    <w:basedOn w:val="a"/>
    <w:link w:val="ad"/>
    <w:uiPriority w:val="99"/>
    <w:semiHidden/>
    <w:unhideWhenUsed/>
    <w:rsid w:val="00CA25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25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D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E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6E57"/>
  </w:style>
  <w:style w:type="paragraph" w:styleId="a5">
    <w:name w:val="footer"/>
    <w:basedOn w:val="a"/>
    <w:link w:val="a6"/>
    <w:uiPriority w:val="99"/>
    <w:unhideWhenUsed/>
    <w:rsid w:val="00B56E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6E57"/>
  </w:style>
  <w:style w:type="paragraph" w:styleId="a7">
    <w:name w:val="List Paragraph"/>
    <w:basedOn w:val="a"/>
    <w:uiPriority w:val="1"/>
    <w:qFormat/>
    <w:rsid w:val="001713E9"/>
    <w:pPr>
      <w:ind w:left="720"/>
      <w:contextualSpacing/>
    </w:pPr>
  </w:style>
  <w:style w:type="numbering" w:customStyle="1" w:styleId="1">
    <w:name w:val="Нет списка1"/>
    <w:next w:val="a2"/>
    <w:uiPriority w:val="99"/>
    <w:semiHidden/>
    <w:unhideWhenUsed/>
    <w:rsid w:val="003E6D93"/>
  </w:style>
  <w:style w:type="table" w:customStyle="1" w:styleId="TableNormal">
    <w:name w:val="Table Normal"/>
    <w:uiPriority w:val="2"/>
    <w:semiHidden/>
    <w:unhideWhenUsed/>
    <w:qFormat/>
    <w:rsid w:val="003E6D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3E6D9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3E6D93"/>
    <w:rPr>
      <w:rFonts w:ascii="Times New Roman" w:eastAsia="Times New Roman" w:hAnsi="Times New Roman" w:cs="Times New Roman"/>
      <w:sz w:val="28"/>
      <w:szCs w:val="28"/>
    </w:rPr>
  </w:style>
  <w:style w:type="paragraph" w:customStyle="1" w:styleId="TableParagraph">
    <w:name w:val="Table Paragraph"/>
    <w:basedOn w:val="a"/>
    <w:uiPriority w:val="1"/>
    <w:qFormat/>
    <w:rsid w:val="003E6D93"/>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39"/>
    <w:rsid w:val="00037A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1E22E7"/>
    <w:rPr>
      <w:rFonts w:ascii="Times New Roman" w:hAnsi="Times New Roman" w:cs="Times New Roman"/>
      <w:sz w:val="24"/>
      <w:szCs w:val="24"/>
    </w:rPr>
  </w:style>
  <w:style w:type="paragraph" w:styleId="ac">
    <w:name w:val="Balloon Text"/>
    <w:basedOn w:val="a"/>
    <w:link w:val="ad"/>
    <w:uiPriority w:val="99"/>
    <w:semiHidden/>
    <w:unhideWhenUsed/>
    <w:rsid w:val="00CA25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2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56961">
      <w:bodyDiv w:val="1"/>
      <w:marLeft w:val="0"/>
      <w:marRight w:val="0"/>
      <w:marTop w:val="0"/>
      <w:marBottom w:val="0"/>
      <w:divBdr>
        <w:top w:val="none" w:sz="0" w:space="0" w:color="auto"/>
        <w:left w:val="none" w:sz="0" w:space="0" w:color="auto"/>
        <w:bottom w:val="none" w:sz="0" w:space="0" w:color="auto"/>
        <w:right w:val="none" w:sz="0" w:space="0" w:color="auto"/>
      </w:divBdr>
    </w:div>
    <w:div w:id="152902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jpe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jpe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205" Type="http://schemas.openxmlformats.org/officeDocument/2006/relationships/image" Target="media/image197.png"/><Relationship Id="rId226" Type="http://schemas.openxmlformats.org/officeDocument/2006/relationships/image" Target="media/image218.png"/><Relationship Id="rId247" Type="http://schemas.openxmlformats.org/officeDocument/2006/relationships/image" Target="media/image239.pn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pn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settings" Target="settings.xml"/><Relationship Id="rId95" Type="http://schemas.openxmlformats.org/officeDocument/2006/relationships/image" Target="media/image87.jpe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8.png"/><Relationship Id="rId237" Type="http://schemas.openxmlformats.org/officeDocument/2006/relationships/image" Target="media/image229.png"/><Relationship Id="rId258" Type="http://schemas.openxmlformats.org/officeDocument/2006/relationships/footer" Target="footer1.xml"/><Relationship Id="rId22" Type="http://schemas.openxmlformats.org/officeDocument/2006/relationships/image" Target="media/image14.jpe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jpe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4.png"/><Relationship Id="rId206" Type="http://schemas.openxmlformats.org/officeDocument/2006/relationships/image" Target="media/image198.png"/><Relationship Id="rId227" Type="http://schemas.openxmlformats.org/officeDocument/2006/relationships/image" Target="media/image219.png"/><Relationship Id="rId248" Type="http://schemas.openxmlformats.org/officeDocument/2006/relationships/image" Target="media/image240.png"/><Relationship Id="rId12" Type="http://schemas.openxmlformats.org/officeDocument/2006/relationships/image" Target="media/image4.jpeg"/><Relationship Id="rId33" Type="http://schemas.openxmlformats.org/officeDocument/2006/relationships/image" Target="media/image25.png"/><Relationship Id="rId108" Type="http://schemas.openxmlformats.org/officeDocument/2006/relationships/image" Target="media/image100.jpeg"/><Relationship Id="rId129" Type="http://schemas.openxmlformats.org/officeDocument/2006/relationships/image" Target="media/image121.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jpe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9.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4.png"/><Relationship Id="rId233" Type="http://schemas.openxmlformats.org/officeDocument/2006/relationships/image" Target="media/image225.png"/><Relationship Id="rId238" Type="http://schemas.openxmlformats.org/officeDocument/2006/relationships/image" Target="media/image230.png"/><Relationship Id="rId254" Type="http://schemas.openxmlformats.org/officeDocument/2006/relationships/image" Target="media/image246.png"/><Relationship Id="rId259" Type="http://schemas.openxmlformats.org/officeDocument/2006/relationships/fontTable" Target="fontTable.xml"/><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jpe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172" Type="http://schemas.openxmlformats.org/officeDocument/2006/relationships/image" Target="media/image164.png"/><Relationship Id="rId193" Type="http://schemas.openxmlformats.org/officeDocument/2006/relationships/image" Target="media/image185.png"/><Relationship Id="rId202" Type="http://schemas.openxmlformats.org/officeDocument/2006/relationships/image" Target="media/image194.png"/><Relationship Id="rId207" Type="http://schemas.openxmlformats.org/officeDocument/2006/relationships/image" Target="media/image199.png"/><Relationship Id="rId223" Type="http://schemas.openxmlformats.org/officeDocument/2006/relationships/image" Target="media/image215.png"/><Relationship Id="rId228" Type="http://schemas.openxmlformats.org/officeDocument/2006/relationships/image" Target="media/image220.png"/><Relationship Id="rId244" Type="http://schemas.openxmlformats.org/officeDocument/2006/relationships/image" Target="media/image236.png"/><Relationship Id="rId249" Type="http://schemas.openxmlformats.org/officeDocument/2006/relationships/image" Target="media/image24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101.jpeg"/><Relationship Id="rId260" Type="http://schemas.openxmlformats.org/officeDocument/2006/relationships/theme" Target="theme/theme1.xml"/><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183" Type="http://schemas.openxmlformats.org/officeDocument/2006/relationships/image" Target="media/image175.png"/><Relationship Id="rId213" Type="http://schemas.openxmlformats.org/officeDocument/2006/relationships/image" Target="media/image205.png"/><Relationship Id="rId218" Type="http://schemas.openxmlformats.org/officeDocument/2006/relationships/image" Target="media/image210.png"/><Relationship Id="rId234" Type="http://schemas.openxmlformats.org/officeDocument/2006/relationships/image" Target="media/image226.png"/><Relationship Id="rId239" Type="http://schemas.openxmlformats.org/officeDocument/2006/relationships/image" Target="media/image231.png"/><Relationship Id="rId2" Type="http://schemas.openxmlformats.org/officeDocument/2006/relationships/numbering" Target="numbering.xml"/><Relationship Id="rId29" Type="http://schemas.openxmlformats.org/officeDocument/2006/relationships/image" Target="media/image21.png"/><Relationship Id="rId250" Type="http://schemas.openxmlformats.org/officeDocument/2006/relationships/image" Target="media/image242.png"/><Relationship Id="rId255" Type="http://schemas.openxmlformats.org/officeDocument/2006/relationships/image" Target="media/image247.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199" Type="http://schemas.openxmlformats.org/officeDocument/2006/relationships/image" Target="media/image191.png"/><Relationship Id="rId203" Type="http://schemas.openxmlformats.org/officeDocument/2006/relationships/image" Target="media/image195.png"/><Relationship Id="rId208" Type="http://schemas.openxmlformats.org/officeDocument/2006/relationships/image" Target="media/image200.png"/><Relationship Id="rId229" Type="http://schemas.openxmlformats.org/officeDocument/2006/relationships/image" Target="media/image221.png"/><Relationship Id="rId19" Type="http://schemas.openxmlformats.org/officeDocument/2006/relationships/image" Target="media/image11.jpeg"/><Relationship Id="rId224" Type="http://schemas.openxmlformats.org/officeDocument/2006/relationships/image" Target="media/image216.png"/><Relationship Id="rId240" Type="http://schemas.openxmlformats.org/officeDocument/2006/relationships/image" Target="media/image232.png"/><Relationship Id="rId245" Type="http://schemas.openxmlformats.org/officeDocument/2006/relationships/image" Target="media/image237.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189" Type="http://schemas.openxmlformats.org/officeDocument/2006/relationships/image" Target="media/image181.png"/><Relationship Id="rId219" Type="http://schemas.openxmlformats.org/officeDocument/2006/relationships/image" Target="media/image211.png"/><Relationship Id="rId3" Type="http://schemas.openxmlformats.org/officeDocument/2006/relationships/styles" Target="styles.xml"/><Relationship Id="rId214" Type="http://schemas.openxmlformats.org/officeDocument/2006/relationships/image" Target="media/image206.png"/><Relationship Id="rId230" Type="http://schemas.openxmlformats.org/officeDocument/2006/relationships/image" Target="media/image222.png"/><Relationship Id="rId235" Type="http://schemas.openxmlformats.org/officeDocument/2006/relationships/image" Target="media/image227.png"/><Relationship Id="rId251" Type="http://schemas.openxmlformats.org/officeDocument/2006/relationships/image" Target="media/image243.png"/><Relationship Id="rId256" Type="http://schemas.openxmlformats.org/officeDocument/2006/relationships/image" Target="media/image248.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jpe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7.png"/><Relationship Id="rId209" Type="http://schemas.openxmlformats.org/officeDocument/2006/relationships/image" Target="media/image201.png"/><Relationship Id="rId190" Type="http://schemas.openxmlformats.org/officeDocument/2006/relationships/image" Target="media/image182.png"/><Relationship Id="rId204" Type="http://schemas.openxmlformats.org/officeDocument/2006/relationships/image" Target="media/image196.png"/><Relationship Id="rId220" Type="http://schemas.openxmlformats.org/officeDocument/2006/relationships/image" Target="media/image212.png"/><Relationship Id="rId225" Type="http://schemas.openxmlformats.org/officeDocument/2006/relationships/image" Target="media/image217.png"/><Relationship Id="rId241" Type="http://schemas.openxmlformats.org/officeDocument/2006/relationships/image" Target="media/image233.png"/><Relationship Id="rId246" Type="http://schemas.openxmlformats.org/officeDocument/2006/relationships/image" Target="media/image238.pn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jpeg"/><Relationship Id="rId31" Type="http://schemas.openxmlformats.org/officeDocument/2006/relationships/image" Target="media/image23.png"/><Relationship Id="rId52" Type="http://schemas.openxmlformats.org/officeDocument/2006/relationships/image" Target="media/image44.jpe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72.png"/><Relationship Id="rId210" Type="http://schemas.openxmlformats.org/officeDocument/2006/relationships/image" Target="media/image202.png"/><Relationship Id="rId215" Type="http://schemas.openxmlformats.org/officeDocument/2006/relationships/image" Target="media/image207.png"/><Relationship Id="rId236" Type="http://schemas.openxmlformats.org/officeDocument/2006/relationships/image" Target="media/image228.png"/><Relationship Id="rId257" Type="http://schemas.openxmlformats.org/officeDocument/2006/relationships/header" Target="header1.xml"/><Relationship Id="rId26" Type="http://schemas.openxmlformats.org/officeDocument/2006/relationships/image" Target="media/image18.png"/><Relationship Id="rId231" Type="http://schemas.openxmlformats.org/officeDocument/2006/relationships/image" Target="media/image223.png"/><Relationship Id="rId252" Type="http://schemas.openxmlformats.org/officeDocument/2006/relationships/image" Target="media/image244.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196" Type="http://schemas.openxmlformats.org/officeDocument/2006/relationships/image" Target="media/image188.png"/><Relationship Id="rId200" Type="http://schemas.openxmlformats.org/officeDocument/2006/relationships/image" Target="media/image192.png"/><Relationship Id="rId16" Type="http://schemas.openxmlformats.org/officeDocument/2006/relationships/image" Target="media/image8.jpeg"/><Relationship Id="rId221" Type="http://schemas.openxmlformats.org/officeDocument/2006/relationships/image" Target="media/image213.png"/><Relationship Id="rId242" Type="http://schemas.openxmlformats.org/officeDocument/2006/relationships/image" Target="media/image234.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jpe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jpeg"/><Relationship Id="rId165" Type="http://schemas.openxmlformats.org/officeDocument/2006/relationships/image" Target="media/image157.png"/><Relationship Id="rId186" Type="http://schemas.openxmlformats.org/officeDocument/2006/relationships/image" Target="media/image178.png"/><Relationship Id="rId211" Type="http://schemas.openxmlformats.org/officeDocument/2006/relationships/image" Target="media/image203.png"/><Relationship Id="rId232" Type="http://schemas.openxmlformats.org/officeDocument/2006/relationships/image" Target="media/image224.png"/><Relationship Id="rId253" Type="http://schemas.openxmlformats.org/officeDocument/2006/relationships/image" Target="media/image245.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jpe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png"/><Relationship Id="rId201" Type="http://schemas.openxmlformats.org/officeDocument/2006/relationships/image" Target="media/image193.png"/><Relationship Id="rId222" Type="http://schemas.openxmlformats.org/officeDocument/2006/relationships/image" Target="media/image214.png"/><Relationship Id="rId243" Type="http://schemas.openxmlformats.org/officeDocument/2006/relationships/image" Target="media/image235.png"/><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A47C-D84D-47BA-B2AD-5605DEE2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56482</Words>
  <Characters>321948</Characters>
  <Application>Microsoft Office Word</Application>
  <DocSecurity>0</DocSecurity>
  <Lines>2682</Lines>
  <Paragraphs>755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OsMaster</dc:creator>
  <cp:lastModifiedBy>SOVET-US</cp:lastModifiedBy>
  <cp:revision>14</cp:revision>
  <cp:lastPrinted>2023-12-21T08:31:00Z</cp:lastPrinted>
  <dcterms:created xsi:type="dcterms:W3CDTF">2023-12-14T06:51:00Z</dcterms:created>
  <dcterms:modified xsi:type="dcterms:W3CDTF">2023-12-21T08:32:00Z</dcterms:modified>
</cp:coreProperties>
</file>