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43" w:rsidRPr="00ED0243" w:rsidRDefault="00ED0243" w:rsidP="00ED0243">
      <w:pPr>
        <w:spacing w:after="0" w:line="240" w:lineRule="auto"/>
        <w:ind w:firstLine="709"/>
        <w:jc w:val="center"/>
        <w:rPr>
          <w:rFonts w:ascii="Times New Roman" w:hAnsi="Times New Roman"/>
          <w:sz w:val="24"/>
          <w:szCs w:val="24"/>
        </w:rPr>
      </w:pPr>
      <w:r>
        <w:rPr>
          <w:rFonts w:ascii="Times New Roman" w:hAnsi="Times New Roman"/>
          <w:b/>
          <w:sz w:val="24"/>
          <w:szCs w:val="24"/>
        </w:rPr>
        <w:t xml:space="preserve">                                                             </w:t>
      </w:r>
      <w:r w:rsidRPr="00ED0243">
        <w:rPr>
          <w:rFonts w:ascii="Times New Roman" w:hAnsi="Times New Roman"/>
          <w:sz w:val="24"/>
          <w:szCs w:val="24"/>
        </w:rPr>
        <w:t>Приложение № 2</w:t>
      </w:r>
    </w:p>
    <w:p w:rsidR="00ED0243" w:rsidRPr="00ED0243" w:rsidRDefault="00ED0243" w:rsidP="00ED0243">
      <w:pPr>
        <w:spacing w:after="0" w:line="240" w:lineRule="auto"/>
        <w:ind w:firstLine="709"/>
        <w:jc w:val="center"/>
        <w:rPr>
          <w:rFonts w:ascii="Times New Roman" w:hAnsi="Times New Roman"/>
          <w:sz w:val="24"/>
          <w:szCs w:val="24"/>
        </w:rPr>
      </w:pPr>
      <w:r w:rsidRPr="00ED0243">
        <w:rPr>
          <w:rFonts w:ascii="Times New Roman" w:hAnsi="Times New Roman"/>
          <w:sz w:val="24"/>
          <w:szCs w:val="24"/>
        </w:rPr>
        <w:t xml:space="preserve">                                                                                     </w:t>
      </w:r>
      <w:r>
        <w:rPr>
          <w:rFonts w:ascii="Times New Roman" w:hAnsi="Times New Roman"/>
          <w:sz w:val="24"/>
          <w:szCs w:val="24"/>
        </w:rPr>
        <w:t xml:space="preserve">   </w:t>
      </w:r>
      <w:r w:rsidRPr="00ED0243">
        <w:rPr>
          <w:rFonts w:ascii="Times New Roman" w:hAnsi="Times New Roman"/>
          <w:sz w:val="24"/>
          <w:szCs w:val="24"/>
        </w:rPr>
        <w:t xml:space="preserve"> к постановлению администрации </w:t>
      </w:r>
    </w:p>
    <w:p w:rsidR="00ED0243" w:rsidRPr="00ED0243" w:rsidRDefault="00ED0243" w:rsidP="00ED0243">
      <w:pPr>
        <w:spacing w:after="0" w:line="240" w:lineRule="auto"/>
        <w:ind w:firstLine="709"/>
        <w:jc w:val="center"/>
        <w:rPr>
          <w:rFonts w:ascii="Times New Roman" w:hAnsi="Times New Roman"/>
          <w:sz w:val="24"/>
          <w:szCs w:val="24"/>
        </w:rPr>
      </w:pPr>
      <w:r>
        <w:rPr>
          <w:rFonts w:ascii="Times New Roman" w:hAnsi="Times New Roman"/>
          <w:sz w:val="24"/>
          <w:szCs w:val="24"/>
        </w:rPr>
        <w:t xml:space="preserve">                                                     </w:t>
      </w:r>
      <w:r w:rsidR="00C20D62">
        <w:rPr>
          <w:rFonts w:ascii="Times New Roman" w:hAnsi="Times New Roman"/>
          <w:sz w:val="24"/>
          <w:szCs w:val="24"/>
        </w:rPr>
        <w:t xml:space="preserve">                             </w:t>
      </w:r>
      <w:r>
        <w:rPr>
          <w:rFonts w:ascii="Times New Roman" w:hAnsi="Times New Roman"/>
          <w:sz w:val="24"/>
          <w:szCs w:val="24"/>
        </w:rPr>
        <w:t xml:space="preserve">          </w:t>
      </w:r>
      <w:r w:rsidRPr="00ED0243">
        <w:rPr>
          <w:rFonts w:ascii="Times New Roman" w:hAnsi="Times New Roman"/>
          <w:sz w:val="24"/>
          <w:szCs w:val="24"/>
        </w:rPr>
        <w:t>Осинниковского городского округа</w:t>
      </w:r>
    </w:p>
    <w:p w:rsidR="00ED0243" w:rsidRDefault="00ED0243" w:rsidP="00ED0243">
      <w:pPr>
        <w:spacing w:after="0" w:line="240" w:lineRule="auto"/>
        <w:ind w:firstLine="709"/>
        <w:jc w:val="center"/>
        <w:rPr>
          <w:rFonts w:ascii="Times New Roman" w:hAnsi="Times New Roman"/>
          <w:b/>
          <w:sz w:val="24"/>
          <w:szCs w:val="24"/>
        </w:rPr>
      </w:pPr>
      <w:r w:rsidRPr="00ED0243">
        <w:rPr>
          <w:rFonts w:ascii="Times New Roman" w:hAnsi="Times New Roman"/>
          <w:sz w:val="24"/>
          <w:szCs w:val="24"/>
        </w:rPr>
        <w:t xml:space="preserve">               </w:t>
      </w:r>
      <w:r w:rsidR="00C20D62">
        <w:rPr>
          <w:rFonts w:ascii="Times New Roman" w:hAnsi="Times New Roman"/>
          <w:sz w:val="24"/>
          <w:szCs w:val="24"/>
        </w:rPr>
        <w:t xml:space="preserve"> </w:t>
      </w:r>
      <w:r w:rsidRPr="00ED0243">
        <w:rPr>
          <w:rFonts w:ascii="Times New Roman" w:hAnsi="Times New Roman"/>
          <w:sz w:val="24"/>
          <w:szCs w:val="24"/>
        </w:rPr>
        <w:t xml:space="preserve">                                                                       </w:t>
      </w:r>
      <w:r>
        <w:rPr>
          <w:rFonts w:ascii="Times New Roman" w:hAnsi="Times New Roman"/>
          <w:sz w:val="24"/>
          <w:szCs w:val="24"/>
        </w:rPr>
        <w:t xml:space="preserve">    </w:t>
      </w:r>
      <w:proofErr w:type="spellStart"/>
      <w:r w:rsidRPr="00ED0243">
        <w:rPr>
          <w:rFonts w:ascii="Times New Roman" w:hAnsi="Times New Roman"/>
          <w:sz w:val="24"/>
          <w:szCs w:val="24"/>
        </w:rPr>
        <w:t>От________</w:t>
      </w:r>
      <w:r>
        <w:rPr>
          <w:rFonts w:ascii="Times New Roman" w:hAnsi="Times New Roman"/>
          <w:sz w:val="24"/>
          <w:szCs w:val="24"/>
        </w:rPr>
        <w:t>_</w:t>
      </w:r>
      <w:r w:rsidRPr="00ED0243">
        <w:rPr>
          <w:rFonts w:ascii="Times New Roman" w:hAnsi="Times New Roman"/>
          <w:sz w:val="24"/>
          <w:szCs w:val="24"/>
        </w:rPr>
        <w:t>________№</w:t>
      </w:r>
      <w:proofErr w:type="spellEnd"/>
      <w:r w:rsidRPr="00ED0243">
        <w:rPr>
          <w:rFonts w:ascii="Times New Roman" w:hAnsi="Times New Roman"/>
          <w:sz w:val="24"/>
          <w:szCs w:val="24"/>
        </w:rPr>
        <w:t>_________</w:t>
      </w:r>
    </w:p>
    <w:p w:rsidR="00ED0243" w:rsidRDefault="00ED0243" w:rsidP="007502F7">
      <w:pPr>
        <w:spacing w:after="0" w:line="360" w:lineRule="auto"/>
        <w:ind w:firstLine="709"/>
        <w:jc w:val="center"/>
        <w:rPr>
          <w:rFonts w:ascii="Times New Roman" w:hAnsi="Times New Roman"/>
          <w:b/>
          <w:sz w:val="24"/>
          <w:szCs w:val="24"/>
        </w:rPr>
      </w:pPr>
    </w:p>
    <w:p w:rsidR="004A292B" w:rsidRPr="00702538" w:rsidRDefault="00FD19F6" w:rsidP="007502F7">
      <w:pPr>
        <w:spacing w:after="0" w:line="360" w:lineRule="auto"/>
        <w:ind w:firstLine="709"/>
        <w:jc w:val="center"/>
        <w:rPr>
          <w:rFonts w:ascii="Times New Roman" w:hAnsi="Times New Roman"/>
          <w:b/>
          <w:sz w:val="24"/>
          <w:szCs w:val="24"/>
        </w:rPr>
      </w:pPr>
      <w:r w:rsidRPr="00702538">
        <w:rPr>
          <w:rFonts w:ascii="Times New Roman" w:hAnsi="Times New Roman"/>
          <w:b/>
          <w:sz w:val="24"/>
          <w:szCs w:val="24"/>
        </w:rPr>
        <w:t>Пояснительная</w:t>
      </w:r>
      <w:r w:rsidR="0088753D" w:rsidRPr="00702538">
        <w:rPr>
          <w:rFonts w:ascii="Times New Roman" w:hAnsi="Times New Roman"/>
          <w:b/>
          <w:sz w:val="24"/>
          <w:szCs w:val="24"/>
        </w:rPr>
        <w:t xml:space="preserve"> записка </w:t>
      </w:r>
      <w:r w:rsidR="004E6C86" w:rsidRPr="00702538">
        <w:rPr>
          <w:rFonts w:ascii="Times New Roman" w:hAnsi="Times New Roman"/>
          <w:b/>
          <w:sz w:val="24"/>
          <w:szCs w:val="24"/>
        </w:rPr>
        <w:t xml:space="preserve">к прогнозу социально-экономического развития </w:t>
      </w:r>
      <w:proofErr w:type="spellStart"/>
      <w:r w:rsidR="0088753D" w:rsidRPr="00702538">
        <w:rPr>
          <w:rFonts w:ascii="Times New Roman" w:hAnsi="Times New Roman"/>
          <w:b/>
          <w:sz w:val="24"/>
          <w:szCs w:val="24"/>
        </w:rPr>
        <w:t>монопрофильно</w:t>
      </w:r>
      <w:r w:rsidR="004E6C86" w:rsidRPr="00702538">
        <w:rPr>
          <w:rFonts w:ascii="Times New Roman" w:hAnsi="Times New Roman"/>
          <w:b/>
          <w:sz w:val="24"/>
          <w:szCs w:val="24"/>
        </w:rPr>
        <w:t>го</w:t>
      </w:r>
      <w:proofErr w:type="spellEnd"/>
      <w:r w:rsidR="0088753D" w:rsidRPr="00702538">
        <w:rPr>
          <w:rFonts w:ascii="Times New Roman" w:hAnsi="Times New Roman"/>
          <w:b/>
          <w:sz w:val="24"/>
          <w:szCs w:val="24"/>
        </w:rPr>
        <w:t xml:space="preserve"> муниципально</w:t>
      </w:r>
      <w:r w:rsidR="004E6C86" w:rsidRPr="00702538">
        <w:rPr>
          <w:rFonts w:ascii="Times New Roman" w:hAnsi="Times New Roman"/>
          <w:b/>
          <w:sz w:val="24"/>
          <w:szCs w:val="24"/>
        </w:rPr>
        <w:t>го</w:t>
      </w:r>
      <w:r w:rsidR="0088753D" w:rsidRPr="00702538">
        <w:rPr>
          <w:rFonts w:ascii="Times New Roman" w:hAnsi="Times New Roman"/>
          <w:b/>
          <w:sz w:val="24"/>
          <w:szCs w:val="24"/>
        </w:rPr>
        <w:t xml:space="preserve"> образовани</w:t>
      </w:r>
      <w:r w:rsidR="004E6C86" w:rsidRPr="00702538">
        <w:rPr>
          <w:rFonts w:ascii="Times New Roman" w:hAnsi="Times New Roman"/>
          <w:b/>
          <w:sz w:val="24"/>
          <w:szCs w:val="24"/>
        </w:rPr>
        <w:t>я</w:t>
      </w:r>
      <w:r w:rsidR="0088753D" w:rsidRPr="00702538">
        <w:rPr>
          <w:rFonts w:ascii="Times New Roman" w:hAnsi="Times New Roman"/>
          <w:b/>
          <w:sz w:val="24"/>
          <w:szCs w:val="24"/>
        </w:rPr>
        <w:t xml:space="preserve"> Осинниковский городской округ</w:t>
      </w:r>
      <w:r w:rsidR="004A292B" w:rsidRPr="00702538">
        <w:rPr>
          <w:rFonts w:ascii="Times New Roman" w:hAnsi="Times New Roman"/>
          <w:b/>
          <w:sz w:val="24"/>
          <w:szCs w:val="24"/>
        </w:rPr>
        <w:t xml:space="preserve"> </w:t>
      </w:r>
    </w:p>
    <w:p w:rsidR="00AB4726" w:rsidRPr="00702538" w:rsidRDefault="00AB4726" w:rsidP="007502F7">
      <w:pPr>
        <w:pStyle w:val="21"/>
        <w:spacing w:line="312" w:lineRule="auto"/>
        <w:ind w:firstLine="709"/>
        <w:rPr>
          <w:szCs w:val="26"/>
        </w:rPr>
      </w:pPr>
    </w:p>
    <w:p w:rsidR="00FD19F6" w:rsidRPr="00702538" w:rsidRDefault="00FD19F6" w:rsidP="007502F7">
      <w:pPr>
        <w:pStyle w:val="21"/>
        <w:spacing w:line="312" w:lineRule="auto"/>
        <w:ind w:firstLine="709"/>
        <w:rPr>
          <w:szCs w:val="26"/>
        </w:rPr>
      </w:pPr>
      <w:r w:rsidRPr="00702538">
        <w:rPr>
          <w:szCs w:val="26"/>
        </w:rPr>
        <w:t>1. Общая оценка социально-экономической ситуации в моногороде.</w:t>
      </w:r>
    </w:p>
    <w:p w:rsidR="0088753D" w:rsidRPr="00702538" w:rsidRDefault="0088753D" w:rsidP="007502F7">
      <w:pPr>
        <w:pStyle w:val="ae"/>
        <w:spacing w:after="0" w:line="360" w:lineRule="auto"/>
        <w:ind w:left="0" w:firstLine="709"/>
        <w:jc w:val="both"/>
        <w:rPr>
          <w:rFonts w:ascii="Times New Roman" w:hAnsi="Times New Roman"/>
          <w:color w:val="000000" w:themeColor="text1"/>
          <w:sz w:val="24"/>
          <w:szCs w:val="24"/>
        </w:rPr>
      </w:pPr>
      <w:r w:rsidRPr="00702538">
        <w:rPr>
          <w:rFonts w:ascii="Times New Roman" w:hAnsi="Times New Roman"/>
          <w:color w:val="000000" w:themeColor="text1"/>
          <w:sz w:val="24"/>
          <w:szCs w:val="24"/>
        </w:rPr>
        <w:t>Муниципальное образование Осинниковский городской округ наделено статусом городского округа и входит в состав Кемеровской области</w:t>
      </w:r>
      <w:r w:rsidR="00702538">
        <w:rPr>
          <w:rFonts w:ascii="Times New Roman" w:hAnsi="Times New Roman"/>
          <w:color w:val="000000" w:themeColor="text1"/>
          <w:sz w:val="24"/>
          <w:szCs w:val="24"/>
        </w:rPr>
        <w:t xml:space="preserve"> – Кузбасса</w:t>
      </w:r>
      <w:r w:rsidRPr="00702538">
        <w:rPr>
          <w:rFonts w:ascii="Times New Roman" w:hAnsi="Times New Roman"/>
          <w:color w:val="000000" w:themeColor="text1"/>
          <w:sz w:val="24"/>
          <w:szCs w:val="24"/>
        </w:rPr>
        <w:t>.</w:t>
      </w:r>
    </w:p>
    <w:p w:rsidR="00B230E8" w:rsidRPr="00702538" w:rsidRDefault="00B230E8" w:rsidP="007502F7">
      <w:pPr>
        <w:spacing w:after="0" w:line="360" w:lineRule="auto"/>
        <w:ind w:firstLine="709"/>
        <w:jc w:val="both"/>
        <w:rPr>
          <w:rFonts w:ascii="Times New Roman" w:hAnsi="Times New Roman"/>
          <w:color w:val="000000" w:themeColor="text1"/>
          <w:sz w:val="24"/>
          <w:szCs w:val="24"/>
        </w:rPr>
      </w:pPr>
      <w:r w:rsidRPr="00702538">
        <w:rPr>
          <w:rFonts w:ascii="Times New Roman" w:hAnsi="Times New Roman"/>
          <w:color w:val="000000" w:themeColor="text1"/>
          <w:sz w:val="24"/>
          <w:szCs w:val="24"/>
        </w:rPr>
        <w:t xml:space="preserve">Город Осинники основан </w:t>
      </w:r>
      <w:r w:rsidRPr="00702538">
        <w:rPr>
          <w:rFonts w:ascii="Times New Roman" w:hAnsi="Times New Roman"/>
          <w:b/>
          <w:color w:val="000000" w:themeColor="text1"/>
          <w:sz w:val="24"/>
          <w:szCs w:val="24"/>
        </w:rPr>
        <w:t>4 декабря 1938</w:t>
      </w:r>
      <w:r w:rsidRPr="00702538">
        <w:rPr>
          <w:rFonts w:ascii="Times New Roman" w:hAnsi="Times New Roman"/>
          <w:color w:val="000000" w:themeColor="text1"/>
          <w:sz w:val="24"/>
          <w:szCs w:val="24"/>
        </w:rPr>
        <w:t xml:space="preserve"> года на территории бывшего Осинниковского рудника, образовавшегося в свою очередь на месте Осинниковского </w:t>
      </w:r>
      <w:proofErr w:type="spellStart"/>
      <w:r w:rsidRPr="00702538">
        <w:rPr>
          <w:rFonts w:ascii="Times New Roman" w:hAnsi="Times New Roman"/>
          <w:color w:val="000000" w:themeColor="text1"/>
          <w:sz w:val="24"/>
          <w:szCs w:val="24"/>
        </w:rPr>
        <w:t>шорского</w:t>
      </w:r>
      <w:proofErr w:type="spellEnd"/>
      <w:r w:rsidRPr="00702538">
        <w:rPr>
          <w:rFonts w:ascii="Times New Roman" w:hAnsi="Times New Roman"/>
          <w:color w:val="000000" w:themeColor="text1"/>
          <w:sz w:val="24"/>
          <w:szCs w:val="24"/>
        </w:rPr>
        <w:t xml:space="preserve"> улуса 20 марта 1931 года. </w:t>
      </w:r>
    </w:p>
    <w:p w:rsidR="0088753D" w:rsidRPr="00702538" w:rsidRDefault="0088753D" w:rsidP="002A74B0">
      <w:pPr>
        <w:pStyle w:val="ae"/>
        <w:shd w:val="clear" w:color="auto" w:fill="FFFFFF" w:themeFill="background1"/>
        <w:spacing w:after="0" w:line="360" w:lineRule="auto"/>
        <w:ind w:left="0" w:firstLine="709"/>
        <w:jc w:val="both"/>
        <w:rPr>
          <w:rFonts w:ascii="Times New Roman" w:hAnsi="Times New Roman"/>
          <w:color w:val="000000" w:themeColor="text1"/>
          <w:sz w:val="24"/>
          <w:szCs w:val="24"/>
        </w:rPr>
      </w:pPr>
      <w:r w:rsidRPr="00702538">
        <w:rPr>
          <w:rFonts w:ascii="Times New Roman" w:hAnsi="Times New Roman"/>
          <w:color w:val="000000" w:themeColor="text1"/>
          <w:sz w:val="24"/>
          <w:szCs w:val="24"/>
        </w:rPr>
        <w:t xml:space="preserve">Протяженность территории городского округа – </w:t>
      </w:r>
      <w:smartTag w:uri="urn:schemas-microsoft-com:office:smarttags" w:element="metricconverter">
        <w:smartTagPr>
          <w:attr w:name="ProductID" w:val="64 км"/>
        </w:smartTagPr>
        <w:r w:rsidRPr="00702538">
          <w:rPr>
            <w:rFonts w:ascii="Times New Roman" w:hAnsi="Times New Roman"/>
            <w:color w:val="000000" w:themeColor="text1"/>
            <w:sz w:val="24"/>
            <w:szCs w:val="24"/>
          </w:rPr>
          <w:t>64 км</w:t>
        </w:r>
      </w:smartTag>
      <w:r w:rsidRPr="00702538">
        <w:rPr>
          <w:rFonts w:ascii="Times New Roman" w:hAnsi="Times New Roman"/>
          <w:color w:val="000000" w:themeColor="text1"/>
          <w:sz w:val="24"/>
          <w:szCs w:val="24"/>
        </w:rPr>
        <w:t xml:space="preserve">, расположен в </w:t>
      </w:r>
      <w:smartTag w:uri="urn:schemas-microsoft-com:office:smarttags" w:element="metricconverter">
        <w:smartTagPr>
          <w:attr w:name="ProductID" w:val="25 км"/>
        </w:smartTagPr>
        <w:r w:rsidRPr="00702538">
          <w:rPr>
            <w:rFonts w:ascii="Times New Roman" w:hAnsi="Times New Roman"/>
            <w:color w:val="000000" w:themeColor="text1"/>
            <w:sz w:val="24"/>
            <w:szCs w:val="24"/>
          </w:rPr>
          <w:t>25 км</w:t>
        </w:r>
      </w:smartTag>
      <w:r w:rsidRPr="00702538">
        <w:rPr>
          <w:rFonts w:ascii="Times New Roman" w:hAnsi="Times New Roman"/>
          <w:color w:val="000000" w:themeColor="text1"/>
          <w:sz w:val="24"/>
          <w:szCs w:val="24"/>
        </w:rPr>
        <w:t xml:space="preserve"> от города Новокузнецка, на правом берегу реки Кондома. Расстояние от областного центра составляет </w:t>
      </w:r>
      <w:smartTag w:uri="urn:schemas-microsoft-com:office:smarttags" w:element="metricconverter">
        <w:smartTagPr>
          <w:attr w:name="ProductID" w:val="254 км"/>
        </w:smartTagPr>
        <w:r w:rsidRPr="00702538">
          <w:rPr>
            <w:rFonts w:ascii="Times New Roman" w:hAnsi="Times New Roman"/>
            <w:color w:val="000000" w:themeColor="text1"/>
            <w:sz w:val="24"/>
            <w:szCs w:val="24"/>
          </w:rPr>
          <w:t>254 км</w:t>
        </w:r>
      </w:smartTag>
      <w:r w:rsidRPr="00702538">
        <w:rPr>
          <w:rFonts w:ascii="Times New Roman" w:hAnsi="Times New Roman"/>
          <w:color w:val="000000" w:themeColor="text1"/>
          <w:sz w:val="24"/>
          <w:szCs w:val="24"/>
        </w:rPr>
        <w:t>.</w:t>
      </w:r>
    </w:p>
    <w:p w:rsidR="004E6C86" w:rsidRPr="00702538" w:rsidRDefault="004E6C86" w:rsidP="004E6C86">
      <w:pPr>
        <w:shd w:val="clear" w:color="auto" w:fill="FFFFFF" w:themeFill="background1"/>
        <w:spacing w:after="0" w:line="360" w:lineRule="auto"/>
        <w:ind w:firstLine="709"/>
        <w:jc w:val="both"/>
        <w:rPr>
          <w:rFonts w:ascii="Times New Roman" w:hAnsi="Times New Roman"/>
          <w:color w:val="000000" w:themeColor="text1"/>
          <w:sz w:val="24"/>
          <w:szCs w:val="24"/>
        </w:rPr>
      </w:pPr>
      <w:r w:rsidRPr="00702538">
        <w:rPr>
          <w:rFonts w:ascii="Times New Roman" w:hAnsi="Times New Roman"/>
          <w:color w:val="000000" w:themeColor="text1"/>
          <w:sz w:val="24"/>
          <w:szCs w:val="24"/>
        </w:rPr>
        <w:t>Площадь территории в границах городского округа составляет – 8,5 тыс. га.</w:t>
      </w:r>
    </w:p>
    <w:p w:rsidR="004E6C86" w:rsidRPr="00702538" w:rsidRDefault="004E6C86" w:rsidP="004E6C86">
      <w:pPr>
        <w:spacing w:after="0" w:line="360" w:lineRule="auto"/>
        <w:ind w:firstLine="709"/>
        <w:jc w:val="both"/>
        <w:rPr>
          <w:rFonts w:ascii="Times New Roman" w:hAnsi="Times New Roman"/>
          <w:sz w:val="24"/>
          <w:szCs w:val="24"/>
        </w:rPr>
      </w:pPr>
      <w:r w:rsidRPr="00702538">
        <w:rPr>
          <w:rFonts w:ascii="Times New Roman" w:hAnsi="Times New Roman"/>
          <w:sz w:val="24"/>
          <w:szCs w:val="24"/>
        </w:rPr>
        <w:t>По состоянию на 1 января 202</w:t>
      </w:r>
      <w:r w:rsidR="008E2EC0" w:rsidRPr="00702538">
        <w:rPr>
          <w:rFonts w:ascii="Times New Roman" w:hAnsi="Times New Roman"/>
          <w:sz w:val="24"/>
          <w:szCs w:val="24"/>
        </w:rPr>
        <w:t>3</w:t>
      </w:r>
      <w:r w:rsidRPr="00702538">
        <w:rPr>
          <w:rFonts w:ascii="Times New Roman" w:hAnsi="Times New Roman"/>
          <w:sz w:val="24"/>
          <w:szCs w:val="24"/>
        </w:rPr>
        <w:t xml:space="preserve"> года численность населения городского округа составляет  </w:t>
      </w:r>
      <w:r w:rsidR="008E2EC0" w:rsidRPr="00702538">
        <w:rPr>
          <w:rFonts w:ascii="Times New Roman" w:hAnsi="Times New Roman"/>
          <w:sz w:val="24"/>
          <w:szCs w:val="24"/>
        </w:rPr>
        <w:t>44 002</w:t>
      </w:r>
      <w:r w:rsidRPr="00702538">
        <w:rPr>
          <w:rFonts w:ascii="Times New Roman" w:hAnsi="Times New Roman"/>
          <w:sz w:val="24"/>
          <w:szCs w:val="24"/>
        </w:rPr>
        <w:t xml:space="preserve"> человека. </w:t>
      </w:r>
    </w:p>
    <w:p w:rsidR="00B230E8" w:rsidRPr="007502F7" w:rsidRDefault="00B230E8" w:rsidP="00B230E8">
      <w:pPr>
        <w:spacing w:after="0" w:line="360" w:lineRule="auto"/>
        <w:ind w:firstLine="709"/>
        <w:jc w:val="both"/>
        <w:rPr>
          <w:rFonts w:ascii="Times New Roman" w:hAnsi="Times New Roman"/>
          <w:sz w:val="24"/>
          <w:szCs w:val="24"/>
        </w:rPr>
      </w:pPr>
      <w:r w:rsidRPr="00702538">
        <w:rPr>
          <w:rFonts w:ascii="Times New Roman" w:hAnsi="Times New Roman"/>
          <w:sz w:val="24"/>
          <w:szCs w:val="24"/>
        </w:rPr>
        <w:t>Основное богатство Осинников – каменный уголь.  Его месторождение растянулось с юго-запада на северо-восток. Кроме</w:t>
      </w:r>
      <w:r w:rsidRPr="007502F7">
        <w:rPr>
          <w:rFonts w:ascii="Times New Roman" w:hAnsi="Times New Roman"/>
          <w:sz w:val="24"/>
          <w:szCs w:val="24"/>
        </w:rPr>
        <w:t xml:space="preserve"> того, имеются залежи гончарной глины, бурого камня и гравия.</w:t>
      </w:r>
    </w:p>
    <w:p w:rsidR="004E6C86" w:rsidRPr="007502F7" w:rsidRDefault="004E6C86" w:rsidP="004E6C86">
      <w:pPr>
        <w:spacing w:after="0" w:line="360" w:lineRule="auto"/>
        <w:ind w:firstLine="709"/>
        <w:jc w:val="both"/>
        <w:rPr>
          <w:rFonts w:ascii="Times New Roman" w:hAnsi="Times New Roman"/>
          <w:sz w:val="24"/>
          <w:szCs w:val="24"/>
        </w:rPr>
      </w:pPr>
      <w:r w:rsidRPr="007502F7">
        <w:rPr>
          <w:rFonts w:ascii="Times New Roman" w:hAnsi="Times New Roman"/>
          <w:sz w:val="24"/>
          <w:szCs w:val="24"/>
        </w:rPr>
        <w:t>Социально-экономическое состояние моногорода – Осинники, а так же на градообразующем предприятии ООО «Шахта «Осинниковская» может ухудшиться: не так давно в городе функционировало 5 угледобывающих предприятий. Но в связи с высокой себестоимостью угля, четыре шахты ликвидированы. На сегодняшний день функционирует одна шахта. Несмотря на это, в общем объеме отгруженных товаров собственного производства, выполненных работ и услуг собственными силами, более 73,4% приходится на вид деятельности – добыча полезных ископаемых.</w:t>
      </w:r>
    </w:p>
    <w:p w:rsidR="0003751A" w:rsidRPr="007502F7" w:rsidRDefault="00957896" w:rsidP="0003751A">
      <w:pPr>
        <w:spacing w:after="0" w:line="360" w:lineRule="auto"/>
        <w:ind w:firstLine="709"/>
        <w:jc w:val="both"/>
        <w:rPr>
          <w:rFonts w:ascii="Times New Roman" w:hAnsi="Times New Roman"/>
          <w:sz w:val="24"/>
          <w:szCs w:val="24"/>
        </w:rPr>
      </w:pPr>
      <w:r w:rsidRPr="007502F7">
        <w:rPr>
          <w:rFonts w:ascii="Times New Roman" w:hAnsi="Times New Roman"/>
          <w:sz w:val="24"/>
          <w:szCs w:val="24"/>
        </w:rPr>
        <w:t xml:space="preserve">Влияние единственного угледобывающего предприятия ООО «Шахта «Осинниковская», на экономику города огромно. Городской округ имеет критическую зависимость от состояния градообразующего предприятия. Даже незначительное снижение объемов производства </w:t>
      </w:r>
      <w:r w:rsidR="00702538">
        <w:rPr>
          <w:rFonts w:ascii="Times New Roman" w:hAnsi="Times New Roman"/>
          <w:sz w:val="24"/>
          <w:szCs w:val="24"/>
        </w:rPr>
        <w:br/>
      </w:r>
      <w:r w:rsidRPr="007502F7">
        <w:rPr>
          <w:rFonts w:ascii="Times New Roman" w:hAnsi="Times New Roman"/>
          <w:sz w:val="24"/>
          <w:szCs w:val="24"/>
        </w:rPr>
        <w:t>ООО «Шахта «Осинниковская» приведет к сокращению доходов населения, падению спроса на внутреннем рынке города, росту безработицы, снижению налоговых поступлений, социальной напряженности</w:t>
      </w:r>
      <w:r w:rsidR="0003751A" w:rsidRPr="007502F7">
        <w:rPr>
          <w:rFonts w:ascii="Times New Roman" w:hAnsi="Times New Roman"/>
          <w:sz w:val="24"/>
          <w:szCs w:val="24"/>
        </w:rPr>
        <w:t>.</w:t>
      </w:r>
    </w:p>
    <w:p w:rsidR="00B230E8" w:rsidRPr="007502F7" w:rsidRDefault="0088753D" w:rsidP="00FA7E51">
      <w:pPr>
        <w:pStyle w:val="21"/>
        <w:spacing w:line="312" w:lineRule="auto"/>
        <w:ind w:firstLine="709"/>
        <w:rPr>
          <w:szCs w:val="26"/>
        </w:rPr>
      </w:pPr>
      <w:r w:rsidRPr="007502F7">
        <w:rPr>
          <w:szCs w:val="26"/>
        </w:rPr>
        <w:t xml:space="preserve">2. </w:t>
      </w:r>
      <w:r w:rsidR="00B230E8" w:rsidRPr="007502F7">
        <w:rPr>
          <w:szCs w:val="26"/>
        </w:rPr>
        <w:t>Общая информация о градообразующе</w:t>
      </w:r>
      <w:r w:rsidR="00FA7E51" w:rsidRPr="007502F7">
        <w:rPr>
          <w:szCs w:val="26"/>
        </w:rPr>
        <w:t>й</w:t>
      </w:r>
      <w:r w:rsidR="00B230E8" w:rsidRPr="007502F7">
        <w:rPr>
          <w:szCs w:val="26"/>
        </w:rPr>
        <w:t xml:space="preserve"> </w:t>
      </w:r>
      <w:r w:rsidR="00FA7E51" w:rsidRPr="007502F7">
        <w:rPr>
          <w:szCs w:val="26"/>
        </w:rPr>
        <w:t>организации</w:t>
      </w:r>
      <w:r w:rsidR="00B230E8" w:rsidRPr="007502F7">
        <w:rPr>
          <w:szCs w:val="26"/>
        </w:rPr>
        <w:t xml:space="preserve"> – ООО «Шахта «Осинниковская»</w:t>
      </w:r>
    </w:p>
    <w:p w:rsidR="00B230E8" w:rsidRPr="007502F7" w:rsidRDefault="00B230E8" w:rsidP="00B230E8">
      <w:pPr>
        <w:spacing w:after="0" w:line="360" w:lineRule="auto"/>
        <w:ind w:firstLine="709"/>
        <w:jc w:val="both"/>
        <w:rPr>
          <w:rFonts w:ascii="Times New Roman" w:hAnsi="Times New Roman"/>
          <w:sz w:val="24"/>
          <w:szCs w:val="24"/>
        </w:rPr>
      </w:pPr>
      <w:r w:rsidRPr="007502F7">
        <w:rPr>
          <w:rFonts w:ascii="Times New Roman" w:hAnsi="Times New Roman"/>
          <w:sz w:val="24"/>
          <w:szCs w:val="24"/>
        </w:rPr>
        <w:lastRenderedPageBreak/>
        <w:t xml:space="preserve">Шахта </w:t>
      </w:r>
      <w:r w:rsidR="00702538">
        <w:rPr>
          <w:rFonts w:ascii="Times New Roman" w:hAnsi="Times New Roman"/>
          <w:sz w:val="24"/>
          <w:szCs w:val="24"/>
        </w:rPr>
        <w:t>«</w:t>
      </w:r>
      <w:r w:rsidRPr="007502F7">
        <w:rPr>
          <w:rFonts w:ascii="Times New Roman" w:hAnsi="Times New Roman"/>
          <w:sz w:val="24"/>
          <w:szCs w:val="24"/>
        </w:rPr>
        <w:t>Осинниковская</w:t>
      </w:r>
      <w:r w:rsidR="00702538">
        <w:rPr>
          <w:rFonts w:ascii="Times New Roman" w:hAnsi="Times New Roman"/>
          <w:sz w:val="24"/>
          <w:szCs w:val="24"/>
        </w:rPr>
        <w:t>»</w:t>
      </w:r>
      <w:r w:rsidRPr="007502F7">
        <w:rPr>
          <w:rFonts w:ascii="Times New Roman" w:hAnsi="Times New Roman"/>
          <w:sz w:val="24"/>
          <w:szCs w:val="24"/>
        </w:rPr>
        <w:t xml:space="preserve"> сдана в эксплуатацию в 1932 году. В период с 1959 по 1975 гг. была укрупнена за счет объединения с шахтами № 4, </w:t>
      </w:r>
      <w:r w:rsidR="00702538">
        <w:rPr>
          <w:rFonts w:ascii="Times New Roman" w:hAnsi="Times New Roman"/>
          <w:sz w:val="24"/>
          <w:szCs w:val="24"/>
        </w:rPr>
        <w:t>«</w:t>
      </w:r>
      <w:r w:rsidRPr="007502F7">
        <w:rPr>
          <w:rFonts w:ascii="Times New Roman" w:hAnsi="Times New Roman"/>
          <w:sz w:val="24"/>
          <w:szCs w:val="24"/>
        </w:rPr>
        <w:t>Кузбасская</w:t>
      </w:r>
      <w:r w:rsidR="00702538">
        <w:rPr>
          <w:rFonts w:ascii="Times New Roman" w:hAnsi="Times New Roman"/>
          <w:sz w:val="24"/>
          <w:szCs w:val="24"/>
        </w:rPr>
        <w:t>»</w:t>
      </w:r>
      <w:r w:rsidRPr="007502F7">
        <w:rPr>
          <w:rFonts w:ascii="Times New Roman" w:hAnsi="Times New Roman"/>
          <w:sz w:val="24"/>
          <w:szCs w:val="24"/>
        </w:rPr>
        <w:t xml:space="preserve">, </w:t>
      </w:r>
      <w:r w:rsidR="00702538">
        <w:rPr>
          <w:rFonts w:ascii="Times New Roman" w:hAnsi="Times New Roman"/>
          <w:sz w:val="24"/>
          <w:szCs w:val="24"/>
        </w:rPr>
        <w:t>«</w:t>
      </w:r>
      <w:r w:rsidRPr="007502F7">
        <w:rPr>
          <w:rFonts w:ascii="Times New Roman" w:hAnsi="Times New Roman"/>
          <w:sz w:val="24"/>
          <w:szCs w:val="24"/>
        </w:rPr>
        <w:t>Осинниковская</w:t>
      </w:r>
      <w:r w:rsidR="00702538">
        <w:rPr>
          <w:rFonts w:ascii="Times New Roman" w:hAnsi="Times New Roman"/>
          <w:sz w:val="24"/>
          <w:szCs w:val="24"/>
        </w:rPr>
        <w:t>»</w:t>
      </w:r>
      <w:r w:rsidRPr="007502F7">
        <w:rPr>
          <w:rFonts w:ascii="Times New Roman" w:hAnsi="Times New Roman"/>
          <w:sz w:val="24"/>
          <w:szCs w:val="24"/>
        </w:rPr>
        <w:t xml:space="preserve"> и в настоящее время является крупным градообразующим предприятием г. Осинники.</w:t>
      </w:r>
    </w:p>
    <w:p w:rsidR="00B230E8" w:rsidRPr="007502F7" w:rsidRDefault="00B230E8" w:rsidP="00B230E8">
      <w:pPr>
        <w:spacing w:after="0" w:line="360" w:lineRule="auto"/>
        <w:ind w:firstLine="709"/>
        <w:jc w:val="both"/>
        <w:rPr>
          <w:rFonts w:ascii="Times New Roman" w:hAnsi="Times New Roman"/>
          <w:sz w:val="24"/>
          <w:szCs w:val="24"/>
        </w:rPr>
      </w:pPr>
      <w:r w:rsidRPr="007502F7">
        <w:rPr>
          <w:rFonts w:ascii="Times New Roman" w:hAnsi="Times New Roman"/>
          <w:sz w:val="24"/>
          <w:szCs w:val="24"/>
        </w:rPr>
        <w:t xml:space="preserve">ОАО «ОУК «Южкузбассуголь» является единственным участником  и правопреемником  ОАО «Шахта «Осинниковская», зарегистрированного 29.07.1998 года, преобразованного в </w:t>
      </w:r>
      <w:r w:rsidR="00702538">
        <w:rPr>
          <w:rFonts w:ascii="Times New Roman" w:hAnsi="Times New Roman"/>
          <w:sz w:val="24"/>
          <w:szCs w:val="24"/>
        </w:rPr>
        <w:br/>
      </w:r>
      <w:r w:rsidRPr="007502F7">
        <w:rPr>
          <w:rFonts w:ascii="Times New Roman" w:hAnsi="Times New Roman"/>
          <w:sz w:val="24"/>
          <w:szCs w:val="24"/>
        </w:rPr>
        <w:t xml:space="preserve">ОАО «ОУК «Южкузбассуголь» в 2002 году. </w:t>
      </w:r>
    </w:p>
    <w:p w:rsidR="00B230E8" w:rsidRPr="007502F7" w:rsidRDefault="00B230E8" w:rsidP="00B230E8">
      <w:pPr>
        <w:spacing w:after="0" w:line="360" w:lineRule="auto"/>
        <w:ind w:firstLine="709"/>
        <w:jc w:val="both"/>
        <w:rPr>
          <w:rFonts w:ascii="Times New Roman" w:hAnsi="Times New Roman"/>
          <w:sz w:val="24"/>
          <w:szCs w:val="24"/>
        </w:rPr>
      </w:pPr>
      <w:r w:rsidRPr="007502F7">
        <w:rPr>
          <w:rFonts w:ascii="Times New Roman" w:hAnsi="Times New Roman"/>
          <w:sz w:val="24"/>
          <w:szCs w:val="24"/>
        </w:rPr>
        <w:t>В настоящее время деятельность по добыче каменного угля подземным способом осуществляет Общество с ограниченной ответственностью «Шахта «Осинниковская», относящаяся к холдингу ООО «РУК».</w:t>
      </w:r>
    </w:p>
    <w:p w:rsidR="00B230E8" w:rsidRPr="007502F7" w:rsidRDefault="00B230E8" w:rsidP="00B230E8">
      <w:pPr>
        <w:spacing w:after="0" w:line="360" w:lineRule="auto"/>
        <w:ind w:firstLine="709"/>
        <w:jc w:val="both"/>
        <w:rPr>
          <w:rFonts w:ascii="Times New Roman" w:hAnsi="Times New Roman"/>
          <w:sz w:val="24"/>
          <w:szCs w:val="24"/>
        </w:rPr>
      </w:pPr>
      <w:r w:rsidRPr="007502F7">
        <w:rPr>
          <w:rFonts w:ascii="Times New Roman" w:hAnsi="Times New Roman"/>
          <w:sz w:val="24"/>
          <w:szCs w:val="24"/>
        </w:rPr>
        <w:t>Большинство персонала филиала «Шахта «Осинниковская» ОАО «ОУК «</w:t>
      </w:r>
      <w:proofErr w:type="spellStart"/>
      <w:r w:rsidRPr="007502F7">
        <w:rPr>
          <w:rFonts w:ascii="Times New Roman" w:hAnsi="Times New Roman"/>
          <w:sz w:val="24"/>
          <w:szCs w:val="24"/>
        </w:rPr>
        <w:t>Южкузбассуголь</w:t>
      </w:r>
      <w:proofErr w:type="spellEnd"/>
      <w:r w:rsidRPr="007502F7">
        <w:rPr>
          <w:rFonts w:ascii="Times New Roman" w:hAnsi="Times New Roman"/>
          <w:sz w:val="24"/>
          <w:szCs w:val="24"/>
        </w:rPr>
        <w:t>» в июне 2014 года было переведено в ООО «Шахта «Осинниковская».</w:t>
      </w:r>
    </w:p>
    <w:p w:rsidR="00FA7E51" w:rsidRPr="007502F7" w:rsidRDefault="00FA7E51" w:rsidP="00FA7E51">
      <w:pPr>
        <w:spacing w:after="0" w:line="360" w:lineRule="auto"/>
        <w:ind w:firstLine="709"/>
        <w:contextualSpacing/>
        <w:jc w:val="both"/>
        <w:rPr>
          <w:rFonts w:ascii="Times New Roman" w:hAnsi="Times New Roman"/>
          <w:sz w:val="24"/>
          <w:szCs w:val="24"/>
        </w:rPr>
      </w:pPr>
      <w:r w:rsidRPr="007502F7">
        <w:rPr>
          <w:rFonts w:ascii="Times New Roman" w:hAnsi="Times New Roman"/>
          <w:sz w:val="24"/>
          <w:szCs w:val="24"/>
        </w:rPr>
        <w:t>Численность работников в угольной промышленности за последние 5 лет составила:</w:t>
      </w:r>
    </w:p>
    <w:p w:rsidR="00FA7E51" w:rsidRPr="007502F7" w:rsidRDefault="00FA7E51" w:rsidP="00FA7E51">
      <w:pPr>
        <w:pStyle w:val="10"/>
        <w:numPr>
          <w:ilvl w:val="0"/>
          <w:numId w:val="2"/>
        </w:numPr>
        <w:spacing w:after="0" w:line="360" w:lineRule="auto"/>
        <w:ind w:left="0" w:firstLine="709"/>
        <w:jc w:val="both"/>
        <w:rPr>
          <w:rFonts w:ascii="Times New Roman" w:hAnsi="Times New Roman"/>
          <w:sz w:val="24"/>
          <w:szCs w:val="24"/>
        </w:rPr>
      </w:pPr>
      <w:r w:rsidRPr="007502F7">
        <w:rPr>
          <w:rFonts w:ascii="Times New Roman" w:hAnsi="Times New Roman"/>
          <w:sz w:val="24"/>
          <w:szCs w:val="24"/>
        </w:rPr>
        <w:t>2018 год по состоянию на 31 декабря – 1929 человек.</w:t>
      </w:r>
    </w:p>
    <w:p w:rsidR="00FA7E51" w:rsidRPr="007502F7" w:rsidRDefault="00FA7E51" w:rsidP="00FA7E51">
      <w:pPr>
        <w:pStyle w:val="10"/>
        <w:numPr>
          <w:ilvl w:val="0"/>
          <w:numId w:val="2"/>
        </w:numPr>
        <w:spacing w:after="0" w:line="360" w:lineRule="auto"/>
        <w:ind w:left="0" w:firstLine="709"/>
        <w:jc w:val="both"/>
        <w:rPr>
          <w:rFonts w:ascii="Times New Roman" w:hAnsi="Times New Roman"/>
          <w:sz w:val="24"/>
          <w:szCs w:val="24"/>
        </w:rPr>
      </w:pPr>
      <w:r w:rsidRPr="007502F7">
        <w:rPr>
          <w:rFonts w:ascii="Times New Roman" w:hAnsi="Times New Roman"/>
          <w:sz w:val="24"/>
          <w:szCs w:val="24"/>
        </w:rPr>
        <w:t>2019 год по состоянию на 31 декабря – 2013 человек.</w:t>
      </w:r>
    </w:p>
    <w:p w:rsidR="00FA7E51" w:rsidRPr="007502F7" w:rsidRDefault="00FA7E51" w:rsidP="00FA7E51">
      <w:pPr>
        <w:pStyle w:val="10"/>
        <w:numPr>
          <w:ilvl w:val="0"/>
          <w:numId w:val="2"/>
        </w:numPr>
        <w:spacing w:after="0" w:line="360" w:lineRule="auto"/>
        <w:ind w:left="0" w:firstLine="709"/>
        <w:jc w:val="both"/>
        <w:rPr>
          <w:rFonts w:ascii="Times New Roman" w:hAnsi="Times New Roman"/>
          <w:sz w:val="24"/>
          <w:szCs w:val="24"/>
        </w:rPr>
      </w:pPr>
      <w:r w:rsidRPr="007502F7">
        <w:rPr>
          <w:rFonts w:ascii="Times New Roman" w:hAnsi="Times New Roman"/>
          <w:sz w:val="24"/>
          <w:szCs w:val="24"/>
        </w:rPr>
        <w:t>2020 год по состоянию на 31 декабря – 2034 человек.</w:t>
      </w:r>
    </w:p>
    <w:p w:rsidR="00FA7E51" w:rsidRDefault="00FA7E51" w:rsidP="00FA7E51">
      <w:pPr>
        <w:pStyle w:val="10"/>
        <w:numPr>
          <w:ilvl w:val="0"/>
          <w:numId w:val="2"/>
        </w:numPr>
        <w:spacing w:after="0" w:line="360" w:lineRule="auto"/>
        <w:ind w:left="0" w:firstLine="709"/>
        <w:jc w:val="both"/>
        <w:rPr>
          <w:rFonts w:ascii="Times New Roman" w:hAnsi="Times New Roman"/>
          <w:sz w:val="24"/>
          <w:szCs w:val="24"/>
        </w:rPr>
      </w:pPr>
      <w:r w:rsidRPr="007502F7">
        <w:rPr>
          <w:rFonts w:ascii="Times New Roman" w:hAnsi="Times New Roman"/>
          <w:sz w:val="24"/>
          <w:szCs w:val="24"/>
        </w:rPr>
        <w:t>2021 год по состоянию на 31 декабря – 2160 человек.</w:t>
      </w:r>
    </w:p>
    <w:p w:rsidR="007502F7" w:rsidRPr="00702538" w:rsidRDefault="007502F7" w:rsidP="007502F7">
      <w:pPr>
        <w:pStyle w:val="10"/>
        <w:numPr>
          <w:ilvl w:val="0"/>
          <w:numId w:val="2"/>
        </w:numPr>
        <w:spacing w:after="0" w:line="360" w:lineRule="auto"/>
        <w:ind w:left="0" w:firstLine="709"/>
        <w:jc w:val="both"/>
        <w:rPr>
          <w:rFonts w:ascii="Times New Roman" w:hAnsi="Times New Roman"/>
          <w:sz w:val="24"/>
          <w:szCs w:val="24"/>
        </w:rPr>
      </w:pPr>
      <w:r w:rsidRPr="00702538">
        <w:rPr>
          <w:rFonts w:ascii="Times New Roman" w:hAnsi="Times New Roman"/>
          <w:sz w:val="24"/>
          <w:szCs w:val="24"/>
        </w:rPr>
        <w:t>2022 год по состоянию на 31 декабря – 2227 человек.</w:t>
      </w:r>
    </w:p>
    <w:p w:rsidR="00FA7E51" w:rsidRPr="007502F7" w:rsidRDefault="00FA7E51" w:rsidP="007502F7">
      <w:pPr>
        <w:pStyle w:val="10"/>
        <w:spacing w:after="0" w:line="360" w:lineRule="auto"/>
        <w:ind w:left="0" w:firstLine="708"/>
        <w:jc w:val="both"/>
        <w:rPr>
          <w:rFonts w:ascii="Times New Roman" w:hAnsi="Times New Roman"/>
          <w:sz w:val="24"/>
          <w:szCs w:val="24"/>
        </w:rPr>
      </w:pPr>
      <w:r w:rsidRPr="00702538">
        <w:rPr>
          <w:rFonts w:ascii="Times New Roman" w:hAnsi="Times New Roman"/>
          <w:sz w:val="24"/>
          <w:szCs w:val="24"/>
        </w:rPr>
        <w:t>По состоянию на 01.07.202</w:t>
      </w:r>
      <w:r w:rsidR="007502F7" w:rsidRPr="00702538">
        <w:rPr>
          <w:rFonts w:ascii="Times New Roman" w:hAnsi="Times New Roman"/>
          <w:sz w:val="24"/>
          <w:szCs w:val="24"/>
        </w:rPr>
        <w:t>3</w:t>
      </w:r>
      <w:r w:rsidRPr="00702538">
        <w:rPr>
          <w:rFonts w:ascii="Times New Roman" w:hAnsi="Times New Roman"/>
          <w:sz w:val="24"/>
          <w:szCs w:val="24"/>
        </w:rPr>
        <w:t xml:space="preserve"> численность работников на градообразующих предприятиях составляет 2</w:t>
      </w:r>
      <w:r w:rsidR="007502F7" w:rsidRPr="00702538">
        <w:rPr>
          <w:rFonts w:ascii="Times New Roman" w:hAnsi="Times New Roman"/>
          <w:sz w:val="24"/>
          <w:szCs w:val="24"/>
        </w:rPr>
        <w:t>171</w:t>
      </w:r>
      <w:r w:rsidRPr="00702538">
        <w:rPr>
          <w:rFonts w:ascii="Times New Roman" w:hAnsi="Times New Roman"/>
          <w:sz w:val="24"/>
          <w:szCs w:val="24"/>
        </w:rPr>
        <w:t xml:space="preserve"> человек. В 202</w:t>
      </w:r>
      <w:r w:rsidR="007502F7" w:rsidRPr="00702538">
        <w:rPr>
          <w:rFonts w:ascii="Times New Roman" w:hAnsi="Times New Roman"/>
          <w:sz w:val="24"/>
          <w:szCs w:val="24"/>
        </w:rPr>
        <w:t>2</w:t>
      </w:r>
      <w:r w:rsidRPr="00702538">
        <w:rPr>
          <w:rFonts w:ascii="Times New Roman" w:hAnsi="Times New Roman"/>
          <w:sz w:val="24"/>
          <w:szCs w:val="24"/>
        </w:rPr>
        <w:t xml:space="preserve"> году </w:t>
      </w:r>
      <w:r w:rsidR="007502F7" w:rsidRPr="00702538">
        <w:rPr>
          <w:rFonts w:ascii="Times New Roman" w:hAnsi="Times New Roman"/>
          <w:sz w:val="24"/>
          <w:szCs w:val="24"/>
        </w:rPr>
        <w:t xml:space="preserve">и первом полугодии 2023 года </w:t>
      </w:r>
      <w:r w:rsidRPr="00702538">
        <w:rPr>
          <w:rFonts w:ascii="Times New Roman" w:hAnsi="Times New Roman"/>
          <w:sz w:val="24"/>
          <w:szCs w:val="24"/>
        </w:rPr>
        <w:t xml:space="preserve">на предприятии </w:t>
      </w:r>
      <w:r w:rsidR="00702538" w:rsidRPr="00702538">
        <w:rPr>
          <w:rFonts w:ascii="Times New Roman" w:hAnsi="Times New Roman"/>
          <w:sz w:val="24"/>
          <w:szCs w:val="24"/>
        </w:rPr>
        <w:br/>
      </w:r>
      <w:r w:rsidRPr="00702538">
        <w:rPr>
          <w:rFonts w:ascii="Times New Roman" w:hAnsi="Times New Roman"/>
          <w:sz w:val="24"/>
          <w:szCs w:val="24"/>
        </w:rPr>
        <w:t>ООО «Шахта «Осинниковская» сокращения работников не было. О планируемом массовом высвобождении работников руководство предприятия не сообщает.</w:t>
      </w:r>
    </w:p>
    <w:p w:rsidR="007502F7" w:rsidRPr="00FC1E32" w:rsidRDefault="007502F7" w:rsidP="007502F7">
      <w:pPr>
        <w:spacing w:after="0" w:line="360" w:lineRule="auto"/>
        <w:ind w:firstLine="709"/>
        <w:jc w:val="both"/>
        <w:rPr>
          <w:rFonts w:ascii="Times New Roman" w:hAnsi="Times New Roman"/>
          <w:sz w:val="24"/>
          <w:szCs w:val="24"/>
        </w:rPr>
      </w:pPr>
      <w:r w:rsidRPr="00FC1E32">
        <w:rPr>
          <w:rFonts w:ascii="Times New Roman" w:hAnsi="Times New Roman"/>
          <w:sz w:val="24"/>
          <w:szCs w:val="24"/>
        </w:rPr>
        <w:t xml:space="preserve">В </w:t>
      </w:r>
      <w:r>
        <w:rPr>
          <w:rFonts w:ascii="Times New Roman" w:hAnsi="Times New Roman"/>
          <w:sz w:val="24"/>
          <w:szCs w:val="24"/>
        </w:rPr>
        <w:t xml:space="preserve">первом полугодии </w:t>
      </w:r>
      <w:r w:rsidRPr="00FC1E32">
        <w:rPr>
          <w:rFonts w:ascii="Times New Roman" w:hAnsi="Times New Roman"/>
          <w:sz w:val="24"/>
          <w:szCs w:val="24"/>
        </w:rPr>
        <w:t>202</w:t>
      </w:r>
      <w:r>
        <w:rPr>
          <w:rFonts w:ascii="Times New Roman" w:hAnsi="Times New Roman"/>
          <w:sz w:val="24"/>
          <w:szCs w:val="24"/>
        </w:rPr>
        <w:t>3</w:t>
      </w:r>
      <w:r w:rsidRPr="00FC1E32">
        <w:rPr>
          <w:rFonts w:ascii="Times New Roman" w:hAnsi="Times New Roman"/>
          <w:sz w:val="24"/>
          <w:szCs w:val="24"/>
        </w:rPr>
        <w:t xml:space="preserve"> год</w:t>
      </w:r>
      <w:r>
        <w:rPr>
          <w:rFonts w:ascii="Times New Roman" w:hAnsi="Times New Roman"/>
          <w:sz w:val="24"/>
          <w:szCs w:val="24"/>
        </w:rPr>
        <w:t>а</w:t>
      </w:r>
      <w:r w:rsidRPr="00FC1E32">
        <w:rPr>
          <w:rFonts w:ascii="Times New Roman" w:hAnsi="Times New Roman"/>
          <w:sz w:val="24"/>
          <w:szCs w:val="24"/>
        </w:rPr>
        <w:t xml:space="preserve"> на предприятии создано </w:t>
      </w:r>
      <w:r>
        <w:rPr>
          <w:rFonts w:ascii="Times New Roman" w:hAnsi="Times New Roman"/>
          <w:sz w:val="24"/>
          <w:szCs w:val="24"/>
        </w:rPr>
        <w:t>11</w:t>
      </w:r>
      <w:r w:rsidRPr="00FC1E32">
        <w:rPr>
          <w:rFonts w:ascii="Times New Roman" w:hAnsi="Times New Roman"/>
          <w:sz w:val="24"/>
          <w:szCs w:val="24"/>
        </w:rPr>
        <w:t xml:space="preserve"> новых рабочих мест, </w:t>
      </w:r>
      <w:r>
        <w:rPr>
          <w:rFonts w:ascii="Times New Roman" w:hAnsi="Times New Roman"/>
          <w:sz w:val="24"/>
          <w:szCs w:val="24"/>
        </w:rPr>
        <w:t>все</w:t>
      </w:r>
      <w:r w:rsidRPr="00FC1E32">
        <w:rPr>
          <w:rFonts w:ascii="Times New Roman" w:hAnsi="Times New Roman"/>
          <w:sz w:val="24"/>
          <w:szCs w:val="24"/>
        </w:rPr>
        <w:t xml:space="preserve"> из </w:t>
      </w:r>
      <w:r>
        <w:rPr>
          <w:rFonts w:ascii="Times New Roman" w:hAnsi="Times New Roman"/>
          <w:sz w:val="24"/>
          <w:szCs w:val="24"/>
        </w:rPr>
        <w:t>них</w:t>
      </w:r>
      <w:r w:rsidRPr="00FC1E32">
        <w:rPr>
          <w:rFonts w:ascii="Times New Roman" w:hAnsi="Times New Roman"/>
          <w:sz w:val="24"/>
          <w:szCs w:val="24"/>
        </w:rPr>
        <w:t xml:space="preserve"> высокопроизводительные.</w:t>
      </w:r>
    </w:p>
    <w:p w:rsidR="008E090D" w:rsidRPr="007502F7" w:rsidRDefault="007502F7" w:rsidP="00702538">
      <w:pPr>
        <w:spacing w:line="360" w:lineRule="auto"/>
        <w:ind w:firstLine="709"/>
        <w:jc w:val="both"/>
        <w:rPr>
          <w:rFonts w:ascii="Times New Roman" w:hAnsi="Times New Roman"/>
          <w:b/>
          <w:sz w:val="24"/>
          <w:szCs w:val="24"/>
        </w:rPr>
      </w:pPr>
      <w:r w:rsidRPr="00FC1E32">
        <w:rPr>
          <w:rFonts w:ascii="Times New Roman" w:hAnsi="Times New Roman"/>
          <w:sz w:val="24"/>
          <w:szCs w:val="24"/>
        </w:rPr>
        <w:t xml:space="preserve">В настоящее время уровень оплаты труда работников ООО «Шахта «Осинниковская» соответствует среднему уровню оплаты труда работников предприятий Кузбасса, осуществляющих </w:t>
      </w:r>
      <w:r w:rsidRPr="00D66DC1">
        <w:rPr>
          <w:rFonts w:ascii="Times New Roman" w:hAnsi="Times New Roman"/>
          <w:sz w:val="24"/>
          <w:szCs w:val="24"/>
        </w:rPr>
        <w:t xml:space="preserve">добычу полезных ископаемых подземным способом, и составляет порядка </w:t>
      </w:r>
      <w:r>
        <w:rPr>
          <w:rFonts w:ascii="Times New Roman" w:hAnsi="Times New Roman"/>
          <w:sz w:val="24"/>
          <w:szCs w:val="24"/>
        </w:rPr>
        <w:t>91,4</w:t>
      </w:r>
      <w:r w:rsidRPr="00D66DC1">
        <w:rPr>
          <w:rFonts w:ascii="Times New Roman" w:hAnsi="Times New Roman"/>
          <w:sz w:val="24"/>
          <w:szCs w:val="24"/>
        </w:rPr>
        <w:t xml:space="preserve"> тыс. руб.</w:t>
      </w:r>
      <w:r w:rsidRPr="00FC1E32">
        <w:rPr>
          <w:sz w:val="32"/>
          <w:szCs w:val="32"/>
        </w:rPr>
        <w:t xml:space="preserve"> </w:t>
      </w:r>
    </w:p>
    <w:p w:rsidR="00EF0FEB" w:rsidRPr="007502F7" w:rsidRDefault="00B03C12" w:rsidP="00FA7E51">
      <w:pPr>
        <w:pStyle w:val="21"/>
        <w:spacing w:line="312" w:lineRule="auto"/>
        <w:ind w:firstLine="709"/>
        <w:rPr>
          <w:szCs w:val="26"/>
        </w:rPr>
      </w:pPr>
      <w:r w:rsidRPr="007502F7">
        <w:rPr>
          <w:szCs w:val="26"/>
        </w:rPr>
        <w:t>3. Общая оценка состояния экономики и социальной сферы моногорода и основные тенденции развития</w:t>
      </w:r>
      <w:r w:rsidR="00EF0FEB" w:rsidRPr="007502F7">
        <w:rPr>
          <w:szCs w:val="26"/>
        </w:rPr>
        <w:t>, в том числе с учетом деятельности градообразующей организации.</w:t>
      </w:r>
    </w:p>
    <w:p w:rsidR="0088753D" w:rsidRPr="007502F7" w:rsidRDefault="0088753D" w:rsidP="008C78A0">
      <w:pPr>
        <w:spacing w:after="0" w:line="360" w:lineRule="auto"/>
        <w:ind w:firstLine="709"/>
        <w:jc w:val="both"/>
        <w:rPr>
          <w:rFonts w:ascii="Times New Roman" w:hAnsi="Times New Roman"/>
          <w:sz w:val="24"/>
          <w:szCs w:val="24"/>
        </w:rPr>
      </w:pPr>
      <w:r w:rsidRPr="007502F7">
        <w:rPr>
          <w:rFonts w:ascii="Times New Roman" w:hAnsi="Times New Roman"/>
          <w:sz w:val="24"/>
          <w:szCs w:val="24"/>
        </w:rPr>
        <w:t xml:space="preserve">Основным источником доходной части бюджета городского округа </w:t>
      </w:r>
      <w:r w:rsidR="00B03C12" w:rsidRPr="007502F7">
        <w:rPr>
          <w:rFonts w:ascii="Times New Roman" w:hAnsi="Times New Roman"/>
          <w:sz w:val="24"/>
          <w:szCs w:val="24"/>
        </w:rPr>
        <w:t>является</w:t>
      </w:r>
      <w:r w:rsidRPr="007502F7">
        <w:rPr>
          <w:rFonts w:ascii="Times New Roman" w:hAnsi="Times New Roman"/>
          <w:sz w:val="24"/>
          <w:szCs w:val="24"/>
        </w:rPr>
        <w:t xml:space="preserve"> налог на доходы физических лиц. </w:t>
      </w:r>
      <w:r w:rsidR="00B03C12" w:rsidRPr="007502F7">
        <w:rPr>
          <w:rFonts w:ascii="Times New Roman" w:hAnsi="Times New Roman"/>
          <w:sz w:val="24"/>
          <w:szCs w:val="24"/>
        </w:rPr>
        <w:t>Э</w:t>
      </w:r>
      <w:r w:rsidRPr="007502F7">
        <w:rPr>
          <w:rFonts w:ascii="Times New Roman" w:hAnsi="Times New Roman"/>
          <w:sz w:val="24"/>
          <w:szCs w:val="24"/>
        </w:rPr>
        <w:t xml:space="preserve">того источника дохода </w:t>
      </w:r>
      <w:r w:rsidR="00B03C12" w:rsidRPr="007502F7">
        <w:rPr>
          <w:rFonts w:ascii="Times New Roman" w:hAnsi="Times New Roman"/>
          <w:sz w:val="24"/>
          <w:szCs w:val="24"/>
        </w:rPr>
        <w:t xml:space="preserve">крайне недостаточно </w:t>
      </w:r>
      <w:r w:rsidRPr="007502F7">
        <w:rPr>
          <w:rFonts w:ascii="Times New Roman" w:hAnsi="Times New Roman"/>
          <w:sz w:val="24"/>
          <w:szCs w:val="24"/>
        </w:rPr>
        <w:t>поэтому, для Осинниковского городского округа актуальн</w:t>
      </w:r>
      <w:r w:rsidR="00B03C12" w:rsidRPr="007502F7">
        <w:rPr>
          <w:rFonts w:ascii="Times New Roman" w:hAnsi="Times New Roman"/>
          <w:sz w:val="24"/>
          <w:szCs w:val="24"/>
        </w:rPr>
        <w:t xml:space="preserve">а </w:t>
      </w:r>
      <w:r w:rsidRPr="007502F7">
        <w:rPr>
          <w:rFonts w:ascii="Times New Roman" w:hAnsi="Times New Roman"/>
          <w:sz w:val="24"/>
          <w:szCs w:val="24"/>
        </w:rPr>
        <w:t xml:space="preserve">проблема диверсификации экономики и повышения инвестиционной привлекательности. Достижению этой цели способствует развитие малого и среднего бизнеса, строительство, </w:t>
      </w:r>
      <w:r w:rsidR="00B03C12" w:rsidRPr="007502F7">
        <w:rPr>
          <w:rFonts w:ascii="Times New Roman" w:hAnsi="Times New Roman"/>
          <w:sz w:val="24"/>
          <w:szCs w:val="24"/>
        </w:rPr>
        <w:t>эффективное</w:t>
      </w:r>
      <w:r w:rsidRPr="007502F7">
        <w:rPr>
          <w:rFonts w:ascii="Times New Roman" w:hAnsi="Times New Roman"/>
          <w:sz w:val="24"/>
          <w:szCs w:val="24"/>
        </w:rPr>
        <w:t xml:space="preserve"> использование земли,  создание новых производств. </w:t>
      </w:r>
    </w:p>
    <w:p w:rsidR="00947D36" w:rsidRPr="007502F7" w:rsidRDefault="00947D36" w:rsidP="00947D36">
      <w:pPr>
        <w:spacing w:line="360" w:lineRule="auto"/>
        <w:ind w:firstLine="709"/>
        <w:jc w:val="both"/>
        <w:rPr>
          <w:rFonts w:ascii="Times New Roman" w:hAnsi="Times New Roman"/>
          <w:sz w:val="24"/>
          <w:szCs w:val="24"/>
        </w:rPr>
      </w:pPr>
      <w:r w:rsidRPr="007502F7">
        <w:rPr>
          <w:rFonts w:ascii="Times New Roman" w:hAnsi="Times New Roman"/>
          <w:sz w:val="24"/>
          <w:szCs w:val="24"/>
        </w:rPr>
        <w:lastRenderedPageBreak/>
        <w:t>Предприятия торговли, общественного питания и бытового обслуживания занимают лидирующее положение по числу предприятий от общего числа предприятий малого бизнеса 71%.</w:t>
      </w:r>
    </w:p>
    <w:p w:rsidR="00FA7E51" w:rsidRPr="007502F7" w:rsidRDefault="00FA7E51" w:rsidP="00FA7E51">
      <w:pPr>
        <w:widowControl w:val="0"/>
        <w:tabs>
          <w:tab w:val="left" w:pos="1080"/>
        </w:tabs>
        <w:spacing w:after="0" w:line="360" w:lineRule="auto"/>
        <w:ind w:firstLine="709"/>
        <w:jc w:val="both"/>
        <w:rPr>
          <w:rFonts w:ascii="Times New Roman" w:hAnsi="Times New Roman"/>
          <w:sz w:val="24"/>
          <w:szCs w:val="24"/>
        </w:rPr>
      </w:pPr>
      <w:r w:rsidRPr="007502F7">
        <w:rPr>
          <w:rFonts w:ascii="Times New Roman" w:hAnsi="Times New Roman"/>
          <w:sz w:val="24"/>
          <w:szCs w:val="24"/>
        </w:rPr>
        <w:t xml:space="preserve">Развитие потребительского рынка является одним из важнейших направлений социально-экономического развития территории, включающего розничную торговлю, общественное питание и оказание платных услуг населению.  </w:t>
      </w:r>
    </w:p>
    <w:p w:rsidR="00FA7E51" w:rsidRPr="007502F7" w:rsidRDefault="00FA7E51" w:rsidP="00FA7E51">
      <w:pPr>
        <w:widowControl w:val="0"/>
        <w:tabs>
          <w:tab w:val="left" w:pos="1080"/>
        </w:tabs>
        <w:spacing w:after="0" w:line="360" w:lineRule="auto"/>
        <w:ind w:firstLine="709"/>
        <w:jc w:val="both"/>
        <w:rPr>
          <w:rFonts w:ascii="Times New Roman" w:hAnsi="Times New Roman"/>
          <w:sz w:val="24"/>
          <w:szCs w:val="24"/>
        </w:rPr>
      </w:pPr>
      <w:r w:rsidRPr="007502F7">
        <w:rPr>
          <w:rFonts w:ascii="Times New Roman" w:hAnsi="Times New Roman"/>
          <w:sz w:val="24"/>
          <w:szCs w:val="24"/>
        </w:rPr>
        <w:t xml:space="preserve">Ежегодно в сфере малого бизнеса создается </w:t>
      </w:r>
      <w:r w:rsidR="007502F7" w:rsidRPr="007502F7">
        <w:rPr>
          <w:rFonts w:ascii="Times New Roman" w:hAnsi="Times New Roman"/>
          <w:sz w:val="24"/>
          <w:szCs w:val="24"/>
        </w:rPr>
        <w:t>порядка</w:t>
      </w:r>
      <w:r w:rsidRPr="007502F7">
        <w:rPr>
          <w:rFonts w:ascii="Times New Roman" w:hAnsi="Times New Roman"/>
          <w:sz w:val="24"/>
          <w:szCs w:val="24"/>
        </w:rPr>
        <w:t xml:space="preserve"> двухсот новых рабочих мест.</w:t>
      </w:r>
    </w:p>
    <w:p w:rsidR="008940C3" w:rsidRPr="00321819" w:rsidRDefault="008940C3" w:rsidP="008940C3">
      <w:pPr>
        <w:shd w:val="clear" w:color="auto" w:fill="FFFFFF" w:themeFill="background1"/>
        <w:spacing w:after="0" w:line="360" w:lineRule="auto"/>
        <w:ind w:firstLine="720"/>
        <w:jc w:val="both"/>
        <w:rPr>
          <w:rFonts w:ascii="Times New Roman" w:hAnsi="Times New Roman"/>
          <w:sz w:val="24"/>
          <w:szCs w:val="24"/>
        </w:rPr>
      </w:pPr>
      <w:r w:rsidRPr="00321819">
        <w:rPr>
          <w:rFonts w:ascii="Times New Roman" w:hAnsi="Times New Roman"/>
          <w:sz w:val="24"/>
          <w:szCs w:val="24"/>
        </w:rPr>
        <w:t xml:space="preserve">По состоянию на 1 </w:t>
      </w:r>
      <w:r>
        <w:rPr>
          <w:rFonts w:ascii="Times New Roman" w:hAnsi="Times New Roman"/>
          <w:sz w:val="24"/>
          <w:szCs w:val="24"/>
        </w:rPr>
        <w:t>октября</w:t>
      </w:r>
      <w:r w:rsidRPr="00321819">
        <w:rPr>
          <w:rFonts w:ascii="Times New Roman" w:hAnsi="Times New Roman"/>
          <w:sz w:val="24"/>
          <w:szCs w:val="24"/>
        </w:rPr>
        <w:t xml:space="preserve"> 2023 года число субъектов малого и среднего предпринимательства составляет </w:t>
      </w:r>
      <w:r>
        <w:rPr>
          <w:rFonts w:ascii="Times New Roman" w:hAnsi="Times New Roman"/>
          <w:sz w:val="24"/>
          <w:szCs w:val="24"/>
        </w:rPr>
        <w:t xml:space="preserve">2405 единиц, из них 627 – индивидуальных предпринимателей, 154 – юридических лица, </w:t>
      </w:r>
      <w:r w:rsidRPr="00CB5D8D">
        <w:rPr>
          <w:rFonts w:ascii="Times New Roman" w:hAnsi="Times New Roman"/>
          <w:sz w:val="24"/>
          <w:szCs w:val="24"/>
        </w:rPr>
        <w:t>самозанятых</w:t>
      </w:r>
      <w:r>
        <w:rPr>
          <w:rFonts w:ascii="Times New Roman" w:hAnsi="Times New Roman"/>
          <w:sz w:val="24"/>
          <w:szCs w:val="24"/>
        </w:rPr>
        <w:t xml:space="preserve"> </w:t>
      </w:r>
      <w:r w:rsidRPr="00CB5D8D">
        <w:rPr>
          <w:rFonts w:ascii="Times New Roman" w:hAnsi="Times New Roman"/>
          <w:sz w:val="24"/>
          <w:szCs w:val="24"/>
        </w:rPr>
        <w:t>– 1</w:t>
      </w:r>
      <w:r>
        <w:rPr>
          <w:rFonts w:ascii="Times New Roman" w:hAnsi="Times New Roman"/>
          <w:sz w:val="24"/>
          <w:szCs w:val="24"/>
        </w:rPr>
        <w:t>624 человека</w:t>
      </w:r>
      <w:r w:rsidRPr="00CB5D8D">
        <w:rPr>
          <w:rFonts w:ascii="Times New Roman" w:hAnsi="Times New Roman"/>
          <w:sz w:val="24"/>
          <w:szCs w:val="24"/>
        </w:rPr>
        <w:t>.</w:t>
      </w:r>
    </w:p>
    <w:p w:rsidR="008940C3" w:rsidRPr="00CB5D8D" w:rsidRDefault="008940C3" w:rsidP="008940C3">
      <w:pPr>
        <w:widowControl w:val="0"/>
        <w:tabs>
          <w:tab w:val="left" w:pos="1080"/>
        </w:tabs>
        <w:spacing w:after="0" w:line="360" w:lineRule="auto"/>
        <w:ind w:firstLine="709"/>
        <w:jc w:val="both"/>
        <w:rPr>
          <w:rFonts w:ascii="Times New Roman" w:hAnsi="Times New Roman"/>
          <w:sz w:val="24"/>
          <w:szCs w:val="24"/>
        </w:rPr>
      </w:pPr>
      <w:r w:rsidRPr="00CB5D8D">
        <w:rPr>
          <w:rFonts w:ascii="Times New Roman" w:hAnsi="Times New Roman"/>
          <w:sz w:val="24"/>
          <w:szCs w:val="24"/>
        </w:rPr>
        <w:t>Численность работников у данных</w:t>
      </w:r>
      <w:r>
        <w:rPr>
          <w:rFonts w:ascii="Times New Roman" w:hAnsi="Times New Roman"/>
          <w:sz w:val="24"/>
          <w:szCs w:val="24"/>
        </w:rPr>
        <w:t xml:space="preserve"> субъектов составляет порядка 58</w:t>
      </w:r>
      <w:r w:rsidRPr="00CB5D8D">
        <w:rPr>
          <w:rFonts w:ascii="Times New Roman" w:hAnsi="Times New Roman"/>
          <w:sz w:val="24"/>
          <w:szCs w:val="24"/>
        </w:rPr>
        <w:t>00 человек (10</w:t>
      </w:r>
      <w:r>
        <w:rPr>
          <w:rFonts w:ascii="Times New Roman" w:hAnsi="Times New Roman"/>
          <w:sz w:val="24"/>
          <w:szCs w:val="24"/>
        </w:rPr>
        <w:t>3,6 % к соответствующему периоду 2022</w:t>
      </w:r>
      <w:r w:rsidRPr="00CB5D8D">
        <w:rPr>
          <w:rFonts w:ascii="Times New Roman" w:hAnsi="Times New Roman"/>
          <w:sz w:val="24"/>
          <w:szCs w:val="24"/>
        </w:rPr>
        <w:t xml:space="preserve"> года).</w:t>
      </w:r>
    </w:p>
    <w:p w:rsidR="008940C3" w:rsidRPr="00CC5C80" w:rsidRDefault="008940C3" w:rsidP="008940C3">
      <w:pPr>
        <w:spacing w:after="0" w:line="360" w:lineRule="auto"/>
        <w:ind w:firstLine="720"/>
        <w:jc w:val="both"/>
        <w:rPr>
          <w:rFonts w:ascii="Times New Roman" w:hAnsi="Times New Roman"/>
          <w:sz w:val="24"/>
          <w:szCs w:val="24"/>
        </w:rPr>
      </w:pPr>
      <w:r w:rsidRPr="006F31CC">
        <w:rPr>
          <w:rFonts w:ascii="Times New Roman" w:hAnsi="Times New Roman"/>
          <w:sz w:val="24"/>
          <w:szCs w:val="24"/>
        </w:rPr>
        <w:t>За</w:t>
      </w:r>
      <w:r>
        <w:rPr>
          <w:rFonts w:ascii="Times New Roman" w:hAnsi="Times New Roman"/>
          <w:sz w:val="24"/>
          <w:szCs w:val="24"/>
        </w:rPr>
        <w:t xml:space="preserve"> 9 месяцев</w:t>
      </w:r>
      <w:r w:rsidRPr="006F31CC">
        <w:rPr>
          <w:rFonts w:ascii="Times New Roman" w:hAnsi="Times New Roman"/>
          <w:sz w:val="24"/>
          <w:szCs w:val="24"/>
        </w:rPr>
        <w:t xml:space="preserve"> 202</w:t>
      </w:r>
      <w:r>
        <w:rPr>
          <w:rFonts w:ascii="Times New Roman" w:hAnsi="Times New Roman"/>
          <w:sz w:val="24"/>
          <w:szCs w:val="24"/>
        </w:rPr>
        <w:t>3</w:t>
      </w:r>
      <w:r w:rsidRPr="006F31CC">
        <w:rPr>
          <w:rFonts w:ascii="Times New Roman" w:hAnsi="Times New Roman"/>
          <w:sz w:val="24"/>
          <w:szCs w:val="24"/>
        </w:rPr>
        <w:t xml:space="preserve"> год</w:t>
      </w:r>
      <w:r>
        <w:rPr>
          <w:rFonts w:ascii="Times New Roman" w:hAnsi="Times New Roman"/>
          <w:sz w:val="24"/>
          <w:szCs w:val="24"/>
        </w:rPr>
        <w:t>а</w:t>
      </w:r>
      <w:r w:rsidRPr="006F31CC">
        <w:rPr>
          <w:rFonts w:ascii="Times New Roman" w:hAnsi="Times New Roman"/>
          <w:sz w:val="24"/>
          <w:szCs w:val="24"/>
        </w:rPr>
        <w:t xml:space="preserve"> открыто </w:t>
      </w:r>
      <w:r>
        <w:rPr>
          <w:rFonts w:ascii="Times New Roman" w:hAnsi="Times New Roman"/>
          <w:sz w:val="24"/>
          <w:szCs w:val="24"/>
        </w:rPr>
        <w:t>3</w:t>
      </w:r>
      <w:r w:rsidRPr="00CC5C80">
        <w:rPr>
          <w:rFonts w:ascii="Times New Roman" w:hAnsi="Times New Roman"/>
          <w:sz w:val="24"/>
          <w:szCs w:val="24"/>
        </w:rPr>
        <w:t xml:space="preserve">0 </w:t>
      </w:r>
      <w:r>
        <w:rPr>
          <w:rFonts w:ascii="Times New Roman" w:hAnsi="Times New Roman"/>
          <w:sz w:val="24"/>
          <w:szCs w:val="24"/>
        </w:rPr>
        <w:t xml:space="preserve">новых </w:t>
      </w:r>
      <w:r w:rsidRPr="00CC5C80">
        <w:rPr>
          <w:rFonts w:ascii="Times New Roman" w:hAnsi="Times New Roman"/>
          <w:sz w:val="24"/>
          <w:szCs w:val="24"/>
        </w:rPr>
        <w:t xml:space="preserve">объектов, среди них: </w:t>
      </w:r>
    </w:p>
    <w:p w:rsidR="008940C3" w:rsidRPr="00CC5C80" w:rsidRDefault="008940C3" w:rsidP="008940C3">
      <w:pPr>
        <w:spacing w:after="0" w:line="360" w:lineRule="auto"/>
        <w:ind w:firstLine="720"/>
        <w:jc w:val="both"/>
        <w:rPr>
          <w:rFonts w:ascii="Times New Roman" w:hAnsi="Times New Roman"/>
          <w:sz w:val="24"/>
          <w:szCs w:val="24"/>
        </w:rPr>
      </w:pPr>
      <w:r>
        <w:rPr>
          <w:rFonts w:ascii="Times New Roman" w:hAnsi="Times New Roman"/>
          <w:sz w:val="24"/>
          <w:szCs w:val="24"/>
        </w:rPr>
        <w:t>Стоматология «</w:t>
      </w:r>
      <w:proofErr w:type="spellStart"/>
      <w:r>
        <w:rPr>
          <w:rFonts w:ascii="Times New Roman" w:hAnsi="Times New Roman"/>
          <w:sz w:val="24"/>
          <w:szCs w:val="24"/>
        </w:rPr>
        <w:t>Адент</w:t>
      </w:r>
      <w:proofErr w:type="spellEnd"/>
      <w:r>
        <w:rPr>
          <w:rFonts w:ascii="Times New Roman" w:hAnsi="Times New Roman"/>
          <w:sz w:val="24"/>
          <w:szCs w:val="24"/>
        </w:rPr>
        <w:t>», Доставка еды «</w:t>
      </w:r>
      <w:proofErr w:type="spellStart"/>
      <w:r>
        <w:rPr>
          <w:rFonts w:ascii="Times New Roman" w:hAnsi="Times New Roman"/>
          <w:sz w:val="24"/>
          <w:szCs w:val="24"/>
        </w:rPr>
        <w:t>Банзай</w:t>
      </w:r>
      <w:proofErr w:type="spellEnd"/>
      <w:r>
        <w:rPr>
          <w:rFonts w:ascii="Times New Roman" w:hAnsi="Times New Roman"/>
          <w:sz w:val="24"/>
          <w:szCs w:val="24"/>
        </w:rPr>
        <w:t>», точка быстрого питания «Сан-Суши», магазин «Крафт мебель», супермаркет «Магнит», зоомагазин «Платон», магазин «Мясо/хлеб»</w:t>
      </w:r>
      <w:r w:rsidRPr="00CC5C80">
        <w:rPr>
          <w:rFonts w:ascii="Times New Roman" w:hAnsi="Times New Roman"/>
          <w:sz w:val="24"/>
          <w:szCs w:val="24"/>
        </w:rPr>
        <w:t xml:space="preserve"> и др.</w:t>
      </w:r>
    </w:p>
    <w:p w:rsidR="00FA7E51" w:rsidRDefault="00FA7E51" w:rsidP="00FA7E51">
      <w:pPr>
        <w:widowControl w:val="0"/>
        <w:tabs>
          <w:tab w:val="left" w:pos="1080"/>
        </w:tabs>
        <w:spacing w:after="0" w:line="360" w:lineRule="auto"/>
        <w:ind w:firstLine="709"/>
        <w:jc w:val="both"/>
        <w:rPr>
          <w:rFonts w:ascii="Times New Roman" w:hAnsi="Times New Roman"/>
          <w:sz w:val="24"/>
          <w:szCs w:val="24"/>
        </w:rPr>
      </w:pPr>
      <w:r w:rsidRPr="003864DF">
        <w:rPr>
          <w:rFonts w:ascii="Times New Roman" w:hAnsi="Times New Roman"/>
          <w:sz w:val="24"/>
          <w:szCs w:val="24"/>
        </w:rPr>
        <w:t>Оборот малых предприятий представлен следующими видами экономической деятельности: добыча полезных ископаемых, обрабатывающие производства, строительство, оптовая и розничная торговля, ремонт автотранспортных средств и мотоциклов,  операции с недвижимом имуществом, аренда и предоставление услуг, транспорт и связь и др.</w:t>
      </w:r>
    </w:p>
    <w:p w:rsidR="00965815" w:rsidRPr="00702538" w:rsidRDefault="00965815" w:rsidP="00FA7E51">
      <w:pPr>
        <w:widowControl w:val="0"/>
        <w:tabs>
          <w:tab w:val="left" w:pos="1080"/>
        </w:tabs>
        <w:spacing w:after="0" w:line="360" w:lineRule="auto"/>
        <w:ind w:firstLine="709"/>
        <w:jc w:val="both"/>
        <w:rPr>
          <w:rFonts w:ascii="Times New Roman" w:hAnsi="Times New Roman"/>
          <w:sz w:val="24"/>
          <w:szCs w:val="24"/>
        </w:rPr>
      </w:pPr>
      <w:r w:rsidRPr="00702538">
        <w:rPr>
          <w:rFonts w:ascii="Times New Roman" w:hAnsi="Times New Roman"/>
          <w:sz w:val="24"/>
          <w:szCs w:val="24"/>
        </w:rPr>
        <w:t>В 2023 году прогнозируется оборот розничной торговли - 9370 млн. рублей, или 107,8 % к 2022 году.</w:t>
      </w:r>
    </w:p>
    <w:p w:rsidR="00FD19F6" w:rsidRPr="00702538" w:rsidRDefault="00FD19F6" w:rsidP="00FA7E51">
      <w:pPr>
        <w:pStyle w:val="21"/>
        <w:spacing w:line="312" w:lineRule="auto"/>
        <w:ind w:firstLine="709"/>
        <w:rPr>
          <w:szCs w:val="26"/>
        </w:rPr>
      </w:pPr>
      <w:r w:rsidRPr="00702538">
        <w:rPr>
          <w:szCs w:val="26"/>
        </w:rPr>
        <w:t>4.</w:t>
      </w:r>
      <w:r w:rsidR="008E090D" w:rsidRPr="00702538">
        <w:rPr>
          <w:szCs w:val="26"/>
        </w:rPr>
        <w:t xml:space="preserve"> Демография</w:t>
      </w:r>
    </w:p>
    <w:p w:rsidR="00FA7E51" w:rsidRPr="00702538" w:rsidRDefault="00FA7E51" w:rsidP="00FA7E51">
      <w:pPr>
        <w:spacing w:after="0" w:line="360" w:lineRule="auto"/>
        <w:ind w:firstLine="709"/>
        <w:jc w:val="both"/>
        <w:rPr>
          <w:rFonts w:ascii="Times New Roman" w:hAnsi="Times New Roman"/>
          <w:sz w:val="24"/>
          <w:szCs w:val="24"/>
        </w:rPr>
      </w:pPr>
      <w:r w:rsidRPr="00702538">
        <w:rPr>
          <w:rFonts w:ascii="Times New Roman" w:hAnsi="Times New Roman"/>
          <w:sz w:val="24"/>
          <w:szCs w:val="24"/>
        </w:rPr>
        <w:t>Демографическая ситуация на территории Осинниковского городского округа из года в год  имеет тенденцию к снижению численности населения.</w:t>
      </w:r>
    </w:p>
    <w:p w:rsidR="00FA7E51" w:rsidRPr="00702538" w:rsidRDefault="00FA7E51" w:rsidP="00FA7E51">
      <w:pPr>
        <w:spacing w:after="0" w:line="360" w:lineRule="auto"/>
        <w:ind w:firstLine="709"/>
        <w:jc w:val="both"/>
        <w:rPr>
          <w:rFonts w:ascii="Times New Roman" w:hAnsi="Times New Roman"/>
          <w:sz w:val="24"/>
          <w:szCs w:val="24"/>
        </w:rPr>
      </w:pPr>
      <w:r w:rsidRPr="00702538">
        <w:rPr>
          <w:rFonts w:ascii="Times New Roman" w:hAnsi="Times New Roman"/>
          <w:sz w:val="24"/>
          <w:szCs w:val="24"/>
        </w:rPr>
        <w:t xml:space="preserve">В 2019 году среднегодовая численность постоянного населения составляла 46 531 человек. </w:t>
      </w:r>
    </w:p>
    <w:p w:rsidR="00FA7E51" w:rsidRPr="00702538" w:rsidRDefault="00FA7E51" w:rsidP="00FA7E51">
      <w:pPr>
        <w:spacing w:after="0" w:line="360" w:lineRule="auto"/>
        <w:ind w:firstLine="709"/>
        <w:jc w:val="both"/>
        <w:rPr>
          <w:rFonts w:ascii="Times New Roman" w:hAnsi="Times New Roman"/>
          <w:sz w:val="24"/>
          <w:szCs w:val="24"/>
        </w:rPr>
      </w:pPr>
      <w:r w:rsidRPr="00702538">
        <w:rPr>
          <w:rFonts w:ascii="Times New Roman" w:hAnsi="Times New Roman"/>
          <w:sz w:val="24"/>
          <w:szCs w:val="24"/>
        </w:rPr>
        <w:t>В 2020 году - 46 171 человек. В 2021 году – 45689.</w:t>
      </w:r>
      <w:r w:rsidR="0095635D" w:rsidRPr="00702538">
        <w:rPr>
          <w:rFonts w:ascii="Times New Roman" w:hAnsi="Times New Roman"/>
          <w:sz w:val="24"/>
          <w:szCs w:val="24"/>
        </w:rPr>
        <w:t xml:space="preserve"> В 2022 году – 44 331 чел. </w:t>
      </w:r>
      <w:r w:rsidR="003864DF" w:rsidRPr="00702538">
        <w:rPr>
          <w:rFonts w:ascii="Times New Roman" w:hAnsi="Times New Roman"/>
          <w:sz w:val="24"/>
          <w:szCs w:val="24"/>
        </w:rPr>
        <w:t>По состоянию на 1 января 2023 года численность  населения городского округа составляет  44 002 человека</w:t>
      </w:r>
    </w:p>
    <w:p w:rsidR="00FA7E51" w:rsidRPr="00702538" w:rsidRDefault="00964348" w:rsidP="00FA7E51">
      <w:pPr>
        <w:spacing w:after="0" w:line="360" w:lineRule="auto"/>
        <w:ind w:firstLine="709"/>
        <w:jc w:val="both"/>
        <w:rPr>
          <w:rFonts w:ascii="Times New Roman" w:hAnsi="Times New Roman"/>
          <w:sz w:val="24"/>
          <w:szCs w:val="24"/>
        </w:rPr>
      </w:pPr>
      <w:r w:rsidRPr="00702538">
        <w:rPr>
          <w:rFonts w:ascii="Times New Roman" w:hAnsi="Times New Roman"/>
          <w:sz w:val="24"/>
          <w:szCs w:val="24"/>
        </w:rPr>
        <w:t>В Осинниковском городском округе</w:t>
      </w:r>
      <w:r w:rsidR="00FA7E51" w:rsidRPr="00702538">
        <w:rPr>
          <w:rFonts w:ascii="Times New Roman" w:hAnsi="Times New Roman"/>
          <w:sz w:val="24"/>
          <w:szCs w:val="24"/>
        </w:rPr>
        <w:t xml:space="preserve"> наблюдается снижение численности населения в среднем на 350-450 человек.</w:t>
      </w:r>
    </w:p>
    <w:p w:rsidR="00FA7E51" w:rsidRPr="00702538" w:rsidRDefault="00FA7E51" w:rsidP="00FA7E51">
      <w:pPr>
        <w:spacing w:after="0" w:line="360" w:lineRule="auto"/>
        <w:ind w:firstLine="709"/>
        <w:jc w:val="both"/>
        <w:rPr>
          <w:rFonts w:ascii="Times New Roman" w:hAnsi="Times New Roman"/>
          <w:sz w:val="24"/>
          <w:szCs w:val="24"/>
        </w:rPr>
      </w:pPr>
      <w:r w:rsidRPr="00702538">
        <w:rPr>
          <w:rFonts w:ascii="Times New Roman" w:hAnsi="Times New Roman"/>
          <w:sz w:val="24"/>
          <w:szCs w:val="24"/>
        </w:rPr>
        <w:t xml:space="preserve">Прогноз численности на среднесрочный период предполагает незначительный рост численности населения Осинниковского городского округа за счет увеличения рождаемости и уменьшения смертности. </w:t>
      </w:r>
    </w:p>
    <w:p w:rsidR="00FA7E51" w:rsidRPr="00702538" w:rsidRDefault="00FA7E51" w:rsidP="00FA7E51">
      <w:pPr>
        <w:spacing w:after="0" w:line="360" w:lineRule="auto"/>
        <w:ind w:firstLine="709"/>
        <w:jc w:val="both"/>
        <w:rPr>
          <w:rFonts w:ascii="Times New Roman" w:hAnsi="Times New Roman"/>
          <w:sz w:val="24"/>
          <w:szCs w:val="24"/>
        </w:rPr>
      </w:pPr>
      <w:r w:rsidRPr="00702538">
        <w:rPr>
          <w:rFonts w:ascii="Times New Roman" w:hAnsi="Times New Roman"/>
          <w:sz w:val="24"/>
          <w:szCs w:val="24"/>
        </w:rPr>
        <w:lastRenderedPageBreak/>
        <w:t>Это возможно в связи с реализацией планомерной политики в рамках реализации Стратегии социально-экономического развития Осинниковского городского округа до 2035 года и реализацией национальных проектов «Демография» и «Здравоохранение», которые направлены на увеличение продолжительности жизни населения, поддержку социально-незащищенных слоев граждан, улучшение качества обслуживания в сфере здравоохранения, оказание высокотехнологичной помощи и выявление заболеваний на ранних стадиях.</w:t>
      </w:r>
    </w:p>
    <w:p w:rsidR="0088753D" w:rsidRPr="0017002E" w:rsidRDefault="008E090D" w:rsidP="00FA7E51">
      <w:pPr>
        <w:pStyle w:val="21"/>
        <w:spacing w:line="312" w:lineRule="auto"/>
        <w:ind w:firstLine="709"/>
        <w:rPr>
          <w:szCs w:val="26"/>
        </w:rPr>
      </w:pPr>
      <w:r w:rsidRPr="0017002E">
        <w:rPr>
          <w:szCs w:val="26"/>
        </w:rPr>
        <w:t>5</w:t>
      </w:r>
      <w:r w:rsidR="0088753D" w:rsidRPr="0017002E">
        <w:rPr>
          <w:szCs w:val="26"/>
        </w:rPr>
        <w:t>. Основные характеристики рынка труда моногорода</w:t>
      </w:r>
    </w:p>
    <w:p w:rsidR="00FA7E51" w:rsidRPr="00702538" w:rsidRDefault="00FA7E51" w:rsidP="00BB2E4D">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rPr>
        <w:t xml:space="preserve">Численность </w:t>
      </w:r>
      <w:proofErr w:type="gramStart"/>
      <w:r w:rsidRPr="00702538">
        <w:rPr>
          <w:rFonts w:ascii="Times New Roman" w:hAnsi="Times New Roman"/>
          <w:sz w:val="24"/>
          <w:szCs w:val="24"/>
        </w:rPr>
        <w:t>безработных граждан, зарегистрированных в органах службы занятости по состоянию на 01.10.202</w:t>
      </w:r>
      <w:r w:rsidR="0017002E" w:rsidRPr="00702538">
        <w:rPr>
          <w:rFonts w:ascii="Times New Roman" w:hAnsi="Times New Roman"/>
          <w:sz w:val="24"/>
          <w:szCs w:val="24"/>
        </w:rPr>
        <w:t>3</w:t>
      </w:r>
      <w:r w:rsidRPr="00702538">
        <w:rPr>
          <w:rFonts w:ascii="Times New Roman" w:hAnsi="Times New Roman"/>
          <w:sz w:val="24"/>
          <w:szCs w:val="24"/>
        </w:rPr>
        <w:t xml:space="preserve"> года составила</w:t>
      </w:r>
      <w:proofErr w:type="gramEnd"/>
      <w:r w:rsidRPr="00702538">
        <w:rPr>
          <w:rFonts w:ascii="Times New Roman" w:hAnsi="Times New Roman"/>
          <w:sz w:val="24"/>
          <w:szCs w:val="24"/>
        </w:rPr>
        <w:t xml:space="preserve"> 2</w:t>
      </w:r>
      <w:r w:rsidR="0017002E" w:rsidRPr="00702538">
        <w:rPr>
          <w:rFonts w:ascii="Times New Roman" w:hAnsi="Times New Roman"/>
          <w:sz w:val="24"/>
          <w:szCs w:val="24"/>
        </w:rPr>
        <w:t>10</w:t>
      </w:r>
      <w:r w:rsidRPr="00702538">
        <w:rPr>
          <w:rFonts w:ascii="Times New Roman" w:hAnsi="Times New Roman"/>
          <w:sz w:val="24"/>
          <w:szCs w:val="24"/>
        </w:rPr>
        <w:t xml:space="preserve"> человек. Уровень зарегистрированной безработицы состави</w:t>
      </w:r>
      <w:r w:rsidR="00964348" w:rsidRPr="00702538">
        <w:rPr>
          <w:rFonts w:ascii="Times New Roman" w:hAnsi="Times New Roman"/>
          <w:sz w:val="24"/>
          <w:szCs w:val="24"/>
        </w:rPr>
        <w:t>л</w:t>
      </w:r>
      <w:r w:rsidRPr="00702538">
        <w:rPr>
          <w:rFonts w:ascii="Times New Roman" w:hAnsi="Times New Roman"/>
          <w:sz w:val="24"/>
          <w:szCs w:val="24"/>
        </w:rPr>
        <w:t xml:space="preserve"> </w:t>
      </w:r>
      <w:r w:rsidR="0017002E" w:rsidRPr="00702538">
        <w:rPr>
          <w:rFonts w:ascii="Times New Roman" w:hAnsi="Times New Roman"/>
          <w:sz w:val="24"/>
          <w:szCs w:val="24"/>
        </w:rPr>
        <w:t>0,88</w:t>
      </w:r>
      <w:r w:rsidRPr="00702538">
        <w:rPr>
          <w:rFonts w:ascii="Times New Roman" w:hAnsi="Times New Roman"/>
          <w:sz w:val="24"/>
          <w:szCs w:val="24"/>
        </w:rPr>
        <w:t xml:space="preserve"> % к трудоспособному населению.</w:t>
      </w:r>
      <w:r w:rsidRPr="00702538">
        <w:rPr>
          <w:rFonts w:ascii="Times New Roman" w:hAnsi="Times New Roman"/>
          <w:sz w:val="24"/>
          <w:szCs w:val="24"/>
          <w:shd w:val="clear" w:color="auto" w:fill="FFFFFF" w:themeFill="background1"/>
        </w:rPr>
        <w:t xml:space="preserve"> </w:t>
      </w:r>
    </w:p>
    <w:p w:rsidR="00FA7E51" w:rsidRPr="00702538"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xml:space="preserve">Современный рынок труда в Осинниковском городском округе развивается аналогично общероссийским тенденциям. Предприятия, по-прежнему, испытывают потребность в квалифицированных рабочих кадрах, инженерно-технических работниках, медицинских и педагогических работниках. </w:t>
      </w:r>
    </w:p>
    <w:p w:rsidR="00FA7E51" w:rsidRPr="00702538"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Численность трудового населения уезжающего на заработок в г.Новокузнецк и другие близлежащие города, составляет около 30% от общего населения Осинниковского городского округа.</w:t>
      </w:r>
    </w:p>
    <w:p w:rsidR="00FA7E51" w:rsidRPr="00702538"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Анализ рынка труда  на территории Осинниковского городского округа выявляет несоответствие спроса и предложения рабочей силы в профессионально-квалифицированном аспекте. Структура выпуска специалистов, которых готовят в средних и высших учебных заведениях, не соответствует структуре спроса на рынке труда, вследствие чего не всем молодым специалистам удается трудоустроиться.</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sz w:val="24"/>
          <w:szCs w:val="24"/>
        </w:rPr>
        <w:t xml:space="preserve">В целях стабилизации ситуации на рынке труда и снижения уровня безработицы за </w:t>
      </w:r>
      <w:r w:rsidR="00702538">
        <w:rPr>
          <w:rFonts w:ascii="Times New Roman" w:eastAsia="Times New Roman" w:hAnsi="Times New Roman" w:cs="Times New Roman"/>
          <w:sz w:val="24"/>
          <w:szCs w:val="24"/>
        </w:rPr>
        <w:br/>
      </w:r>
      <w:r w:rsidRPr="00702538">
        <w:rPr>
          <w:rFonts w:ascii="Times New Roman" w:eastAsia="Times New Roman" w:hAnsi="Times New Roman" w:cs="Times New Roman"/>
          <w:sz w:val="24"/>
          <w:szCs w:val="24"/>
        </w:rPr>
        <w:t>1 полугодие 2023 года Центром занятости населения г. Осинники проведены следующие мероприятия:</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b/>
          <w:sz w:val="24"/>
          <w:szCs w:val="24"/>
        </w:rPr>
      </w:pPr>
      <w:r w:rsidRPr="00702538">
        <w:rPr>
          <w:rFonts w:ascii="Times New Roman" w:eastAsia="Times New Roman" w:hAnsi="Times New Roman" w:cs="Times New Roman"/>
          <w:b/>
          <w:sz w:val="24"/>
          <w:szCs w:val="24"/>
        </w:rPr>
        <w:t xml:space="preserve">Профессиональное обучение и дополнительное профессиональное обучение безработных  граждан. </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sz w:val="24"/>
          <w:szCs w:val="24"/>
        </w:rPr>
        <w:t xml:space="preserve">Обучено 88 человек, в т.ч.  1 женщина, находящаяся в отпуске по уходу за ребенком до </w:t>
      </w:r>
      <w:r w:rsidR="00702538">
        <w:rPr>
          <w:rFonts w:ascii="Times New Roman" w:eastAsia="Times New Roman" w:hAnsi="Times New Roman" w:cs="Times New Roman"/>
          <w:sz w:val="24"/>
          <w:szCs w:val="24"/>
        </w:rPr>
        <w:br/>
      </w:r>
      <w:r w:rsidRPr="00702538">
        <w:rPr>
          <w:rFonts w:ascii="Times New Roman" w:eastAsia="Times New Roman" w:hAnsi="Times New Roman" w:cs="Times New Roman"/>
          <w:sz w:val="24"/>
          <w:szCs w:val="24"/>
        </w:rPr>
        <w:t>3 лет</w:t>
      </w:r>
      <w:r w:rsidR="00702538">
        <w:rPr>
          <w:rFonts w:ascii="Times New Roman" w:eastAsia="Times New Roman" w:hAnsi="Times New Roman" w:cs="Times New Roman"/>
          <w:sz w:val="24"/>
          <w:szCs w:val="24"/>
        </w:rPr>
        <w:t>,</w:t>
      </w:r>
      <w:r w:rsidRPr="00702538">
        <w:rPr>
          <w:rFonts w:ascii="Times New Roman" w:eastAsia="Times New Roman" w:hAnsi="Times New Roman" w:cs="Times New Roman"/>
          <w:sz w:val="24"/>
          <w:szCs w:val="24"/>
        </w:rPr>
        <w:t xml:space="preserve"> 2 пенсионера стремящихся возобновить трудовую</w:t>
      </w:r>
      <w:r w:rsidR="00702538">
        <w:rPr>
          <w:rFonts w:ascii="Times New Roman" w:eastAsia="Times New Roman" w:hAnsi="Times New Roman" w:cs="Times New Roman"/>
          <w:sz w:val="24"/>
          <w:szCs w:val="24"/>
        </w:rPr>
        <w:t xml:space="preserve"> </w:t>
      </w:r>
      <w:r w:rsidRPr="00702538">
        <w:rPr>
          <w:rFonts w:ascii="Times New Roman" w:eastAsia="Times New Roman" w:hAnsi="Times New Roman" w:cs="Times New Roman"/>
          <w:sz w:val="24"/>
          <w:szCs w:val="24"/>
        </w:rPr>
        <w:t xml:space="preserve">деятельность (57% от запланированного показателя 152 человека) </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t>Трудоустройство на общественные работы</w:t>
      </w:r>
      <w:r w:rsidRPr="00702538">
        <w:rPr>
          <w:rFonts w:ascii="Times New Roman" w:eastAsia="Times New Roman" w:hAnsi="Times New Roman" w:cs="Times New Roman"/>
          <w:sz w:val="24"/>
          <w:szCs w:val="24"/>
        </w:rPr>
        <w:t xml:space="preserve"> 33 человека (57 % от запланированного показателя  58 человек).</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t>Временное трудоустройство граждан испытывающих трудности</w:t>
      </w:r>
      <w:r w:rsidRPr="00702538">
        <w:rPr>
          <w:rFonts w:ascii="Times New Roman" w:eastAsia="Times New Roman" w:hAnsi="Times New Roman" w:cs="Times New Roman"/>
          <w:sz w:val="24"/>
          <w:szCs w:val="24"/>
        </w:rPr>
        <w:t xml:space="preserve"> 6 человек (27% от запланированного показателя  22 человека).</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t>Содействие самозанятости безработных граждан</w:t>
      </w:r>
      <w:r w:rsidRPr="00702538">
        <w:rPr>
          <w:rFonts w:ascii="Times New Roman" w:eastAsia="Times New Roman" w:hAnsi="Times New Roman" w:cs="Times New Roman"/>
          <w:sz w:val="24"/>
          <w:szCs w:val="24"/>
        </w:rPr>
        <w:t xml:space="preserve"> (организация собственного дела) </w:t>
      </w:r>
      <w:r w:rsidR="00702538">
        <w:rPr>
          <w:rFonts w:ascii="Times New Roman" w:eastAsia="Times New Roman" w:hAnsi="Times New Roman" w:cs="Times New Roman"/>
          <w:sz w:val="24"/>
          <w:szCs w:val="24"/>
        </w:rPr>
        <w:br/>
      </w:r>
      <w:r w:rsidRPr="00702538">
        <w:rPr>
          <w:rFonts w:ascii="Times New Roman" w:eastAsia="Times New Roman" w:hAnsi="Times New Roman" w:cs="Times New Roman"/>
          <w:sz w:val="24"/>
          <w:szCs w:val="24"/>
        </w:rPr>
        <w:t>6 человек (43% от запланированного показателя  8 человек).</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lastRenderedPageBreak/>
        <w:t>Трудоустройство несовершеннолетних на летний период</w:t>
      </w:r>
      <w:r w:rsidRPr="00702538">
        <w:rPr>
          <w:rFonts w:ascii="Times New Roman" w:eastAsia="Times New Roman" w:hAnsi="Times New Roman" w:cs="Times New Roman"/>
          <w:sz w:val="24"/>
          <w:szCs w:val="24"/>
        </w:rPr>
        <w:t xml:space="preserve"> 391 человек (30% от запланированного показателя  (1315  человек). </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t>Профессиональная ориентация граждан для выбора сферы деятельности</w:t>
      </w:r>
      <w:r w:rsidRPr="00702538">
        <w:rPr>
          <w:rFonts w:ascii="Times New Roman" w:eastAsia="Times New Roman" w:hAnsi="Times New Roman" w:cs="Times New Roman"/>
          <w:sz w:val="24"/>
          <w:szCs w:val="24"/>
        </w:rPr>
        <w:t xml:space="preserve"> 757 человек (43 % от запланированного показателя (1780 человек).</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t>Психологическая поддержка граждан</w:t>
      </w:r>
      <w:r w:rsidRPr="00702538">
        <w:rPr>
          <w:rFonts w:ascii="Times New Roman" w:eastAsia="Times New Roman" w:hAnsi="Times New Roman" w:cs="Times New Roman"/>
          <w:sz w:val="24"/>
          <w:szCs w:val="24"/>
        </w:rPr>
        <w:t xml:space="preserve"> 186 человек (65% от запланированного показателя (287 человек).</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r w:rsidRPr="00702538">
        <w:rPr>
          <w:rFonts w:ascii="Times New Roman" w:eastAsia="Times New Roman" w:hAnsi="Times New Roman" w:cs="Times New Roman"/>
          <w:b/>
          <w:sz w:val="24"/>
          <w:szCs w:val="24"/>
        </w:rPr>
        <w:t>Социальная адаптация граждан</w:t>
      </w:r>
      <w:r w:rsidRPr="00702538">
        <w:rPr>
          <w:rFonts w:ascii="Times New Roman" w:eastAsia="Times New Roman" w:hAnsi="Times New Roman" w:cs="Times New Roman"/>
          <w:sz w:val="24"/>
          <w:szCs w:val="24"/>
        </w:rPr>
        <w:t xml:space="preserve"> 200 человек (62% от запланированного показателя </w:t>
      </w:r>
      <w:r w:rsidR="00702538">
        <w:rPr>
          <w:rFonts w:ascii="Times New Roman" w:eastAsia="Times New Roman" w:hAnsi="Times New Roman" w:cs="Times New Roman"/>
          <w:sz w:val="24"/>
          <w:szCs w:val="24"/>
        </w:rPr>
        <w:br/>
      </w:r>
      <w:r w:rsidRPr="00702538">
        <w:rPr>
          <w:rFonts w:ascii="Times New Roman" w:eastAsia="Times New Roman" w:hAnsi="Times New Roman" w:cs="Times New Roman"/>
          <w:sz w:val="24"/>
          <w:szCs w:val="24"/>
        </w:rPr>
        <w:t>324 человека).</w:t>
      </w:r>
    </w:p>
    <w:p w:rsidR="003864DF" w:rsidRPr="00702538" w:rsidRDefault="003864DF" w:rsidP="003864DF">
      <w:pPr>
        <w:pStyle w:val="11"/>
        <w:shd w:val="clear" w:color="auto" w:fill="FFFFFF"/>
        <w:spacing w:after="0" w:line="360" w:lineRule="auto"/>
        <w:ind w:firstLine="720"/>
        <w:jc w:val="both"/>
        <w:rPr>
          <w:rFonts w:ascii="Times New Roman" w:eastAsia="Times New Roman" w:hAnsi="Times New Roman" w:cs="Times New Roman"/>
          <w:sz w:val="24"/>
          <w:szCs w:val="24"/>
        </w:rPr>
      </w:pPr>
      <w:bookmarkStart w:id="0" w:name="_gjdgxs" w:colFirst="0" w:colLast="0"/>
      <w:bookmarkEnd w:id="0"/>
      <w:r w:rsidRPr="00702538">
        <w:rPr>
          <w:rFonts w:ascii="Times New Roman" w:eastAsia="Times New Roman" w:hAnsi="Times New Roman" w:cs="Times New Roman"/>
          <w:sz w:val="24"/>
          <w:szCs w:val="24"/>
        </w:rPr>
        <w:t>Также центр занятости ежемесячно проводит ярмарки вакансий, за 1 полугодие 2023 года  проведено 7 ярмарок вакансий и учебных мест.</w:t>
      </w:r>
    </w:p>
    <w:p w:rsidR="00FA7E51" w:rsidRPr="00702538"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Проводит информационную работу в СМИ о направлениях деятельности центра занятости, о новых программах, об услугах оказываемых специалистами центра занятости.</w:t>
      </w:r>
    </w:p>
    <w:p w:rsidR="00FA7E51" w:rsidRPr="00702538" w:rsidRDefault="00FA7E51" w:rsidP="00FA7E51">
      <w:pPr>
        <w:pStyle w:val="23"/>
        <w:spacing w:line="360" w:lineRule="auto"/>
        <w:ind w:left="0" w:firstLine="708"/>
        <w:rPr>
          <w:b/>
          <w:shd w:val="clear" w:color="auto" w:fill="FFFFFF" w:themeFill="background1"/>
        </w:rPr>
      </w:pPr>
      <w:r w:rsidRPr="00702538">
        <w:rPr>
          <w:b/>
          <w:shd w:val="clear" w:color="auto" w:fill="FFFFFF" w:themeFill="background1"/>
        </w:rPr>
        <w:t>Основными проблемами для городского округа в сфере демографии и занятости являются:</w:t>
      </w:r>
    </w:p>
    <w:p w:rsidR="00FA7E51" w:rsidRPr="00702538" w:rsidRDefault="00FA7E51" w:rsidP="00FA7E51">
      <w:pPr>
        <w:widowControl w:val="0"/>
        <w:tabs>
          <w:tab w:val="left" w:pos="1080"/>
        </w:tabs>
        <w:spacing w:after="0" w:line="360" w:lineRule="auto"/>
        <w:ind w:firstLine="709"/>
        <w:jc w:val="both"/>
        <w:rPr>
          <w:rFonts w:ascii="Times New Roman" w:hAnsi="Times New Roman"/>
          <w:sz w:val="24"/>
          <w:szCs w:val="24"/>
        </w:rPr>
      </w:pPr>
      <w:r w:rsidRPr="00702538">
        <w:rPr>
          <w:rFonts w:ascii="Times New Roman" w:hAnsi="Times New Roman"/>
          <w:sz w:val="24"/>
          <w:szCs w:val="24"/>
        </w:rPr>
        <w:t>– ежегодное снижение численности населения;</w:t>
      </w:r>
    </w:p>
    <w:p w:rsidR="00FA7E51" w:rsidRPr="003864DF" w:rsidRDefault="00FA7E51" w:rsidP="00FA7E51">
      <w:pPr>
        <w:widowControl w:val="0"/>
        <w:tabs>
          <w:tab w:val="left" w:pos="1080"/>
        </w:tabs>
        <w:spacing w:after="0" w:line="360" w:lineRule="auto"/>
        <w:ind w:firstLine="709"/>
        <w:jc w:val="both"/>
        <w:rPr>
          <w:rFonts w:ascii="Times New Roman" w:hAnsi="Times New Roman"/>
          <w:sz w:val="24"/>
          <w:szCs w:val="24"/>
        </w:rPr>
      </w:pPr>
      <w:r w:rsidRPr="00702538">
        <w:rPr>
          <w:rFonts w:ascii="Times New Roman" w:hAnsi="Times New Roman"/>
          <w:sz w:val="24"/>
          <w:szCs w:val="24"/>
        </w:rPr>
        <w:t>– старение населения (повышение среднего возраста).</w:t>
      </w:r>
    </w:p>
    <w:p w:rsidR="0088753D" w:rsidRPr="003864DF" w:rsidRDefault="004B7984" w:rsidP="00DF6CC0">
      <w:pPr>
        <w:pStyle w:val="23"/>
        <w:spacing w:line="360" w:lineRule="auto"/>
        <w:rPr>
          <w:b/>
        </w:rPr>
      </w:pPr>
      <w:r w:rsidRPr="003864DF">
        <w:rPr>
          <w:b/>
        </w:rPr>
        <w:t>6</w:t>
      </w:r>
      <w:r w:rsidR="0088753D" w:rsidRPr="003864DF">
        <w:rPr>
          <w:b/>
        </w:rPr>
        <w:t>. Экономическое развитие моногорода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Структура производства промышленной продукции складывается следующим образом:</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Добыча угля осуществляется одним угольным предприятием – ООО «Шахта Осинниковская». Качество и рыночная стоимость добываемого на шахте «Осинниковская» коксующего угля марки «Ж» не имеет аналогов  среди предприятий Кузбасса. Полезные ископаемые,  добываемые данным предприятием, поставляются на мировой рынок. Значительно то, что заработная плата работников угледобывающего предприятия является одной из наиболее высоких в городском округе.</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Качество и рыночная стоимость добываемого на шахте «Осинниковская» коксующего угля марки «Ж» не имеет аналогов  среди предприятий Кузбасса.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В ближайшие годы планируется:</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 реализация инвестиционного проекта «Вскрытие и отработка пласта </w:t>
      </w:r>
      <w:proofErr w:type="spellStart"/>
      <w:r w:rsidRPr="003864DF">
        <w:rPr>
          <w:rFonts w:ascii="Times New Roman" w:hAnsi="Times New Roman"/>
          <w:sz w:val="24"/>
          <w:szCs w:val="24"/>
          <w:shd w:val="clear" w:color="auto" w:fill="FFFFFF" w:themeFill="background1"/>
        </w:rPr>
        <w:t>Елбанский</w:t>
      </w:r>
      <w:proofErr w:type="spellEnd"/>
      <w:r w:rsidRPr="003864DF">
        <w:rPr>
          <w:rFonts w:ascii="Times New Roman" w:hAnsi="Times New Roman"/>
          <w:sz w:val="24"/>
          <w:szCs w:val="24"/>
          <w:shd w:val="clear" w:color="auto" w:fill="FFFFFF" w:themeFill="background1"/>
        </w:rPr>
        <w:t xml:space="preserve"> 6».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реализация инвестиционного проекта «Строительство очистных сооружений».</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реализация программы увеличения энергоэффективности.</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t xml:space="preserve">«Управление по монтажу, демонтажу и ремонту горно-шахтного оборудования» - </w:t>
      </w:r>
      <w:r>
        <w:rPr>
          <w:rFonts w:ascii="Times New Roman" w:hAnsi="Times New Roman"/>
          <w:sz w:val="24"/>
          <w:szCs w:val="24"/>
        </w:rPr>
        <w:t xml:space="preserve">оказывает услуги предприятиям ООО «Распадская угольная компания» по основным  видам </w:t>
      </w:r>
      <w:r w:rsidRPr="00B07189">
        <w:rPr>
          <w:rFonts w:ascii="Times New Roman" w:hAnsi="Times New Roman"/>
          <w:sz w:val="24"/>
          <w:szCs w:val="24"/>
        </w:rPr>
        <w:t>деятельности:</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t>-  заводка лав;</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t>- монтаж-демонтаж горно-шахтного оборудования;</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t>- бурение дегазационных и иных скважин;</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lastRenderedPageBreak/>
        <w:t>- ремонт, ревизия и наладка горно-шахтного оборудования.</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t>На предприятии трудится 932 человека.</w:t>
      </w:r>
    </w:p>
    <w:p w:rsidR="003864DF" w:rsidRPr="00B07189" w:rsidRDefault="003864DF" w:rsidP="003864DF">
      <w:pPr>
        <w:spacing w:after="0" w:line="360" w:lineRule="auto"/>
        <w:ind w:firstLine="720"/>
        <w:jc w:val="both"/>
        <w:rPr>
          <w:rFonts w:ascii="Times New Roman" w:hAnsi="Times New Roman"/>
          <w:sz w:val="24"/>
          <w:szCs w:val="24"/>
        </w:rPr>
      </w:pPr>
      <w:r w:rsidRPr="00B07189">
        <w:rPr>
          <w:rFonts w:ascii="Times New Roman" w:hAnsi="Times New Roman"/>
          <w:sz w:val="24"/>
          <w:szCs w:val="24"/>
        </w:rPr>
        <w:t xml:space="preserve">- средняя заработная плата -  100,6  тыс. рублей.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На смежном  производственном  предприятии ремонтно-механическом заводе в начале 2000г. в рамках оптимизации производственных процессов собственником  было принято решение о ликвидации. Но, несмотря на это, путем создания двух новых предприятий  удалось сохранить направления деятельности.</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АО «Осинниковский ремонтно-механический завод» - обеспечивает и полностью закрывает потребности шахт Распадской угольной компании.</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Сегодня на заводе осуществляется комплексное перевооружение, приобретаются новые прессы, станки. В 2023 году на эти цели планируется вложить порядка 300 млн. рублей, что позволит значительно увеличить объем выпускаемой продукции. В след за увеличением производительности планируется расширить склад готовой продукции и создать новые рабочие места.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Численность работников - 113 человек.</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 средняя заработная плата – 51,4 тыс. рублей.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Предприятия стабильно работают и развиваются.</w:t>
      </w:r>
    </w:p>
    <w:p w:rsidR="00FA7E51" w:rsidRPr="003A272E"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A272E">
        <w:rPr>
          <w:rFonts w:ascii="Times New Roman" w:hAnsi="Times New Roman"/>
          <w:sz w:val="24"/>
          <w:szCs w:val="24"/>
          <w:shd w:val="clear" w:color="auto" w:fill="FFFFFF" w:themeFill="background1"/>
        </w:rPr>
        <w:t xml:space="preserve">Пищевая промышленность городского округа представлена предприятиями, выпускающими все основные виды продуктов питания: производство хлебобулочных и кондитерских изделий осуществляют ряд предприятий (ООО «ОПТК», ООО «Вишневый город» и др.), изготовление копченых изделий из мяса и рыбы – ООО «АЛЬБАТРОС», производство полуфабрикатов – ООО «Вишневый город»,  ООО «АЛЬБАТРОС», ООО «Коралл».   Продукция данных предприятий пользуется стабильным спросом как на территории городского округа, так и за его пределами.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По объему оказанных услуг немаловажную роль играют предприятия, специализирующиеся на ремонте жилья (в основном, внутренняя отделка помещений, установка пластиковых окон и остекление балконов). Их доля в общем объеме бытовых услуг составляет около 37 %.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На территории муниципального образования услуги по перевозке осуществляют </w:t>
      </w:r>
      <w:r w:rsidR="00702538">
        <w:rPr>
          <w:rFonts w:ascii="Times New Roman" w:hAnsi="Times New Roman"/>
          <w:sz w:val="24"/>
          <w:szCs w:val="24"/>
          <w:shd w:val="clear" w:color="auto" w:fill="FFFFFF" w:themeFill="background1"/>
        </w:rPr>
        <w:br/>
      </w:r>
      <w:r w:rsidRPr="003864DF">
        <w:rPr>
          <w:rFonts w:ascii="Times New Roman" w:hAnsi="Times New Roman"/>
          <w:sz w:val="24"/>
          <w:szCs w:val="24"/>
          <w:shd w:val="clear" w:color="auto" w:fill="FFFFFF" w:themeFill="background1"/>
        </w:rPr>
        <w:t xml:space="preserve">3 индивидуальных предпринимателя, из которых 1 индивидуальный предприниматель осуществляют пассажирские перевозки по 2 автобусным маршрутам, 2 индивидуальных предпринимателя – грузовые перевозки. Основная часть индивидуальных предпринимателей осуществляет перевозки пассажиров автобусным сообщением по городским и междугородним маршрутам. Подвижной состав транспортных средств за рассматриваемый период </w:t>
      </w:r>
      <w:r w:rsidR="00964348" w:rsidRPr="003864DF">
        <w:rPr>
          <w:rFonts w:ascii="Times New Roman" w:hAnsi="Times New Roman"/>
          <w:sz w:val="24"/>
          <w:szCs w:val="24"/>
          <w:shd w:val="clear" w:color="auto" w:fill="FFFFFF" w:themeFill="background1"/>
        </w:rPr>
        <w:t xml:space="preserve">составил </w:t>
      </w:r>
      <w:r w:rsidR="00702538">
        <w:rPr>
          <w:rFonts w:ascii="Times New Roman" w:hAnsi="Times New Roman"/>
          <w:sz w:val="24"/>
          <w:szCs w:val="24"/>
          <w:shd w:val="clear" w:color="auto" w:fill="FFFFFF" w:themeFill="background1"/>
        </w:rPr>
        <w:br/>
      </w:r>
      <w:r w:rsidR="00964348" w:rsidRPr="003864DF">
        <w:rPr>
          <w:rFonts w:ascii="Times New Roman" w:hAnsi="Times New Roman"/>
          <w:sz w:val="24"/>
          <w:szCs w:val="24"/>
          <w:shd w:val="clear" w:color="auto" w:fill="FFFFFF" w:themeFill="background1"/>
        </w:rPr>
        <w:t>4 автобусов, 2 из них</w:t>
      </w:r>
      <w:r w:rsidRPr="003864DF">
        <w:rPr>
          <w:rFonts w:ascii="Times New Roman" w:hAnsi="Times New Roman"/>
          <w:sz w:val="24"/>
          <w:szCs w:val="24"/>
          <w:shd w:val="clear" w:color="auto" w:fill="FFFFFF" w:themeFill="background1"/>
        </w:rPr>
        <w:t xml:space="preserve"> ежедневно выходят на линию.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Жилищно-коммунальные услуги оказывают 9 субъектов малого бизнеса.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lastRenderedPageBreak/>
        <w:t>Потребительский рынок городского округа стабильно насыщен основными продовольственными и непродовольственными товарами и стал весомым источником занятости населения. Продолжают развиваться предприятия торговли, общественного питания и бытового обслуживания. Открываются новые, а также после реконструкции предприятия, которые оснащены новым оборудованием. Данные предприятия занимают лидирующее положение по числу предприятий от общего числа предприятий малого бизнеса – порядка 70%.</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Население города получает такие виды бытовых услуг, как ремонт и пошив швейных изделий, головных уборов, ремонт и пошив обуви, ремонт сложнобытовой техники, ремонт теле-, видеоаппаратуры, ремонт часов, ремонт и изготовление ювелирных изделий, парикмахерские услуги, услуги по прокату свадебных изделий, услуги фотоателье, ритуальные услуги, изготовление и ремонт мебели, чистка подушек и прочие.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Текстильное  и швейное производство представлено предприятием ООО «Швейник».</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В последние годы активно развиваются на территории города сельхозпредприятия – </w:t>
      </w:r>
      <w:r w:rsidR="00702538">
        <w:rPr>
          <w:rFonts w:ascii="Times New Roman" w:hAnsi="Times New Roman"/>
          <w:sz w:val="24"/>
          <w:szCs w:val="24"/>
          <w:shd w:val="clear" w:color="auto" w:fill="FFFFFF" w:themeFill="background1"/>
        </w:rPr>
        <w:br/>
      </w:r>
      <w:r w:rsidRPr="003864DF">
        <w:rPr>
          <w:rFonts w:ascii="Times New Roman" w:hAnsi="Times New Roman"/>
          <w:sz w:val="24"/>
          <w:szCs w:val="24"/>
          <w:shd w:val="clear" w:color="auto" w:fill="FFFFFF" w:themeFill="background1"/>
        </w:rPr>
        <w:t xml:space="preserve">ООО «Цех переработки сельскохозяйственной продукции «Вишневый город», </w:t>
      </w:r>
      <w:r w:rsidR="00702538">
        <w:rPr>
          <w:rFonts w:ascii="Times New Roman" w:hAnsi="Times New Roman"/>
          <w:sz w:val="24"/>
          <w:szCs w:val="24"/>
          <w:shd w:val="clear" w:color="auto" w:fill="FFFFFF" w:themeFill="background1"/>
        </w:rPr>
        <w:br/>
      </w:r>
      <w:r w:rsidRPr="003864DF">
        <w:rPr>
          <w:rFonts w:ascii="Times New Roman" w:hAnsi="Times New Roman"/>
          <w:sz w:val="24"/>
          <w:szCs w:val="24"/>
          <w:shd w:val="clear" w:color="auto" w:fill="FFFFFF" w:themeFill="background1"/>
        </w:rPr>
        <w:t>ООО «Осинниковский плодопитомник», ООО «Овцеводство Сибири».</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На сегодняшний день в Осинниковском городском округе с целью создания благоприятных условий для развития инвестиционной деятельности:</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активно применяется практика личного участия Главы муниципального образования при решении вопросов, возникающих при реализации важных для города проектов;</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социально значимые для округа проекты сопровождаются на всех стадиях реализации;</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социально значимым для города проектам предоставляются льготы по аренде муниципальных помещений и земель;</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функционирует Совет по инвестиционной и инновационной политике при Главе Осинниковского городского округа;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функционирует Совет по поддержке предпринимательства при Главе Осинниковского городского округа;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функционирует отдел содействия малому и среднему предпринимательству администрации Осинниковского городского округа;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функционирует городской фонд поддержки малого предпринимательства;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 введен институт инвестиционного уполномоченного Осинниковского городского округа, благодаря чему создан канал прямой связи между органами исполнительной власти и потенциальными инвесторами;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разработан бренд города Осинники (после победы администрации Осинниковского городского округа в премии «Бизнес-Успех» в г. Москва в номинации «Лучшая муниципальная практика поддержки малого предпринимательства»).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lastRenderedPageBreak/>
        <w:t>- составлен реестр свободных инвестиционных площадок для реализации инвестиционных проектов, информация о площадках размещена на официальном сайте администрации Осинниковского городского округа и на инвестиционном портале Кемеровской области;</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 разработан и размещен в свободном доступе на официальном сайте администрации инвестиционный паспорт муниципального образования, в который на постоянной основе вносится актуальная информация; </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подписано трехстороннее соглашение между администрацией Осинниковского  городского округа, Кемеровским областным отделением общероссийской общественной организации малого и среднего предпринимательства «ОПОРА РОССИИ» и Кемеровским государственным университетом культуры и искусств, направленное на наращивание социально-экономического потенциала города.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Кроме того, на территории округа реализуется муниципальная программа «Развитие и поддержка малого и среднего предпринимательства».</w:t>
      </w:r>
    </w:p>
    <w:p w:rsidR="00FA7E51" w:rsidRPr="003864DF"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3864DF">
        <w:rPr>
          <w:rFonts w:ascii="Times New Roman" w:hAnsi="Times New Roman"/>
          <w:sz w:val="24"/>
          <w:szCs w:val="24"/>
          <w:shd w:val="clear" w:color="auto" w:fill="FFFFFF" w:themeFill="background1"/>
        </w:rPr>
        <w:t xml:space="preserve">Вся информация, касающаяся инвестиционного потенциала Осинниковского городского округа, о структурах, деятельность которых направлена на создание благоприятных условий для развития предпринимательства на территории Осинников, размещается на официальном сайте администрации в свободном доступе. </w:t>
      </w:r>
    </w:p>
    <w:p w:rsidR="00FA7E51" w:rsidRPr="00702538" w:rsidRDefault="00FA7E51" w:rsidP="00FA7E51">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Деятельность всех вышеперечисленных структур, реализация указанных мероприятий направлены на повышение качества и доступности предоставляемых услуг предпринимателям, организацию межведомственного взаимодействия, снижение административных барьеров.</w:t>
      </w:r>
    </w:p>
    <w:p w:rsidR="0088753D" w:rsidRPr="00702538" w:rsidRDefault="0088753D" w:rsidP="000449B6">
      <w:pPr>
        <w:pStyle w:val="23"/>
        <w:numPr>
          <w:ilvl w:val="0"/>
          <w:numId w:val="14"/>
        </w:numPr>
        <w:spacing w:line="360" w:lineRule="auto"/>
        <w:rPr>
          <w:b/>
        </w:rPr>
      </w:pPr>
      <w:r w:rsidRPr="00702538">
        <w:rPr>
          <w:b/>
        </w:rPr>
        <w:t>Информация о состоянии и перспективах развития малого и среднего предпринимательства в моногороде (включая индивидуальных предпринимателей)</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В 2023 году продолжила реализацию муниципальная программа «Развитие и поддержка малого и среднего предпринимательства в муниципальном образовании – Осинниковский городской округ».</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В рамках программы предпринимателям оказывается информационная, консультационная и образовательная поддержка.</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Более 180 консультаций было оказано специалистами  отдела содействия малого и среднего предпринимательства администрации Осинниковского городского округа предпринимателям и гражданам решившим открыть собственный бизнес;</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xml:space="preserve">Из намеченных мероприятий были реализованы следующие: </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xml:space="preserve">14 января 2023г. в малом зале администрации городского округа состоялось первое в 2023г заседание Совета по поддержке предпринимательства Осинниковского городского округа. Под председательством Жданова Олега Владимировича (директор ООО «Вишневый город») предприниматели и представители власти обсудили  План подготовки к городскому </w:t>
      </w:r>
      <w:r w:rsidRPr="00702538">
        <w:rPr>
          <w:rFonts w:ascii="Times New Roman" w:hAnsi="Times New Roman"/>
          <w:sz w:val="24"/>
          <w:szCs w:val="24"/>
          <w:shd w:val="clear" w:color="auto" w:fill="FFFFFF" w:themeFill="background1"/>
        </w:rPr>
        <w:lastRenderedPageBreak/>
        <w:t xml:space="preserve">турниру среди предпринимателей – «Хоккей на валенках», а так же участие команды «Драйв» в Областной зимней спартакиаде среди субъектов малого и среднего предпринимательства, представителей инфраструктуры поддержки предпринимательства. </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27 января 2023г. Состоялась традиционная онлайн-встреча «Час налоговой и омбудсмена». Представители УФНС по Кемеровской области — Кузбасса на базе центра "Мой бизнес" рассказали подробно об изменениях в законодательстве в 2023 году.</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16 февраля 2023г. предприниматели г. Осинники приняли участие в городской сельскохозяйственной ярмарке на центральной площади.</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17 февраля 2023г. Состоялась традиционная онлайн-встреча «Час налоговой и омбудсмена».</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xml:space="preserve">8 февраля 2023 г. в Новокузнецк состоялось открытие арены кузнецких металлургов им. Олега Короленко. От Осинниковского ГО была сформирована делегация, в которой прияли участие предприниматели города. </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18 февраля 2023г. на многофункциональной площадке школы № 35 состоялся IV городской турнир по хоккею на валенках среди предпринимателей, и их работников. Всего в мероприятии приняло участие порядка 50 человек. На городской турнир заявились 6 команд, под руководством предпринимателей. Команды состояла из 5 основных игроков + 2 запасных. Мероприятие было освещено в СМИ. Победителям были вручены дипломы победителей, кубки и подарки от спонсоров. Участники так же не остались без внимания и им были вручены дипломы участников и утешительные призы от спонсоров.</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24 февраля 2023г. в Новокузнецк состоялся Всероссийский музыкально-патриотический фестиваль «Своих не бросаем» От Осинниковского ГО была сформирована делегация.</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10 марта 2023г На территории спортивного комплекса "Лесная республика" г. Новокузнецк состоялась VI Областная зимняя Спартакиада среди субъектов малого и среднего предпринимательства и представителей инфраструктуры поддержки предпринимательства. Данное мероприятие приурочено к 20-летию Общероссийской общественной организации малого и среднего предпринимательства "Опора России".</w:t>
      </w:r>
    </w:p>
    <w:p w:rsidR="003A272E" w:rsidRPr="00702538" w:rsidRDefault="003A272E" w:rsidP="003A272E">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Команда «Драйв» городского округа заняла 1 место в соревнованиях по  сноуборду. Всего предприниматели приняли участие в 5 видах соревнований. Заняли III место в ОБЩЕКОМАНДНОМ ЗАЧЁТЕ.</w:t>
      </w:r>
    </w:p>
    <w:p w:rsidR="00FA7E51" w:rsidRPr="00702538" w:rsidRDefault="00FA7E51" w:rsidP="00AF073F">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xml:space="preserve">Через </w:t>
      </w:r>
      <w:r w:rsidR="00AF073F" w:rsidRPr="00702538">
        <w:rPr>
          <w:rFonts w:ascii="Times New Roman" w:hAnsi="Times New Roman"/>
          <w:sz w:val="24"/>
          <w:szCs w:val="24"/>
          <w:shd w:val="clear" w:color="auto" w:fill="FFFFFF" w:themeFill="background1"/>
        </w:rPr>
        <w:t>ГКУ «</w:t>
      </w:r>
      <w:r w:rsidRPr="00702538">
        <w:rPr>
          <w:rFonts w:ascii="Times New Roman" w:hAnsi="Times New Roman"/>
          <w:sz w:val="24"/>
          <w:szCs w:val="24"/>
          <w:shd w:val="clear" w:color="auto" w:fill="FFFFFF" w:themeFill="background1"/>
        </w:rPr>
        <w:t>Центр занятости населения г. Осинники</w:t>
      </w:r>
      <w:r w:rsidR="00AF073F" w:rsidRPr="00702538">
        <w:rPr>
          <w:rFonts w:ascii="Times New Roman" w:hAnsi="Times New Roman"/>
          <w:sz w:val="24"/>
          <w:szCs w:val="24"/>
          <w:shd w:val="clear" w:color="auto" w:fill="FFFFFF" w:themeFill="background1"/>
        </w:rPr>
        <w:t>»</w:t>
      </w:r>
      <w:r w:rsidRPr="00702538">
        <w:rPr>
          <w:rFonts w:ascii="Times New Roman" w:hAnsi="Times New Roman"/>
          <w:sz w:val="24"/>
          <w:szCs w:val="24"/>
          <w:shd w:val="clear" w:color="auto" w:fill="FFFFFF" w:themeFill="background1"/>
        </w:rPr>
        <w:t>, в рамках программы Минэкономразвития, финансовую помощь на открыт</w:t>
      </w:r>
      <w:r w:rsidR="00AF073F" w:rsidRPr="00702538">
        <w:rPr>
          <w:rFonts w:ascii="Times New Roman" w:hAnsi="Times New Roman"/>
          <w:sz w:val="24"/>
          <w:szCs w:val="24"/>
          <w:shd w:val="clear" w:color="auto" w:fill="FFFFFF" w:themeFill="background1"/>
        </w:rPr>
        <w:t xml:space="preserve">ие собственного дела получили 8 безработных граждан на организацию предпринимательской деятельности на общую сумму 1 млн. 200 тыс. рублей </w:t>
      </w:r>
      <w:r w:rsidRPr="00702538">
        <w:rPr>
          <w:rFonts w:ascii="Times New Roman" w:hAnsi="Times New Roman"/>
          <w:sz w:val="24"/>
          <w:szCs w:val="24"/>
          <w:shd w:val="clear" w:color="auto" w:fill="FFFFFF" w:themeFill="background1"/>
        </w:rPr>
        <w:t>(услуги парикмахерских, разведение сельскохозяйственной птицы, деятельность в сфере коммуникации, услуги по ведению бухг</w:t>
      </w:r>
      <w:r w:rsidR="00477924" w:rsidRPr="00702538">
        <w:rPr>
          <w:rFonts w:ascii="Times New Roman" w:hAnsi="Times New Roman"/>
          <w:sz w:val="24"/>
          <w:szCs w:val="24"/>
          <w:shd w:val="clear" w:color="auto" w:fill="FFFFFF" w:themeFill="background1"/>
        </w:rPr>
        <w:t>алтерского учета, прочее услуги</w:t>
      </w:r>
      <w:r w:rsidRPr="00702538">
        <w:rPr>
          <w:rFonts w:ascii="Times New Roman" w:hAnsi="Times New Roman"/>
          <w:sz w:val="24"/>
          <w:szCs w:val="24"/>
          <w:shd w:val="clear" w:color="auto" w:fill="FFFFFF" w:themeFill="background1"/>
        </w:rPr>
        <w:t>).</w:t>
      </w:r>
    </w:p>
    <w:p w:rsidR="00AF073F" w:rsidRPr="00702538" w:rsidRDefault="00AF073F" w:rsidP="00AF073F">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lastRenderedPageBreak/>
        <w:t>В рамках программы «</w:t>
      </w:r>
      <w:r w:rsidR="00477924" w:rsidRPr="00702538">
        <w:rPr>
          <w:rFonts w:ascii="Times New Roman" w:hAnsi="Times New Roman"/>
          <w:sz w:val="24"/>
          <w:szCs w:val="24"/>
          <w:shd w:val="clear" w:color="auto" w:fill="FFFFFF" w:themeFill="background1"/>
        </w:rPr>
        <w:t>С</w:t>
      </w:r>
      <w:r w:rsidRPr="00702538">
        <w:rPr>
          <w:rFonts w:ascii="Times New Roman" w:hAnsi="Times New Roman"/>
          <w:sz w:val="24"/>
          <w:szCs w:val="24"/>
          <w:shd w:val="clear" w:color="auto" w:fill="FFFFFF" w:themeFill="background1"/>
        </w:rPr>
        <w:t>одействия занятости населения» прошли обучения безработные граждане по следующим специальностям</w:t>
      </w:r>
      <w:r w:rsidR="00477924" w:rsidRPr="00702538">
        <w:rPr>
          <w:rFonts w:ascii="Times New Roman" w:hAnsi="Times New Roman"/>
          <w:sz w:val="24"/>
          <w:szCs w:val="24"/>
          <w:shd w:val="clear" w:color="auto" w:fill="FFFFFF" w:themeFill="background1"/>
        </w:rPr>
        <w:t>:</w:t>
      </w:r>
    </w:p>
    <w:p w:rsidR="00AF073F" w:rsidRPr="00702538" w:rsidRDefault="00AF073F" w:rsidP="00AF073F">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«специалист по ман</w:t>
      </w:r>
      <w:r w:rsidR="00477924" w:rsidRPr="00702538">
        <w:rPr>
          <w:rFonts w:ascii="Times New Roman" w:hAnsi="Times New Roman"/>
          <w:sz w:val="24"/>
          <w:szCs w:val="24"/>
          <w:shd w:val="clear" w:color="auto" w:fill="FFFFFF" w:themeFill="background1"/>
        </w:rPr>
        <w:t>и</w:t>
      </w:r>
      <w:r w:rsidRPr="00702538">
        <w:rPr>
          <w:rFonts w:ascii="Times New Roman" w:hAnsi="Times New Roman"/>
          <w:sz w:val="24"/>
          <w:szCs w:val="24"/>
          <w:shd w:val="clear" w:color="auto" w:fill="FFFFFF" w:themeFill="background1"/>
        </w:rPr>
        <w:t>к</w:t>
      </w:r>
      <w:r w:rsidR="00477924" w:rsidRPr="00702538">
        <w:rPr>
          <w:rFonts w:ascii="Times New Roman" w:hAnsi="Times New Roman"/>
          <w:sz w:val="24"/>
          <w:szCs w:val="24"/>
          <w:shd w:val="clear" w:color="auto" w:fill="FFFFFF" w:themeFill="background1"/>
        </w:rPr>
        <w:t>ю</w:t>
      </w:r>
      <w:r w:rsidRPr="00702538">
        <w:rPr>
          <w:rFonts w:ascii="Times New Roman" w:hAnsi="Times New Roman"/>
          <w:sz w:val="24"/>
          <w:szCs w:val="24"/>
          <w:shd w:val="clear" w:color="auto" w:fill="FFFFFF" w:themeFill="background1"/>
        </w:rPr>
        <w:t>ру» - 20 чел.;</w:t>
      </w:r>
    </w:p>
    <w:p w:rsidR="00AF073F" w:rsidRPr="00702538" w:rsidRDefault="00AF073F" w:rsidP="00AF073F">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«парикмахер» – 10 чел.</w:t>
      </w:r>
    </w:p>
    <w:p w:rsidR="00FA7E51" w:rsidRPr="00702538" w:rsidRDefault="00BB720B" w:rsidP="00172C48">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38</w:t>
      </w:r>
      <w:r w:rsidR="00FA7E51" w:rsidRPr="00702538">
        <w:rPr>
          <w:rFonts w:ascii="Times New Roman" w:hAnsi="Times New Roman"/>
          <w:sz w:val="24"/>
          <w:szCs w:val="24"/>
          <w:shd w:val="clear" w:color="auto" w:fill="FFFFFF" w:themeFill="background1"/>
        </w:rPr>
        <w:t xml:space="preserve"> малообеспеченных граждан получили финансовую поддержку через Управление социальной защиты населения в виде социального контракта по направлению «Осуществление индивидуальной предпринимательской деятельности, самозанятости или ведение крестьянского (фермерского) хозяйства» на общую сумму </w:t>
      </w:r>
      <w:r w:rsidRPr="00702538">
        <w:rPr>
          <w:rFonts w:ascii="Times New Roman" w:hAnsi="Times New Roman"/>
          <w:sz w:val="24"/>
          <w:szCs w:val="24"/>
          <w:shd w:val="clear" w:color="auto" w:fill="FFFFFF" w:themeFill="background1"/>
        </w:rPr>
        <w:t>12,6</w:t>
      </w:r>
      <w:r w:rsidR="00FA7E51" w:rsidRPr="00702538">
        <w:rPr>
          <w:rFonts w:ascii="Times New Roman" w:hAnsi="Times New Roman"/>
          <w:sz w:val="24"/>
          <w:szCs w:val="24"/>
          <w:shd w:val="clear" w:color="auto" w:fill="FFFFFF" w:themeFill="background1"/>
        </w:rPr>
        <w:t xml:space="preserve"> млн. рублей.</w:t>
      </w:r>
    </w:p>
    <w:p w:rsidR="00FA7E51" w:rsidRPr="00702538" w:rsidRDefault="00FA7E51" w:rsidP="00172C48">
      <w:pPr>
        <w:shd w:val="clear" w:color="auto" w:fill="FFFFFF" w:themeFill="background1"/>
        <w:spacing w:after="0" w:line="360" w:lineRule="auto"/>
        <w:ind w:firstLine="720"/>
        <w:jc w:val="both"/>
        <w:rPr>
          <w:rFonts w:ascii="Times New Roman" w:hAnsi="Times New Roman"/>
          <w:sz w:val="24"/>
          <w:szCs w:val="24"/>
          <w:shd w:val="clear" w:color="auto" w:fill="FFFFFF" w:themeFill="background1"/>
        </w:rPr>
      </w:pPr>
      <w:r w:rsidRPr="00702538">
        <w:rPr>
          <w:rFonts w:ascii="Times New Roman" w:hAnsi="Times New Roman"/>
          <w:sz w:val="24"/>
          <w:szCs w:val="24"/>
          <w:shd w:val="clear" w:color="auto" w:fill="FFFFFF" w:themeFill="background1"/>
        </w:rPr>
        <w:t xml:space="preserve">В рамках реализации национального проекта </w:t>
      </w:r>
      <w:r w:rsidR="00AF073F" w:rsidRPr="00702538">
        <w:rPr>
          <w:rFonts w:ascii="Times New Roman" w:hAnsi="Times New Roman"/>
          <w:sz w:val="24"/>
          <w:szCs w:val="24"/>
          <w:shd w:val="clear" w:color="auto" w:fill="FFFFFF" w:themeFill="background1"/>
        </w:rPr>
        <w:t>«П</w:t>
      </w:r>
      <w:r w:rsidRPr="00702538">
        <w:rPr>
          <w:rFonts w:ascii="Times New Roman" w:hAnsi="Times New Roman"/>
          <w:sz w:val="24"/>
          <w:szCs w:val="24"/>
          <w:shd w:val="clear" w:color="auto" w:fill="FFFFFF" w:themeFill="background1"/>
        </w:rPr>
        <w:t>оддержк</w:t>
      </w:r>
      <w:r w:rsidR="00AF073F" w:rsidRPr="00702538">
        <w:rPr>
          <w:rFonts w:ascii="Times New Roman" w:hAnsi="Times New Roman"/>
          <w:sz w:val="24"/>
          <w:szCs w:val="24"/>
          <w:shd w:val="clear" w:color="auto" w:fill="FFFFFF" w:themeFill="background1"/>
        </w:rPr>
        <w:t>а</w:t>
      </w:r>
      <w:r w:rsidRPr="00702538">
        <w:rPr>
          <w:rFonts w:ascii="Times New Roman" w:hAnsi="Times New Roman"/>
          <w:sz w:val="24"/>
          <w:szCs w:val="24"/>
          <w:shd w:val="clear" w:color="auto" w:fill="FFFFFF" w:themeFill="background1"/>
        </w:rPr>
        <w:t xml:space="preserve"> малого и среднего бизнеса, индивидуальной предпринимательской инициативы</w:t>
      </w:r>
      <w:r w:rsidR="00AF073F" w:rsidRPr="00702538">
        <w:rPr>
          <w:rFonts w:ascii="Times New Roman" w:hAnsi="Times New Roman"/>
          <w:sz w:val="24"/>
          <w:szCs w:val="24"/>
          <w:shd w:val="clear" w:color="auto" w:fill="FFFFFF" w:themeFill="background1"/>
        </w:rPr>
        <w:t>» два молодых предпринимателя получили гранты на развития собственного бизнеса из регионального бюджета на общую сумму 800 тыс.</w:t>
      </w:r>
      <w:r w:rsidR="00477924" w:rsidRPr="00702538">
        <w:rPr>
          <w:rFonts w:ascii="Times New Roman" w:hAnsi="Times New Roman"/>
          <w:sz w:val="24"/>
          <w:szCs w:val="24"/>
          <w:shd w:val="clear" w:color="auto" w:fill="FFFFFF" w:themeFill="background1"/>
        </w:rPr>
        <w:t xml:space="preserve"> </w:t>
      </w:r>
      <w:r w:rsidR="00AF073F" w:rsidRPr="00702538">
        <w:rPr>
          <w:rFonts w:ascii="Times New Roman" w:hAnsi="Times New Roman"/>
          <w:sz w:val="24"/>
          <w:szCs w:val="24"/>
          <w:shd w:val="clear" w:color="auto" w:fill="FFFFFF" w:themeFill="background1"/>
        </w:rPr>
        <w:t>рублей,</w:t>
      </w:r>
      <w:r w:rsidRPr="00702538">
        <w:rPr>
          <w:rFonts w:ascii="Times New Roman" w:hAnsi="Times New Roman"/>
          <w:sz w:val="24"/>
          <w:szCs w:val="24"/>
          <w:shd w:val="clear" w:color="auto" w:fill="FFFFFF" w:themeFill="background1"/>
        </w:rPr>
        <w:t xml:space="preserve"> проведено более 30 обучающих мероприятий с субъектами бизнеса: форумы, семинары, тренинги, рабочие встречи, экскурсии, мастер-классы.</w:t>
      </w:r>
    </w:p>
    <w:p w:rsidR="0088753D" w:rsidRPr="003A272E" w:rsidRDefault="00172C48" w:rsidP="00C4453F">
      <w:pPr>
        <w:pStyle w:val="23"/>
        <w:spacing w:line="360" w:lineRule="auto"/>
        <w:rPr>
          <w:b/>
          <w:color w:val="000000"/>
          <w:shd w:val="clear" w:color="auto" w:fill="FFFFFF"/>
        </w:rPr>
      </w:pPr>
      <w:r w:rsidRPr="00702538">
        <w:rPr>
          <w:b/>
          <w:color w:val="000000"/>
          <w:shd w:val="clear" w:color="auto" w:fill="FFFFFF"/>
        </w:rPr>
        <w:t>8</w:t>
      </w:r>
      <w:r w:rsidR="0088753D" w:rsidRPr="00702538">
        <w:rPr>
          <w:b/>
          <w:color w:val="000000"/>
          <w:shd w:val="clear" w:color="auto" w:fill="FFFFFF"/>
        </w:rPr>
        <w:t>. Информация о мерах,</w:t>
      </w:r>
      <w:r w:rsidR="00C4453F" w:rsidRPr="00702538">
        <w:rPr>
          <w:b/>
          <w:color w:val="000000"/>
          <w:shd w:val="clear" w:color="auto" w:fill="FFFFFF"/>
        </w:rPr>
        <w:t xml:space="preserve"> принимаемых на уровне </w:t>
      </w:r>
      <w:r w:rsidR="0088753D" w:rsidRPr="00702538">
        <w:rPr>
          <w:b/>
          <w:color w:val="000000"/>
          <w:shd w:val="clear" w:color="auto" w:fill="FFFFFF"/>
        </w:rPr>
        <w:t>муниципального</w:t>
      </w:r>
      <w:r w:rsidR="0088753D" w:rsidRPr="003A272E">
        <w:rPr>
          <w:b/>
          <w:color w:val="000000"/>
          <w:shd w:val="clear" w:color="auto" w:fill="FFFFFF"/>
        </w:rPr>
        <w:t xml:space="preserve"> образования для стабилизации и развития ситуации в моногороде</w:t>
      </w:r>
    </w:p>
    <w:p w:rsidR="0088753D" w:rsidRPr="003A272E" w:rsidRDefault="0088753D" w:rsidP="005B6228">
      <w:pPr>
        <w:pStyle w:val="21"/>
        <w:keepLines/>
        <w:tabs>
          <w:tab w:val="left" w:pos="900"/>
          <w:tab w:val="left" w:pos="1080"/>
        </w:tabs>
        <w:autoSpaceDE w:val="0"/>
        <w:autoSpaceDN w:val="0"/>
        <w:spacing w:line="360" w:lineRule="auto"/>
        <w:ind w:firstLine="709"/>
        <w:rPr>
          <w:b w:val="0"/>
          <w:sz w:val="24"/>
        </w:rPr>
      </w:pPr>
      <w:r w:rsidRPr="003A272E">
        <w:rPr>
          <w:b w:val="0"/>
          <w:sz w:val="24"/>
        </w:rPr>
        <w:t>Основными мерами для стабилизации и развития ситуации в муниципальном образовании  Осинниковский городской округ являются:</w:t>
      </w:r>
    </w:p>
    <w:p w:rsidR="0088753D"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172C48" w:rsidRPr="003A272E">
        <w:rPr>
          <w:b w:val="0"/>
          <w:sz w:val="24"/>
        </w:rPr>
        <w:t xml:space="preserve"> развитие малого бизнеса</w:t>
      </w:r>
      <w:r w:rsidR="0088753D" w:rsidRPr="003A272E">
        <w:rPr>
          <w:b w:val="0"/>
          <w:sz w:val="24"/>
        </w:rPr>
        <w:t>;</w:t>
      </w:r>
    </w:p>
    <w:p w:rsidR="0088753D" w:rsidRPr="003A272E" w:rsidRDefault="0088753D"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 переоснащение профильной отрасли – добыча угля;</w:t>
      </w:r>
    </w:p>
    <w:p w:rsidR="0088753D"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реализация программ содействия занятости населения и обеспечению трудовой миграции,</w:t>
      </w:r>
    </w:p>
    <w:p w:rsidR="0088753D" w:rsidRPr="003A272E" w:rsidRDefault="0088753D"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 обучение и трудоустройство выпускников в сферу здравоохранения.</w:t>
      </w:r>
    </w:p>
    <w:p w:rsidR="0088753D"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развитие жилищного строительства;</w:t>
      </w:r>
    </w:p>
    <w:p w:rsidR="0088753D"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развитие информационно-коммуникационных технологий;</w:t>
      </w:r>
    </w:p>
    <w:p w:rsidR="0088753D"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развитие инженерной инфраструктуры;</w:t>
      </w:r>
    </w:p>
    <w:p w:rsidR="00C4453F"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строитель</w:t>
      </w:r>
      <w:r w:rsidRPr="003A272E">
        <w:rPr>
          <w:b w:val="0"/>
          <w:sz w:val="24"/>
        </w:rPr>
        <w:t>ство объектов социальной сферы;</w:t>
      </w:r>
    </w:p>
    <w:p w:rsidR="00C4453F" w:rsidRPr="003A272E" w:rsidRDefault="00C4453F"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реализаци</w:t>
      </w:r>
      <w:r w:rsidRPr="003A272E">
        <w:rPr>
          <w:b w:val="0"/>
          <w:sz w:val="24"/>
        </w:rPr>
        <w:t>я</w:t>
      </w:r>
      <w:r w:rsidR="0088753D" w:rsidRPr="003A272E">
        <w:rPr>
          <w:b w:val="0"/>
          <w:sz w:val="24"/>
        </w:rPr>
        <w:t xml:space="preserve"> инвестиционных проектов, направленных на развитие новых видов экономической деятельности, а также развитие  обрабатывающих производств, бытового обслуживания и малого бизнеса; </w:t>
      </w:r>
    </w:p>
    <w:p w:rsidR="00E15E91" w:rsidRPr="003A272E" w:rsidRDefault="0088753D"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 проведение опережающего переобучения работников, высвобожденных с предприятий реального сектора экономики и работников, находящихся под риском увольнения, специальностям, которые будут востребованы на вновь создаваемых и уже действующих предприятиях города, на строительстве экономических, коммунальных и социальных объектов;</w:t>
      </w:r>
    </w:p>
    <w:p w:rsidR="00E15E91" w:rsidRPr="003A272E" w:rsidRDefault="00E15E91" w:rsidP="00E15E91">
      <w:pPr>
        <w:pStyle w:val="21"/>
        <w:keepLines/>
        <w:tabs>
          <w:tab w:val="left" w:pos="900"/>
          <w:tab w:val="left" w:pos="1080"/>
        </w:tabs>
        <w:autoSpaceDE w:val="0"/>
        <w:autoSpaceDN w:val="0"/>
        <w:spacing w:line="360" w:lineRule="auto"/>
        <w:ind w:firstLine="709"/>
        <w:rPr>
          <w:b w:val="0"/>
          <w:sz w:val="24"/>
        </w:rPr>
      </w:pPr>
      <w:r w:rsidRPr="003A272E">
        <w:rPr>
          <w:b w:val="0"/>
          <w:sz w:val="24"/>
        </w:rPr>
        <w:t>-</w:t>
      </w:r>
      <w:r w:rsidR="0088753D" w:rsidRPr="003A272E">
        <w:rPr>
          <w:b w:val="0"/>
          <w:sz w:val="24"/>
        </w:rPr>
        <w:t xml:space="preserve"> подготовк</w:t>
      </w:r>
      <w:r w:rsidR="00A56D02" w:rsidRPr="003A272E">
        <w:rPr>
          <w:b w:val="0"/>
          <w:sz w:val="24"/>
        </w:rPr>
        <w:t>а</w:t>
      </w:r>
      <w:r w:rsidR="0088753D" w:rsidRPr="003A272E">
        <w:rPr>
          <w:b w:val="0"/>
          <w:sz w:val="24"/>
        </w:rPr>
        <w:t xml:space="preserve"> (проектирование и строительство) инженерной инфраструктуры, необходимой для развертывания производственной деятельности и деятельности в сфере услуг, развитие транспортной инфраструктуры;</w:t>
      </w:r>
    </w:p>
    <w:p w:rsidR="0088753D" w:rsidRDefault="00E15E91" w:rsidP="00E15E91">
      <w:pPr>
        <w:pStyle w:val="21"/>
        <w:keepLines/>
        <w:tabs>
          <w:tab w:val="left" w:pos="900"/>
          <w:tab w:val="left" w:pos="1080"/>
        </w:tabs>
        <w:autoSpaceDE w:val="0"/>
        <w:autoSpaceDN w:val="0"/>
        <w:spacing w:line="360" w:lineRule="auto"/>
        <w:ind w:firstLine="709"/>
        <w:rPr>
          <w:b w:val="0"/>
          <w:sz w:val="24"/>
        </w:rPr>
      </w:pPr>
      <w:r w:rsidRPr="003A272E">
        <w:rPr>
          <w:b w:val="0"/>
          <w:sz w:val="24"/>
        </w:rPr>
        <w:lastRenderedPageBreak/>
        <w:t>-</w:t>
      </w:r>
      <w:r w:rsidR="0088753D" w:rsidRPr="003A272E">
        <w:rPr>
          <w:b w:val="0"/>
          <w:sz w:val="24"/>
        </w:rPr>
        <w:t xml:space="preserve"> формирование социальной и бизнес-инфраструктуры, необходимой для повышения качества жизни населения.</w:t>
      </w:r>
    </w:p>
    <w:p w:rsidR="00702538" w:rsidRPr="003A272E" w:rsidRDefault="00702538" w:rsidP="00E15E91">
      <w:pPr>
        <w:pStyle w:val="21"/>
        <w:keepLines/>
        <w:tabs>
          <w:tab w:val="left" w:pos="900"/>
          <w:tab w:val="left" w:pos="1080"/>
        </w:tabs>
        <w:autoSpaceDE w:val="0"/>
        <w:autoSpaceDN w:val="0"/>
        <w:spacing w:line="360" w:lineRule="auto"/>
        <w:ind w:firstLine="709"/>
        <w:rPr>
          <w:b w:val="0"/>
          <w:sz w:val="24"/>
        </w:rPr>
      </w:pPr>
    </w:p>
    <w:p w:rsidR="00DF2512" w:rsidRPr="003A272E" w:rsidRDefault="00DF2512" w:rsidP="00DF2512">
      <w:pPr>
        <w:pStyle w:val="23"/>
        <w:spacing w:line="360" w:lineRule="auto"/>
        <w:rPr>
          <w:b/>
          <w:color w:val="000000"/>
          <w:shd w:val="clear" w:color="auto" w:fill="FFFFFF"/>
        </w:rPr>
      </w:pPr>
      <w:r w:rsidRPr="003A272E">
        <w:rPr>
          <w:b/>
          <w:color w:val="000000"/>
          <w:shd w:val="clear" w:color="auto" w:fill="FFFFFF"/>
        </w:rPr>
        <w:t>9. Перечень основных проблем, сдерживающих социально-экономическое развитие моногорода</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bookmarkStart w:id="1" w:name="_Toc513129050"/>
      <w:bookmarkStart w:id="2" w:name="_Toc513309926"/>
      <w:r w:rsidRPr="003A272E">
        <w:rPr>
          <w:sz w:val="24"/>
        </w:rPr>
        <w:t>Проблемы в сфере демографии и занятости</w:t>
      </w:r>
      <w:bookmarkEnd w:id="1"/>
      <w:bookmarkEnd w:id="2"/>
      <w:r w:rsidRPr="003A272E">
        <w:rPr>
          <w:sz w:val="24"/>
        </w:rPr>
        <w:t xml:space="preserve">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Ежегодное снижение численности населения.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Отток квалифицированных кадров в соседние муниципальные образования.</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bookmarkStart w:id="3" w:name="_Toc513129051"/>
      <w:bookmarkStart w:id="4" w:name="_Toc513309927"/>
      <w:r w:rsidRPr="003A272E">
        <w:rPr>
          <w:sz w:val="24"/>
        </w:rPr>
        <w:t>Проблемы в финансовой сфере</w:t>
      </w:r>
      <w:bookmarkEnd w:id="3"/>
      <w:bookmarkEnd w:id="4"/>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Основной проблемой в финансовой сфере является низкая обеспеченность бюджета городского округа собственными доходами.</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bookmarkStart w:id="5" w:name="_Toc513129052"/>
      <w:bookmarkStart w:id="6" w:name="_Toc513309928"/>
      <w:r w:rsidRPr="003A272E">
        <w:rPr>
          <w:sz w:val="24"/>
        </w:rPr>
        <w:t>Проблемы развития промышленности и малого бизнеса</w:t>
      </w:r>
      <w:bookmarkEnd w:id="5"/>
      <w:bookmarkEnd w:id="6"/>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Промышленный сектор муниципального образования ориентирован в основном объеме на добычу полезных ископаемых.  В связи с этим основной проблемой в реальном секторе экономики городского округа является </w:t>
      </w:r>
      <w:proofErr w:type="spellStart"/>
      <w:r w:rsidRPr="003A272E">
        <w:rPr>
          <w:b w:val="0"/>
          <w:sz w:val="24"/>
        </w:rPr>
        <w:t>моноотраслевая</w:t>
      </w:r>
      <w:proofErr w:type="spellEnd"/>
      <w:r w:rsidRPr="003A272E">
        <w:rPr>
          <w:b w:val="0"/>
          <w:sz w:val="24"/>
        </w:rPr>
        <w:t xml:space="preserve"> структура экономики и нехватка новых рабочих мест.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Потенциально опасным для устойчивого социально-экономического развития Осинниковского городского округа является сохранение ситуации чрезмерной зависимости от предприятий, осуществляющих добычу и первичную переработку угля. Зависимость от конъюнктуры мирового и внутреннего рынка  угля  и продуктов обогащения в условиях территориальной удаленности от основных рынков сбыта и потребителей, роста железнодорожных транспортных тарифов, усложнения условий ведения горных работ.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На  территории городского округа недостаточное количество крупных и средних предприятий.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Слабое развитие малого бизнеса в сферах промышленного производства и предоставления услуг социального характера.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В городском округе отсутствует  инфраструктура для развития малого и среднего инновационного бизнеса.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Высокий износ и отсутствие транспортной инфраструктуры становится непреодолимым барьером на пути реализации ряда инвестиционных проектов.</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У местных товаропроизводителей практически отсутствует возможность реализовывать свою продукцию через региональные и федеральные торговые сети. </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развития строительного комплекса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отсутствие точечных свободных площадок под строительство жилых домов;</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высокая степень износа либо отсутствие инженерной инфраструктуры (в том числе нет наличия резерва мощности по производству ресурсов и пропускной способности сетей).</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lastRenderedPageBreak/>
        <w:t xml:space="preserve">Основной стратегической задачей жилищного строительства муниципального образования является обновление жилищного фонда за счет увеличения объемов жилищного строительства и ликвидации аварийного жилья. </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развития жилищно-коммунального хозяйства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Неразвитость и высокий износ инженерной инфраструктуры для подключения новых объектов и реконструкции существующих.</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Физический и моральный износ сооружений коммунальной инфраструктуры.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Загрязнение водных объектов - источников  питьевого водоснабжения;</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Недостаток квалифицированных кадров рабочих профессий.</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развития городской среды</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Недостаточно мест для отдыха горожан и активного проведения досуга.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Проблемы транспортной инфраструктуры</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Высокий износ транспортной инфраструктуры;</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в сфере экологии</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В Осинниковском городском округе переполнен полигон твердых бытовых отходов.</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в сфере образования</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На низком уровне материально- техническое снабжение дошкольных и школьных учреждений.</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Низкий уровень обеспеченности дошкольными учреждениями;</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Обучение детей в общеобразовательных учреждениях в две смены;</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в сфере развития физической культуры и спорта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Недостаточная обеспеченность спортивными сооружениями.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Изношенность материально-технической базы.</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Низкий уровень собственных доходов учреждений, не позволяющий выйти на самоокупаемость.</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в сфере культуры</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 xml:space="preserve">Недостаточно развитая материально-техническая база. </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Недостаточно квалифицированных работников культуры.</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Учреждения культуры имеют низкий уровень собственных доходов, не позволяющий выйти на самоокупаемость.</w:t>
      </w:r>
    </w:p>
    <w:p w:rsidR="00AD7490" w:rsidRPr="003A272E" w:rsidRDefault="00AD7490" w:rsidP="00AD7490">
      <w:pPr>
        <w:pStyle w:val="21"/>
        <w:keepLines/>
        <w:tabs>
          <w:tab w:val="left" w:pos="900"/>
          <w:tab w:val="left" w:pos="1080"/>
        </w:tabs>
        <w:autoSpaceDE w:val="0"/>
        <w:autoSpaceDN w:val="0"/>
        <w:spacing w:line="360" w:lineRule="auto"/>
        <w:ind w:firstLine="709"/>
        <w:rPr>
          <w:sz w:val="24"/>
        </w:rPr>
      </w:pPr>
      <w:r w:rsidRPr="003A272E">
        <w:rPr>
          <w:sz w:val="24"/>
        </w:rPr>
        <w:t>Проблемы в сфере здравоохранения</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Низкая укомплектованность квалифицированными медицинскими кадрами;</w:t>
      </w:r>
    </w:p>
    <w:p w:rsidR="00AD7490"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Низкий уровень  материально-технического оснащения лечебных учреждений городского округа.</w:t>
      </w:r>
    </w:p>
    <w:p w:rsidR="003A272E" w:rsidRPr="003A272E" w:rsidRDefault="003A272E" w:rsidP="00AD7490">
      <w:pPr>
        <w:pStyle w:val="21"/>
        <w:keepLines/>
        <w:tabs>
          <w:tab w:val="left" w:pos="900"/>
          <w:tab w:val="left" w:pos="1080"/>
        </w:tabs>
        <w:autoSpaceDE w:val="0"/>
        <w:autoSpaceDN w:val="0"/>
        <w:spacing w:line="360" w:lineRule="auto"/>
        <w:ind w:firstLine="709"/>
        <w:rPr>
          <w:b w:val="0"/>
          <w:sz w:val="24"/>
        </w:rPr>
      </w:pP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lastRenderedPageBreak/>
        <w:t xml:space="preserve">Решение </w:t>
      </w:r>
      <w:r w:rsidR="003A272E">
        <w:rPr>
          <w:b w:val="0"/>
          <w:sz w:val="24"/>
        </w:rPr>
        <w:t xml:space="preserve">всех </w:t>
      </w:r>
      <w:r w:rsidRPr="003A272E">
        <w:rPr>
          <w:b w:val="0"/>
          <w:sz w:val="24"/>
        </w:rPr>
        <w:t>этих проблем предполагают рост объемов инвестиций, усиление процессов диверсификации экономики и повышения эффективности деятельности предприятий, а именно:</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увеличение объемов производства продукции обрабатывающих производств;</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реализация инвестиционных проектов;</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развитие жилищного строительства;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переоснащение предприятия профильной отрасли;</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достижение диверсифицированной структуры экономики города с преобладанием предприятий обрабатывающих производств и малого бизнеса;</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получение экономического эффекта от реализации инвестиционных проектов;</w:t>
      </w:r>
    </w:p>
    <w:p w:rsidR="00AD7490" w:rsidRPr="003A272E" w:rsidRDefault="00AD7490" w:rsidP="00AD7490">
      <w:pPr>
        <w:pStyle w:val="21"/>
        <w:keepLines/>
        <w:tabs>
          <w:tab w:val="left" w:pos="900"/>
          <w:tab w:val="left" w:pos="1080"/>
        </w:tabs>
        <w:autoSpaceDE w:val="0"/>
        <w:autoSpaceDN w:val="0"/>
        <w:spacing w:line="360" w:lineRule="auto"/>
        <w:ind w:firstLine="709"/>
        <w:rPr>
          <w:b w:val="0"/>
          <w:sz w:val="24"/>
        </w:rPr>
      </w:pPr>
      <w:r w:rsidRPr="003A272E">
        <w:rPr>
          <w:b w:val="0"/>
          <w:sz w:val="24"/>
        </w:rPr>
        <w:t>обеспечение высокого качества жизни населения Осинниковского городского округа.</w:t>
      </w:r>
    </w:p>
    <w:p w:rsidR="004B1E82" w:rsidRPr="003A272E" w:rsidRDefault="004B1E82" w:rsidP="004B1E82">
      <w:pPr>
        <w:pStyle w:val="10"/>
        <w:tabs>
          <w:tab w:val="left" w:pos="1080"/>
        </w:tabs>
        <w:spacing w:line="360" w:lineRule="auto"/>
        <w:ind w:left="0" w:firstLine="709"/>
        <w:jc w:val="both"/>
        <w:rPr>
          <w:b/>
        </w:rPr>
      </w:pPr>
    </w:p>
    <w:p w:rsidR="004B1E82" w:rsidRPr="00ED0243" w:rsidRDefault="00ED0243" w:rsidP="00ED0243">
      <w:pPr>
        <w:pStyle w:val="21"/>
        <w:keepLines/>
        <w:tabs>
          <w:tab w:val="left" w:pos="900"/>
          <w:tab w:val="left" w:pos="1080"/>
        </w:tabs>
        <w:autoSpaceDE w:val="0"/>
        <w:autoSpaceDN w:val="0"/>
        <w:spacing w:line="360" w:lineRule="auto"/>
        <w:rPr>
          <w:b w:val="0"/>
          <w:sz w:val="24"/>
        </w:rPr>
      </w:pPr>
      <w:bookmarkStart w:id="7" w:name="_GoBack"/>
      <w:bookmarkEnd w:id="7"/>
      <w:r w:rsidRPr="00ED0243">
        <w:rPr>
          <w:b w:val="0"/>
          <w:sz w:val="24"/>
        </w:rPr>
        <w:t>Заместитель Главы городского округа</w:t>
      </w:r>
      <w:r w:rsidR="00C20D62">
        <w:rPr>
          <w:b w:val="0"/>
          <w:sz w:val="24"/>
        </w:rPr>
        <w:t xml:space="preserve"> -</w:t>
      </w:r>
    </w:p>
    <w:p w:rsidR="00ED0243" w:rsidRPr="00ED0243" w:rsidRDefault="00ED0243" w:rsidP="00ED0243">
      <w:pPr>
        <w:pStyle w:val="21"/>
        <w:keepLines/>
        <w:tabs>
          <w:tab w:val="left" w:pos="900"/>
          <w:tab w:val="left" w:pos="1080"/>
        </w:tabs>
        <w:autoSpaceDE w:val="0"/>
        <w:autoSpaceDN w:val="0"/>
        <w:spacing w:line="360" w:lineRule="auto"/>
        <w:rPr>
          <w:b w:val="0"/>
          <w:sz w:val="24"/>
        </w:rPr>
      </w:pPr>
      <w:r>
        <w:rPr>
          <w:b w:val="0"/>
          <w:sz w:val="24"/>
        </w:rPr>
        <w:t>р</w:t>
      </w:r>
      <w:r w:rsidRPr="00ED0243">
        <w:rPr>
          <w:b w:val="0"/>
          <w:sz w:val="24"/>
        </w:rPr>
        <w:t xml:space="preserve">уководитель аппарата администрации                    </w:t>
      </w:r>
      <w:r>
        <w:rPr>
          <w:b w:val="0"/>
          <w:sz w:val="24"/>
        </w:rPr>
        <w:t xml:space="preserve">                                      </w:t>
      </w:r>
      <w:r w:rsidRPr="00ED0243">
        <w:rPr>
          <w:b w:val="0"/>
          <w:sz w:val="24"/>
        </w:rPr>
        <w:t xml:space="preserve">          Л.А. Скрябина</w:t>
      </w:r>
    </w:p>
    <w:sectPr w:rsidR="00ED0243" w:rsidRPr="00ED0243" w:rsidSect="00C20D62">
      <w:headerReference w:type="default" r:id="rId8"/>
      <w:pgSz w:w="11906" w:h="16838"/>
      <w:pgMar w:top="709" w:right="566"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2FC" w:rsidRDefault="00C532FC" w:rsidP="00A24E84">
      <w:pPr>
        <w:spacing w:after="0" w:line="240" w:lineRule="auto"/>
      </w:pPr>
      <w:r>
        <w:separator/>
      </w:r>
    </w:p>
  </w:endnote>
  <w:endnote w:type="continuationSeparator" w:id="0">
    <w:p w:rsidR="00C532FC" w:rsidRDefault="00C532FC" w:rsidP="00A24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2FC" w:rsidRDefault="00C532FC" w:rsidP="00A24E84">
      <w:pPr>
        <w:spacing w:after="0" w:line="240" w:lineRule="auto"/>
      </w:pPr>
      <w:r>
        <w:separator/>
      </w:r>
    </w:p>
  </w:footnote>
  <w:footnote w:type="continuationSeparator" w:id="0">
    <w:p w:rsidR="00C532FC" w:rsidRDefault="00C532FC" w:rsidP="00A24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72" w:rsidRDefault="0014072A">
    <w:pPr>
      <w:pStyle w:val="a3"/>
      <w:jc w:val="center"/>
    </w:pPr>
    <w:r>
      <w:fldChar w:fldCharType="begin"/>
    </w:r>
    <w:r w:rsidR="002A6D3E">
      <w:instrText>PAGE   \* MERGEFORMAT</w:instrText>
    </w:r>
    <w:r>
      <w:fldChar w:fldCharType="separate"/>
    </w:r>
    <w:r w:rsidR="00C20D62">
      <w:rPr>
        <w:noProof/>
      </w:rPr>
      <w:t>13</w:t>
    </w:r>
    <w:r>
      <w:rPr>
        <w:noProof/>
      </w:rPr>
      <w:fldChar w:fldCharType="end"/>
    </w:r>
  </w:p>
  <w:p w:rsidR="001F3B72" w:rsidRDefault="001F3B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51C6"/>
    <w:multiLevelType w:val="hybridMultilevel"/>
    <w:tmpl w:val="61EC1224"/>
    <w:lvl w:ilvl="0" w:tplc="BE26583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D470AE1"/>
    <w:multiLevelType w:val="hybridMultilevel"/>
    <w:tmpl w:val="12CA11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51882"/>
    <w:multiLevelType w:val="hybridMultilevel"/>
    <w:tmpl w:val="73C235A0"/>
    <w:lvl w:ilvl="0" w:tplc="5B589304">
      <w:start w:val="7"/>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135A19DA"/>
    <w:multiLevelType w:val="hybridMultilevel"/>
    <w:tmpl w:val="04DCCB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6B89"/>
    <w:multiLevelType w:val="hybridMultilevel"/>
    <w:tmpl w:val="446446A0"/>
    <w:lvl w:ilvl="0" w:tplc="CEF8BEE6">
      <w:start w:val="1"/>
      <w:numFmt w:val="bullet"/>
      <w:lvlText w:val=""/>
      <w:lvlJc w:val="left"/>
      <w:pPr>
        <w:tabs>
          <w:tab w:val="num" w:pos="1260"/>
        </w:tabs>
        <w:ind w:left="1260" w:hanging="360"/>
      </w:pPr>
      <w:rPr>
        <w:rFonts w:ascii="Symbol" w:hAnsi="Symbol" w:hint="default"/>
        <w:b w:val="0"/>
        <w:i w:val="0"/>
        <w:sz w:val="16"/>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07605FF"/>
    <w:multiLevelType w:val="hybridMultilevel"/>
    <w:tmpl w:val="BE74DCEE"/>
    <w:lvl w:ilvl="0" w:tplc="18C0E3CC">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B0B03A3"/>
    <w:multiLevelType w:val="hybridMultilevel"/>
    <w:tmpl w:val="59E284F6"/>
    <w:lvl w:ilvl="0" w:tplc="618E0538">
      <w:start w:val="1"/>
      <w:numFmt w:val="bullet"/>
      <w:lvlText w:val="-"/>
      <w:lvlJc w:val="left"/>
      <w:pPr>
        <w:tabs>
          <w:tab w:val="num" w:pos="1452"/>
        </w:tabs>
        <w:ind w:left="1452" w:hanging="885"/>
      </w:pPr>
      <w:rPr>
        <w:rFonts w:ascii="Times New Roman" w:eastAsia="Times New Roman" w:hAnsi="Times New Roman" w:hint="default"/>
      </w:rPr>
    </w:lvl>
    <w:lvl w:ilvl="1" w:tplc="A6DCB05A">
      <w:start w:val="1"/>
      <w:numFmt w:val="bullet"/>
      <w:lvlText w:val=""/>
      <w:lvlJc w:val="left"/>
      <w:pPr>
        <w:tabs>
          <w:tab w:val="num" w:pos="1647"/>
        </w:tabs>
        <w:ind w:left="1647" w:hanging="360"/>
      </w:pPr>
      <w:rPr>
        <w:rFonts w:ascii="Symbol" w:hAnsi="Symbol" w:hint="default"/>
      </w:rPr>
    </w:lvl>
    <w:lvl w:ilvl="2" w:tplc="CEF8BEE6">
      <w:start w:val="1"/>
      <w:numFmt w:val="bullet"/>
      <w:lvlText w:val=""/>
      <w:lvlJc w:val="left"/>
      <w:pPr>
        <w:tabs>
          <w:tab w:val="num" w:pos="2367"/>
        </w:tabs>
        <w:ind w:left="2367" w:hanging="360"/>
      </w:pPr>
      <w:rPr>
        <w:rFonts w:ascii="Symbol" w:hAnsi="Symbol" w:hint="default"/>
        <w:b w:val="0"/>
        <w:i w:val="0"/>
        <w:sz w:val="16"/>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3BAA2298"/>
    <w:multiLevelType w:val="hybridMultilevel"/>
    <w:tmpl w:val="91780D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7930447"/>
    <w:multiLevelType w:val="hybridMultilevel"/>
    <w:tmpl w:val="0BCCEF00"/>
    <w:lvl w:ilvl="0" w:tplc="7AFEF7B2">
      <w:start w:val="1"/>
      <w:numFmt w:val="decimal"/>
      <w:lvlText w:val="%1."/>
      <w:lvlJc w:val="left"/>
      <w:pPr>
        <w:ind w:left="2604" w:hanging="360"/>
      </w:pPr>
      <w:rPr>
        <w:rFonts w:cs="Times New Roman" w:hint="default"/>
      </w:rPr>
    </w:lvl>
    <w:lvl w:ilvl="1" w:tplc="04190019" w:tentative="1">
      <w:start w:val="1"/>
      <w:numFmt w:val="lowerLetter"/>
      <w:lvlText w:val="%2."/>
      <w:lvlJc w:val="left"/>
      <w:pPr>
        <w:ind w:left="3324" w:hanging="360"/>
      </w:pPr>
      <w:rPr>
        <w:rFonts w:cs="Times New Roman"/>
      </w:rPr>
    </w:lvl>
    <w:lvl w:ilvl="2" w:tplc="0419001B" w:tentative="1">
      <w:start w:val="1"/>
      <w:numFmt w:val="lowerRoman"/>
      <w:lvlText w:val="%3."/>
      <w:lvlJc w:val="right"/>
      <w:pPr>
        <w:ind w:left="4044" w:hanging="180"/>
      </w:pPr>
      <w:rPr>
        <w:rFonts w:cs="Times New Roman"/>
      </w:rPr>
    </w:lvl>
    <w:lvl w:ilvl="3" w:tplc="0419000F" w:tentative="1">
      <w:start w:val="1"/>
      <w:numFmt w:val="decimal"/>
      <w:lvlText w:val="%4."/>
      <w:lvlJc w:val="left"/>
      <w:pPr>
        <w:ind w:left="4764" w:hanging="360"/>
      </w:pPr>
      <w:rPr>
        <w:rFonts w:cs="Times New Roman"/>
      </w:rPr>
    </w:lvl>
    <w:lvl w:ilvl="4" w:tplc="04190019" w:tentative="1">
      <w:start w:val="1"/>
      <w:numFmt w:val="lowerLetter"/>
      <w:lvlText w:val="%5."/>
      <w:lvlJc w:val="left"/>
      <w:pPr>
        <w:ind w:left="5484" w:hanging="360"/>
      </w:pPr>
      <w:rPr>
        <w:rFonts w:cs="Times New Roman"/>
      </w:rPr>
    </w:lvl>
    <w:lvl w:ilvl="5" w:tplc="0419001B" w:tentative="1">
      <w:start w:val="1"/>
      <w:numFmt w:val="lowerRoman"/>
      <w:lvlText w:val="%6."/>
      <w:lvlJc w:val="right"/>
      <w:pPr>
        <w:ind w:left="6204" w:hanging="180"/>
      </w:pPr>
      <w:rPr>
        <w:rFonts w:cs="Times New Roman"/>
      </w:rPr>
    </w:lvl>
    <w:lvl w:ilvl="6" w:tplc="0419000F" w:tentative="1">
      <w:start w:val="1"/>
      <w:numFmt w:val="decimal"/>
      <w:lvlText w:val="%7."/>
      <w:lvlJc w:val="left"/>
      <w:pPr>
        <w:ind w:left="6924" w:hanging="360"/>
      </w:pPr>
      <w:rPr>
        <w:rFonts w:cs="Times New Roman"/>
      </w:rPr>
    </w:lvl>
    <w:lvl w:ilvl="7" w:tplc="04190019" w:tentative="1">
      <w:start w:val="1"/>
      <w:numFmt w:val="lowerLetter"/>
      <w:lvlText w:val="%8."/>
      <w:lvlJc w:val="left"/>
      <w:pPr>
        <w:ind w:left="7644" w:hanging="360"/>
      </w:pPr>
      <w:rPr>
        <w:rFonts w:cs="Times New Roman"/>
      </w:rPr>
    </w:lvl>
    <w:lvl w:ilvl="8" w:tplc="0419001B" w:tentative="1">
      <w:start w:val="1"/>
      <w:numFmt w:val="lowerRoman"/>
      <w:lvlText w:val="%9."/>
      <w:lvlJc w:val="right"/>
      <w:pPr>
        <w:ind w:left="8364" w:hanging="180"/>
      </w:pPr>
      <w:rPr>
        <w:rFonts w:cs="Times New Roman"/>
      </w:rPr>
    </w:lvl>
  </w:abstractNum>
  <w:abstractNum w:abstractNumId="9">
    <w:nsid w:val="490C0DDA"/>
    <w:multiLevelType w:val="hybridMultilevel"/>
    <w:tmpl w:val="90EC30C8"/>
    <w:lvl w:ilvl="0" w:tplc="23CA7388">
      <w:numFmt w:val="bullet"/>
      <w:lvlText w:val=""/>
      <w:lvlJc w:val="left"/>
      <w:pPr>
        <w:tabs>
          <w:tab w:val="num" w:pos="360"/>
        </w:tabs>
        <w:ind w:left="360" w:hanging="360"/>
      </w:pPr>
      <w:rPr>
        <w:rFonts w:ascii="Symbol" w:eastAsia="Times New Roman" w:hAnsi="Symbol" w:hint="default"/>
      </w:rPr>
    </w:lvl>
    <w:lvl w:ilvl="1" w:tplc="04190001">
      <w:start w:val="1"/>
      <w:numFmt w:val="bullet"/>
      <w:lvlText w:val=""/>
      <w:lvlJc w:val="left"/>
      <w:pPr>
        <w:tabs>
          <w:tab w:val="num" w:pos="1790"/>
        </w:tabs>
        <w:ind w:left="1790" w:hanging="360"/>
      </w:pPr>
      <w:rPr>
        <w:rFonts w:ascii="Symbol" w:hAnsi="Symbol"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0">
    <w:nsid w:val="68EB3FE9"/>
    <w:multiLevelType w:val="hybridMultilevel"/>
    <w:tmpl w:val="2DFA4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496EA4"/>
    <w:multiLevelType w:val="hybridMultilevel"/>
    <w:tmpl w:val="B0C025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5D1BC8"/>
    <w:multiLevelType w:val="hybridMultilevel"/>
    <w:tmpl w:val="180855E6"/>
    <w:lvl w:ilvl="0" w:tplc="E21E51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0"/>
  </w:num>
  <w:num w:numId="3">
    <w:abstractNumId w:val="6"/>
  </w:num>
  <w:num w:numId="4">
    <w:abstractNumId w:val="4"/>
  </w:num>
  <w:num w:numId="5">
    <w:abstractNumId w:val="9"/>
  </w:num>
  <w:num w:numId="6">
    <w:abstractNumId w:val="3"/>
  </w:num>
  <w:num w:numId="7">
    <w:abstractNumId w:val="11"/>
  </w:num>
  <w:num w:numId="8">
    <w:abstractNumId w:val="1"/>
  </w:num>
  <w:num w:numId="9">
    <w:abstractNumId w:val="10"/>
  </w:num>
  <w:num w:numId="10">
    <w:abstractNumId w:val="7"/>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3237"/>
    <w:rsid w:val="00014655"/>
    <w:rsid w:val="000162A3"/>
    <w:rsid w:val="0001714E"/>
    <w:rsid w:val="00026A44"/>
    <w:rsid w:val="000300B3"/>
    <w:rsid w:val="00034938"/>
    <w:rsid w:val="000360E9"/>
    <w:rsid w:val="0003751A"/>
    <w:rsid w:val="000449B6"/>
    <w:rsid w:val="000528F5"/>
    <w:rsid w:val="000568E6"/>
    <w:rsid w:val="00061A5F"/>
    <w:rsid w:val="00061EF1"/>
    <w:rsid w:val="00066213"/>
    <w:rsid w:val="000807FE"/>
    <w:rsid w:val="00081D77"/>
    <w:rsid w:val="0008213A"/>
    <w:rsid w:val="00084FDF"/>
    <w:rsid w:val="00085B9E"/>
    <w:rsid w:val="00095C37"/>
    <w:rsid w:val="000A1388"/>
    <w:rsid w:val="000A22EF"/>
    <w:rsid w:val="000A76AF"/>
    <w:rsid w:val="000B7B32"/>
    <w:rsid w:val="000C0344"/>
    <w:rsid w:val="000C1B47"/>
    <w:rsid w:val="000C58CE"/>
    <w:rsid w:val="000D118E"/>
    <w:rsid w:val="000D1B40"/>
    <w:rsid w:val="000E47E9"/>
    <w:rsid w:val="000E77E0"/>
    <w:rsid w:val="000F45A2"/>
    <w:rsid w:val="00104E36"/>
    <w:rsid w:val="00107F52"/>
    <w:rsid w:val="001261EC"/>
    <w:rsid w:val="00136434"/>
    <w:rsid w:val="0013750C"/>
    <w:rsid w:val="0014072A"/>
    <w:rsid w:val="00144564"/>
    <w:rsid w:val="00145EE9"/>
    <w:rsid w:val="00150FEC"/>
    <w:rsid w:val="00161908"/>
    <w:rsid w:val="0017002E"/>
    <w:rsid w:val="00172C48"/>
    <w:rsid w:val="0017436D"/>
    <w:rsid w:val="00176796"/>
    <w:rsid w:val="00176ED9"/>
    <w:rsid w:val="00182DAE"/>
    <w:rsid w:val="00186749"/>
    <w:rsid w:val="00186F20"/>
    <w:rsid w:val="00187166"/>
    <w:rsid w:val="001C72F4"/>
    <w:rsid w:val="001C749C"/>
    <w:rsid w:val="001E3469"/>
    <w:rsid w:val="001F3812"/>
    <w:rsid w:val="001F3B72"/>
    <w:rsid w:val="0021201B"/>
    <w:rsid w:val="00217D5E"/>
    <w:rsid w:val="002303F9"/>
    <w:rsid w:val="002426C6"/>
    <w:rsid w:val="00242B25"/>
    <w:rsid w:val="002527E3"/>
    <w:rsid w:val="002556B2"/>
    <w:rsid w:val="0025728D"/>
    <w:rsid w:val="0026112F"/>
    <w:rsid w:val="002634D7"/>
    <w:rsid w:val="00264188"/>
    <w:rsid w:val="0026472D"/>
    <w:rsid w:val="00272841"/>
    <w:rsid w:val="00295EBF"/>
    <w:rsid w:val="002A46AA"/>
    <w:rsid w:val="002A6D3E"/>
    <w:rsid w:val="002A74B0"/>
    <w:rsid w:val="002C0A1B"/>
    <w:rsid w:val="002C5875"/>
    <w:rsid w:val="002D2998"/>
    <w:rsid w:val="002E7641"/>
    <w:rsid w:val="002F0E1A"/>
    <w:rsid w:val="003034A9"/>
    <w:rsid w:val="0032726D"/>
    <w:rsid w:val="00341022"/>
    <w:rsid w:val="00356546"/>
    <w:rsid w:val="00357E70"/>
    <w:rsid w:val="0036393C"/>
    <w:rsid w:val="00384687"/>
    <w:rsid w:val="003864DF"/>
    <w:rsid w:val="003954B2"/>
    <w:rsid w:val="003A272E"/>
    <w:rsid w:val="003A51B1"/>
    <w:rsid w:val="003A5C76"/>
    <w:rsid w:val="003C003A"/>
    <w:rsid w:val="003C41EF"/>
    <w:rsid w:val="003D42FC"/>
    <w:rsid w:val="003D7569"/>
    <w:rsid w:val="003E687A"/>
    <w:rsid w:val="003E79D7"/>
    <w:rsid w:val="003F22D4"/>
    <w:rsid w:val="00401369"/>
    <w:rsid w:val="00404239"/>
    <w:rsid w:val="00404887"/>
    <w:rsid w:val="0041638E"/>
    <w:rsid w:val="00423100"/>
    <w:rsid w:val="0043062F"/>
    <w:rsid w:val="00433B39"/>
    <w:rsid w:val="00450C62"/>
    <w:rsid w:val="00453AEA"/>
    <w:rsid w:val="00463AE2"/>
    <w:rsid w:val="00466278"/>
    <w:rsid w:val="00477924"/>
    <w:rsid w:val="00481857"/>
    <w:rsid w:val="00493978"/>
    <w:rsid w:val="004A292B"/>
    <w:rsid w:val="004B1E82"/>
    <w:rsid w:val="004B65A0"/>
    <w:rsid w:val="004B7984"/>
    <w:rsid w:val="004C430B"/>
    <w:rsid w:val="004C67C0"/>
    <w:rsid w:val="004D701D"/>
    <w:rsid w:val="004E4657"/>
    <w:rsid w:val="004E605D"/>
    <w:rsid w:val="004E6C86"/>
    <w:rsid w:val="004E6EED"/>
    <w:rsid w:val="004F4926"/>
    <w:rsid w:val="00506C51"/>
    <w:rsid w:val="005131AA"/>
    <w:rsid w:val="005156D3"/>
    <w:rsid w:val="0051670D"/>
    <w:rsid w:val="00517AC0"/>
    <w:rsid w:val="00536384"/>
    <w:rsid w:val="005443EF"/>
    <w:rsid w:val="00547764"/>
    <w:rsid w:val="00552208"/>
    <w:rsid w:val="00574873"/>
    <w:rsid w:val="00577AC7"/>
    <w:rsid w:val="0059305C"/>
    <w:rsid w:val="005A495F"/>
    <w:rsid w:val="005A6132"/>
    <w:rsid w:val="005A6F24"/>
    <w:rsid w:val="005B6228"/>
    <w:rsid w:val="005C31DD"/>
    <w:rsid w:val="005C653D"/>
    <w:rsid w:val="005C69C8"/>
    <w:rsid w:val="00600089"/>
    <w:rsid w:val="006022CC"/>
    <w:rsid w:val="0060234D"/>
    <w:rsid w:val="00606029"/>
    <w:rsid w:val="0062034E"/>
    <w:rsid w:val="00621858"/>
    <w:rsid w:val="00627196"/>
    <w:rsid w:val="00630418"/>
    <w:rsid w:val="00631178"/>
    <w:rsid w:val="00640C89"/>
    <w:rsid w:val="00695003"/>
    <w:rsid w:val="006A5DFC"/>
    <w:rsid w:val="006A73A6"/>
    <w:rsid w:val="006B5179"/>
    <w:rsid w:val="006C37E7"/>
    <w:rsid w:val="00702538"/>
    <w:rsid w:val="00704529"/>
    <w:rsid w:val="00732B94"/>
    <w:rsid w:val="007425DB"/>
    <w:rsid w:val="007502F7"/>
    <w:rsid w:val="007548C6"/>
    <w:rsid w:val="00755BF3"/>
    <w:rsid w:val="00760488"/>
    <w:rsid w:val="007606D7"/>
    <w:rsid w:val="007749EC"/>
    <w:rsid w:val="00775285"/>
    <w:rsid w:val="00784EE2"/>
    <w:rsid w:val="007A0B2A"/>
    <w:rsid w:val="007A7B91"/>
    <w:rsid w:val="007B10EA"/>
    <w:rsid w:val="007B1BD9"/>
    <w:rsid w:val="007B3D95"/>
    <w:rsid w:val="007B7C1F"/>
    <w:rsid w:val="007C035A"/>
    <w:rsid w:val="007F1DE4"/>
    <w:rsid w:val="007F3F47"/>
    <w:rsid w:val="00804446"/>
    <w:rsid w:val="0081104A"/>
    <w:rsid w:val="00816119"/>
    <w:rsid w:val="00824650"/>
    <w:rsid w:val="0082662E"/>
    <w:rsid w:val="00834BD8"/>
    <w:rsid w:val="00844E97"/>
    <w:rsid w:val="0086589F"/>
    <w:rsid w:val="008705B0"/>
    <w:rsid w:val="00872B82"/>
    <w:rsid w:val="00877D7A"/>
    <w:rsid w:val="008814E8"/>
    <w:rsid w:val="0088753D"/>
    <w:rsid w:val="00892BA9"/>
    <w:rsid w:val="00892C3F"/>
    <w:rsid w:val="00892FF2"/>
    <w:rsid w:val="008940C3"/>
    <w:rsid w:val="008A02B1"/>
    <w:rsid w:val="008A11E6"/>
    <w:rsid w:val="008A12A3"/>
    <w:rsid w:val="008A5DA5"/>
    <w:rsid w:val="008A6686"/>
    <w:rsid w:val="008C1071"/>
    <w:rsid w:val="008C1C4F"/>
    <w:rsid w:val="008C1D5A"/>
    <w:rsid w:val="008C78A0"/>
    <w:rsid w:val="008D6DF7"/>
    <w:rsid w:val="008E090D"/>
    <w:rsid w:val="008E28C7"/>
    <w:rsid w:val="008E2EC0"/>
    <w:rsid w:val="0090451C"/>
    <w:rsid w:val="00916A42"/>
    <w:rsid w:val="0092058B"/>
    <w:rsid w:val="009312E0"/>
    <w:rsid w:val="009438C4"/>
    <w:rsid w:val="00947D36"/>
    <w:rsid w:val="00954290"/>
    <w:rsid w:val="0095635D"/>
    <w:rsid w:val="00957896"/>
    <w:rsid w:val="00960810"/>
    <w:rsid w:val="00964348"/>
    <w:rsid w:val="00965815"/>
    <w:rsid w:val="00991D13"/>
    <w:rsid w:val="009A76E4"/>
    <w:rsid w:val="009B090D"/>
    <w:rsid w:val="009B0DF1"/>
    <w:rsid w:val="009B3E2D"/>
    <w:rsid w:val="009B42C1"/>
    <w:rsid w:val="009B4DDC"/>
    <w:rsid w:val="009E06A8"/>
    <w:rsid w:val="009E3237"/>
    <w:rsid w:val="009F4857"/>
    <w:rsid w:val="009F54C3"/>
    <w:rsid w:val="00A16E58"/>
    <w:rsid w:val="00A21E75"/>
    <w:rsid w:val="00A24E84"/>
    <w:rsid w:val="00A4088F"/>
    <w:rsid w:val="00A56D02"/>
    <w:rsid w:val="00A7039E"/>
    <w:rsid w:val="00A8661B"/>
    <w:rsid w:val="00A86B24"/>
    <w:rsid w:val="00A91C61"/>
    <w:rsid w:val="00A92D7F"/>
    <w:rsid w:val="00AA6B72"/>
    <w:rsid w:val="00AA6B82"/>
    <w:rsid w:val="00AB11BF"/>
    <w:rsid w:val="00AB4726"/>
    <w:rsid w:val="00AB490B"/>
    <w:rsid w:val="00AC0132"/>
    <w:rsid w:val="00AC02A7"/>
    <w:rsid w:val="00AD1B61"/>
    <w:rsid w:val="00AD3C2F"/>
    <w:rsid w:val="00AD4A2A"/>
    <w:rsid w:val="00AD7490"/>
    <w:rsid w:val="00AF073F"/>
    <w:rsid w:val="00AF6E83"/>
    <w:rsid w:val="00B03C12"/>
    <w:rsid w:val="00B13706"/>
    <w:rsid w:val="00B16E52"/>
    <w:rsid w:val="00B222D2"/>
    <w:rsid w:val="00B230E8"/>
    <w:rsid w:val="00B305B4"/>
    <w:rsid w:val="00B401A5"/>
    <w:rsid w:val="00B53458"/>
    <w:rsid w:val="00B54D5D"/>
    <w:rsid w:val="00B624AB"/>
    <w:rsid w:val="00B87179"/>
    <w:rsid w:val="00BA5C27"/>
    <w:rsid w:val="00BB2E4D"/>
    <w:rsid w:val="00BB4720"/>
    <w:rsid w:val="00BB720B"/>
    <w:rsid w:val="00BE79AB"/>
    <w:rsid w:val="00C13FAA"/>
    <w:rsid w:val="00C20D62"/>
    <w:rsid w:val="00C20E55"/>
    <w:rsid w:val="00C21E7F"/>
    <w:rsid w:val="00C252C3"/>
    <w:rsid w:val="00C27773"/>
    <w:rsid w:val="00C35021"/>
    <w:rsid w:val="00C37D93"/>
    <w:rsid w:val="00C41A9D"/>
    <w:rsid w:val="00C4453F"/>
    <w:rsid w:val="00C46051"/>
    <w:rsid w:val="00C46214"/>
    <w:rsid w:val="00C532FC"/>
    <w:rsid w:val="00C63AE6"/>
    <w:rsid w:val="00C75657"/>
    <w:rsid w:val="00C770D0"/>
    <w:rsid w:val="00C80541"/>
    <w:rsid w:val="00C83921"/>
    <w:rsid w:val="00C868A2"/>
    <w:rsid w:val="00C912F9"/>
    <w:rsid w:val="00C96209"/>
    <w:rsid w:val="00CC18EE"/>
    <w:rsid w:val="00CC389A"/>
    <w:rsid w:val="00CE4489"/>
    <w:rsid w:val="00CE566F"/>
    <w:rsid w:val="00CE76C9"/>
    <w:rsid w:val="00CF7669"/>
    <w:rsid w:val="00D12934"/>
    <w:rsid w:val="00D2287F"/>
    <w:rsid w:val="00D22BB0"/>
    <w:rsid w:val="00D31198"/>
    <w:rsid w:val="00D32191"/>
    <w:rsid w:val="00D36D0B"/>
    <w:rsid w:val="00D47C78"/>
    <w:rsid w:val="00D51547"/>
    <w:rsid w:val="00D53D3B"/>
    <w:rsid w:val="00D54D7C"/>
    <w:rsid w:val="00D63969"/>
    <w:rsid w:val="00D71457"/>
    <w:rsid w:val="00DA275D"/>
    <w:rsid w:val="00DA473B"/>
    <w:rsid w:val="00DA5C18"/>
    <w:rsid w:val="00DB7C7C"/>
    <w:rsid w:val="00DC027F"/>
    <w:rsid w:val="00DE0AC0"/>
    <w:rsid w:val="00DE2838"/>
    <w:rsid w:val="00DF2512"/>
    <w:rsid w:val="00DF6CC0"/>
    <w:rsid w:val="00DF75FE"/>
    <w:rsid w:val="00E15E91"/>
    <w:rsid w:val="00E25516"/>
    <w:rsid w:val="00E35587"/>
    <w:rsid w:val="00E605D7"/>
    <w:rsid w:val="00E646C5"/>
    <w:rsid w:val="00E818DE"/>
    <w:rsid w:val="00E83A3E"/>
    <w:rsid w:val="00E87DED"/>
    <w:rsid w:val="00EA5675"/>
    <w:rsid w:val="00EB0921"/>
    <w:rsid w:val="00EB0B44"/>
    <w:rsid w:val="00ED0243"/>
    <w:rsid w:val="00ED3174"/>
    <w:rsid w:val="00EE2D7E"/>
    <w:rsid w:val="00EE6C3C"/>
    <w:rsid w:val="00EF0FEB"/>
    <w:rsid w:val="00F018E6"/>
    <w:rsid w:val="00F01F8D"/>
    <w:rsid w:val="00F066C9"/>
    <w:rsid w:val="00F11E1D"/>
    <w:rsid w:val="00F3050E"/>
    <w:rsid w:val="00F3767A"/>
    <w:rsid w:val="00F5173D"/>
    <w:rsid w:val="00F60072"/>
    <w:rsid w:val="00F61E9F"/>
    <w:rsid w:val="00F64E27"/>
    <w:rsid w:val="00F7054E"/>
    <w:rsid w:val="00F72494"/>
    <w:rsid w:val="00F834B3"/>
    <w:rsid w:val="00FA0D9D"/>
    <w:rsid w:val="00FA7E51"/>
    <w:rsid w:val="00FB3737"/>
    <w:rsid w:val="00FC5171"/>
    <w:rsid w:val="00FD19F6"/>
    <w:rsid w:val="00FD205B"/>
    <w:rsid w:val="00FD7C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90"/>
    <w:pPr>
      <w:spacing w:after="160" w:line="259" w:lineRule="auto"/>
    </w:pPr>
    <w:rPr>
      <w:lang w:eastAsia="en-US"/>
    </w:rPr>
  </w:style>
  <w:style w:type="paragraph" w:styleId="2">
    <w:name w:val="heading 2"/>
    <w:basedOn w:val="a"/>
    <w:next w:val="a"/>
    <w:link w:val="20"/>
    <w:qFormat/>
    <w:locked/>
    <w:rsid w:val="00AD7490"/>
    <w:pPr>
      <w:keepNext/>
      <w:keepLines/>
      <w:spacing w:after="0" w:line="240" w:lineRule="auto"/>
      <w:ind w:firstLine="720"/>
      <w:jc w:val="both"/>
      <w:outlineLvl w:val="1"/>
    </w:pPr>
    <w:rPr>
      <w:rFonts w:ascii="Times New Roman" w:hAnsi="Times New Roman"/>
      <w:bCs/>
      <w:sz w:val="26"/>
      <w:szCs w:val="26"/>
    </w:rPr>
  </w:style>
  <w:style w:type="paragraph" w:styleId="3">
    <w:name w:val="heading 3"/>
    <w:basedOn w:val="a"/>
    <w:next w:val="a"/>
    <w:link w:val="30"/>
    <w:semiHidden/>
    <w:unhideWhenUsed/>
    <w:qFormat/>
    <w:locked/>
    <w:rsid w:val="00877D7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4E84"/>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A24E84"/>
    <w:rPr>
      <w:rFonts w:cs="Times New Roman"/>
    </w:rPr>
  </w:style>
  <w:style w:type="paragraph" w:styleId="a5">
    <w:name w:val="footer"/>
    <w:basedOn w:val="a"/>
    <w:link w:val="a6"/>
    <w:uiPriority w:val="99"/>
    <w:rsid w:val="00A24E84"/>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A24E84"/>
    <w:rPr>
      <w:rFonts w:cs="Times New Roman"/>
    </w:rPr>
  </w:style>
  <w:style w:type="paragraph" w:styleId="a7">
    <w:name w:val="Balloon Text"/>
    <w:basedOn w:val="a"/>
    <w:link w:val="a8"/>
    <w:uiPriority w:val="99"/>
    <w:semiHidden/>
    <w:rsid w:val="000A13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0A1388"/>
    <w:rPr>
      <w:rFonts w:ascii="Segoe UI" w:hAnsi="Segoe UI" w:cs="Segoe UI"/>
      <w:sz w:val="18"/>
      <w:szCs w:val="18"/>
    </w:rPr>
  </w:style>
  <w:style w:type="character" w:styleId="a9">
    <w:name w:val="annotation reference"/>
    <w:basedOn w:val="a0"/>
    <w:uiPriority w:val="99"/>
    <w:semiHidden/>
    <w:rsid w:val="007A0B2A"/>
    <w:rPr>
      <w:rFonts w:cs="Times New Roman"/>
      <w:sz w:val="16"/>
      <w:szCs w:val="16"/>
    </w:rPr>
  </w:style>
  <w:style w:type="paragraph" w:styleId="aa">
    <w:name w:val="annotation text"/>
    <w:basedOn w:val="a"/>
    <w:link w:val="ab"/>
    <w:uiPriority w:val="99"/>
    <w:semiHidden/>
    <w:rsid w:val="007A0B2A"/>
    <w:pPr>
      <w:spacing w:line="240" w:lineRule="auto"/>
    </w:pPr>
    <w:rPr>
      <w:sz w:val="20"/>
      <w:szCs w:val="20"/>
    </w:rPr>
  </w:style>
  <w:style w:type="character" w:customStyle="1" w:styleId="ab">
    <w:name w:val="Текст примечания Знак"/>
    <w:basedOn w:val="a0"/>
    <w:link w:val="aa"/>
    <w:uiPriority w:val="99"/>
    <w:semiHidden/>
    <w:locked/>
    <w:rsid w:val="007A0B2A"/>
    <w:rPr>
      <w:rFonts w:cs="Times New Roman"/>
      <w:sz w:val="20"/>
      <w:szCs w:val="20"/>
    </w:rPr>
  </w:style>
  <w:style w:type="paragraph" w:styleId="ac">
    <w:name w:val="annotation subject"/>
    <w:basedOn w:val="aa"/>
    <w:next w:val="aa"/>
    <w:link w:val="ad"/>
    <w:uiPriority w:val="99"/>
    <w:semiHidden/>
    <w:rsid w:val="007A0B2A"/>
    <w:rPr>
      <w:b/>
      <w:bCs/>
    </w:rPr>
  </w:style>
  <w:style w:type="character" w:customStyle="1" w:styleId="ad">
    <w:name w:val="Тема примечания Знак"/>
    <w:basedOn w:val="ab"/>
    <w:link w:val="ac"/>
    <w:uiPriority w:val="99"/>
    <w:semiHidden/>
    <w:locked/>
    <w:rsid w:val="007A0B2A"/>
    <w:rPr>
      <w:rFonts w:cs="Times New Roman"/>
      <w:b/>
      <w:bCs/>
      <w:sz w:val="20"/>
      <w:szCs w:val="20"/>
    </w:rPr>
  </w:style>
  <w:style w:type="paragraph" w:styleId="21">
    <w:name w:val="Body Text 2"/>
    <w:basedOn w:val="a"/>
    <w:link w:val="22"/>
    <w:uiPriority w:val="99"/>
    <w:rsid w:val="000E47E9"/>
    <w:pPr>
      <w:spacing w:after="0" w:line="240" w:lineRule="auto"/>
      <w:jc w:val="both"/>
    </w:pPr>
    <w:rPr>
      <w:rFonts w:ascii="Times New Roman" w:eastAsia="Times New Roman" w:hAnsi="Times New Roman"/>
      <w:b/>
      <w:bCs/>
      <w:sz w:val="26"/>
      <w:szCs w:val="24"/>
      <w:lang w:eastAsia="ru-RU"/>
    </w:rPr>
  </w:style>
  <w:style w:type="character" w:customStyle="1" w:styleId="22">
    <w:name w:val="Основной текст 2 Знак"/>
    <w:basedOn w:val="a0"/>
    <w:link w:val="21"/>
    <w:uiPriority w:val="99"/>
    <w:locked/>
    <w:rsid w:val="000E47E9"/>
    <w:rPr>
      <w:rFonts w:ascii="Times New Roman" w:hAnsi="Times New Roman" w:cs="Times New Roman"/>
      <w:b/>
      <w:bCs/>
      <w:sz w:val="24"/>
      <w:szCs w:val="24"/>
      <w:lang w:eastAsia="ru-RU"/>
    </w:rPr>
  </w:style>
  <w:style w:type="paragraph" w:styleId="31">
    <w:name w:val="Body Text 3"/>
    <w:basedOn w:val="a"/>
    <w:link w:val="32"/>
    <w:uiPriority w:val="99"/>
    <w:rsid w:val="000E47E9"/>
    <w:pPr>
      <w:spacing w:after="0" w:line="240" w:lineRule="auto"/>
      <w:jc w:val="both"/>
    </w:pPr>
    <w:rPr>
      <w:rFonts w:ascii="Times New Roman" w:eastAsia="Times New Roman" w:hAnsi="Times New Roman"/>
      <w:sz w:val="26"/>
      <w:szCs w:val="24"/>
      <w:lang w:eastAsia="ru-RU"/>
    </w:rPr>
  </w:style>
  <w:style w:type="character" w:customStyle="1" w:styleId="32">
    <w:name w:val="Основной текст 3 Знак"/>
    <w:basedOn w:val="a0"/>
    <w:link w:val="31"/>
    <w:uiPriority w:val="99"/>
    <w:locked/>
    <w:rsid w:val="000E47E9"/>
    <w:rPr>
      <w:rFonts w:ascii="Times New Roman" w:hAnsi="Times New Roman" w:cs="Times New Roman"/>
      <w:sz w:val="24"/>
      <w:szCs w:val="24"/>
      <w:lang w:eastAsia="ru-RU"/>
    </w:rPr>
  </w:style>
  <w:style w:type="paragraph" w:styleId="ae">
    <w:name w:val="Body Text Indent"/>
    <w:basedOn w:val="a"/>
    <w:link w:val="af"/>
    <w:uiPriority w:val="99"/>
    <w:rsid w:val="0082662E"/>
    <w:pPr>
      <w:spacing w:after="120"/>
      <w:ind w:left="283"/>
    </w:pPr>
  </w:style>
  <w:style w:type="character" w:customStyle="1" w:styleId="af">
    <w:name w:val="Основной текст с отступом Знак"/>
    <w:basedOn w:val="a0"/>
    <w:link w:val="ae"/>
    <w:uiPriority w:val="99"/>
    <w:semiHidden/>
    <w:locked/>
    <w:rsid w:val="00E818DE"/>
    <w:rPr>
      <w:rFonts w:cs="Times New Roman"/>
      <w:lang w:eastAsia="en-US"/>
    </w:rPr>
  </w:style>
  <w:style w:type="paragraph" w:customStyle="1" w:styleId="ConsNormal">
    <w:name w:val="ConsNormal"/>
    <w:uiPriority w:val="99"/>
    <w:rsid w:val="0082662E"/>
    <w:pPr>
      <w:widowControl w:val="0"/>
      <w:autoSpaceDE w:val="0"/>
      <w:autoSpaceDN w:val="0"/>
      <w:adjustRightInd w:val="0"/>
      <w:ind w:firstLine="720"/>
    </w:pPr>
    <w:rPr>
      <w:rFonts w:ascii="Arial" w:eastAsia="Times New Roman" w:hAnsi="Arial" w:cs="Arial"/>
      <w:sz w:val="20"/>
      <w:szCs w:val="20"/>
    </w:rPr>
  </w:style>
  <w:style w:type="paragraph" w:styleId="af0">
    <w:name w:val="Body Text"/>
    <w:basedOn w:val="a"/>
    <w:link w:val="af1"/>
    <w:uiPriority w:val="99"/>
    <w:rsid w:val="0082662E"/>
    <w:pPr>
      <w:spacing w:after="120"/>
    </w:pPr>
  </w:style>
  <w:style w:type="character" w:customStyle="1" w:styleId="af1">
    <w:name w:val="Основной текст Знак"/>
    <w:basedOn w:val="a0"/>
    <w:link w:val="af0"/>
    <w:uiPriority w:val="99"/>
    <w:semiHidden/>
    <w:locked/>
    <w:rsid w:val="00E818DE"/>
    <w:rPr>
      <w:rFonts w:cs="Times New Roman"/>
      <w:lang w:eastAsia="en-US"/>
    </w:rPr>
  </w:style>
  <w:style w:type="paragraph" w:styleId="af2">
    <w:name w:val="Title"/>
    <w:basedOn w:val="a"/>
    <w:next w:val="af3"/>
    <w:link w:val="af4"/>
    <w:qFormat/>
    <w:locked/>
    <w:rsid w:val="0082662E"/>
    <w:pPr>
      <w:suppressAutoHyphens/>
      <w:spacing w:after="0" w:line="240" w:lineRule="auto"/>
      <w:jc w:val="center"/>
    </w:pPr>
    <w:rPr>
      <w:rFonts w:ascii="Times New Roman" w:hAnsi="Times New Roman"/>
      <w:b/>
      <w:sz w:val="28"/>
      <w:szCs w:val="20"/>
      <w:lang w:eastAsia="ar-SA"/>
    </w:rPr>
  </w:style>
  <w:style w:type="character" w:customStyle="1" w:styleId="TitleChar">
    <w:name w:val="Title Char"/>
    <w:basedOn w:val="a0"/>
    <w:uiPriority w:val="99"/>
    <w:locked/>
    <w:rsid w:val="00E818DE"/>
    <w:rPr>
      <w:rFonts w:ascii="Cambria" w:hAnsi="Cambria" w:cs="Times New Roman"/>
      <w:b/>
      <w:bCs/>
      <w:kern w:val="28"/>
      <w:sz w:val="32"/>
      <w:szCs w:val="32"/>
      <w:lang w:eastAsia="en-US"/>
    </w:rPr>
  </w:style>
  <w:style w:type="character" w:customStyle="1" w:styleId="af4">
    <w:name w:val="Название Знак"/>
    <w:basedOn w:val="a0"/>
    <w:link w:val="af2"/>
    <w:locked/>
    <w:rsid w:val="0082662E"/>
    <w:rPr>
      <w:rFonts w:cs="Times New Roman"/>
      <w:b/>
      <w:sz w:val="28"/>
      <w:lang w:val="ru-RU" w:eastAsia="ar-SA" w:bidi="ar-SA"/>
    </w:rPr>
  </w:style>
  <w:style w:type="character" w:customStyle="1" w:styleId="FontStyle14">
    <w:name w:val="Font Style14"/>
    <w:basedOn w:val="a0"/>
    <w:uiPriority w:val="99"/>
    <w:rsid w:val="0082662E"/>
    <w:rPr>
      <w:rFonts w:ascii="Times New Roman" w:hAnsi="Times New Roman" w:cs="Times New Roman"/>
      <w:sz w:val="22"/>
      <w:szCs w:val="22"/>
    </w:rPr>
  </w:style>
  <w:style w:type="paragraph" w:styleId="af5">
    <w:name w:val="List Paragraph"/>
    <w:basedOn w:val="a"/>
    <w:uiPriority w:val="34"/>
    <w:qFormat/>
    <w:rsid w:val="0082662E"/>
    <w:pPr>
      <w:spacing w:after="200" w:line="276" w:lineRule="auto"/>
      <w:ind w:left="720"/>
      <w:contextualSpacing/>
    </w:pPr>
  </w:style>
  <w:style w:type="paragraph" w:styleId="23">
    <w:name w:val="Body Text Indent 2"/>
    <w:basedOn w:val="a"/>
    <w:link w:val="24"/>
    <w:uiPriority w:val="99"/>
    <w:rsid w:val="0082662E"/>
    <w:pPr>
      <w:spacing w:after="120" w:line="480" w:lineRule="auto"/>
      <w:ind w:left="283"/>
    </w:pPr>
    <w:rPr>
      <w:rFonts w:ascii="Times New Roman" w:hAnsi="Times New Roman"/>
      <w:sz w:val="24"/>
      <w:szCs w:val="24"/>
      <w:lang w:eastAsia="ru-RU"/>
    </w:rPr>
  </w:style>
  <w:style w:type="character" w:customStyle="1" w:styleId="24">
    <w:name w:val="Основной текст с отступом 2 Знак"/>
    <w:basedOn w:val="a0"/>
    <w:link w:val="23"/>
    <w:uiPriority w:val="99"/>
    <w:semiHidden/>
    <w:locked/>
    <w:rsid w:val="00E818DE"/>
    <w:rPr>
      <w:rFonts w:cs="Times New Roman"/>
      <w:lang w:eastAsia="en-US"/>
    </w:rPr>
  </w:style>
  <w:style w:type="paragraph" w:styleId="33">
    <w:name w:val="Body Text Indent 3"/>
    <w:basedOn w:val="a"/>
    <w:link w:val="34"/>
    <w:uiPriority w:val="99"/>
    <w:rsid w:val="0082662E"/>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uiPriority w:val="99"/>
    <w:semiHidden/>
    <w:locked/>
    <w:rsid w:val="00E818DE"/>
    <w:rPr>
      <w:rFonts w:cs="Times New Roman"/>
      <w:sz w:val="16"/>
      <w:szCs w:val="16"/>
      <w:lang w:eastAsia="en-US"/>
    </w:rPr>
  </w:style>
  <w:style w:type="paragraph" w:customStyle="1" w:styleId="1">
    <w:name w:val="Абзац списка1"/>
    <w:basedOn w:val="a"/>
    <w:uiPriority w:val="99"/>
    <w:rsid w:val="0082662E"/>
    <w:pPr>
      <w:spacing w:after="0" w:line="240" w:lineRule="auto"/>
      <w:ind w:left="720"/>
      <w:contextualSpacing/>
    </w:pPr>
    <w:rPr>
      <w:rFonts w:ascii="Times New Roman" w:hAnsi="Times New Roman"/>
      <w:sz w:val="24"/>
      <w:szCs w:val="24"/>
      <w:lang w:eastAsia="ru-RU"/>
    </w:rPr>
  </w:style>
  <w:style w:type="paragraph" w:styleId="af3">
    <w:name w:val="Subtitle"/>
    <w:basedOn w:val="a"/>
    <w:link w:val="af6"/>
    <w:qFormat/>
    <w:locked/>
    <w:rsid w:val="0082662E"/>
    <w:pPr>
      <w:spacing w:after="60"/>
      <w:jc w:val="center"/>
      <w:outlineLvl w:val="1"/>
    </w:pPr>
    <w:rPr>
      <w:rFonts w:ascii="Arial" w:hAnsi="Arial" w:cs="Arial"/>
      <w:sz w:val="24"/>
      <w:szCs w:val="24"/>
    </w:rPr>
  </w:style>
  <w:style w:type="character" w:customStyle="1" w:styleId="af6">
    <w:name w:val="Подзаголовок Знак"/>
    <w:basedOn w:val="a0"/>
    <w:link w:val="af3"/>
    <w:uiPriority w:val="99"/>
    <w:locked/>
    <w:rsid w:val="00E818DE"/>
    <w:rPr>
      <w:rFonts w:ascii="Cambria" w:hAnsi="Cambria" w:cs="Times New Roman"/>
      <w:sz w:val="24"/>
      <w:szCs w:val="24"/>
      <w:lang w:eastAsia="en-US"/>
    </w:rPr>
  </w:style>
  <w:style w:type="paragraph" w:styleId="af7">
    <w:name w:val="Plain Text"/>
    <w:basedOn w:val="a"/>
    <w:link w:val="af8"/>
    <w:rsid w:val="00FA0D9D"/>
    <w:pPr>
      <w:spacing w:after="0" w:line="240" w:lineRule="auto"/>
    </w:pPr>
    <w:rPr>
      <w:rFonts w:ascii="Courier New" w:hAnsi="Courier New" w:cs="Arial CYR"/>
      <w:sz w:val="20"/>
      <w:szCs w:val="20"/>
      <w:lang w:eastAsia="ru-RU"/>
    </w:rPr>
  </w:style>
  <w:style w:type="character" w:customStyle="1" w:styleId="af8">
    <w:name w:val="Текст Знак"/>
    <w:basedOn w:val="a0"/>
    <w:link w:val="af7"/>
    <w:locked/>
    <w:rsid w:val="00341022"/>
    <w:rPr>
      <w:rFonts w:ascii="Courier New" w:hAnsi="Courier New" w:cs="Courier New"/>
      <w:sz w:val="20"/>
      <w:szCs w:val="20"/>
      <w:lang w:eastAsia="en-US"/>
    </w:rPr>
  </w:style>
  <w:style w:type="character" w:customStyle="1" w:styleId="25">
    <w:name w:val="Знак Знак2"/>
    <w:basedOn w:val="a0"/>
    <w:uiPriority w:val="99"/>
    <w:locked/>
    <w:rsid w:val="008C78A0"/>
    <w:rPr>
      <w:rFonts w:cs="Times New Roman"/>
      <w:b/>
      <w:sz w:val="28"/>
      <w:lang w:val="ru-RU" w:eastAsia="ar-SA" w:bidi="ar-SA"/>
    </w:rPr>
  </w:style>
  <w:style w:type="paragraph" w:customStyle="1" w:styleId="p9">
    <w:name w:val="p9"/>
    <w:basedOn w:val="a"/>
    <w:uiPriority w:val="99"/>
    <w:rsid w:val="00A16E58"/>
    <w:pPr>
      <w:spacing w:before="100" w:beforeAutospacing="1" w:after="100" w:afterAutospacing="1" w:line="240" w:lineRule="auto"/>
    </w:pPr>
    <w:rPr>
      <w:rFonts w:ascii="Times New Roman" w:hAnsi="Times New Roman"/>
      <w:sz w:val="24"/>
      <w:szCs w:val="24"/>
      <w:lang w:eastAsia="ru-RU"/>
    </w:rPr>
  </w:style>
  <w:style w:type="paragraph" w:customStyle="1" w:styleId="10">
    <w:name w:val="Абзац списка1"/>
    <w:basedOn w:val="a"/>
    <w:uiPriority w:val="99"/>
    <w:rsid w:val="005B6228"/>
    <w:pPr>
      <w:spacing w:after="200" w:line="276" w:lineRule="auto"/>
      <w:ind w:left="720"/>
      <w:contextualSpacing/>
    </w:pPr>
    <w:rPr>
      <w:rFonts w:eastAsia="Times New Roman"/>
    </w:rPr>
  </w:style>
  <w:style w:type="character" w:customStyle="1" w:styleId="35">
    <w:name w:val="Знак Знак3"/>
    <w:uiPriority w:val="99"/>
    <w:locked/>
    <w:rsid w:val="00B305B4"/>
    <w:rPr>
      <w:b/>
      <w:sz w:val="28"/>
      <w:lang w:val="ru-RU" w:eastAsia="ar-SA" w:bidi="ar-SA"/>
    </w:rPr>
  </w:style>
  <w:style w:type="table" w:styleId="af9">
    <w:name w:val="Table Grid"/>
    <w:basedOn w:val="a1"/>
    <w:uiPriority w:val="99"/>
    <w:locked/>
    <w:rsid w:val="00B03C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D7490"/>
    <w:rPr>
      <w:rFonts w:ascii="Times New Roman" w:hAnsi="Times New Roman"/>
      <w:bCs/>
      <w:sz w:val="26"/>
      <w:szCs w:val="26"/>
      <w:lang w:eastAsia="en-US"/>
    </w:rPr>
  </w:style>
  <w:style w:type="paragraph" w:styleId="afa">
    <w:name w:val="Normal (Web)"/>
    <w:basedOn w:val="a"/>
    <w:uiPriority w:val="99"/>
    <w:rsid w:val="00AD7490"/>
    <w:pPr>
      <w:spacing w:before="100" w:beforeAutospacing="1" w:after="100" w:afterAutospacing="1" w:line="240" w:lineRule="auto"/>
    </w:pPr>
    <w:rPr>
      <w:rFonts w:ascii="Times New Roman" w:hAnsi="Times New Roman"/>
      <w:sz w:val="24"/>
      <w:szCs w:val="24"/>
      <w:lang w:eastAsia="ru-RU"/>
    </w:rPr>
  </w:style>
  <w:style w:type="character" w:customStyle="1" w:styleId="30">
    <w:name w:val="Заголовок 3 Знак"/>
    <w:basedOn w:val="a0"/>
    <w:link w:val="3"/>
    <w:semiHidden/>
    <w:rsid w:val="00877D7A"/>
    <w:rPr>
      <w:rFonts w:asciiTheme="majorHAnsi" w:eastAsiaTheme="majorEastAsia" w:hAnsiTheme="majorHAnsi" w:cstheme="majorBidi"/>
      <w:b/>
      <w:bCs/>
      <w:color w:val="4F81BD" w:themeColor="accent1"/>
      <w:lang w:eastAsia="en-US"/>
    </w:rPr>
  </w:style>
  <w:style w:type="table" w:styleId="-1">
    <w:name w:val="Light List Accent 1"/>
    <w:basedOn w:val="a1"/>
    <w:uiPriority w:val="61"/>
    <w:rsid w:val="003D42F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11">
    <w:name w:val="Обычный1"/>
    <w:rsid w:val="003864DF"/>
    <w:pPr>
      <w:spacing w:after="200" w:line="276" w:lineRule="auto"/>
    </w:pPr>
    <w:rPr>
      <w:rFonts w:cs="Calibri"/>
    </w:rPr>
  </w:style>
</w:styles>
</file>

<file path=word/webSettings.xml><?xml version="1.0" encoding="utf-8"?>
<w:webSettings xmlns:r="http://schemas.openxmlformats.org/officeDocument/2006/relationships" xmlns:w="http://schemas.openxmlformats.org/wordprocessingml/2006/main">
  <w:divs>
    <w:div w:id="94253304">
      <w:marLeft w:val="0"/>
      <w:marRight w:val="0"/>
      <w:marTop w:val="0"/>
      <w:marBottom w:val="0"/>
      <w:divBdr>
        <w:top w:val="none" w:sz="0" w:space="0" w:color="auto"/>
        <w:left w:val="none" w:sz="0" w:space="0" w:color="auto"/>
        <w:bottom w:val="none" w:sz="0" w:space="0" w:color="auto"/>
        <w:right w:val="none" w:sz="0" w:space="0" w:color="auto"/>
      </w:divBdr>
    </w:div>
    <w:div w:id="94253305">
      <w:marLeft w:val="0"/>
      <w:marRight w:val="0"/>
      <w:marTop w:val="0"/>
      <w:marBottom w:val="0"/>
      <w:divBdr>
        <w:top w:val="none" w:sz="0" w:space="0" w:color="auto"/>
        <w:left w:val="none" w:sz="0" w:space="0" w:color="auto"/>
        <w:bottom w:val="none" w:sz="0" w:space="0" w:color="auto"/>
        <w:right w:val="none" w:sz="0" w:space="0" w:color="auto"/>
      </w:divBdr>
    </w:div>
    <w:div w:id="94253306">
      <w:marLeft w:val="0"/>
      <w:marRight w:val="0"/>
      <w:marTop w:val="0"/>
      <w:marBottom w:val="0"/>
      <w:divBdr>
        <w:top w:val="none" w:sz="0" w:space="0" w:color="auto"/>
        <w:left w:val="none" w:sz="0" w:space="0" w:color="auto"/>
        <w:bottom w:val="none" w:sz="0" w:space="0" w:color="auto"/>
        <w:right w:val="none" w:sz="0" w:space="0" w:color="auto"/>
      </w:divBdr>
    </w:div>
    <w:div w:id="412971622">
      <w:bodyDiv w:val="1"/>
      <w:marLeft w:val="0"/>
      <w:marRight w:val="0"/>
      <w:marTop w:val="0"/>
      <w:marBottom w:val="0"/>
      <w:divBdr>
        <w:top w:val="none" w:sz="0" w:space="0" w:color="auto"/>
        <w:left w:val="none" w:sz="0" w:space="0" w:color="auto"/>
        <w:bottom w:val="none" w:sz="0" w:space="0" w:color="auto"/>
        <w:right w:val="none" w:sz="0" w:space="0" w:color="auto"/>
      </w:divBdr>
    </w:div>
    <w:div w:id="639725414">
      <w:bodyDiv w:val="1"/>
      <w:marLeft w:val="0"/>
      <w:marRight w:val="0"/>
      <w:marTop w:val="0"/>
      <w:marBottom w:val="0"/>
      <w:divBdr>
        <w:top w:val="none" w:sz="0" w:space="0" w:color="auto"/>
        <w:left w:val="none" w:sz="0" w:space="0" w:color="auto"/>
        <w:bottom w:val="none" w:sz="0" w:space="0" w:color="auto"/>
        <w:right w:val="none" w:sz="0" w:space="0" w:color="auto"/>
      </w:divBdr>
    </w:div>
    <w:div w:id="975335058">
      <w:bodyDiv w:val="1"/>
      <w:marLeft w:val="0"/>
      <w:marRight w:val="0"/>
      <w:marTop w:val="0"/>
      <w:marBottom w:val="0"/>
      <w:divBdr>
        <w:top w:val="none" w:sz="0" w:space="0" w:color="auto"/>
        <w:left w:val="none" w:sz="0" w:space="0" w:color="auto"/>
        <w:bottom w:val="none" w:sz="0" w:space="0" w:color="auto"/>
        <w:right w:val="none" w:sz="0" w:space="0" w:color="auto"/>
      </w:divBdr>
    </w:div>
    <w:div w:id="139743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6B8A-7017-4BBF-A4E7-47548424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2667</TotalTime>
  <Pages>13</Pages>
  <Words>3285</Words>
  <Characters>25208</Characters>
  <Application>Microsoft Office Word</Application>
  <DocSecurity>0</DocSecurity>
  <Lines>210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Боровая Надежда Сергеевна</dc:creator>
  <cp:keywords/>
  <dc:description/>
  <cp:lastModifiedBy>User</cp:lastModifiedBy>
  <cp:revision>62</cp:revision>
  <cp:lastPrinted>2023-11-09T09:04:00Z</cp:lastPrinted>
  <dcterms:created xsi:type="dcterms:W3CDTF">2017-01-14T04:54:00Z</dcterms:created>
  <dcterms:modified xsi:type="dcterms:W3CDTF">2023-11-09T09:05:00Z</dcterms:modified>
</cp:coreProperties>
</file>