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96"/>
        <w:tblW w:w="14646" w:type="dxa"/>
        <w:tblLook w:val="01E0"/>
      </w:tblPr>
      <w:tblGrid>
        <w:gridCol w:w="9606"/>
        <w:gridCol w:w="5040"/>
      </w:tblGrid>
      <w:tr w:rsidR="00AA4CA3" w:rsidRPr="001E5D55" w:rsidTr="0036590A">
        <w:tc>
          <w:tcPr>
            <w:tcW w:w="9606" w:type="dxa"/>
          </w:tcPr>
          <w:p w:rsidR="00AA4CA3" w:rsidRPr="00581431" w:rsidRDefault="00AA4CA3" w:rsidP="0036590A">
            <w:pPr>
              <w:pStyle w:val="Iacaaiea"/>
              <w:jc w:val="both"/>
            </w:pPr>
          </w:p>
          <w:p w:rsidR="00AA4CA3" w:rsidRPr="00581431" w:rsidRDefault="00AA4CA3" w:rsidP="0036590A">
            <w:pPr>
              <w:pStyle w:val="Iacaaiea"/>
              <w:jc w:val="both"/>
            </w:pPr>
          </w:p>
        </w:tc>
        <w:tc>
          <w:tcPr>
            <w:tcW w:w="5040" w:type="dxa"/>
          </w:tcPr>
          <w:p w:rsidR="00AA4CA3" w:rsidRPr="00581431" w:rsidRDefault="00AA4CA3" w:rsidP="0036590A">
            <w:pPr>
              <w:pStyle w:val="Iacaaiea"/>
              <w:rPr>
                <w:b w:val="0"/>
              </w:rPr>
            </w:pPr>
            <w:r w:rsidRPr="00581431">
              <w:rPr>
                <w:b w:val="0"/>
              </w:rPr>
              <w:t>Приложение</w:t>
            </w:r>
          </w:p>
          <w:p w:rsidR="00AA4CA3" w:rsidRPr="00581431" w:rsidRDefault="00AA4CA3" w:rsidP="00DE7B2E">
            <w:pPr>
              <w:pStyle w:val="Iacaaiea"/>
              <w:ind w:left="-108"/>
            </w:pPr>
            <w:r w:rsidRPr="00581431">
              <w:rPr>
                <w:b w:val="0"/>
              </w:rPr>
              <w:t xml:space="preserve">к Программе финансового оздоровления </w:t>
            </w:r>
            <w:r>
              <w:rPr>
                <w:b w:val="0"/>
              </w:rPr>
              <w:t>Осинниковского городского округа</w:t>
            </w:r>
            <w:r w:rsidRPr="00581431">
              <w:rPr>
                <w:b w:val="0"/>
              </w:rPr>
              <w:t xml:space="preserve"> </w:t>
            </w:r>
            <w:r w:rsidRPr="00581431">
              <w:rPr>
                <w:b w:val="0"/>
              </w:rPr>
              <w:br/>
              <w:t>на 201</w:t>
            </w:r>
            <w:r>
              <w:rPr>
                <w:b w:val="0"/>
              </w:rPr>
              <w:t>9</w:t>
            </w:r>
            <w:r w:rsidRPr="00581431">
              <w:rPr>
                <w:b w:val="0"/>
              </w:rPr>
              <w:t>-202</w:t>
            </w:r>
            <w:r w:rsidR="00DE7B2E">
              <w:rPr>
                <w:b w:val="0"/>
              </w:rPr>
              <w:t>5</w:t>
            </w:r>
            <w:r w:rsidRPr="00581431">
              <w:rPr>
                <w:b w:val="0"/>
              </w:rPr>
              <w:t xml:space="preserve"> годы</w:t>
            </w:r>
          </w:p>
        </w:tc>
      </w:tr>
      <w:tr w:rsidR="00AA4CA3" w:rsidRPr="001E5D55" w:rsidTr="0036590A">
        <w:trPr>
          <w:trHeight w:val="105"/>
        </w:trPr>
        <w:tc>
          <w:tcPr>
            <w:tcW w:w="9606" w:type="dxa"/>
          </w:tcPr>
          <w:p w:rsidR="00AA4CA3" w:rsidRPr="00581431" w:rsidRDefault="00AA4CA3" w:rsidP="0036590A">
            <w:pPr>
              <w:pStyle w:val="Iacaaiea"/>
              <w:jc w:val="both"/>
            </w:pPr>
          </w:p>
        </w:tc>
        <w:tc>
          <w:tcPr>
            <w:tcW w:w="5040" w:type="dxa"/>
          </w:tcPr>
          <w:p w:rsidR="00AA4CA3" w:rsidRPr="000D2461" w:rsidRDefault="00AA4CA3" w:rsidP="0036590A">
            <w:pPr>
              <w:pStyle w:val="Iacaaiea"/>
              <w:jc w:val="left"/>
              <w:rPr>
                <w:b w:val="0"/>
                <w:sz w:val="16"/>
                <w:szCs w:val="16"/>
              </w:rPr>
            </w:pPr>
          </w:p>
        </w:tc>
      </w:tr>
    </w:tbl>
    <w:p w:rsidR="00AA4CA3" w:rsidRPr="00581431" w:rsidRDefault="00AA4CA3" w:rsidP="00AA4CA3">
      <w:pPr>
        <w:jc w:val="center"/>
        <w:rPr>
          <w:b/>
          <w:sz w:val="28"/>
          <w:szCs w:val="28"/>
          <w:lang w:val="ru-RU"/>
        </w:rPr>
      </w:pPr>
      <w:r w:rsidRPr="00581431">
        <w:rPr>
          <w:b/>
          <w:sz w:val="28"/>
          <w:szCs w:val="28"/>
          <w:lang w:val="ru-RU"/>
        </w:rPr>
        <w:t xml:space="preserve">План мероприятий по финансовому оздоровлению </w:t>
      </w:r>
      <w:r>
        <w:rPr>
          <w:b/>
          <w:sz w:val="28"/>
          <w:szCs w:val="28"/>
          <w:lang w:val="ru-RU"/>
        </w:rPr>
        <w:t>Осинниковского городского округа</w:t>
      </w:r>
      <w:r w:rsidRPr="00581431">
        <w:rPr>
          <w:b/>
          <w:sz w:val="28"/>
          <w:szCs w:val="28"/>
          <w:lang w:val="ru-RU"/>
        </w:rPr>
        <w:t xml:space="preserve"> на 201</w:t>
      </w:r>
      <w:r>
        <w:rPr>
          <w:b/>
          <w:sz w:val="28"/>
          <w:szCs w:val="28"/>
          <w:lang w:val="ru-RU"/>
        </w:rPr>
        <w:t>9</w:t>
      </w:r>
      <w:r w:rsidRPr="00581431">
        <w:rPr>
          <w:b/>
          <w:sz w:val="28"/>
          <w:szCs w:val="28"/>
          <w:lang w:val="ru-RU"/>
        </w:rPr>
        <w:t>–</w:t>
      </w:r>
      <w:r>
        <w:rPr>
          <w:b/>
          <w:sz w:val="28"/>
          <w:szCs w:val="28"/>
          <w:lang w:val="ru-RU"/>
        </w:rPr>
        <w:t>202</w:t>
      </w:r>
      <w:r w:rsidR="00DE7B2E">
        <w:rPr>
          <w:b/>
          <w:sz w:val="28"/>
          <w:szCs w:val="28"/>
          <w:lang w:val="ru-RU"/>
        </w:rPr>
        <w:t>5</w:t>
      </w:r>
      <w:r w:rsidRPr="00581431">
        <w:rPr>
          <w:b/>
          <w:sz w:val="28"/>
          <w:szCs w:val="28"/>
          <w:lang w:val="ru-RU"/>
        </w:rPr>
        <w:t xml:space="preserve"> годы</w:t>
      </w:r>
    </w:p>
    <w:p w:rsidR="00AA4CA3" w:rsidRPr="00581431" w:rsidRDefault="00AA4CA3" w:rsidP="00AA4CA3">
      <w:pPr>
        <w:ind w:firstLine="709"/>
        <w:jc w:val="center"/>
        <w:rPr>
          <w:sz w:val="12"/>
          <w:szCs w:val="12"/>
          <w:lang w:val="ru-RU"/>
        </w:rPr>
      </w:pPr>
    </w:p>
    <w:p w:rsidR="00AA4CA3" w:rsidRPr="000D2461" w:rsidRDefault="00AA4CA3" w:rsidP="00AA4CA3">
      <w:pPr>
        <w:rPr>
          <w:sz w:val="16"/>
          <w:szCs w:val="16"/>
          <w:lang w:val="ru-RU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60"/>
        <w:gridCol w:w="130"/>
        <w:gridCol w:w="14"/>
        <w:gridCol w:w="113"/>
        <w:gridCol w:w="4144"/>
        <w:gridCol w:w="259"/>
        <w:gridCol w:w="15"/>
        <w:gridCol w:w="12"/>
        <w:gridCol w:w="1592"/>
        <w:gridCol w:w="257"/>
        <w:gridCol w:w="19"/>
        <w:gridCol w:w="1334"/>
        <w:gridCol w:w="387"/>
        <w:gridCol w:w="23"/>
        <w:gridCol w:w="529"/>
        <w:gridCol w:w="157"/>
        <w:gridCol w:w="133"/>
        <w:gridCol w:w="782"/>
        <w:gridCol w:w="12"/>
        <w:gridCol w:w="11"/>
        <w:gridCol w:w="804"/>
        <w:gridCol w:w="113"/>
        <w:gridCol w:w="10"/>
        <w:gridCol w:w="12"/>
        <w:gridCol w:w="811"/>
        <w:gridCol w:w="92"/>
        <w:gridCol w:w="23"/>
        <w:gridCol w:w="12"/>
        <w:gridCol w:w="724"/>
        <w:gridCol w:w="79"/>
        <w:gridCol w:w="63"/>
        <w:gridCol w:w="850"/>
        <w:gridCol w:w="851"/>
      </w:tblGrid>
      <w:tr w:rsidR="00DE7B2E" w:rsidRPr="001E5D55" w:rsidTr="00C15778">
        <w:trPr>
          <w:cantSplit/>
          <w:trHeight w:val="659"/>
        </w:trPr>
        <w:tc>
          <w:tcPr>
            <w:tcW w:w="660" w:type="dxa"/>
            <w:vMerge w:val="restart"/>
            <w:vAlign w:val="center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  <w:r w:rsidRPr="00581431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4660" w:type="dxa"/>
            <w:gridSpan w:val="5"/>
            <w:vMerge w:val="restart"/>
            <w:vAlign w:val="center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876" w:type="dxa"/>
            <w:gridSpan w:val="4"/>
            <w:vMerge w:val="restart"/>
            <w:vAlign w:val="center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  <w:lang w:val="ru-RU"/>
              </w:rPr>
              <w:t>Отв</w:t>
            </w:r>
            <w:r w:rsidRPr="00581431">
              <w:rPr>
                <w:sz w:val="28"/>
                <w:szCs w:val="28"/>
              </w:rPr>
              <w:t>етственные исполнители</w:t>
            </w:r>
          </w:p>
        </w:tc>
        <w:tc>
          <w:tcPr>
            <w:tcW w:w="1740" w:type="dxa"/>
            <w:gridSpan w:val="3"/>
            <w:vMerge w:val="restart"/>
            <w:vAlign w:val="center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</w:rPr>
              <w:t>Сроки</w:t>
            </w:r>
          </w:p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Pr="00581431">
              <w:rPr>
                <w:sz w:val="28"/>
                <w:szCs w:val="28"/>
              </w:rPr>
              <w:t>ыполнения</w:t>
            </w:r>
          </w:p>
        </w:tc>
        <w:tc>
          <w:tcPr>
            <w:tcW w:w="6091" w:type="dxa"/>
            <w:gridSpan w:val="20"/>
            <w:vAlign w:val="center"/>
          </w:tcPr>
          <w:p w:rsidR="00DE7B2E" w:rsidRPr="00581431" w:rsidRDefault="00DE7B2E" w:rsidP="00AE41AE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 xml:space="preserve">Бюджетный эффект (целевые показатели), </w:t>
            </w:r>
            <w:r>
              <w:rPr>
                <w:sz w:val="28"/>
                <w:szCs w:val="28"/>
                <w:lang w:val="ru-RU"/>
              </w:rPr>
              <w:t>тыс.</w:t>
            </w:r>
            <w:r w:rsidRPr="00581431">
              <w:rPr>
                <w:sz w:val="28"/>
                <w:szCs w:val="28"/>
                <w:lang w:val="ru-RU"/>
              </w:rPr>
              <w:t xml:space="preserve"> рублей</w:t>
            </w:r>
          </w:p>
        </w:tc>
      </w:tr>
      <w:tr w:rsidR="00DE7B2E" w:rsidRPr="00581431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59"/>
        </w:trPr>
        <w:tc>
          <w:tcPr>
            <w:tcW w:w="660" w:type="dxa"/>
            <w:vMerge/>
          </w:tcPr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60" w:type="dxa"/>
            <w:gridSpan w:val="5"/>
            <w:vMerge/>
          </w:tcPr>
          <w:p w:rsidR="00DE7B2E" w:rsidRPr="00581431" w:rsidRDefault="00DE7B2E" w:rsidP="0036590A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876" w:type="dxa"/>
            <w:gridSpan w:val="4"/>
            <w:vMerge/>
          </w:tcPr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0" w:type="dxa"/>
            <w:gridSpan w:val="3"/>
            <w:vMerge/>
          </w:tcPr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2" w:type="dxa"/>
            <w:gridSpan w:val="4"/>
            <w:vAlign w:val="center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</w:rPr>
              <w:t>20</w:t>
            </w:r>
            <w:r w:rsidRPr="00581431">
              <w:rPr>
                <w:sz w:val="28"/>
                <w:szCs w:val="28"/>
                <w:lang w:val="ru-RU"/>
              </w:rPr>
              <w:t>19</w:t>
            </w:r>
          </w:p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</w:rPr>
              <w:t>год</w:t>
            </w:r>
          </w:p>
        </w:tc>
        <w:tc>
          <w:tcPr>
            <w:tcW w:w="805" w:type="dxa"/>
            <w:gridSpan w:val="3"/>
            <w:vAlign w:val="center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</w:rPr>
              <w:t>20</w:t>
            </w:r>
            <w:r w:rsidRPr="00581431">
              <w:rPr>
                <w:sz w:val="28"/>
                <w:szCs w:val="28"/>
                <w:lang w:val="ru-RU"/>
              </w:rPr>
              <w:t>20</w:t>
            </w:r>
          </w:p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</w:rPr>
              <w:t>год</w:t>
            </w:r>
          </w:p>
        </w:tc>
        <w:tc>
          <w:tcPr>
            <w:tcW w:w="804" w:type="dxa"/>
            <w:vAlign w:val="center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</w:rPr>
              <w:t>20</w:t>
            </w:r>
            <w:r w:rsidRPr="00581431">
              <w:rPr>
                <w:sz w:val="28"/>
                <w:szCs w:val="28"/>
                <w:lang w:val="ru-RU"/>
              </w:rPr>
              <w:t>21</w:t>
            </w:r>
          </w:p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</w:rPr>
              <w:t>год</w:t>
            </w:r>
          </w:p>
        </w:tc>
        <w:tc>
          <w:tcPr>
            <w:tcW w:w="1073" w:type="dxa"/>
            <w:gridSpan w:val="7"/>
            <w:vAlign w:val="center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2022</w:t>
            </w:r>
          </w:p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</w:rPr>
              <w:t>год</w:t>
            </w:r>
          </w:p>
        </w:tc>
        <w:tc>
          <w:tcPr>
            <w:tcW w:w="803" w:type="dxa"/>
            <w:gridSpan w:val="2"/>
            <w:vAlign w:val="center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2023</w:t>
            </w:r>
          </w:p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</w:rPr>
              <w:t>год</w:t>
            </w:r>
          </w:p>
        </w:tc>
        <w:tc>
          <w:tcPr>
            <w:tcW w:w="913" w:type="dxa"/>
            <w:gridSpan w:val="2"/>
            <w:vAlign w:val="center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2024</w:t>
            </w:r>
          </w:p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2025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</w:t>
            </w:r>
          </w:p>
        </w:tc>
      </w:tr>
      <w:tr w:rsidR="00DE7B2E" w:rsidRPr="00581431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4"/>
        </w:trPr>
        <w:tc>
          <w:tcPr>
            <w:tcW w:w="660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</w:rPr>
              <w:t>1</w:t>
            </w:r>
          </w:p>
        </w:tc>
        <w:tc>
          <w:tcPr>
            <w:tcW w:w="4660" w:type="dxa"/>
            <w:gridSpan w:val="5"/>
          </w:tcPr>
          <w:p w:rsidR="00DE7B2E" w:rsidRPr="00581431" w:rsidRDefault="00DE7B2E" w:rsidP="0036590A">
            <w:pPr>
              <w:jc w:val="center"/>
              <w:rPr>
                <w:bCs/>
                <w:sz w:val="28"/>
                <w:szCs w:val="28"/>
              </w:rPr>
            </w:pPr>
            <w:r w:rsidRPr="0058143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76" w:type="dxa"/>
            <w:gridSpan w:val="4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</w:rPr>
              <w:t>3</w:t>
            </w:r>
          </w:p>
        </w:tc>
        <w:tc>
          <w:tcPr>
            <w:tcW w:w="1740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</w:rPr>
              <w:t>4</w:t>
            </w:r>
          </w:p>
        </w:tc>
        <w:tc>
          <w:tcPr>
            <w:tcW w:w="842" w:type="dxa"/>
            <w:gridSpan w:val="4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05" w:type="dxa"/>
            <w:gridSpan w:val="3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04" w:type="dxa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073" w:type="dxa"/>
            <w:gridSpan w:val="7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0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91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DE7B2E" w:rsidRPr="001E5D55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4"/>
        </w:trPr>
        <w:tc>
          <w:tcPr>
            <w:tcW w:w="14176" w:type="dxa"/>
            <w:gridSpan w:val="32"/>
          </w:tcPr>
          <w:p w:rsidR="00DE7B2E" w:rsidRPr="00581431" w:rsidRDefault="00DE7B2E" w:rsidP="00AA4CA3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en-US"/>
              </w:rPr>
              <w:t>I</w:t>
            </w:r>
            <w:r w:rsidRPr="00581431">
              <w:rPr>
                <w:sz w:val="28"/>
                <w:szCs w:val="28"/>
                <w:lang w:val="ru-RU"/>
              </w:rPr>
              <w:t xml:space="preserve">. Мероприятия по увеличению доходов </w:t>
            </w:r>
            <w:r>
              <w:rPr>
                <w:sz w:val="28"/>
                <w:szCs w:val="28"/>
                <w:lang w:val="ru-RU"/>
              </w:rPr>
              <w:t>в бюджет Осинниковского городского округа</w:t>
            </w:r>
          </w:p>
        </w:tc>
        <w:tc>
          <w:tcPr>
            <w:tcW w:w="851" w:type="dxa"/>
          </w:tcPr>
          <w:p w:rsidR="00DE7B2E" w:rsidRPr="00DE7B2E" w:rsidRDefault="00DE7B2E" w:rsidP="00AA4CA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581431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833"/>
        </w:trPr>
        <w:tc>
          <w:tcPr>
            <w:tcW w:w="790" w:type="dxa"/>
            <w:gridSpan w:val="2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</w:rPr>
              <w:t>1</w:t>
            </w:r>
          </w:p>
        </w:tc>
        <w:tc>
          <w:tcPr>
            <w:tcW w:w="4545" w:type="dxa"/>
            <w:gridSpan w:val="5"/>
          </w:tcPr>
          <w:p w:rsidR="00DE7B2E" w:rsidRPr="00581431" w:rsidRDefault="00DE7B2E" w:rsidP="007A5CDF">
            <w:pPr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 xml:space="preserve">Проведение работы по улучшению инвестиционного климата с использованием нефинансовых инструментов (реализация распоряжения Коллегии Администрации </w:t>
            </w:r>
            <w:r>
              <w:rPr>
                <w:sz w:val="28"/>
                <w:szCs w:val="28"/>
                <w:lang w:val="ru-RU"/>
              </w:rPr>
              <w:t xml:space="preserve">Кемеровской области-Кузбасса </w:t>
            </w:r>
            <w:r w:rsidRPr="00581431">
              <w:rPr>
                <w:sz w:val="28"/>
                <w:szCs w:val="28"/>
                <w:lang w:val="ru-RU"/>
              </w:rPr>
              <w:t xml:space="preserve">от 17.08.2018 </w:t>
            </w:r>
            <w:r>
              <w:rPr>
                <w:sz w:val="28"/>
                <w:szCs w:val="28"/>
                <w:lang w:val="ru-RU"/>
              </w:rPr>
              <w:t>№</w:t>
            </w:r>
            <w:r w:rsidRPr="00581431">
              <w:rPr>
                <w:sz w:val="28"/>
                <w:szCs w:val="28"/>
                <w:lang w:val="ru-RU"/>
              </w:rPr>
              <w:t xml:space="preserve">351-р </w:t>
            </w:r>
            <w:r>
              <w:rPr>
                <w:sz w:val="28"/>
                <w:szCs w:val="28"/>
                <w:lang w:val="ru-RU"/>
              </w:rPr>
              <w:br/>
            </w:r>
            <w:r w:rsidRPr="00581431">
              <w:rPr>
                <w:sz w:val="28"/>
                <w:szCs w:val="28"/>
                <w:lang w:val="ru-RU"/>
              </w:rPr>
              <w:t xml:space="preserve">«Об утверждении плана «быстрых побед» </w:t>
            </w:r>
            <w:r>
              <w:rPr>
                <w:sz w:val="28"/>
                <w:szCs w:val="28"/>
                <w:lang w:val="ru-RU"/>
              </w:rPr>
              <w:t xml:space="preserve">Кемеровской области - Кузбасса </w:t>
            </w:r>
            <w:r w:rsidRPr="00581431">
              <w:rPr>
                <w:sz w:val="28"/>
                <w:szCs w:val="28"/>
                <w:lang w:val="ru-RU"/>
              </w:rPr>
              <w:t>на 201</w:t>
            </w:r>
            <w:r>
              <w:rPr>
                <w:sz w:val="28"/>
                <w:szCs w:val="28"/>
                <w:lang w:val="ru-RU"/>
              </w:rPr>
              <w:t>9</w:t>
            </w:r>
            <w:r w:rsidRPr="00581431">
              <w:rPr>
                <w:sz w:val="28"/>
                <w:szCs w:val="28"/>
                <w:lang w:val="ru-RU"/>
              </w:rPr>
              <w:t>-20</w:t>
            </w:r>
            <w:r>
              <w:rPr>
                <w:sz w:val="28"/>
                <w:szCs w:val="28"/>
                <w:lang w:val="ru-RU"/>
              </w:rPr>
              <w:t>20</w:t>
            </w:r>
            <w:r w:rsidRPr="00581431">
              <w:rPr>
                <w:sz w:val="28"/>
                <w:szCs w:val="28"/>
                <w:lang w:val="ru-RU"/>
              </w:rPr>
              <w:t xml:space="preserve"> годы», внедрение целевых моделей упрощения процедур ведения бизнеса и повышения инвестиционной привлекательности в</w:t>
            </w:r>
            <w:r>
              <w:rPr>
                <w:sz w:val="28"/>
                <w:szCs w:val="28"/>
                <w:lang w:val="ru-RU"/>
              </w:rPr>
              <w:t xml:space="preserve"> городском округе</w:t>
            </w:r>
            <w:r w:rsidRPr="00581431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880" w:type="dxa"/>
            <w:gridSpan w:val="4"/>
          </w:tcPr>
          <w:p w:rsidR="00DE7B2E" w:rsidRPr="00581431" w:rsidRDefault="00DE7B2E" w:rsidP="00AA4C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 Главы городского округа по экономике и коммерции (отдел содействия малому и среднему предпринимательству)</w:t>
            </w:r>
          </w:p>
        </w:tc>
        <w:tc>
          <w:tcPr>
            <w:tcW w:w="1744" w:type="dxa"/>
            <w:gridSpan w:val="3"/>
          </w:tcPr>
          <w:p w:rsidR="00DE7B2E" w:rsidRPr="00581431" w:rsidRDefault="00DE7B2E" w:rsidP="00CC4C53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201</w:t>
            </w:r>
            <w:r w:rsidRPr="0026004A">
              <w:rPr>
                <w:sz w:val="28"/>
                <w:szCs w:val="28"/>
                <w:lang w:val="ru-RU"/>
              </w:rPr>
              <w:t>9</w:t>
            </w:r>
            <w:r w:rsidRPr="00581431">
              <w:rPr>
                <w:sz w:val="28"/>
                <w:szCs w:val="28"/>
                <w:lang w:val="ru-RU"/>
              </w:rPr>
              <w:t>–</w:t>
            </w:r>
            <w:r w:rsidRPr="00581431">
              <w:rPr>
                <w:sz w:val="28"/>
                <w:szCs w:val="28"/>
                <w:lang w:val="ru-RU"/>
              </w:rPr>
              <w:br/>
              <w:t>202</w:t>
            </w:r>
            <w:r w:rsidR="00CC4C53">
              <w:rPr>
                <w:sz w:val="28"/>
                <w:szCs w:val="28"/>
                <w:lang w:val="ru-RU"/>
              </w:rPr>
              <w:t>5</w:t>
            </w:r>
            <w:r w:rsidRPr="00581431">
              <w:rPr>
                <w:sz w:val="28"/>
                <w:szCs w:val="28"/>
                <w:lang w:val="ru-RU"/>
              </w:rPr>
              <w:t xml:space="preserve"> годы</w:t>
            </w:r>
            <w:r w:rsidRPr="00581431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да</w:t>
            </w:r>
          </w:p>
        </w:tc>
      </w:tr>
      <w:tr w:rsidR="00DE7B2E" w:rsidRPr="00B04F7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CC4C53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545" w:type="dxa"/>
            <w:gridSpan w:val="5"/>
          </w:tcPr>
          <w:p w:rsidR="00DE7B2E" w:rsidRPr="00CC4C53" w:rsidRDefault="00DE7B2E" w:rsidP="00AA4CA3">
            <w:pPr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Мероприятия по повышению доходной базы бюджета Осинниковского городского округа</w:t>
            </w:r>
          </w:p>
        </w:tc>
        <w:tc>
          <w:tcPr>
            <w:tcW w:w="1880" w:type="dxa"/>
            <w:gridSpan w:val="4"/>
          </w:tcPr>
          <w:p w:rsidR="00DE7B2E" w:rsidRPr="00CC4C53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Pr="00CC4C53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DE7B2E" w:rsidRPr="00CC4C53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5" w:type="dxa"/>
            <w:gridSpan w:val="3"/>
          </w:tcPr>
          <w:p w:rsidR="00DE7B2E" w:rsidRPr="00CC4C53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4" w:type="dxa"/>
          </w:tcPr>
          <w:p w:rsidR="00DE7B2E" w:rsidRPr="00CC4C53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073" w:type="dxa"/>
            <w:gridSpan w:val="7"/>
          </w:tcPr>
          <w:p w:rsidR="00DE7B2E" w:rsidRPr="00CC4C53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3" w:type="dxa"/>
            <w:gridSpan w:val="2"/>
          </w:tcPr>
          <w:p w:rsidR="00DE7B2E" w:rsidRPr="00CC4C53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13" w:type="dxa"/>
            <w:gridSpan w:val="2"/>
          </w:tcPr>
          <w:p w:rsidR="00DE7B2E" w:rsidRPr="00CC4C53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DE7B2E" w:rsidRPr="007F766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CC4C53" w:rsidRDefault="00DE7B2E" w:rsidP="00BF64E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4545" w:type="dxa"/>
            <w:gridSpan w:val="5"/>
          </w:tcPr>
          <w:p w:rsidR="00DE7B2E" w:rsidRPr="00CC4C53" w:rsidRDefault="00DE7B2E" w:rsidP="0036590A">
            <w:pPr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Проведение мероприятий по определению (уточнению) характеристик объектов недвижимого имущества с целью их вовлечения в налоговый оборот, в том числе</w:t>
            </w:r>
          </w:p>
        </w:tc>
        <w:tc>
          <w:tcPr>
            <w:tcW w:w="1880" w:type="dxa"/>
            <w:gridSpan w:val="4"/>
          </w:tcPr>
          <w:p w:rsidR="00DE7B2E" w:rsidRPr="00CC4C53" w:rsidRDefault="00DE7B2E" w:rsidP="00BF64EA">
            <w:pPr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CC4C53" w:rsidRDefault="00DE7B2E" w:rsidP="00F061B5">
            <w:pPr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 xml:space="preserve">Межрайонная ИФНС России №5 по Кемеровской области </w:t>
            </w:r>
          </w:p>
        </w:tc>
        <w:tc>
          <w:tcPr>
            <w:tcW w:w="1744" w:type="dxa"/>
            <w:gridSpan w:val="3"/>
          </w:tcPr>
          <w:p w:rsidR="00DE7B2E" w:rsidRPr="00CC4C53" w:rsidRDefault="00DE7B2E" w:rsidP="00CC4C53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201</w:t>
            </w:r>
            <w:r w:rsidRPr="00CC4C53">
              <w:rPr>
                <w:sz w:val="28"/>
                <w:szCs w:val="28"/>
                <w:lang w:val="en-US"/>
              </w:rPr>
              <w:t>9</w:t>
            </w:r>
            <w:r w:rsidRPr="00CC4C53">
              <w:rPr>
                <w:sz w:val="28"/>
                <w:szCs w:val="28"/>
                <w:lang w:val="ru-RU"/>
              </w:rPr>
              <w:t>–</w:t>
            </w:r>
            <w:r w:rsidRPr="00CC4C53">
              <w:rPr>
                <w:sz w:val="28"/>
                <w:szCs w:val="28"/>
                <w:lang w:val="ru-RU"/>
              </w:rPr>
              <w:br/>
              <w:t>202</w:t>
            </w:r>
            <w:r w:rsidR="00CC4C53">
              <w:rPr>
                <w:sz w:val="28"/>
                <w:szCs w:val="28"/>
                <w:lang w:val="ru-RU"/>
              </w:rPr>
              <w:t>5</w:t>
            </w:r>
            <w:r w:rsidRPr="00CC4C53">
              <w:rPr>
                <w:sz w:val="28"/>
                <w:szCs w:val="28"/>
                <w:lang w:val="ru-RU"/>
              </w:rPr>
              <w:t xml:space="preserve"> годы</w:t>
            </w:r>
            <w:r w:rsidRPr="00CC4C53">
              <w:rPr>
                <w:sz w:val="28"/>
                <w:szCs w:val="28"/>
                <w:lang w:val="ru-RU"/>
              </w:rPr>
              <w:br/>
              <w:t>(по</w:t>
            </w:r>
            <w:bookmarkStart w:id="0" w:name="_GoBack"/>
            <w:bookmarkEnd w:id="0"/>
            <w:r w:rsidRPr="00CC4C53">
              <w:rPr>
                <w:sz w:val="28"/>
                <w:szCs w:val="28"/>
                <w:lang w:val="ru-RU"/>
              </w:rPr>
              <w:t>стоянно)</w:t>
            </w:r>
          </w:p>
        </w:tc>
        <w:tc>
          <w:tcPr>
            <w:tcW w:w="819" w:type="dxa"/>
            <w:gridSpan w:val="3"/>
          </w:tcPr>
          <w:p w:rsidR="00DE7B2E" w:rsidRPr="00CC4C53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424</w:t>
            </w:r>
          </w:p>
        </w:tc>
        <w:tc>
          <w:tcPr>
            <w:tcW w:w="805" w:type="dxa"/>
            <w:gridSpan w:val="3"/>
          </w:tcPr>
          <w:p w:rsidR="00DE7B2E" w:rsidRPr="00CC4C53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424</w:t>
            </w:r>
          </w:p>
        </w:tc>
        <w:tc>
          <w:tcPr>
            <w:tcW w:w="804" w:type="dxa"/>
          </w:tcPr>
          <w:p w:rsidR="00DE7B2E" w:rsidRPr="00CC4C53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424</w:t>
            </w:r>
          </w:p>
        </w:tc>
        <w:tc>
          <w:tcPr>
            <w:tcW w:w="1073" w:type="dxa"/>
            <w:gridSpan w:val="7"/>
          </w:tcPr>
          <w:p w:rsidR="00DE7B2E" w:rsidRPr="00CC4C53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424</w:t>
            </w:r>
          </w:p>
        </w:tc>
        <w:tc>
          <w:tcPr>
            <w:tcW w:w="803" w:type="dxa"/>
            <w:gridSpan w:val="2"/>
          </w:tcPr>
          <w:p w:rsidR="00DE7B2E" w:rsidRPr="00CC4C53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424</w:t>
            </w:r>
          </w:p>
        </w:tc>
        <w:tc>
          <w:tcPr>
            <w:tcW w:w="913" w:type="dxa"/>
            <w:gridSpan w:val="2"/>
          </w:tcPr>
          <w:p w:rsidR="00DE7B2E" w:rsidRPr="00CC4C53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C4C53">
              <w:rPr>
                <w:sz w:val="28"/>
                <w:szCs w:val="28"/>
                <w:lang w:val="ru-RU"/>
              </w:rPr>
              <w:t>424</w:t>
            </w:r>
          </w:p>
        </w:tc>
        <w:tc>
          <w:tcPr>
            <w:tcW w:w="851" w:type="dxa"/>
          </w:tcPr>
          <w:p w:rsidR="00DE7B2E" w:rsidRPr="00DE7B2E" w:rsidRDefault="00C15778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DE7B2E" w:rsidRPr="003E1A6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581431" w:rsidRDefault="00DE7B2E" w:rsidP="00173F45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2.</w:t>
            </w:r>
            <w:r>
              <w:rPr>
                <w:sz w:val="28"/>
                <w:szCs w:val="28"/>
                <w:lang w:val="ru-RU"/>
              </w:rPr>
              <w:t>1</w:t>
            </w:r>
            <w:r w:rsidRPr="00581431">
              <w:rPr>
                <w:sz w:val="28"/>
                <w:szCs w:val="28"/>
                <w:lang w:val="ru-RU"/>
              </w:rPr>
              <w:t>.1</w:t>
            </w:r>
          </w:p>
        </w:tc>
        <w:tc>
          <w:tcPr>
            <w:tcW w:w="4545" w:type="dxa"/>
            <w:gridSpan w:val="5"/>
          </w:tcPr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  <w:r w:rsidRPr="001E5D55">
              <w:rPr>
                <w:sz w:val="28"/>
                <w:szCs w:val="28"/>
                <w:lang w:val="ru-RU"/>
              </w:rPr>
              <w:t>Принятие решений об определении категории земель и (или) вида разрешенного использования земельных участков</w:t>
            </w:r>
          </w:p>
        </w:tc>
        <w:tc>
          <w:tcPr>
            <w:tcW w:w="1880" w:type="dxa"/>
            <w:gridSpan w:val="4"/>
          </w:tcPr>
          <w:p w:rsidR="00DE7B2E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7F7666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Межрайонная ИФНС России №5 по Кемеровской области, отдел архитектуры и градостроительства, МУП «Градостроительство и землеустройство»</w:t>
            </w:r>
          </w:p>
        </w:tc>
        <w:tc>
          <w:tcPr>
            <w:tcW w:w="1744" w:type="dxa"/>
            <w:gridSpan w:val="3"/>
          </w:tcPr>
          <w:p w:rsidR="00DE7B2E" w:rsidRPr="00581431" w:rsidRDefault="00DE7B2E" w:rsidP="00CC4C53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201</w:t>
            </w:r>
            <w:r>
              <w:rPr>
                <w:sz w:val="28"/>
                <w:szCs w:val="28"/>
                <w:lang w:val="en-US"/>
              </w:rPr>
              <w:t>9</w:t>
            </w:r>
            <w:r w:rsidRPr="00581431">
              <w:rPr>
                <w:sz w:val="28"/>
                <w:szCs w:val="28"/>
                <w:lang w:val="ru-RU"/>
              </w:rPr>
              <w:t>–</w:t>
            </w:r>
            <w:r w:rsidRPr="00581431">
              <w:rPr>
                <w:sz w:val="28"/>
                <w:szCs w:val="28"/>
                <w:lang w:val="ru-RU"/>
              </w:rPr>
              <w:br/>
              <w:t>202</w:t>
            </w:r>
            <w:r w:rsidR="00CC4C53">
              <w:rPr>
                <w:sz w:val="28"/>
                <w:szCs w:val="28"/>
                <w:lang w:val="ru-RU"/>
              </w:rPr>
              <w:t>5</w:t>
            </w:r>
            <w:r w:rsidRPr="00581431">
              <w:rPr>
                <w:sz w:val="28"/>
                <w:szCs w:val="28"/>
                <w:lang w:val="ru-RU"/>
              </w:rPr>
              <w:t xml:space="preserve"> годы</w:t>
            </w:r>
            <w:r w:rsidRPr="00581431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3E1A6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581431" w:rsidRDefault="00DE7B2E" w:rsidP="00173F45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lastRenderedPageBreak/>
              <w:t>2.</w:t>
            </w:r>
            <w:r>
              <w:rPr>
                <w:sz w:val="28"/>
                <w:szCs w:val="28"/>
                <w:lang w:val="ru-RU"/>
              </w:rPr>
              <w:t>1</w:t>
            </w:r>
            <w:r w:rsidRPr="00581431">
              <w:rPr>
                <w:sz w:val="28"/>
                <w:szCs w:val="28"/>
                <w:lang w:val="ru-RU"/>
              </w:rPr>
              <w:t>.2</w:t>
            </w:r>
          </w:p>
        </w:tc>
        <w:tc>
          <w:tcPr>
            <w:tcW w:w="4545" w:type="dxa"/>
            <w:gridSpan w:val="5"/>
          </w:tcPr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 xml:space="preserve">Уточнение сведений о правообладателях ранее учтенных объектов недвижимости в случае отсутствия соответствующих сведений в </w:t>
            </w:r>
            <w:r>
              <w:rPr>
                <w:sz w:val="28"/>
                <w:szCs w:val="28"/>
                <w:lang w:val="ru-RU"/>
              </w:rPr>
              <w:t>Е</w:t>
            </w:r>
            <w:r w:rsidRPr="00581431">
              <w:rPr>
                <w:sz w:val="28"/>
                <w:szCs w:val="28"/>
                <w:lang w:val="ru-RU"/>
              </w:rPr>
              <w:t>дином государственном реестре прав</w:t>
            </w:r>
          </w:p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</w:p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80" w:type="dxa"/>
            <w:gridSpan w:val="4"/>
          </w:tcPr>
          <w:p w:rsidR="00DE7B2E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7F7666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Межрайонная ИФНС России №5 по Кемеровской области</w:t>
            </w:r>
            <w:r w:rsidRPr="007F766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44" w:type="dxa"/>
            <w:gridSpan w:val="3"/>
          </w:tcPr>
          <w:p w:rsidR="00DE7B2E" w:rsidRPr="00581431" w:rsidRDefault="00DE7B2E" w:rsidP="00CC4C53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201</w:t>
            </w:r>
            <w:r>
              <w:rPr>
                <w:sz w:val="28"/>
                <w:szCs w:val="28"/>
                <w:lang w:val="en-US"/>
              </w:rPr>
              <w:t>9</w:t>
            </w:r>
            <w:r w:rsidRPr="00581431">
              <w:rPr>
                <w:sz w:val="28"/>
                <w:szCs w:val="28"/>
                <w:lang w:val="ru-RU"/>
              </w:rPr>
              <w:t>–</w:t>
            </w:r>
            <w:r w:rsidRPr="00581431">
              <w:rPr>
                <w:sz w:val="28"/>
                <w:szCs w:val="28"/>
                <w:lang w:val="ru-RU"/>
              </w:rPr>
              <w:br/>
              <w:t>202</w:t>
            </w:r>
            <w:r w:rsidR="00CC4C53">
              <w:rPr>
                <w:sz w:val="28"/>
                <w:szCs w:val="28"/>
                <w:lang w:val="ru-RU"/>
              </w:rPr>
              <w:t>5</w:t>
            </w:r>
            <w:r w:rsidRPr="00581431">
              <w:rPr>
                <w:sz w:val="28"/>
                <w:szCs w:val="28"/>
                <w:lang w:val="ru-RU"/>
              </w:rPr>
              <w:t xml:space="preserve"> годы</w:t>
            </w:r>
            <w:r w:rsidRPr="00581431">
              <w:rPr>
                <w:sz w:val="28"/>
                <w:szCs w:val="28"/>
                <w:lang w:val="ru-RU"/>
              </w:rPr>
              <w:br/>
              <w:t>(</w:t>
            </w:r>
            <w:r w:rsidR="00C15778" w:rsidRPr="00581431">
              <w:rPr>
                <w:sz w:val="28"/>
                <w:szCs w:val="28"/>
                <w:lang w:val="ru-RU"/>
              </w:rPr>
              <w:t>постоянно</w:t>
            </w:r>
            <w:r w:rsidRPr="00581431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819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DB1205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DB1205" w:rsidRDefault="00DE7B2E" w:rsidP="00173F45">
            <w:pPr>
              <w:jc w:val="center"/>
              <w:rPr>
                <w:sz w:val="28"/>
                <w:szCs w:val="28"/>
                <w:lang w:val="ru-RU"/>
              </w:rPr>
            </w:pPr>
            <w:r w:rsidRPr="00DB1205">
              <w:rPr>
                <w:sz w:val="28"/>
                <w:szCs w:val="28"/>
                <w:lang w:val="ru-RU"/>
              </w:rPr>
              <w:t>2.</w:t>
            </w:r>
            <w:r>
              <w:rPr>
                <w:sz w:val="28"/>
                <w:szCs w:val="28"/>
                <w:lang w:val="ru-RU"/>
              </w:rPr>
              <w:t>1</w:t>
            </w:r>
            <w:r w:rsidRPr="00DB1205">
              <w:rPr>
                <w:sz w:val="28"/>
                <w:szCs w:val="28"/>
                <w:lang w:val="ru-RU"/>
              </w:rPr>
              <w:t>.3</w:t>
            </w:r>
          </w:p>
        </w:tc>
        <w:tc>
          <w:tcPr>
            <w:tcW w:w="4545" w:type="dxa"/>
            <w:gridSpan w:val="5"/>
          </w:tcPr>
          <w:p w:rsidR="00DE7B2E" w:rsidRPr="00DB1205" w:rsidRDefault="00DE7B2E" w:rsidP="0036590A">
            <w:pPr>
              <w:rPr>
                <w:sz w:val="28"/>
                <w:szCs w:val="28"/>
                <w:lang w:val="ru-RU"/>
              </w:rPr>
            </w:pPr>
            <w:r w:rsidRPr="00DB1205">
              <w:rPr>
                <w:sz w:val="28"/>
                <w:szCs w:val="28"/>
                <w:lang w:val="ru-RU"/>
              </w:rPr>
              <w:t>Проведение мероприятий по определению кадастровой стоимости объектов недвижимости</w:t>
            </w:r>
          </w:p>
          <w:p w:rsidR="00DE7B2E" w:rsidRPr="00DB1205" w:rsidRDefault="00DE7B2E" w:rsidP="0036590A">
            <w:pPr>
              <w:rPr>
                <w:sz w:val="28"/>
                <w:szCs w:val="28"/>
                <w:lang w:val="ru-RU"/>
              </w:rPr>
            </w:pPr>
          </w:p>
          <w:p w:rsidR="00DE7B2E" w:rsidRPr="00DB1205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80" w:type="dxa"/>
            <w:gridSpan w:val="4"/>
          </w:tcPr>
          <w:p w:rsidR="00DE7B2E" w:rsidRDefault="00DE7B2E" w:rsidP="007D46E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DB1205" w:rsidRDefault="00DE7B2E" w:rsidP="007D46E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Межрайонная ИФНС России №5 по Кемеровской области</w:t>
            </w:r>
          </w:p>
        </w:tc>
        <w:tc>
          <w:tcPr>
            <w:tcW w:w="1744" w:type="dxa"/>
            <w:gridSpan w:val="3"/>
          </w:tcPr>
          <w:p w:rsidR="00DE7B2E" w:rsidRPr="00DB1205" w:rsidRDefault="00DE7B2E" w:rsidP="00CC59E1">
            <w:pPr>
              <w:jc w:val="center"/>
              <w:rPr>
                <w:sz w:val="28"/>
                <w:szCs w:val="28"/>
                <w:lang w:val="ru-RU"/>
              </w:rPr>
            </w:pPr>
            <w:r w:rsidRPr="00DB1205">
              <w:rPr>
                <w:sz w:val="28"/>
                <w:szCs w:val="28"/>
                <w:lang w:val="ru-RU"/>
              </w:rPr>
              <w:t>201</w:t>
            </w:r>
            <w:r w:rsidRPr="00DB1205">
              <w:rPr>
                <w:sz w:val="28"/>
                <w:szCs w:val="28"/>
                <w:lang w:val="en-US"/>
              </w:rPr>
              <w:t>9</w:t>
            </w:r>
            <w:r w:rsidRPr="00DB1205">
              <w:rPr>
                <w:sz w:val="28"/>
                <w:szCs w:val="28"/>
                <w:lang w:val="ru-RU"/>
              </w:rPr>
              <w:t>–</w:t>
            </w:r>
            <w:r w:rsidRPr="00DB1205">
              <w:rPr>
                <w:sz w:val="28"/>
                <w:szCs w:val="28"/>
                <w:lang w:val="ru-RU"/>
              </w:rPr>
              <w:br/>
              <w:t>202</w:t>
            </w:r>
            <w:r w:rsidR="00CC4C53">
              <w:rPr>
                <w:sz w:val="28"/>
                <w:szCs w:val="28"/>
                <w:lang w:val="ru-RU"/>
              </w:rPr>
              <w:t>5</w:t>
            </w:r>
            <w:r w:rsidRPr="00DB1205">
              <w:rPr>
                <w:sz w:val="28"/>
                <w:szCs w:val="28"/>
                <w:lang w:val="ru-RU"/>
              </w:rPr>
              <w:t xml:space="preserve"> годы</w:t>
            </w:r>
            <w:r w:rsidRPr="00DB1205">
              <w:rPr>
                <w:sz w:val="28"/>
                <w:szCs w:val="28"/>
                <w:lang w:val="ru-RU"/>
              </w:rPr>
              <w:br/>
              <w:t>(</w:t>
            </w:r>
            <w:r w:rsidR="00CC59E1">
              <w:rPr>
                <w:sz w:val="28"/>
                <w:szCs w:val="28"/>
                <w:lang w:val="ru-RU"/>
              </w:rPr>
              <w:t>постоянно</w:t>
            </w:r>
            <w:r w:rsidRPr="00DB1205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819" w:type="dxa"/>
            <w:gridSpan w:val="3"/>
          </w:tcPr>
          <w:p w:rsidR="00DE7B2E" w:rsidRPr="00DB1205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DB1205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DB1205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DB1205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DB1205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DB1205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DB1205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Pr="00DB1205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DB1205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DB1205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DB1205" w:rsidRDefault="00DE7B2E" w:rsidP="00173F45">
            <w:pPr>
              <w:jc w:val="center"/>
              <w:rPr>
                <w:sz w:val="28"/>
                <w:szCs w:val="28"/>
                <w:lang w:val="ru-RU"/>
              </w:rPr>
            </w:pPr>
            <w:r w:rsidRPr="00DB1205">
              <w:rPr>
                <w:sz w:val="28"/>
                <w:szCs w:val="28"/>
                <w:lang w:val="ru-RU"/>
              </w:rPr>
              <w:lastRenderedPageBreak/>
              <w:t>2.</w:t>
            </w:r>
            <w:r>
              <w:rPr>
                <w:sz w:val="28"/>
                <w:szCs w:val="28"/>
                <w:lang w:val="ru-RU"/>
              </w:rPr>
              <w:t>1</w:t>
            </w:r>
            <w:r w:rsidRPr="00DB1205">
              <w:rPr>
                <w:sz w:val="28"/>
                <w:szCs w:val="28"/>
                <w:lang w:val="ru-RU"/>
              </w:rPr>
              <w:t>.4</w:t>
            </w:r>
          </w:p>
        </w:tc>
        <w:tc>
          <w:tcPr>
            <w:tcW w:w="4545" w:type="dxa"/>
            <w:gridSpan w:val="5"/>
          </w:tcPr>
          <w:p w:rsidR="00DE7B2E" w:rsidRPr="00DB1205" w:rsidRDefault="00DE7B2E" w:rsidP="0036590A">
            <w:pPr>
              <w:rPr>
                <w:sz w:val="28"/>
                <w:szCs w:val="28"/>
                <w:lang w:val="ru-RU"/>
              </w:rPr>
            </w:pPr>
            <w:r w:rsidRPr="001E5D55">
              <w:rPr>
                <w:sz w:val="28"/>
                <w:szCs w:val="28"/>
                <w:lang w:val="ru-RU"/>
              </w:rPr>
              <w:t>Установление (уточнение) адреса места нахождения объектов недвижимости, сведения по которым отсутствуют в государственном адресном реестре (ГАР, ФИАС)</w:t>
            </w:r>
            <w:r w:rsidRPr="00DB1205">
              <w:rPr>
                <w:sz w:val="28"/>
                <w:szCs w:val="28"/>
                <w:lang w:val="ru-RU"/>
              </w:rPr>
              <w:t xml:space="preserve"> </w:t>
            </w:r>
          </w:p>
          <w:p w:rsidR="00DE7B2E" w:rsidRPr="00DB1205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80" w:type="dxa"/>
            <w:gridSpan w:val="4"/>
          </w:tcPr>
          <w:p w:rsidR="00DE7B2E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7F7666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Главы по строительству,  МУП «Градостроительство и землеустройство», Межрайонная ИФНС России №5 по Кемеровской области</w:t>
            </w:r>
            <w:r w:rsidRPr="007F766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44" w:type="dxa"/>
            <w:gridSpan w:val="3"/>
          </w:tcPr>
          <w:p w:rsidR="00DE7B2E" w:rsidRPr="00DB1205" w:rsidRDefault="00DE7B2E" w:rsidP="00CC4C53">
            <w:pPr>
              <w:jc w:val="center"/>
              <w:rPr>
                <w:sz w:val="28"/>
                <w:szCs w:val="28"/>
                <w:lang w:val="ru-RU"/>
              </w:rPr>
            </w:pPr>
            <w:r w:rsidRPr="00DB1205">
              <w:rPr>
                <w:sz w:val="28"/>
                <w:szCs w:val="28"/>
                <w:lang w:val="ru-RU"/>
              </w:rPr>
              <w:t>201</w:t>
            </w:r>
            <w:r w:rsidRPr="00DB1205">
              <w:rPr>
                <w:sz w:val="28"/>
                <w:szCs w:val="28"/>
                <w:lang w:val="en-US"/>
              </w:rPr>
              <w:t>9</w:t>
            </w:r>
            <w:r w:rsidRPr="00DB1205">
              <w:rPr>
                <w:sz w:val="28"/>
                <w:szCs w:val="28"/>
                <w:lang w:val="ru-RU"/>
              </w:rPr>
              <w:t>–</w:t>
            </w:r>
            <w:r w:rsidRPr="00DB1205">
              <w:rPr>
                <w:sz w:val="28"/>
                <w:szCs w:val="28"/>
                <w:lang w:val="ru-RU"/>
              </w:rPr>
              <w:br/>
              <w:t>202</w:t>
            </w:r>
            <w:r w:rsidR="00CC4C53">
              <w:rPr>
                <w:sz w:val="28"/>
                <w:szCs w:val="28"/>
                <w:lang w:val="ru-RU"/>
              </w:rPr>
              <w:t>5</w:t>
            </w:r>
            <w:r w:rsidRPr="00DB1205">
              <w:rPr>
                <w:sz w:val="28"/>
                <w:szCs w:val="28"/>
                <w:lang w:val="ru-RU"/>
              </w:rPr>
              <w:t xml:space="preserve"> годы</w:t>
            </w:r>
            <w:r w:rsidRPr="00DB1205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DB1205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DB1205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DB1205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DB1205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DB1205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DB1205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DB1205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DB1205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Pr="00DB1205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DB1205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DB1205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DB1205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DB1205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F20F1F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F20F1F" w:rsidRDefault="00DE7B2E" w:rsidP="00173F45">
            <w:pPr>
              <w:jc w:val="center"/>
              <w:rPr>
                <w:sz w:val="28"/>
                <w:szCs w:val="28"/>
                <w:lang w:val="ru-RU"/>
              </w:rPr>
            </w:pPr>
            <w:r w:rsidRPr="00F20F1F">
              <w:rPr>
                <w:sz w:val="28"/>
                <w:szCs w:val="28"/>
                <w:lang w:val="ru-RU"/>
              </w:rPr>
              <w:t>2.</w:t>
            </w:r>
            <w:r>
              <w:rPr>
                <w:sz w:val="28"/>
                <w:szCs w:val="28"/>
                <w:lang w:val="ru-RU"/>
              </w:rPr>
              <w:t>1</w:t>
            </w:r>
            <w:r w:rsidRPr="00F20F1F">
              <w:rPr>
                <w:sz w:val="28"/>
                <w:szCs w:val="28"/>
                <w:lang w:val="ru-RU"/>
              </w:rPr>
              <w:t>.5</w:t>
            </w:r>
          </w:p>
        </w:tc>
        <w:tc>
          <w:tcPr>
            <w:tcW w:w="4545" w:type="dxa"/>
            <w:gridSpan w:val="5"/>
          </w:tcPr>
          <w:p w:rsidR="00DE7B2E" w:rsidRPr="00F20F1F" w:rsidRDefault="00DE7B2E" w:rsidP="0036590A">
            <w:pPr>
              <w:rPr>
                <w:sz w:val="28"/>
                <w:szCs w:val="28"/>
                <w:lang w:val="ru-RU"/>
              </w:rPr>
            </w:pPr>
            <w:r w:rsidRPr="00F20F1F">
              <w:rPr>
                <w:sz w:val="28"/>
                <w:szCs w:val="28"/>
                <w:lang w:val="ru-RU"/>
              </w:rPr>
              <w:t>Привлечение к регистрации прав новыми собственниками после смерти правообладателей объектов недвижимости</w:t>
            </w:r>
          </w:p>
          <w:p w:rsidR="00DE7B2E" w:rsidRPr="00F20F1F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80" w:type="dxa"/>
            <w:gridSpan w:val="4"/>
          </w:tcPr>
          <w:p w:rsidR="00DE7B2E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7F7666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Межрайонная ИФНС России №5 по Кемеровской области</w:t>
            </w:r>
            <w:r w:rsidRPr="007F766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44" w:type="dxa"/>
            <w:gridSpan w:val="3"/>
          </w:tcPr>
          <w:p w:rsidR="00DE7B2E" w:rsidRPr="00F20F1F" w:rsidRDefault="00DE7B2E" w:rsidP="00CC4C53">
            <w:pPr>
              <w:jc w:val="center"/>
              <w:rPr>
                <w:sz w:val="28"/>
                <w:szCs w:val="28"/>
                <w:lang w:val="ru-RU"/>
              </w:rPr>
            </w:pPr>
            <w:r w:rsidRPr="00F20F1F">
              <w:rPr>
                <w:sz w:val="28"/>
                <w:szCs w:val="28"/>
                <w:lang w:val="ru-RU"/>
              </w:rPr>
              <w:t>201</w:t>
            </w:r>
            <w:r w:rsidRPr="00F20F1F">
              <w:rPr>
                <w:sz w:val="28"/>
                <w:szCs w:val="28"/>
                <w:lang w:val="en-US"/>
              </w:rPr>
              <w:t>9</w:t>
            </w:r>
            <w:r w:rsidRPr="00F20F1F">
              <w:rPr>
                <w:sz w:val="28"/>
                <w:szCs w:val="28"/>
                <w:lang w:val="ru-RU"/>
              </w:rPr>
              <w:t>–</w:t>
            </w:r>
            <w:r w:rsidRPr="00F20F1F">
              <w:rPr>
                <w:sz w:val="28"/>
                <w:szCs w:val="28"/>
                <w:lang w:val="ru-RU"/>
              </w:rPr>
              <w:br/>
              <w:t>202</w:t>
            </w:r>
            <w:r w:rsidR="00CC4C53">
              <w:rPr>
                <w:sz w:val="28"/>
                <w:szCs w:val="28"/>
                <w:lang w:val="ru-RU"/>
              </w:rPr>
              <w:t>5</w:t>
            </w:r>
            <w:r w:rsidRPr="00F20F1F">
              <w:rPr>
                <w:sz w:val="28"/>
                <w:szCs w:val="28"/>
                <w:lang w:val="ru-RU"/>
              </w:rPr>
              <w:t xml:space="preserve"> годы</w:t>
            </w:r>
            <w:r w:rsidRPr="00F20F1F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F20F1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F20F1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F20F1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F20F1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F20F1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F20F1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F20F1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Pr="00F20F1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F20F1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B63D62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0811CC" w:rsidRDefault="00DE7B2E" w:rsidP="00173F45">
            <w:pPr>
              <w:jc w:val="center"/>
              <w:rPr>
                <w:sz w:val="28"/>
                <w:szCs w:val="28"/>
                <w:lang w:val="ru-RU"/>
              </w:rPr>
            </w:pPr>
            <w:r w:rsidRPr="000811CC">
              <w:rPr>
                <w:sz w:val="28"/>
                <w:szCs w:val="28"/>
                <w:lang w:val="ru-RU"/>
              </w:rPr>
              <w:lastRenderedPageBreak/>
              <w:t>2.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45" w:type="dxa"/>
            <w:gridSpan w:val="5"/>
          </w:tcPr>
          <w:p w:rsidR="00DE7B2E" w:rsidRPr="000811CC" w:rsidRDefault="00DE7B2E" w:rsidP="0036590A">
            <w:pPr>
              <w:rPr>
                <w:sz w:val="28"/>
                <w:szCs w:val="28"/>
                <w:lang w:val="ru-RU"/>
              </w:rPr>
            </w:pPr>
            <w:r w:rsidRPr="001E5D55">
              <w:rPr>
                <w:sz w:val="28"/>
                <w:szCs w:val="28"/>
                <w:lang w:val="ru-RU"/>
              </w:rPr>
              <w:t>Принятие мер по регистрации прав собственности в отношении объектов недвижимого имущества участников долевого строительства, а также жилых домов, квартир, иных объектов недвижимости и объектов незавершенного строительства, введенных в эксплуатацию, сведения о регистрации прав по которым отсутствуют в Едином государственном реестре прав</w:t>
            </w:r>
          </w:p>
          <w:p w:rsidR="00DE7B2E" w:rsidRPr="000811CC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80" w:type="dxa"/>
            <w:gridSpan w:val="4"/>
          </w:tcPr>
          <w:p w:rsidR="00DE7B2E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7F7666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Межрайонная ИФНС России №5 по Кемеровской области, Заместитель Главы по строительству (отдел архитектуры и градостроительства),  МУП «Градостроительство и землеустройство» </w:t>
            </w:r>
          </w:p>
        </w:tc>
        <w:tc>
          <w:tcPr>
            <w:tcW w:w="1744" w:type="dxa"/>
            <w:gridSpan w:val="3"/>
          </w:tcPr>
          <w:p w:rsidR="00DE7B2E" w:rsidRPr="000811CC" w:rsidRDefault="00DE7B2E" w:rsidP="00CC4C53">
            <w:pPr>
              <w:jc w:val="center"/>
              <w:rPr>
                <w:sz w:val="28"/>
                <w:szCs w:val="28"/>
                <w:lang w:val="ru-RU"/>
              </w:rPr>
            </w:pPr>
            <w:r w:rsidRPr="000811CC">
              <w:rPr>
                <w:sz w:val="28"/>
                <w:szCs w:val="28"/>
                <w:lang w:val="ru-RU"/>
              </w:rPr>
              <w:t>201</w:t>
            </w:r>
            <w:r w:rsidRPr="000811CC">
              <w:rPr>
                <w:sz w:val="28"/>
                <w:szCs w:val="28"/>
                <w:lang w:val="en-US"/>
              </w:rPr>
              <w:t>9</w:t>
            </w:r>
            <w:r w:rsidRPr="000811CC">
              <w:rPr>
                <w:sz w:val="28"/>
                <w:szCs w:val="28"/>
                <w:lang w:val="ru-RU"/>
              </w:rPr>
              <w:t>–</w:t>
            </w:r>
            <w:r w:rsidRPr="000811CC">
              <w:rPr>
                <w:sz w:val="28"/>
                <w:szCs w:val="28"/>
                <w:lang w:val="ru-RU"/>
              </w:rPr>
              <w:br/>
              <w:t>202</w:t>
            </w:r>
            <w:r w:rsidR="00CC4C53">
              <w:rPr>
                <w:sz w:val="28"/>
                <w:szCs w:val="28"/>
                <w:lang w:val="ru-RU"/>
              </w:rPr>
              <w:t>5</w:t>
            </w:r>
            <w:r w:rsidRPr="000811CC">
              <w:rPr>
                <w:sz w:val="28"/>
                <w:szCs w:val="28"/>
                <w:lang w:val="ru-RU"/>
              </w:rPr>
              <w:t xml:space="preserve"> годы</w:t>
            </w:r>
            <w:r w:rsidRPr="000811CC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CB288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424</w:t>
            </w:r>
          </w:p>
        </w:tc>
        <w:tc>
          <w:tcPr>
            <w:tcW w:w="805" w:type="dxa"/>
            <w:gridSpan w:val="3"/>
          </w:tcPr>
          <w:p w:rsidR="00DE7B2E" w:rsidRPr="00CB288A" w:rsidRDefault="00DE7B2E" w:rsidP="00CB288A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424</w:t>
            </w:r>
          </w:p>
        </w:tc>
        <w:tc>
          <w:tcPr>
            <w:tcW w:w="804" w:type="dxa"/>
          </w:tcPr>
          <w:p w:rsidR="00DE7B2E" w:rsidRPr="00CB288A" w:rsidRDefault="00DE7B2E" w:rsidP="00CB288A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424</w:t>
            </w:r>
          </w:p>
        </w:tc>
        <w:tc>
          <w:tcPr>
            <w:tcW w:w="1073" w:type="dxa"/>
            <w:gridSpan w:val="7"/>
          </w:tcPr>
          <w:p w:rsidR="00DE7B2E" w:rsidRPr="00CB288A" w:rsidRDefault="00DE7B2E" w:rsidP="00CB288A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424</w:t>
            </w:r>
          </w:p>
        </w:tc>
        <w:tc>
          <w:tcPr>
            <w:tcW w:w="803" w:type="dxa"/>
            <w:gridSpan w:val="2"/>
          </w:tcPr>
          <w:p w:rsidR="00DE7B2E" w:rsidRPr="00CB288A" w:rsidRDefault="00DE7B2E" w:rsidP="00CB288A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424</w:t>
            </w:r>
          </w:p>
        </w:tc>
        <w:tc>
          <w:tcPr>
            <w:tcW w:w="913" w:type="dxa"/>
            <w:gridSpan w:val="2"/>
          </w:tcPr>
          <w:p w:rsidR="00DE7B2E" w:rsidRPr="00CB288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424</w:t>
            </w:r>
          </w:p>
        </w:tc>
        <w:tc>
          <w:tcPr>
            <w:tcW w:w="851" w:type="dxa"/>
          </w:tcPr>
          <w:p w:rsidR="00DE7B2E" w:rsidRPr="00CB288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813B18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813B18" w:rsidRDefault="00DE7B2E" w:rsidP="00173F45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lastRenderedPageBreak/>
              <w:t>2.3</w:t>
            </w:r>
          </w:p>
        </w:tc>
        <w:tc>
          <w:tcPr>
            <w:tcW w:w="4545" w:type="dxa"/>
            <w:gridSpan w:val="5"/>
          </w:tcPr>
          <w:p w:rsidR="00DE7B2E" w:rsidRPr="00813B18" w:rsidRDefault="00DE7B2E" w:rsidP="0036590A">
            <w:pPr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Проведение мероприятий по выявлению фактических пользователей объектами недвижимости, принадлежащими на праве собственности ликвидированным юридическим лицам, с целью постановки на учет бесхозяйных недвижимых вещей и предъявления исковых требований о взыскании суммы неосновательного обогащения за пользование объектами недвижимости</w:t>
            </w:r>
          </w:p>
        </w:tc>
        <w:tc>
          <w:tcPr>
            <w:tcW w:w="1880" w:type="dxa"/>
            <w:gridSpan w:val="4"/>
          </w:tcPr>
          <w:p w:rsidR="00DE7B2E" w:rsidRPr="00813B18" w:rsidRDefault="00DE7B2E" w:rsidP="0036590A">
            <w:pPr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813B18" w:rsidRDefault="00DE7B2E" w:rsidP="0036590A">
            <w:pPr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 xml:space="preserve">Межрайонная ИФНС России №5 по Кемеровской области </w:t>
            </w:r>
          </w:p>
        </w:tc>
        <w:tc>
          <w:tcPr>
            <w:tcW w:w="1744" w:type="dxa"/>
            <w:gridSpan w:val="3"/>
          </w:tcPr>
          <w:p w:rsidR="00DE7B2E" w:rsidRPr="00813B18" w:rsidRDefault="00DE7B2E" w:rsidP="00CC4C53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201</w:t>
            </w:r>
            <w:r w:rsidRPr="00813B18">
              <w:rPr>
                <w:sz w:val="28"/>
                <w:szCs w:val="28"/>
                <w:lang w:val="en-US"/>
              </w:rPr>
              <w:t>9</w:t>
            </w:r>
            <w:r w:rsidRPr="00813B18">
              <w:rPr>
                <w:sz w:val="28"/>
                <w:szCs w:val="28"/>
                <w:lang w:val="ru-RU"/>
              </w:rPr>
              <w:t>–</w:t>
            </w:r>
            <w:r w:rsidRPr="00813B18">
              <w:rPr>
                <w:sz w:val="28"/>
                <w:szCs w:val="28"/>
                <w:lang w:val="ru-RU"/>
              </w:rPr>
              <w:br/>
              <w:t>202</w:t>
            </w:r>
            <w:r w:rsidR="00CC4C53">
              <w:rPr>
                <w:sz w:val="28"/>
                <w:szCs w:val="28"/>
                <w:lang w:val="ru-RU"/>
              </w:rPr>
              <w:t>5</w:t>
            </w:r>
            <w:r w:rsidRPr="00813B18">
              <w:rPr>
                <w:sz w:val="28"/>
                <w:szCs w:val="28"/>
                <w:lang w:val="ru-RU"/>
              </w:rPr>
              <w:t xml:space="preserve"> годы</w:t>
            </w:r>
            <w:r w:rsidRPr="00813B18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813B18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813B18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813B18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813B18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Pr="00813B18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813B18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813B18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0811CC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0811CC" w:rsidRDefault="00DE7B2E" w:rsidP="00173F45">
            <w:pPr>
              <w:jc w:val="center"/>
              <w:rPr>
                <w:sz w:val="28"/>
                <w:szCs w:val="28"/>
                <w:lang w:val="ru-RU"/>
              </w:rPr>
            </w:pPr>
            <w:r w:rsidRPr="000811CC">
              <w:rPr>
                <w:sz w:val="28"/>
                <w:szCs w:val="28"/>
                <w:lang w:val="ru-RU"/>
              </w:rPr>
              <w:t>2.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545" w:type="dxa"/>
            <w:gridSpan w:val="5"/>
          </w:tcPr>
          <w:p w:rsidR="00DE7B2E" w:rsidRPr="000811CC" w:rsidRDefault="00DE7B2E" w:rsidP="007D46E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</w:t>
            </w:r>
            <w:r w:rsidRPr="000811CC">
              <w:rPr>
                <w:sz w:val="28"/>
                <w:szCs w:val="28"/>
                <w:lang w:val="ru-RU"/>
              </w:rPr>
              <w:t xml:space="preserve"> рекомендаций </w:t>
            </w:r>
            <w:r>
              <w:rPr>
                <w:sz w:val="28"/>
                <w:szCs w:val="28"/>
                <w:lang w:val="ru-RU"/>
              </w:rPr>
              <w:t xml:space="preserve">Главного финансового управления </w:t>
            </w:r>
            <w:r w:rsidRPr="000811CC">
              <w:rPr>
                <w:sz w:val="28"/>
                <w:szCs w:val="28"/>
                <w:lang w:val="ru-RU"/>
              </w:rPr>
              <w:t xml:space="preserve"> в целях повышения эффективности реализации органами местного самоуправления полномочий по регулированию налоговой нагрузки по местным налогам </w:t>
            </w:r>
          </w:p>
        </w:tc>
        <w:tc>
          <w:tcPr>
            <w:tcW w:w="1880" w:type="dxa"/>
            <w:gridSpan w:val="4"/>
          </w:tcPr>
          <w:p w:rsidR="00DE7B2E" w:rsidRDefault="00DE7B2E" w:rsidP="007F36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Pr="000811CC">
              <w:rPr>
                <w:sz w:val="28"/>
                <w:szCs w:val="28"/>
                <w:lang w:val="ru-RU"/>
              </w:rPr>
              <w:t xml:space="preserve">инансовое управление </w:t>
            </w:r>
            <w:r>
              <w:rPr>
                <w:sz w:val="28"/>
                <w:szCs w:val="28"/>
                <w:lang w:val="ru-RU"/>
              </w:rPr>
              <w:t>города Осинники</w:t>
            </w:r>
            <w:r w:rsidRPr="000811CC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Заместитель  Главы городского округа по экономике и коммерции (отдел экономики и ценообразования) ;</w:t>
            </w:r>
            <w:r w:rsidRPr="007F766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DE7B2E" w:rsidRPr="000811CC" w:rsidRDefault="00DE7B2E" w:rsidP="00F061B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Pr="000811C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0811CC">
              <w:rPr>
                <w:sz w:val="28"/>
                <w:szCs w:val="28"/>
                <w:lang w:val="ru-RU"/>
              </w:rPr>
              <w:t>201</w:t>
            </w:r>
            <w:r>
              <w:rPr>
                <w:sz w:val="28"/>
                <w:szCs w:val="28"/>
                <w:lang w:val="ru-RU"/>
              </w:rPr>
              <w:t>9</w:t>
            </w:r>
            <w:r w:rsidRPr="000811CC">
              <w:rPr>
                <w:sz w:val="28"/>
                <w:szCs w:val="28"/>
                <w:lang w:val="ru-RU"/>
              </w:rPr>
              <w:t>–</w:t>
            </w:r>
            <w:r w:rsidRPr="000811CC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0811CC">
              <w:rPr>
                <w:sz w:val="28"/>
                <w:szCs w:val="28"/>
                <w:lang w:val="ru-RU"/>
              </w:rPr>
              <w:t xml:space="preserve"> </w:t>
            </w:r>
            <w:r w:rsidR="00521054" w:rsidRPr="000811CC">
              <w:rPr>
                <w:sz w:val="28"/>
                <w:szCs w:val="28"/>
                <w:lang w:val="ru-RU"/>
              </w:rPr>
              <w:t>годы (</w:t>
            </w:r>
            <w:r w:rsidRPr="000811CC">
              <w:rPr>
                <w:sz w:val="28"/>
                <w:szCs w:val="28"/>
                <w:lang w:val="ru-RU"/>
              </w:rPr>
              <w:t>до 01.10.2019,</w:t>
            </w:r>
          </w:p>
          <w:p w:rsidR="00DE7B2E" w:rsidRPr="000811C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0811CC">
              <w:rPr>
                <w:sz w:val="28"/>
                <w:szCs w:val="28"/>
                <w:lang w:val="ru-RU"/>
              </w:rPr>
              <w:t>01.10.2020, 01.10.2021</w:t>
            </w:r>
            <w:r>
              <w:rPr>
                <w:sz w:val="28"/>
                <w:szCs w:val="28"/>
                <w:lang w:val="ru-RU"/>
              </w:rPr>
              <w:t>, 01.10.2022</w:t>
            </w:r>
            <w:r w:rsidRPr="000811CC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819" w:type="dxa"/>
            <w:gridSpan w:val="3"/>
          </w:tcPr>
          <w:p w:rsidR="00DE7B2E" w:rsidRPr="000811C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0811CC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0811C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0811CC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0811C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0811CC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0811C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0811CC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Pr="000811C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0811CC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0811C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0811CC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0811C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B04F7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5" w:type="dxa"/>
            <w:gridSpan w:val="5"/>
          </w:tcPr>
          <w:p w:rsidR="00DE7B2E" w:rsidRPr="00581431" w:rsidRDefault="00DE7B2E" w:rsidP="00F061B5">
            <w:pPr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 xml:space="preserve">Повышение эффективности налоговых расходов  бюджета </w:t>
            </w:r>
            <w:r>
              <w:rPr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  <w:tc>
          <w:tcPr>
            <w:tcW w:w="1880" w:type="dxa"/>
            <w:gridSpan w:val="4"/>
          </w:tcPr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19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5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4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073" w:type="dxa"/>
            <w:gridSpan w:val="7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1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783811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78381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783811">
              <w:rPr>
                <w:sz w:val="28"/>
                <w:szCs w:val="28"/>
                <w:lang w:val="ru-RU"/>
              </w:rPr>
              <w:lastRenderedPageBreak/>
              <w:t>3.1</w:t>
            </w:r>
          </w:p>
        </w:tc>
        <w:tc>
          <w:tcPr>
            <w:tcW w:w="4545" w:type="dxa"/>
            <w:gridSpan w:val="5"/>
          </w:tcPr>
          <w:p w:rsidR="00DE7B2E" w:rsidRPr="00783811" w:rsidRDefault="00DE7B2E" w:rsidP="00E81228">
            <w:pPr>
              <w:rPr>
                <w:sz w:val="28"/>
                <w:szCs w:val="28"/>
                <w:lang w:val="ru-RU"/>
              </w:rPr>
            </w:pPr>
            <w:r w:rsidRPr="00783811">
              <w:rPr>
                <w:sz w:val="28"/>
                <w:szCs w:val="28"/>
                <w:lang w:val="ru-RU"/>
              </w:rPr>
              <w:t xml:space="preserve">Проведение оценки эффективности предоставленных    налоговых льгот в соответствии с </w:t>
            </w:r>
            <w:r>
              <w:rPr>
                <w:sz w:val="28"/>
                <w:szCs w:val="28"/>
                <w:lang w:val="ru-RU"/>
              </w:rPr>
              <w:t>Постановлением а</w:t>
            </w:r>
            <w:r w:rsidRPr="00783811">
              <w:rPr>
                <w:sz w:val="28"/>
                <w:szCs w:val="28"/>
                <w:lang w:val="ru-RU"/>
              </w:rPr>
              <w:t xml:space="preserve">дминистрации </w:t>
            </w:r>
            <w:r>
              <w:rPr>
                <w:sz w:val="28"/>
                <w:szCs w:val="28"/>
                <w:lang w:val="ru-RU"/>
              </w:rPr>
              <w:t xml:space="preserve">Осинниковского городского округа </w:t>
            </w:r>
            <w:r w:rsidRPr="00783811">
              <w:rPr>
                <w:sz w:val="28"/>
                <w:szCs w:val="28"/>
                <w:lang w:val="ru-RU"/>
              </w:rPr>
              <w:t xml:space="preserve"> от </w:t>
            </w:r>
            <w:r>
              <w:rPr>
                <w:sz w:val="28"/>
                <w:szCs w:val="28"/>
                <w:lang w:val="ru-RU"/>
              </w:rPr>
              <w:t>22</w:t>
            </w:r>
            <w:r w:rsidRPr="00783811">
              <w:rPr>
                <w:sz w:val="28"/>
                <w:szCs w:val="28"/>
                <w:lang w:val="ru-RU"/>
              </w:rPr>
              <w:t>.12.2011 №1</w:t>
            </w:r>
            <w:r>
              <w:rPr>
                <w:sz w:val="28"/>
                <w:szCs w:val="28"/>
                <w:lang w:val="ru-RU"/>
              </w:rPr>
              <w:t>964-п</w:t>
            </w:r>
            <w:r w:rsidRPr="00783811">
              <w:rPr>
                <w:sz w:val="28"/>
                <w:szCs w:val="28"/>
                <w:lang w:val="ru-RU"/>
              </w:rPr>
              <w:t xml:space="preserve"> </w:t>
            </w:r>
            <w:r w:rsidRPr="00783811">
              <w:rPr>
                <w:sz w:val="28"/>
                <w:szCs w:val="28"/>
                <w:lang w:val="ru-RU"/>
              </w:rPr>
              <w:br/>
              <w:t xml:space="preserve">«Об утверждении Порядка  оценки </w:t>
            </w:r>
            <w:r>
              <w:rPr>
                <w:sz w:val="28"/>
                <w:szCs w:val="28"/>
                <w:lang w:val="ru-RU"/>
              </w:rPr>
              <w:t xml:space="preserve"> бюджетной, социальной и экономической </w:t>
            </w:r>
            <w:r w:rsidRPr="00783811">
              <w:rPr>
                <w:sz w:val="28"/>
                <w:szCs w:val="28"/>
                <w:lang w:val="ru-RU"/>
              </w:rPr>
              <w:t xml:space="preserve">эффективности предоставленных (планируемых к предоставлению) налоговых льгот в </w:t>
            </w:r>
            <w:r>
              <w:rPr>
                <w:sz w:val="28"/>
                <w:szCs w:val="28"/>
                <w:lang w:val="ru-RU"/>
              </w:rPr>
              <w:t>муниципальном образовании – Осинниковский городской округ</w:t>
            </w:r>
            <w:r w:rsidRPr="00783811">
              <w:rPr>
                <w:sz w:val="28"/>
                <w:szCs w:val="28"/>
                <w:lang w:val="ru-RU"/>
              </w:rPr>
              <w:t xml:space="preserve">». Подготовка сводного аналитического отчета об оценке эффективности </w:t>
            </w:r>
            <w:r>
              <w:rPr>
                <w:sz w:val="28"/>
                <w:szCs w:val="28"/>
                <w:lang w:val="ru-RU"/>
              </w:rPr>
              <w:t>муниципальных на</w:t>
            </w:r>
            <w:r w:rsidRPr="00783811">
              <w:rPr>
                <w:sz w:val="28"/>
                <w:szCs w:val="28"/>
                <w:lang w:val="ru-RU"/>
              </w:rPr>
              <w:t>логовых льгот, предоставленных в</w:t>
            </w:r>
            <w:r>
              <w:rPr>
                <w:sz w:val="28"/>
                <w:szCs w:val="28"/>
                <w:lang w:val="ru-RU"/>
              </w:rPr>
              <w:t xml:space="preserve"> Осинниковском городском округе</w:t>
            </w:r>
            <w:r w:rsidRPr="00783811">
              <w:rPr>
                <w:sz w:val="28"/>
                <w:szCs w:val="28"/>
                <w:lang w:val="ru-RU"/>
              </w:rPr>
              <w:t xml:space="preserve">, за отчетный финансовый год </w:t>
            </w:r>
          </w:p>
        </w:tc>
        <w:tc>
          <w:tcPr>
            <w:tcW w:w="1880" w:type="dxa"/>
            <w:gridSpan w:val="4"/>
          </w:tcPr>
          <w:p w:rsidR="00DE7B2E" w:rsidRDefault="00DE7B2E" w:rsidP="00F061B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 Главы городского округа по экономике и коммерции (отдел экономики и ценообразования) ;</w:t>
            </w:r>
            <w:r w:rsidRPr="007F766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DE7B2E" w:rsidRPr="00783811" w:rsidRDefault="00DE7B2E" w:rsidP="00F061B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Pr="00783811">
              <w:rPr>
                <w:sz w:val="28"/>
                <w:szCs w:val="28"/>
                <w:lang w:val="ru-RU"/>
              </w:rPr>
              <w:t xml:space="preserve">инансовое управление </w:t>
            </w:r>
            <w:r>
              <w:rPr>
                <w:sz w:val="28"/>
                <w:szCs w:val="28"/>
                <w:lang w:val="ru-RU"/>
              </w:rPr>
              <w:t>города Осинники</w:t>
            </w:r>
            <w:r w:rsidRPr="00783811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Межрайонная ИФНС России №5 по Кемеровской области</w:t>
            </w:r>
          </w:p>
        </w:tc>
        <w:tc>
          <w:tcPr>
            <w:tcW w:w="1744" w:type="dxa"/>
            <w:gridSpan w:val="3"/>
          </w:tcPr>
          <w:p w:rsidR="00DE7B2E" w:rsidRPr="0078381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783811">
              <w:rPr>
                <w:sz w:val="28"/>
                <w:szCs w:val="28"/>
                <w:lang w:val="ru-RU"/>
              </w:rPr>
              <w:t xml:space="preserve">До </w:t>
            </w:r>
            <w:r>
              <w:rPr>
                <w:sz w:val="28"/>
                <w:szCs w:val="28"/>
                <w:lang w:val="ru-RU"/>
              </w:rPr>
              <w:t>31</w:t>
            </w:r>
            <w:r w:rsidRPr="00783811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12</w:t>
            </w:r>
            <w:r w:rsidRPr="00783811">
              <w:rPr>
                <w:sz w:val="28"/>
                <w:szCs w:val="28"/>
                <w:lang w:val="ru-RU"/>
              </w:rPr>
              <w:t>.2019</w:t>
            </w:r>
          </w:p>
        </w:tc>
        <w:tc>
          <w:tcPr>
            <w:tcW w:w="819" w:type="dxa"/>
            <w:gridSpan w:val="3"/>
          </w:tcPr>
          <w:p w:rsidR="00DE7B2E" w:rsidRPr="0078381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78381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78381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783811"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04" w:type="dxa"/>
          </w:tcPr>
          <w:p w:rsidR="00DE7B2E" w:rsidRPr="0078381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783811"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1073" w:type="dxa"/>
            <w:gridSpan w:val="7"/>
          </w:tcPr>
          <w:p w:rsidR="00DE7B2E" w:rsidRPr="0078381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783811"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03" w:type="dxa"/>
            <w:gridSpan w:val="2"/>
          </w:tcPr>
          <w:p w:rsidR="00DE7B2E" w:rsidRPr="0078381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783811"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913" w:type="dxa"/>
            <w:gridSpan w:val="2"/>
          </w:tcPr>
          <w:p w:rsidR="00DE7B2E" w:rsidRPr="0078381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783811"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51" w:type="dxa"/>
          </w:tcPr>
          <w:p w:rsidR="00DE7B2E" w:rsidRPr="0078381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EF506E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F506E">
              <w:rPr>
                <w:sz w:val="28"/>
                <w:szCs w:val="28"/>
                <w:lang w:val="ru-RU"/>
              </w:rPr>
              <w:lastRenderedPageBreak/>
              <w:t>3.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45" w:type="dxa"/>
            <w:gridSpan w:val="5"/>
          </w:tcPr>
          <w:p w:rsidR="00DE7B2E" w:rsidRPr="00EF506E" w:rsidRDefault="00DE7B2E" w:rsidP="00111EC9">
            <w:pPr>
              <w:rPr>
                <w:sz w:val="28"/>
                <w:szCs w:val="28"/>
                <w:lang w:val="ru-RU"/>
              </w:rPr>
            </w:pPr>
            <w:r w:rsidRPr="00EF506E">
              <w:rPr>
                <w:sz w:val="28"/>
                <w:szCs w:val="28"/>
                <w:lang w:val="ru-RU"/>
              </w:rPr>
              <w:t xml:space="preserve">Разработка и утверждение </w:t>
            </w:r>
            <w:r>
              <w:rPr>
                <w:sz w:val="28"/>
                <w:szCs w:val="28"/>
                <w:lang w:val="ru-RU"/>
              </w:rPr>
              <w:t>п</w:t>
            </w:r>
            <w:r w:rsidRPr="00BF002D">
              <w:rPr>
                <w:sz w:val="28"/>
                <w:szCs w:val="28"/>
                <w:lang w:val="ru-RU"/>
              </w:rPr>
              <w:t>оложени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BF002D">
              <w:rPr>
                <w:sz w:val="28"/>
                <w:szCs w:val="28"/>
                <w:lang w:val="ru-RU"/>
              </w:rPr>
              <w:t xml:space="preserve"> о формировании перечня налоговых расходов </w:t>
            </w:r>
            <w:r>
              <w:rPr>
                <w:sz w:val="28"/>
                <w:szCs w:val="28"/>
                <w:lang w:val="ru-RU"/>
              </w:rPr>
              <w:t>Осинниковского городского округа</w:t>
            </w:r>
            <w:r w:rsidRPr="00BF002D">
              <w:rPr>
                <w:sz w:val="28"/>
                <w:szCs w:val="28"/>
                <w:lang w:val="ru-RU"/>
              </w:rPr>
              <w:t xml:space="preserve">  и оценке налоговых расходов </w:t>
            </w:r>
            <w:r>
              <w:rPr>
                <w:sz w:val="28"/>
                <w:szCs w:val="28"/>
                <w:lang w:val="ru-RU"/>
              </w:rPr>
              <w:t>Осинниковского городского округа</w:t>
            </w:r>
            <w:r w:rsidRPr="00BF002D">
              <w:rPr>
                <w:sz w:val="28"/>
                <w:szCs w:val="28"/>
                <w:lang w:val="ru-RU"/>
              </w:rPr>
              <w:t xml:space="preserve">  </w:t>
            </w:r>
            <w:r w:rsidRPr="00EF506E">
              <w:rPr>
                <w:sz w:val="28"/>
                <w:szCs w:val="28"/>
                <w:lang w:val="ru-RU"/>
              </w:rPr>
              <w:t xml:space="preserve"> в соответствии с </w:t>
            </w:r>
            <w:r>
              <w:rPr>
                <w:sz w:val="28"/>
                <w:szCs w:val="28"/>
                <w:lang w:val="ru-RU"/>
              </w:rPr>
              <w:t>п</w:t>
            </w:r>
            <w:r w:rsidRPr="00EF506E">
              <w:rPr>
                <w:sz w:val="28"/>
                <w:szCs w:val="28"/>
                <w:lang w:val="ru-RU"/>
              </w:rPr>
              <w:t xml:space="preserve">остановлением Правительства </w:t>
            </w:r>
            <w:r>
              <w:rPr>
                <w:sz w:val="28"/>
                <w:szCs w:val="28"/>
                <w:lang w:val="ru-RU"/>
              </w:rPr>
              <w:t>Российской Федерации</w:t>
            </w:r>
            <w:r w:rsidRPr="00EF506E">
              <w:rPr>
                <w:sz w:val="28"/>
                <w:szCs w:val="28"/>
                <w:lang w:val="ru-RU"/>
              </w:rPr>
              <w:t xml:space="preserve"> от 22.06.2019 </w:t>
            </w:r>
            <w:r>
              <w:rPr>
                <w:sz w:val="28"/>
                <w:szCs w:val="28"/>
                <w:lang w:val="ru-RU"/>
              </w:rPr>
              <w:t>№</w:t>
            </w:r>
            <w:r w:rsidRPr="00EF506E">
              <w:rPr>
                <w:sz w:val="28"/>
                <w:szCs w:val="28"/>
                <w:lang w:val="ru-RU"/>
              </w:rPr>
              <w:t>796 «Об общих требованиях к оценке налоговых расходов субъектов Российской Федерации и муниципальных образований»</w:t>
            </w:r>
          </w:p>
        </w:tc>
        <w:tc>
          <w:tcPr>
            <w:tcW w:w="1880" w:type="dxa"/>
            <w:gridSpan w:val="4"/>
          </w:tcPr>
          <w:p w:rsidR="00DE7B2E" w:rsidRDefault="00DE7B2E" w:rsidP="007F36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Pr="00EF506E">
              <w:rPr>
                <w:sz w:val="28"/>
                <w:szCs w:val="28"/>
                <w:lang w:val="ru-RU"/>
              </w:rPr>
              <w:t xml:space="preserve">инансовое управление </w:t>
            </w:r>
            <w:r>
              <w:rPr>
                <w:sz w:val="28"/>
                <w:szCs w:val="28"/>
                <w:lang w:val="ru-RU"/>
              </w:rPr>
              <w:t xml:space="preserve"> города Осинники, Заместитель  Главы городского округа по экономике и коммерции (отдел экономики и ценообразования) ;</w:t>
            </w:r>
            <w:r w:rsidRPr="007F766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DE7B2E" w:rsidRPr="00EF506E" w:rsidRDefault="00DE7B2E" w:rsidP="00111E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F506E">
              <w:rPr>
                <w:sz w:val="28"/>
                <w:szCs w:val="28"/>
                <w:lang w:val="ru-RU"/>
              </w:rPr>
              <w:t xml:space="preserve">До </w:t>
            </w:r>
            <w:r>
              <w:rPr>
                <w:sz w:val="28"/>
                <w:szCs w:val="28"/>
                <w:lang w:val="ru-RU"/>
              </w:rPr>
              <w:t>31</w:t>
            </w:r>
            <w:r w:rsidRPr="00EF506E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12</w:t>
            </w:r>
            <w:r w:rsidRPr="00EF506E">
              <w:rPr>
                <w:sz w:val="28"/>
                <w:szCs w:val="28"/>
                <w:lang w:val="ru-RU"/>
              </w:rPr>
              <w:t>.20</w:t>
            </w: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819" w:type="dxa"/>
            <w:gridSpan w:val="3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F506E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F506E"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04" w:type="dxa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F506E"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1073" w:type="dxa"/>
            <w:gridSpan w:val="7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F506E"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03" w:type="dxa"/>
            <w:gridSpan w:val="2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F506E"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913" w:type="dxa"/>
            <w:gridSpan w:val="2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F506E"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51" w:type="dxa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EF506E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5D7A1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D7A1F">
              <w:rPr>
                <w:sz w:val="28"/>
                <w:szCs w:val="28"/>
                <w:lang w:val="ru-RU"/>
              </w:rPr>
              <w:t>3.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5" w:type="dxa"/>
            <w:gridSpan w:val="5"/>
          </w:tcPr>
          <w:p w:rsidR="00DE7B2E" w:rsidRPr="005D7A1F" w:rsidRDefault="00DE7B2E" w:rsidP="00011DCB">
            <w:pPr>
              <w:rPr>
                <w:sz w:val="28"/>
                <w:szCs w:val="28"/>
                <w:lang w:val="ru-RU"/>
              </w:rPr>
            </w:pPr>
            <w:r w:rsidRPr="005D7A1F">
              <w:rPr>
                <w:sz w:val="28"/>
                <w:szCs w:val="28"/>
                <w:lang w:val="ru-RU"/>
              </w:rPr>
              <w:t xml:space="preserve">Проведение оценки налоговых расходов </w:t>
            </w:r>
            <w:r>
              <w:rPr>
                <w:sz w:val="28"/>
                <w:szCs w:val="28"/>
                <w:lang w:val="ru-RU"/>
              </w:rPr>
              <w:t>Осинниковского городского округа</w:t>
            </w:r>
            <w:r w:rsidRPr="00BF002D">
              <w:rPr>
                <w:sz w:val="28"/>
                <w:szCs w:val="28"/>
                <w:lang w:val="ru-RU"/>
              </w:rPr>
              <w:t xml:space="preserve">  </w:t>
            </w:r>
            <w:r w:rsidRPr="005D7A1F">
              <w:rPr>
                <w:sz w:val="28"/>
                <w:szCs w:val="28"/>
                <w:lang w:val="ru-RU"/>
              </w:rPr>
              <w:t xml:space="preserve">  в </w:t>
            </w:r>
            <w:r>
              <w:rPr>
                <w:sz w:val="28"/>
                <w:szCs w:val="28"/>
                <w:lang w:val="ru-RU"/>
              </w:rPr>
              <w:t>порядке, установленном постановлением администрации Осинниковского городского округа</w:t>
            </w:r>
          </w:p>
        </w:tc>
        <w:tc>
          <w:tcPr>
            <w:tcW w:w="1880" w:type="dxa"/>
            <w:gridSpan w:val="4"/>
          </w:tcPr>
          <w:p w:rsidR="00DE7B2E" w:rsidRDefault="00DE7B2E" w:rsidP="007F36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Pr="005D7A1F">
              <w:rPr>
                <w:sz w:val="28"/>
                <w:szCs w:val="28"/>
                <w:lang w:val="ru-RU"/>
              </w:rPr>
              <w:t xml:space="preserve">инансовое управление </w:t>
            </w:r>
            <w:r>
              <w:rPr>
                <w:sz w:val="28"/>
                <w:szCs w:val="28"/>
                <w:lang w:val="ru-RU"/>
              </w:rPr>
              <w:t xml:space="preserve"> города Осинники, Заместитель  Главы городского округа по экономике и коммерции (отдел экономики и ценообразования) ;</w:t>
            </w:r>
            <w:r w:rsidRPr="007F766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DE7B2E" w:rsidRPr="005D7A1F" w:rsidRDefault="00DE7B2E" w:rsidP="00011DC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D7A1F">
              <w:rPr>
                <w:sz w:val="28"/>
                <w:szCs w:val="28"/>
                <w:lang w:val="ru-RU"/>
              </w:rPr>
              <w:t>2020</w:t>
            </w:r>
            <w:r>
              <w:rPr>
                <w:sz w:val="28"/>
                <w:szCs w:val="28"/>
                <w:lang w:val="ru-RU"/>
              </w:rPr>
              <w:t xml:space="preserve"> –</w:t>
            </w:r>
          </w:p>
          <w:p w:rsidR="00DE7B2E" w:rsidRPr="005D7A1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D7A1F">
              <w:rPr>
                <w:sz w:val="28"/>
                <w:szCs w:val="28"/>
                <w:lang w:val="ru-RU"/>
              </w:rPr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5D7A1F">
              <w:rPr>
                <w:sz w:val="28"/>
                <w:szCs w:val="28"/>
                <w:lang w:val="ru-RU"/>
              </w:rPr>
              <w:t xml:space="preserve"> годы (ежегодно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D7A1F">
              <w:rPr>
                <w:sz w:val="28"/>
                <w:szCs w:val="28"/>
                <w:lang w:val="ru-RU"/>
              </w:rPr>
              <w:t xml:space="preserve">до </w:t>
            </w:r>
          </w:p>
          <w:p w:rsidR="00DE7B2E" w:rsidRPr="005D7A1F" w:rsidRDefault="00DE7B2E" w:rsidP="0036590A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5D7A1F">
              <w:rPr>
                <w:sz w:val="28"/>
                <w:szCs w:val="28"/>
                <w:lang w:val="ru-RU"/>
              </w:rPr>
              <w:t>1 октября)</w:t>
            </w:r>
          </w:p>
        </w:tc>
        <w:tc>
          <w:tcPr>
            <w:tcW w:w="819" w:type="dxa"/>
            <w:gridSpan w:val="3"/>
          </w:tcPr>
          <w:p w:rsidR="00DE7B2E" w:rsidRPr="005D7A1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D7A1F"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05" w:type="dxa"/>
            <w:gridSpan w:val="3"/>
          </w:tcPr>
          <w:p w:rsidR="00DE7B2E" w:rsidRPr="005D7A1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D7A1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5D7A1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D7A1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5D7A1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D7A1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Pr="005D7A1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D7A1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D7A1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5D7A1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EF506E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F506E">
              <w:rPr>
                <w:sz w:val="28"/>
                <w:szCs w:val="28"/>
                <w:lang w:val="ru-RU"/>
              </w:rPr>
              <w:lastRenderedPageBreak/>
              <w:t>3.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545" w:type="dxa"/>
            <w:gridSpan w:val="5"/>
          </w:tcPr>
          <w:p w:rsidR="00DE7B2E" w:rsidRPr="00EF506E" w:rsidRDefault="00DE7B2E" w:rsidP="00011DCB">
            <w:pPr>
              <w:rPr>
                <w:sz w:val="28"/>
                <w:szCs w:val="28"/>
                <w:lang w:val="ru-RU"/>
              </w:rPr>
            </w:pPr>
            <w:r w:rsidRPr="00EF506E">
              <w:rPr>
                <w:sz w:val="28"/>
                <w:szCs w:val="28"/>
                <w:lang w:val="ru-RU"/>
              </w:rPr>
              <w:t xml:space="preserve">Разработка </w:t>
            </w:r>
            <w:r>
              <w:rPr>
                <w:sz w:val="28"/>
                <w:szCs w:val="28"/>
                <w:lang w:val="ru-RU"/>
              </w:rPr>
              <w:t xml:space="preserve">порядка формирования перечня и методики оценки налоговых расходов </w:t>
            </w:r>
            <w:r w:rsidRPr="00EF506E">
              <w:rPr>
                <w:sz w:val="28"/>
                <w:szCs w:val="28"/>
                <w:lang w:val="ru-RU"/>
              </w:rPr>
              <w:t>муниципальн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EF506E">
              <w:rPr>
                <w:sz w:val="28"/>
                <w:szCs w:val="28"/>
                <w:lang w:val="ru-RU"/>
              </w:rPr>
              <w:t xml:space="preserve"> образовани</w:t>
            </w:r>
            <w:r>
              <w:rPr>
                <w:sz w:val="28"/>
                <w:szCs w:val="28"/>
                <w:lang w:val="ru-RU"/>
              </w:rPr>
              <w:t xml:space="preserve">я- </w:t>
            </w:r>
            <w:r w:rsidRPr="00EF506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Осинниковский городской округ</w:t>
            </w:r>
            <w:r w:rsidRPr="00BF002D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F506E">
              <w:rPr>
                <w:sz w:val="28"/>
                <w:szCs w:val="28"/>
                <w:lang w:val="ru-RU"/>
              </w:rPr>
              <w:t xml:space="preserve"> в соответствии с </w:t>
            </w:r>
            <w:r>
              <w:rPr>
                <w:sz w:val="28"/>
                <w:szCs w:val="28"/>
                <w:lang w:val="ru-RU"/>
              </w:rPr>
              <w:t>п</w:t>
            </w:r>
            <w:r w:rsidRPr="00EF506E">
              <w:rPr>
                <w:sz w:val="28"/>
                <w:szCs w:val="28"/>
                <w:lang w:val="ru-RU"/>
              </w:rPr>
              <w:t xml:space="preserve">остановлением </w:t>
            </w:r>
            <w:r>
              <w:rPr>
                <w:sz w:val="28"/>
                <w:szCs w:val="28"/>
                <w:lang w:val="ru-RU"/>
              </w:rPr>
              <w:t>П</w:t>
            </w:r>
            <w:r w:rsidRPr="00EF506E">
              <w:rPr>
                <w:sz w:val="28"/>
                <w:szCs w:val="28"/>
                <w:lang w:val="ru-RU"/>
              </w:rPr>
              <w:t xml:space="preserve">равительства </w:t>
            </w:r>
            <w:r>
              <w:rPr>
                <w:sz w:val="28"/>
                <w:szCs w:val="28"/>
                <w:lang w:val="ru-RU"/>
              </w:rPr>
              <w:t xml:space="preserve">Российской </w:t>
            </w:r>
            <w:r w:rsidRPr="00A1101C">
              <w:rPr>
                <w:sz w:val="28"/>
                <w:szCs w:val="28"/>
                <w:lang w:val="ru-RU"/>
              </w:rPr>
              <w:t>Федерации</w:t>
            </w:r>
            <w:r w:rsidRPr="00EF506E">
              <w:rPr>
                <w:sz w:val="28"/>
                <w:szCs w:val="28"/>
                <w:lang w:val="ru-RU"/>
              </w:rPr>
              <w:t xml:space="preserve"> от 22.06.2019 </w:t>
            </w:r>
            <w:r>
              <w:rPr>
                <w:sz w:val="28"/>
                <w:szCs w:val="28"/>
                <w:lang w:val="ru-RU"/>
              </w:rPr>
              <w:br/>
              <w:t>№</w:t>
            </w:r>
            <w:r w:rsidRPr="00EF506E">
              <w:rPr>
                <w:sz w:val="28"/>
                <w:szCs w:val="28"/>
                <w:lang w:val="ru-RU"/>
              </w:rPr>
              <w:t>796 «Об общих требованиях к оценке налоговых расходов субъектов Российской Федерации и муниципальных образований»</w:t>
            </w:r>
          </w:p>
        </w:tc>
        <w:tc>
          <w:tcPr>
            <w:tcW w:w="1880" w:type="dxa"/>
            <w:gridSpan w:val="4"/>
          </w:tcPr>
          <w:p w:rsidR="00DE7B2E" w:rsidRDefault="00DE7B2E" w:rsidP="007F36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 Главы городского округа по экономике и коммерции (отдел экономики и ценообразования) ;</w:t>
            </w:r>
            <w:r w:rsidRPr="007F766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DE7B2E" w:rsidRPr="00EF506E" w:rsidRDefault="00DE7B2E" w:rsidP="00011DC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F506E">
              <w:rPr>
                <w:sz w:val="28"/>
                <w:szCs w:val="28"/>
                <w:lang w:val="ru-RU"/>
              </w:rPr>
              <w:t>До 01.</w:t>
            </w:r>
            <w:r>
              <w:rPr>
                <w:sz w:val="28"/>
                <w:szCs w:val="28"/>
                <w:lang w:val="ru-RU"/>
              </w:rPr>
              <w:t>05</w:t>
            </w:r>
            <w:r w:rsidRPr="00EF506E">
              <w:rPr>
                <w:sz w:val="28"/>
                <w:szCs w:val="28"/>
                <w:lang w:val="ru-RU"/>
              </w:rPr>
              <w:t>.2020</w:t>
            </w:r>
          </w:p>
        </w:tc>
        <w:tc>
          <w:tcPr>
            <w:tcW w:w="819" w:type="dxa"/>
            <w:gridSpan w:val="3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F506E"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05" w:type="dxa"/>
            <w:gridSpan w:val="3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F506E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1073" w:type="dxa"/>
            <w:gridSpan w:val="7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03" w:type="dxa"/>
            <w:gridSpan w:val="2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913" w:type="dxa"/>
            <w:gridSpan w:val="2"/>
          </w:tcPr>
          <w:p w:rsidR="00DE7B2E" w:rsidRPr="00EF506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51" w:type="dxa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3E1A6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3.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545" w:type="dxa"/>
            <w:gridSpan w:val="5"/>
          </w:tcPr>
          <w:p w:rsidR="00DE7B2E" w:rsidRPr="00581431" w:rsidRDefault="00DE7B2E" w:rsidP="00011DCB">
            <w:pPr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 xml:space="preserve">Проведение мониторинга налоговых </w:t>
            </w:r>
            <w:r>
              <w:rPr>
                <w:sz w:val="28"/>
                <w:szCs w:val="28"/>
                <w:lang w:val="ru-RU"/>
              </w:rPr>
              <w:t>льгот</w:t>
            </w:r>
            <w:r w:rsidRPr="00581431">
              <w:rPr>
                <w:sz w:val="28"/>
                <w:szCs w:val="28"/>
                <w:lang w:val="ru-RU"/>
              </w:rPr>
              <w:t xml:space="preserve">, устанавливаемых органами местного самоуправления. </w:t>
            </w:r>
          </w:p>
        </w:tc>
        <w:tc>
          <w:tcPr>
            <w:tcW w:w="1880" w:type="dxa"/>
            <w:gridSpan w:val="4"/>
          </w:tcPr>
          <w:p w:rsidR="00DE7B2E" w:rsidRDefault="00DE7B2E" w:rsidP="007F36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Pr="00581431">
              <w:rPr>
                <w:sz w:val="28"/>
                <w:szCs w:val="28"/>
                <w:lang w:val="ru-RU"/>
              </w:rPr>
              <w:t xml:space="preserve">инансовое </w:t>
            </w:r>
            <w:r w:rsidR="00CC4C53" w:rsidRPr="00581431">
              <w:rPr>
                <w:sz w:val="28"/>
                <w:szCs w:val="28"/>
                <w:lang w:val="ru-RU"/>
              </w:rPr>
              <w:t xml:space="preserve">управление </w:t>
            </w:r>
            <w:r w:rsidR="00CC4C53">
              <w:rPr>
                <w:sz w:val="28"/>
                <w:szCs w:val="28"/>
                <w:lang w:val="ru-RU"/>
              </w:rPr>
              <w:t>города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C4C53">
              <w:rPr>
                <w:sz w:val="28"/>
                <w:szCs w:val="28"/>
                <w:lang w:val="ru-RU"/>
              </w:rPr>
              <w:t>Осинники, Заместитель Главы</w:t>
            </w:r>
            <w:r>
              <w:rPr>
                <w:sz w:val="28"/>
                <w:szCs w:val="28"/>
                <w:lang w:val="ru-RU"/>
              </w:rPr>
              <w:t xml:space="preserve"> городского округа по экономике и коммерции (отдел экономики и ценообразования</w:t>
            </w:r>
            <w:r w:rsidR="00CC4C53">
              <w:rPr>
                <w:sz w:val="28"/>
                <w:szCs w:val="28"/>
                <w:lang w:val="ru-RU"/>
              </w:rPr>
              <w:t>);</w:t>
            </w:r>
            <w:r w:rsidRPr="007F766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DE7B2E" w:rsidRPr="00581431" w:rsidRDefault="00DE7B2E" w:rsidP="00011DC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20</w:t>
            </w:r>
            <w:r w:rsidR="00CC59E1">
              <w:rPr>
                <w:sz w:val="28"/>
                <w:szCs w:val="28"/>
                <w:lang w:val="ru-RU"/>
              </w:rPr>
              <w:t xml:space="preserve"> </w:t>
            </w:r>
            <w:r w:rsidRPr="00581431">
              <w:rPr>
                <w:sz w:val="28"/>
                <w:szCs w:val="28"/>
                <w:lang w:val="ru-RU"/>
              </w:rPr>
              <w:t>–</w:t>
            </w:r>
            <w:r w:rsidRPr="00581431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581431">
              <w:rPr>
                <w:sz w:val="28"/>
                <w:szCs w:val="28"/>
                <w:lang w:val="ru-RU"/>
              </w:rPr>
              <w:t xml:space="preserve"> годы</w:t>
            </w:r>
          </w:p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 xml:space="preserve">(ежегодно до </w:t>
            </w:r>
            <w:r w:rsidRPr="00581431">
              <w:rPr>
                <w:sz w:val="28"/>
                <w:szCs w:val="28"/>
                <w:lang w:val="ru-RU"/>
              </w:rPr>
              <w:br/>
              <w:t>1 октября)</w:t>
            </w:r>
          </w:p>
        </w:tc>
        <w:tc>
          <w:tcPr>
            <w:tcW w:w="819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3E1A6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lastRenderedPageBreak/>
              <w:t>3.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545" w:type="dxa"/>
            <w:gridSpan w:val="5"/>
          </w:tcPr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 xml:space="preserve">Отмена неэффективных налоговых </w:t>
            </w:r>
            <w:r>
              <w:rPr>
                <w:sz w:val="28"/>
                <w:szCs w:val="28"/>
                <w:lang w:val="ru-RU"/>
              </w:rPr>
              <w:t>льгот</w:t>
            </w:r>
            <w:r w:rsidRPr="00581431">
              <w:rPr>
                <w:sz w:val="28"/>
                <w:szCs w:val="28"/>
                <w:lang w:val="ru-RU"/>
              </w:rPr>
              <w:t xml:space="preserve">, устанавливаемых органами местного самоуправления, изменение размера льгот и ставок по местным налогам  </w:t>
            </w:r>
          </w:p>
        </w:tc>
        <w:tc>
          <w:tcPr>
            <w:tcW w:w="1880" w:type="dxa"/>
            <w:gridSpan w:val="4"/>
          </w:tcPr>
          <w:p w:rsidR="00DE7B2E" w:rsidRPr="00581431" w:rsidRDefault="00DE7B2E" w:rsidP="00011D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 Главы городского округа по экономике и коммерции (отдел экономики и ценообразования) ;</w:t>
            </w:r>
            <w:r w:rsidRPr="007F766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44" w:type="dxa"/>
            <w:gridSpan w:val="3"/>
          </w:tcPr>
          <w:p w:rsidR="00DE7B2E" w:rsidRPr="00581431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201</w:t>
            </w:r>
            <w:r>
              <w:rPr>
                <w:sz w:val="28"/>
                <w:szCs w:val="28"/>
                <w:lang w:val="en-US"/>
              </w:rPr>
              <w:t>9</w:t>
            </w:r>
            <w:r w:rsidRPr="00581431">
              <w:rPr>
                <w:sz w:val="28"/>
                <w:szCs w:val="28"/>
                <w:lang w:val="ru-RU"/>
              </w:rPr>
              <w:t>–</w:t>
            </w:r>
            <w:r w:rsidRPr="00581431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581431">
              <w:rPr>
                <w:sz w:val="28"/>
                <w:szCs w:val="28"/>
                <w:lang w:val="ru-RU"/>
              </w:rPr>
              <w:t xml:space="preserve"> годы</w:t>
            </w:r>
          </w:p>
        </w:tc>
        <w:tc>
          <w:tcPr>
            <w:tcW w:w="819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B04F7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545" w:type="dxa"/>
            <w:gridSpan w:val="5"/>
          </w:tcPr>
          <w:p w:rsidR="00DE7B2E" w:rsidRPr="00581431" w:rsidRDefault="00DE7B2E" w:rsidP="00CC03B3">
            <w:pPr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 xml:space="preserve">Сокращение задолженности по платежам в  бюджет </w:t>
            </w:r>
            <w:r>
              <w:rPr>
                <w:sz w:val="28"/>
                <w:szCs w:val="28"/>
                <w:lang w:val="ru-RU"/>
              </w:rPr>
              <w:t>Осинниковского городского округа</w:t>
            </w:r>
          </w:p>
        </w:tc>
        <w:tc>
          <w:tcPr>
            <w:tcW w:w="1880" w:type="dxa"/>
            <w:gridSpan w:val="4"/>
          </w:tcPr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5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4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073" w:type="dxa"/>
            <w:gridSpan w:val="7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1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117591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117591" w:rsidRDefault="00DE7B2E" w:rsidP="0036590A">
            <w:pPr>
              <w:jc w:val="center"/>
              <w:rPr>
                <w:sz w:val="28"/>
                <w:szCs w:val="28"/>
              </w:rPr>
            </w:pPr>
            <w:r w:rsidRPr="00117591">
              <w:rPr>
                <w:sz w:val="28"/>
                <w:szCs w:val="28"/>
                <w:lang w:val="ru-RU"/>
              </w:rPr>
              <w:lastRenderedPageBreak/>
              <w:t>4</w:t>
            </w:r>
            <w:r w:rsidRPr="00117591">
              <w:rPr>
                <w:sz w:val="28"/>
                <w:szCs w:val="28"/>
              </w:rPr>
              <w:t>.1</w:t>
            </w:r>
          </w:p>
        </w:tc>
        <w:tc>
          <w:tcPr>
            <w:tcW w:w="4545" w:type="dxa"/>
            <w:gridSpan w:val="5"/>
          </w:tcPr>
          <w:p w:rsidR="00DE7B2E" w:rsidRPr="00117591" w:rsidRDefault="00DE7B2E" w:rsidP="0036590A">
            <w:pPr>
              <w:rPr>
                <w:sz w:val="28"/>
                <w:szCs w:val="28"/>
                <w:lang w:val="ru-RU"/>
              </w:rPr>
            </w:pPr>
            <w:r w:rsidRPr="00117591">
              <w:rPr>
                <w:sz w:val="28"/>
                <w:szCs w:val="28"/>
                <w:lang w:val="ru-RU"/>
              </w:rPr>
              <w:t xml:space="preserve">Продолжение деятельности штаба по финансовому мониторингу и выработке мер поддержки отраслей экономики </w:t>
            </w:r>
            <w:r>
              <w:rPr>
                <w:sz w:val="28"/>
                <w:szCs w:val="28"/>
                <w:lang w:val="ru-RU"/>
              </w:rPr>
              <w:t>Осинниковского городского округа,</w:t>
            </w:r>
            <w:r w:rsidRPr="00117591">
              <w:rPr>
                <w:sz w:val="28"/>
                <w:szCs w:val="28"/>
                <w:lang w:val="ru-RU"/>
              </w:rPr>
              <w:t xml:space="preserve"> антикризисн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117591">
              <w:rPr>
                <w:sz w:val="28"/>
                <w:szCs w:val="28"/>
                <w:lang w:val="ru-RU"/>
              </w:rPr>
              <w:t xml:space="preserve"> штаб</w:t>
            </w:r>
            <w:r>
              <w:rPr>
                <w:sz w:val="28"/>
                <w:szCs w:val="28"/>
                <w:lang w:val="ru-RU"/>
              </w:rPr>
              <w:t>а</w:t>
            </w:r>
            <w:r w:rsidRPr="00117591">
              <w:rPr>
                <w:sz w:val="28"/>
                <w:szCs w:val="28"/>
                <w:lang w:val="ru-RU"/>
              </w:rPr>
              <w:t xml:space="preserve"> по вопросам:</w:t>
            </w:r>
          </w:p>
          <w:p w:rsidR="00DE7B2E" w:rsidRDefault="00DE7B2E" w:rsidP="0036590A">
            <w:pPr>
              <w:rPr>
                <w:sz w:val="28"/>
                <w:szCs w:val="28"/>
                <w:lang w:val="ru-RU"/>
              </w:rPr>
            </w:pPr>
            <w:r w:rsidRPr="00117591">
              <w:rPr>
                <w:sz w:val="28"/>
                <w:szCs w:val="28"/>
                <w:lang w:val="ru-RU"/>
              </w:rPr>
              <w:t>увеличения поступлений налоговых платежей в бюджет</w:t>
            </w:r>
            <w:r>
              <w:rPr>
                <w:sz w:val="28"/>
                <w:szCs w:val="28"/>
                <w:lang w:val="ru-RU"/>
              </w:rPr>
              <w:t xml:space="preserve"> городского округа, </w:t>
            </w:r>
            <w:r w:rsidRPr="00117591">
              <w:rPr>
                <w:sz w:val="28"/>
                <w:szCs w:val="28"/>
                <w:lang w:val="ru-RU"/>
              </w:rPr>
              <w:t xml:space="preserve"> Кемеровской области </w:t>
            </w:r>
            <w:r>
              <w:rPr>
                <w:sz w:val="28"/>
                <w:szCs w:val="28"/>
                <w:lang w:val="ru-RU"/>
              </w:rPr>
              <w:t xml:space="preserve">- Кузбасса и внебюджетные фонды; </w:t>
            </w:r>
          </w:p>
          <w:p w:rsidR="00DE7B2E" w:rsidRPr="00117591" w:rsidRDefault="00DE7B2E" w:rsidP="0036590A">
            <w:pPr>
              <w:rPr>
                <w:sz w:val="28"/>
                <w:szCs w:val="28"/>
                <w:lang w:val="ru-RU"/>
              </w:rPr>
            </w:pPr>
            <w:r w:rsidRPr="00117591">
              <w:rPr>
                <w:sz w:val="28"/>
                <w:szCs w:val="28"/>
                <w:lang w:val="ru-RU"/>
              </w:rPr>
              <w:t xml:space="preserve">погашения задолженности по уплате налогов и сборов, исполнения предприятиями и организациями функций налогового агента по перечислению в бюджет налога на доходы физических лиц; </w:t>
            </w:r>
            <w:r w:rsidRPr="00117591">
              <w:rPr>
                <w:sz w:val="28"/>
                <w:szCs w:val="28"/>
                <w:lang w:val="ru-RU"/>
              </w:rPr>
              <w:br/>
              <w:t>проведения работы с убыточными предприятиями и организациями</w:t>
            </w:r>
          </w:p>
        </w:tc>
        <w:tc>
          <w:tcPr>
            <w:tcW w:w="1880" w:type="dxa"/>
            <w:gridSpan w:val="4"/>
          </w:tcPr>
          <w:p w:rsidR="00DE7B2E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 Главы городского округа по экономике и коммерции ;</w:t>
            </w:r>
            <w:r w:rsidRPr="007F766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DE7B2E" w:rsidRPr="00783811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Межрайонная ИФНС России №5 по Кемеровской области</w:t>
            </w:r>
          </w:p>
        </w:tc>
        <w:tc>
          <w:tcPr>
            <w:tcW w:w="1744" w:type="dxa"/>
            <w:gridSpan w:val="3"/>
          </w:tcPr>
          <w:p w:rsidR="00DE7B2E" w:rsidRPr="00117591" w:rsidRDefault="00DE7B2E" w:rsidP="001464B8">
            <w:pPr>
              <w:jc w:val="center"/>
              <w:rPr>
                <w:sz w:val="28"/>
                <w:szCs w:val="28"/>
              </w:rPr>
            </w:pPr>
            <w:r w:rsidRPr="00117591">
              <w:rPr>
                <w:sz w:val="28"/>
                <w:szCs w:val="28"/>
                <w:lang w:val="ru-RU"/>
              </w:rPr>
              <w:t>201</w:t>
            </w:r>
            <w:r w:rsidRPr="00117591">
              <w:rPr>
                <w:sz w:val="28"/>
                <w:szCs w:val="28"/>
                <w:lang w:val="en-US"/>
              </w:rPr>
              <w:t>9</w:t>
            </w:r>
            <w:r w:rsidRPr="00117591">
              <w:rPr>
                <w:sz w:val="28"/>
                <w:szCs w:val="28"/>
                <w:lang w:val="ru-RU"/>
              </w:rPr>
              <w:t>–</w:t>
            </w:r>
            <w:r w:rsidRPr="00117591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117591">
              <w:rPr>
                <w:sz w:val="28"/>
                <w:szCs w:val="28"/>
                <w:lang w:val="ru-RU"/>
              </w:rPr>
              <w:t xml:space="preserve"> годы</w:t>
            </w:r>
            <w:r w:rsidRPr="00117591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AE41AE" w:rsidRDefault="00DE7B2E" w:rsidP="00315FB1">
            <w:pPr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11280</w:t>
            </w:r>
          </w:p>
        </w:tc>
        <w:tc>
          <w:tcPr>
            <w:tcW w:w="805" w:type="dxa"/>
            <w:gridSpan w:val="3"/>
          </w:tcPr>
          <w:p w:rsidR="00DE7B2E" w:rsidRPr="00AE41AE" w:rsidRDefault="00DE7B2E" w:rsidP="00AE41AE">
            <w:pPr>
              <w:jc w:val="center"/>
              <w:rPr>
                <w:sz w:val="27"/>
                <w:szCs w:val="27"/>
                <w:lang w:val="ru-RU"/>
              </w:rPr>
            </w:pPr>
            <w:r w:rsidRPr="00AE41AE">
              <w:rPr>
                <w:sz w:val="27"/>
                <w:szCs w:val="27"/>
                <w:lang w:val="ru-RU"/>
              </w:rPr>
              <w:t>1</w:t>
            </w:r>
            <w:r>
              <w:rPr>
                <w:sz w:val="27"/>
                <w:szCs w:val="27"/>
                <w:lang w:val="ru-RU"/>
              </w:rPr>
              <w:t>150</w:t>
            </w:r>
            <w:r w:rsidRPr="00AE41AE">
              <w:rPr>
                <w:sz w:val="27"/>
                <w:szCs w:val="27"/>
                <w:lang w:val="ru-RU"/>
              </w:rPr>
              <w:t>0</w:t>
            </w:r>
          </w:p>
        </w:tc>
        <w:tc>
          <w:tcPr>
            <w:tcW w:w="804" w:type="dxa"/>
          </w:tcPr>
          <w:p w:rsidR="00DE7B2E" w:rsidRPr="00AE41AE" w:rsidRDefault="00DE7B2E" w:rsidP="00E60ADB">
            <w:pPr>
              <w:jc w:val="center"/>
              <w:rPr>
                <w:sz w:val="27"/>
                <w:szCs w:val="27"/>
                <w:lang w:val="ru-RU"/>
              </w:rPr>
            </w:pPr>
            <w:r w:rsidRPr="00AE41AE">
              <w:rPr>
                <w:sz w:val="27"/>
                <w:szCs w:val="27"/>
                <w:lang w:val="ru-RU"/>
              </w:rPr>
              <w:t>1</w:t>
            </w:r>
            <w:r>
              <w:rPr>
                <w:sz w:val="27"/>
                <w:szCs w:val="27"/>
                <w:lang w:val="ru-RU"/>
              </w:rPr>
              <w:t>17</w:t>
            </w:r>
            <w:r w:rsidRPr="00AE41AE">
              <w:rPr>
                <w:sz w:val="27"/>
                <w:szCs w:val="27"/>
                <w:lang w:val="ru-RU"/>
              </w:rPr>
              <w:t>00</w:t>
            </w:r>
          </w:p>
        </w:tc>
        <w:tc>
          <w:tcPr>
            <w:tcW w:w="1073" w:type="dxa"/>
            <w:gridSpan w:val="7"/>
          </w:tcPr>
          <w:p w:rsidR="00DE7B2E" w:rsidRPr="00AE41AE" w:rsidRDefault="00DE7B2E" w:rsidP="00E60ADB">
            <w:pPr>
              <w:jc w:val="center"/>
              <w:rPr>
                <w:sz w:val="27"/>
                <w:szCs w:val="27"/>
                <w:lang w:val="ru-RU"/>
              </w:rPr>
            </w:pPr>
            <w:r w:rsidRPr="00AE41AE">
              <w:rPr>
                <w:sz w:val="27"/>
                <w:szCs w:val="27"/>
                <w:lang w:val="ru-RU"/>
              </w:rPr>
              <w:t>1</w:t>
            </w:r>
            <w:r>
              <w:rPr>
                <w:sz w:val="27"/>
                <w:szCs w:val="27"/>
                <w:lang w:val="ru-RU"/>
              </w:rPr>
              <w:t>20</w:t>
            </w:r>
            <w:r w:rsidRPr="00AE41AE">
              <w:rPr>
                <w:sz w:val="27"/>
                <w:szCs w:val="27"/>
                <w:lang w:val="ru-RU"/>
              </w:rPr>
              <w:t>00</w:t>
            </w:r>
          </w:p>
        </w:tc>
        <w:tc>
          <w:tcPr>
            <w:tcW w:w="803" w:type="dxa"/>
            <w:gridSpan w:val="2"/>
          </w:tcPr>
          <w:p w:rsidR="00DE7B2E" w:rsidRPr="00AE41AE" w:rsidRDefault="00DE7B2E" w:rsidP="00E60ADB">
            <w:pPr>
              <w:jc w:val="center"/>
              <w:rPr>
                <w:sz w:val="27"/>
                <w:szCs w:val="27"/>
                <w:lang w:val="ru-RU"/>
              </w:rPr>
            </w:pPr>
            <w:r w:rsidRPr="00AE41AE">
              <w:rPr>
                <w:sz w:val="27"/>
                <w:szCs w:val="27"/>
                <w:lang w:val="ru-RU"/>
              </w:rPr>
              <w:t>1</w:t>
            </w:r>
            <w:r>
              <w:rPr>
                <w:sz w:val="27"/>
                <w:szCs w:val="27"/>
                <w:lang w:val="ru-RU"/>
              </w:rPr>
              <w:t>22</w:t>
            </w:r>
            <w:r w:rsidRPr="00AE41AE">
              <w:rPr>
                <w:sz w:val="27"/>
                <w:szCs w:val="27"/>
                <w:lang w:val="ru-RU"/>
              </w:rPr>
              <w:t>00</w:t>
            </w:r>
          </w:p>
        </w:tc>
        <w:tc>
          <w:tcPr>
            <w:tcW w:w="913" w:type="dxa"/>
            <w:gridSpan w:val="2"/>
          </w:tcPr>
          <w:p w:rsidR="00DE7B2E" w:rsidRPr="00AE41AE" w:rsidRDefault="00DE7B2E" w:rsidP="00E60ADB">
            <w:pPr>
              <w:jc w:val="center"/>
              <w:rPr>
                <w:sz w:val="27"/>
                <w:szCs w:val="27"/>
                <w:lang w:val="ru-RU"/>
              </w:rPr>
            </w:pPr>
            <w:r w:rsidRPr="00AE41AE">
              <w:rPr>
                <w:sz w:val="27"/>
                <w:szCs w:val="27"/>
                <w:lang w:val="ru-RU"/>
              </w:rPr>
              <w:t>1</w:t>
            </w:r>
            <w:r>
              <w:rPr>
                <w:sz w:val="27"/>
                <w:szCs w:val="27"/>
                <w:lang w:val="ru-RU"/>
              </w:rPr>
              <w:t>250</w:t>
            </w:r>
            <w:r w:rsidRPr="00AE41AE">
              <w:rPr>
                <w:sz w:val="27"/>
                <w:szCs w:val="27"/>
                <w:lang w:val="ru-RU"/>
              </w:rPr>
              <w:t>0</w:t>
            </w:r>
          </w:p>
        </w:tc>
        <w:tc>
          <w:tcPr>
            <w:tcW w:w="851" w:type="dxa"/>
          </w:tcPr>
          <w:p w:rsidR="00DE7B2E" w:rsidRPr="00AE41AE" w:rsidRDefault="00DE7B2E" w:rsidP="00E60AD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DE7B2E" w:rsidRPr="006801DD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lastRenderedPageBreak/>
              <w:t>4.2</w:t>
            </w:r>
          </w:p>
        </w:tc>
        <w:tc>
          <w:tcPr>
            <w:tcW w:w="4545" w:type="dxa"/>
            <w:gridSpan w:val="5"/>
          </w:tcPr>
          <w:p w:rsidR="00DE7B2E" w:rsidRPr="00827AC2" w:rsidRDefault="00DE7B2E" w:rsidP="0036590A">
            <w:pPr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t xml:space="preserve">Проведение совместной работы по фактам преднамеренного и фиктивного банкротства: </w:t>
            </w:r>
            <w:r w:rsidRPr="00827AC2">
              <w:rPr>
                <w:sz w:val="28"/>
                <w:szCs w:val="28"/>
                <w:lang w:val="ru-RU"/>
              </w:rPr>
              <w:br/>
              <w:t>формирование полного комплекта документов с доказательствами преднамеренного и фиктивного банкротства при направлении материалов в Главное управление МВД России по Кемеровской области; возбуждение дел по материалам, представленным налоговыми органами по проверкам, и преднамеренному банкротству;</w:t>
            </w:r>
          </w:p>
          <w:p w:rsidR="00DE7B2E" w:rsidRPr="00827AC2" w:rsidRDefault="00DE7B2E" w:rsidP="0036590A">
            <w:pPr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t>размещение в средствах массовой информации сообщений о возбужденных уголовных делах по налоговым правонарушениям и выявленным фактам преднамеренного банкротства</w:t>
            </w:r>
          </w:p>
          <w:p w:rsidR="00DE7B2E" w:rsidRPr="00827AC2" w:rsidRDefault="00DE7B2E" w:rsidP="0036590A">
            <w:pPr>
              <w:rPr>
                <w:sz w:val="28"/>
                <w:szCs w:val="28"/>
                <w:lang w:val="ru-RU"/>
              </w:rPr>
            </w:pPr>
          </w:p>
          <w:p w:rsidR="00DE7B2E" w:rsidRPr="00827AC2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80" w:type="dxa"/>
            <w:gridSpan w:val="4"/>
          </w:tcPr>
          <w:p w:rsidR="00DE7B2E" w:rsidRPr="00827AC2" w:rsidRDefault="00DE7B2E" w:rsidP="00827AC2">
            <w:pPr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t xml:space="preserve">Первый заместитель Главы городского округа, Отдел МВД России по г. Осинники (по согласованию), </w:t>
            </w:r>
            <w:r>
              <w:rPr>
                <w:sz w:val="28"/>
                <w:szCs w:val="28"/>
                <w:lang w:val="ru-RU"/>
              </w:rPr>
              <w:t>М</w:t>
            </w:r>
            <w:r w:rsidRPr="00827AC2">
              <w:rPr>
                <w:sz w:val="28"/>
                <w:szCs w:val="28"/>
                <w:lang w:val="ru-RU"/>
              </w:rPr>
              <w:t>ежрайонная ИФНС России № 5 по Кемеровской области (по согласованию)</w:t>
            </w:r>
          </w:p>
        </w:tc>
        <w:tc>
          <w:tcPr>
            <w:tcW w:w="1744" w:type="dxa"/>
            <w:gridSpan w:val="3"/>
          </w:tcPr>
          <w:p w:rsidR="00DE7B2E" w:rsidRPr="00827AC2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t>2019–</w:t>
            </w:r>
            <w:r w:rsidRPr="00827AC2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827AC2">
              <w:rPr>
                <w:sz w:val="28"/>
                <w:szCs w:val="28"/>
                <w:lang w:val="ru-RU"/>
              </w:rPr>
              <w:t xml:space="preserve"> годы</w:t>
            </w:r>
            <w:r w:rsidRPr="00827AC2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3E1A6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E60ADB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60ADB">
              <w:rPr>
                <w:sz w:val="28"/>
                <w:szCs w:val="28"/>
                <w:lang w:val="ru-RU"/>
              </w:rPr>
              <w:lastRenderedPageBreak/>
              <w:t>4.3</w:t>
            </w:r>
          </w:p>
        </w:tc>
        <w:tc>
          <w:tcPr>
            <w:tcW w:w="4545" w:type="dxa"/>
            <w:gridSpan w:val="5"/>
          </w:tcPr>
          <w:p w:rsidR="00DE7B2E" w:rsidRPr="00E60ADB" w:rsidRDefault="00DE7B2E" w:rsidP="00625D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E60ADB">
              <w:rPr>
                <w:sz w:val="28"/>
                <w:szCs w:val="28"/>
                <w:lang w:val="ru-RU"/>
              </w:rPr>
              <w:t>Усиление контроля за поступлением налоговых и неналоговых доходов в бюджет Осинниковского городского округа по курируемым направлениям деятельности в соответствии с распоряжением администрации Осинниковского городского округа  от 26.02.2016 N 31/1-ор "О мерах по увеличению поступлений налоговых и неналоговых доходов в бюджет  Осинниковского городского округа"</w:t>
            </w:r>
          </w:p>
          <w:p w:rsidR="00DE7B2E" w:rsidRPr="00E60ADB" w:rsidRDefault="00DE7B2E" w:rsidP="00E6332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80" w:type="dxa"/>
            <w:gridSpan w:val="4"/>
          </w:tcPr>
          <w:p w:rsidR="00DE7B2E" w:rsidRPr="00E60ADB" w:rsidRDefault="00DE7B2E" w:rsidP="0078282B">
            <w:pPr>
              <w:rPr>
                <w:sz w:val="28"/>
                <w:szCs w:val="28"/>
                <w:lang w:val="ru-RU"/>
              </w:rPr>
            </w:pPr>
            <w:r w:rsidRPr="00E60ADB">
              <w:rPr>
                <w:sz w:val="28"/>
                <w:szCs w:val="28"/>
                <w:lang w:val="ru-RU"/>
              </w:rPr>
              <w:t xml:space="preserve">Заместитель  Главы городского округа по экономике и коммерции ;  </w:t>
            </w:r>
          </w:p>
          <w:p w:rsidR="00DE7B2E" w:rsidRPr="00E60ADB" w:rsidRDefault="00DE7B2E" w:rsidP="00827AC2">
            <w:pPr>
              <w:rPr>
                <w:sz w:val="28"/>
                <w:szCs w:val="28"/>
                <w:lang w:val="ru-RU"/>
              </w:rPr>
            </w:pPr>
            <w:r w:rsidRPr="00E60ADB">
              <w:rPr>
                <w:sz w:val="28"/>
                <w:szCs w:val="28"/>
                <w:lang w:val="ru-RU"/>
              </w:rPr>
              <w:t>Межрайонная ИФНС России №5 по Кемеровской области</w:t>
            </w:r>
          </w:p>
        </w:tc>
        <w:tc>
          <w:tcPr>
            <w:tcW w:w="1744" w:type="dxa"/>
            <w:gridSpan w:val="3"/>
          </w:tcPr>
          <w:p w:rsidR="00DE7B2E" w:rsidRPr="00E60ADB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E60ADB">
              <w:rPr>
                <w:sz w:val="28"/>
                <w:szCs w:val="28"/>
                <w:lang w:val="ru-RU"/>
              </w:rPr>
              <w:t>201</w:t>
            </w:r>
            <w:r w:rsidRPr="00E60ADB">
              <w:rPr>
                <w:sz w:val="28"/>
                <w:szCs w:val="28"/>
                <w:lang w:val="en-US"/>
              </w:rPr>
              <w:t>9</w:t>
            </w:r>
            <w:r w:rsidRPr="00E60ADB">
              <w:rPr>
                <w:sz w:val="28"/>
                <w:szCs w:val="28"/>
                <w:lang w:val="ru-RU"/>
              </w:rPr>
              <w:t>–</w:t>
            </w:r>
            <w:r w:rsidRPr="00E60ADB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E60ADB">
              <w:rPr>
                <w:sz w:val="28"/>
                <w:szCs w:val="28"/>
                <w:lang w:val="ru-RU"/>
              </w:rPr>
              <w:t xml:space="preserve"> годы</w:t>
            </w:r>
            <w:r w:rsidRPr="00E60ADB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E60ADB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60ADB">
              <w:rPr>
                <w:sz w:val="28"/>
                <w:szCs w:val="28"/>
                <w:lang w:val="ru-RU"/>
              </w:rPr>
              <w:t>5000</w:t>
            </w:r>
          </w:p>
        </w:tc>
        <w:tc>
          <w:tcPr>
            <w:tcW w:w="805" w:type="dxa"/>
            <w:gridSpan w:val="3"/>
          </w:tcPr>
          <w:p w:rsidR="00DE7B2E" w:rsidRPr="00E60ADB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60ADB">
              <w:rPr>
                <w:sz w:val="28"/>
                <w:szCs w:val="28"/>
                <w:lang w:val="ru-RU"/>
              </w:rPr>
              <w:t>5300</w:t>
            </w:r>
          </w:p>
        </w:tc>
        <w:tc>
          <w:tcPr>
            <w:tcW w:w="804" w:type="dxa"/>
          </w:tcPr>
          <w:p w:rsidR="00DE7B2E" w:rsidRPr="00E60ADB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60ADB">
              <w:rPr>
                <w:sz w:val="28"/>
                <w:szCs w:val="28"/>
                <w:lang w:val="ru-RU"/>
              </w:rPr>
              <w:t>5600</w:t>
            </w:r>
          </w:p>
        </w:tc>
        <w:tc>
          <w:tcPr>
            <w:tcW w:w="1073" w:type="dxa"/>
            <w:gridSpan w:val="7"/>
          </w:tcPr>
          <w:p w:rsidR="00DE7B2E" w:rsidRPr="00E60ADB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60ADB">
              <w:rPr>
                <w:sz w:val="28"/>
                <w:szCs w:val="28"/>
                <w:lang w:val="ru-RU"/>
              </w:rPr>
              <w:t>5900</w:t>
            </w:r>
          </w:p>
        </w:tc>
        <w:tc>
          <w:tcPr>
            <w:tcW w:w="803" w:type="dxa"/>
            <w:gridSpan w:val="2"/>
          </w:tcPr>
          <w:p w:rsidR="00DE7B2E" w:rsidRPr="00E60ADB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60ADB">
              <w:rPr>
                <w:sz w:val="28"/>
                <w:szCs w:val="28"/>
                <w:lang w:val="ru-RU"/>
              </w:rPr>
              <w:t>6200</w:t>
            </w:r>
          </w:p>
        </w:tc>
        <w:tc>
          <w:tcPr>
            <w:tcW w:w="913" w:type="dxa"/>
            <w:gridSpan w:val="2"/>
          </w:tcPr>
          <w:p w:rsidR="00DE7B2E" w:rsidRPr="00E60ADB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60ADB">
              <w:rPr>
                <w:sz w:val="28"/>
                <w:szCs w:val="28"/>
                <w:lang w:val="ru-RU"/>
              </w:rPr>
              <w:t>6500</w:t>
            </w:r>
          </w:p>
        </w:tc>
        <w:tc>
          <w:tcPr>
            <w:tcW w:w="851" w:type="dxa"/>
          </w:tcPr>
          <w:p w:rsidR="00DE7B2E" w:rsidRPr="00E60ADB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DC1A54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545" w:type="dxa"/>
            <w:gridSpan w:val="5"/>
          </w:tcPr>
          <w:p w:rsidR="00DE7B2E" w:rsidRPr="00827AC2" w:rsidRDefault="00DE7B2E" w:rsidP="007D46EC">
            <w:pPr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t>Реализация мероприятий, направленных на снижение неформальной занятости</w:t>
            </w:r>
          </w:p>
        </w:tc>
        <w:tc>
          <w:tcPr>
            <w:tcW w:w="1880" w:type="dxa"/>
            <w:gridSpan w:val="4"/>
          </w:tcPr>
          <w:p w:rsidR="00DE7B2E" w:rsidRDefault="00DE7B2E" w:rsidP="0078282B">
            <w:pPr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Заместитель  Главы городского округа по экономике и коммерции ;</w:t>
            </w:r>
            <w:r w:rsidRPr="007F766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DE7B2E" w:rsidRPr="00827AC2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Межрайонная ИФНС России №5 по Кемеровской области-Кузбасса</w:t>
            </w:r>
          </w:p>
        </w:tc>
        <w:tc>
          <w:tcPr>
            <w:tcW w:w="1744" w:type="dxa"/>
            <w:gridSpan w:val="3"/>
          </w:tcPr>
          <w:p w:rsidR="00DE7B2E" w:rsidRPr="00827AC2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827AC2">
              <w:rPr>
                <w:sz w:val="28"/>
                <w:szCs w:val="28"/>
                <w:lang w:val="ru-RU"/>
              </w:rPr>
              <w:t>201</w:t>
            </w:r>
            <w:r w:rsidRPr="00827AC2">
              <w:rPr>
                <w:sz w:val="28"/>
                <w:szCs w:val="28"/>
                <w:lang w:val="en-US"/>
              </w:rPr>
              <w:t>9</w:t>
            </w:r>
            <w:r w:rsidRPr="00827AC2">
              <w:rPr>
                <w:sz w:val="28"/>
                <w:szCs w:val="28"/>
                <w:lang w:val="ru-RU"/>
              </w:rPr>
              <w:t>–</w:t>
            </w:r>
            <w:r w:rsidRPr="00827AC2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 xml:space="preserve">5 </w:t>
            </w:r>
            <w:r w:rsidRPr="00827AC2">
              <w:rPr>
                <w:sz w:val="28"/>
                <w:szCs w:val="28"/>
                <w:lang w:val="ru-RU"/>
              </w:rPr>
              <w:t>годы</w:t>
            </w:r>
            <w:r w:rsidRPr="00827AC2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5" w:type="dxa"/>
            <w:gridSpan w:val="3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4" w:type="dxa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073" w:type="dxa"/>
            <w:gridSpan w:val="7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3" w:type="dxa"/>
            <w:gridSpan w:val="2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13" w:type="dxa"/>
            <w:gridSpan w:val="2"/>
          </w:tcPr>
          <w:p w:rsidR="00DE7B2E" w:rsidRPr="00827AC2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3E1A6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lastRenderedPageBreak/>
              <w:t>5.1</w:t>
            </w:r>
          </w:p>
        </w:tc>
        <w:tc>
          <w:tcPr>
            <w:tcW w:w="4545" w:type="dxa"/>
            <w:gridSpan w:val="5"/>
          </w:tcPr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 xml:space="preserve">Регулярное информирование правоохранительных, налоговых, контрольно–надзорных органов о  жалобах от населения по телефону горячей линии по вопросу неформальной занятости  </w:t>
            </w:r>
          </w:p>
        </w:tc>
        <w:tc>
          <w:tcPr>
            <w:tcW w:w="1880" w:type="dxa"/>
            <w:gridSpan w:val="4"/>
          </w:tcPr>
          <w:p w:rsidR="00DE7B2E" w:rsidRPr="00625DFB" w:rsidRDefault="00DE7B2E" w:rsidP="00625D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625DFB">
              <w:rPr>
                <w:sz w:val="28"/>
                <w:szCs w:val="28"/>
                <w:lang w:val="ru-RU"/>
              </w:rPr>
              <w:t xml:space="preserve">ГКУ ЦЗН г. Осинники, </w:t>
            </w:r>
          </w:p>
          <w:p w:rsidR="00DE7B2E" w:rsidRPr="00625DFB" w:rsidRDefault="00DE7B2E" w:rsidP="00625DFB">
            <w:pPr>
              <w:rPr>
                <w:sz w:val="28"/>
                <w:szCs w:val="28"/>
                <w:lang w:val="ru-RU"/>
              </w:rPr>
            </w:pPr>
            <w:r w:rsidRPr="00625DFB">
              <w:rPr>
                <w:sz w:val="28"/>
                <w:szCs w:val="28"/>
                <w:lang w:val="ru-RU"/>
              </w:rPr>
              <w:t>заместитель Главы городского округа по экономике и коммерции (отдел экономики и ценообразования)</w:t>
            </w:r>
          </w:p>
        </w:tc>
        <w:tc>
          <w:tcPr>
            <w:tcW w:w="1744" w:type="dxa"/>
            <w:gridSpan w:val="3"/>
          </w:tcPr>
          <w:p w:rsidR="00DE7B2E" w:rsidRPr="00581431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201</w:t>
            </w:r>
            <w:r>
              <w:rPr>
                <w:sz w:val="28"/>
                <w:szCs w:val="28"/>
                <w:lang w:val="en-US"/>
              </w:rPr>
              <w:t>9</w:t>
            </w:r>
            <w:r w:rsidRPr="00581431">
              <w:rPr>
                <w:sz w:val="28"/>
                <w:szCs w:val="28"/>
                <w:lang w:val="ru-RU"/>
              </w:rPr>
              <w:t>–</w:t>
            </w:r>
            <w:r w:rsidRPr="00581431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581431">
              <w:rPr>
                <w:sz w:val="28"/>
                <w:szCs w:val="28"/>
                <w:lang w:val="ru-RU"/>
              </w:rPr>
              <w:t xml:space="preserve"> годы</w:t>
            </w:r>
            <w:r w:rsidRPr="00581431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625DFB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625DFB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5</w:t>
            </w:r>
            <w:r w:rsidRPr="00625DFB">
              <w:rPr>
                <w:sz w:val="28"/>
                <w:szCs w:val="28"/>
                <w:lang w:val="ru-RU"/>
              </w:rPr>
              <w:t>.2</w:t>
            </w:r>
          </w:p>
        </w:tc>
        <w:tc>
          <w:tcPr>
            <w:tcW w:w="4545" w:type="dxa"/>
            <w:gridSpan w:val="5"/>
          </w:tcPr>
          <w:p w:rsidR="00DE7B2E" w:rsidRPr="00625DFB" w:rsidRDefault="00DE7B2E" w:rsidP="00625D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625DFB">
              <w:rPr>
                <w:sz w:val="28"/>
                <w:szCs w:val="28"/>
                <w:lang w:val="ru-RU"/>
              </w:rPr>
              <w:t>Работа с собственниками организаций (предприятий) по вопросу повышения уровня оплаты труда работников во время заключения соглашений о социально-экономическом сотрудничестве</w:t>
            </w:r>
          </w:p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80" w:type="dxa"/>
            <w:gridSpan w:val="4"/>
          </w:tcPr>
          <w:p w:rsidR="00DE7B2E" w:rsidRPr="00625DFB" w:rsidRDefault="00DE7B2E" w:rsidP="0036590A">
            <w:pPr>
              <w:rPr>
                <w:sz w:val="28"/>
                <w:szCs w:val="28"/>
                <w:lang w:val="ru-RU"/>
              </w:rPr>
            </w:pPr>
            <w:r w:rsidRPr="00625DFB">
              <w:rPr>
                <w:sz w:val="28"/>
                <w:szCs w:val="28"/>
                <w:lang w:val="ru-RU"/>
              </w:rPr>
              <w:t>Заместитель Главы городского округа по экономике и коммерции (отдел экономики и ценообразования)</w:t>
            </w:r>
          </w:p>
        </w:tc>
        <w:tc>
          <w:tcPr>
            <w:tcW w:w="1744" w:type="dxa"/>
            <w:gridSpan w:val="3"/>
          </w:tcPr>
          <w:p w:rsidR="00DE7B2E" w:rsidRPr="00581431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201</w:t>
            </w:r>
            <w:r w:rsidRPr="00625DFB">
              <w:rPr>
                <w:sz w:val="28"/>
                <w:szCs w:val="28"/>
                <w:lang w:val="ru-RU"/>
              </w:rPr>
              <w:t>9</w:t>
            </w:r>
            <w:r w:rsidRPr="00581431">
              <w:rPr>
                <w:sz w:val="28"/>
                <w:szCs w:val="28"/>
                <w:lang w:val="ru-RU"/>
              </w:rPr>
              <w:t>–</w:t>
            </w:r>
            <w:r w:rsidRPr="00581431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581431">
              <w:rPr>
                <w:sz w:val="28"/>
                <w:szCs w:val="28"/>
                <w:lang w:val="ru-RU"/>
              </w:rPr>
              <w:t xml:space="preserve"> годы</w:t>
            </w:r>
            <w:r w:rsidRPr="00581431">
              <w:rPr>
                <w:sz w:val="28"/>
                <w:szCs w:val="28"/>
                <w:lang w:val="ru-RU"/>
              </w:rPr>
              <w:br/>
              <w:t>(постоян</w:t>
            </w:r>
            <w:r>
              <w:rPr>
                <w:sz w:val="28"/>
                <w:szCs w:val="28"/>
                <w:lang w:val="ru-RU"/>
              </w:rPr>
              <w:t>н</w:t>
            </w:r>
            <w:r w:rsidRPr="00581431">
              <w:rPr>
                <w:sz w:val="28"/>
                <w:szCs w:val="28"/>
                <w:lang w:val="ru-RU"/>
              </w:rPr>
              <w:t>о)</w:t>
            </w:r>
          </w:p>
        </w:tc>
        <w:tc>
          <w:tcPr>
            <w:tcW w:w="819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E95D61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3"/>
        </w:trPr>
        <w:tc>
          <w:tcPr>
            <w:tcW w:w="790" w:type="dxa"/>
            <w:gridSpan w:val="2"/>
          </w:tcPr>
          <w:p w:rsidR="00DE7B2E" w:rsidRPr="00E95D61" w:rsidRDefault="00DE7B2E" w:rsidP="00625DFB">
            <w:pPr>
              <w:jc w:val="center"/>
              <w:rPr>
                <w:sz w:val="28"/>
                <w:szCs w:val="28"/>
                <w:lang w:val="ru-RU"/>
              </w:rPr>
            </w:pPr>
            <w:r w:rsidRPr="00E95D61">
              <w:rPr>
                <w:sz w:val="28"/>
                <w:szCs w:val="28"/>
                <w:lang w:val="ru-RU"/>
              </w:rPr>
              <w:t>5.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5" w:type="dxa"/>
            <w:gridSpan w:val="5"/>
          </w:tcPr>
          <w:p w:rsidR="00DE7B2E" w:rsidRDefault="00DE7B2E" w:rsidP="0036590A">
            <w:pPr>
              <w:rPr>
                <w:sz w:val="28"/>
                <w:szCs w:val="28"/>
                <w:lang w:val="ru-RU"/>
              </w:rPr>
            </w:pPr>
            <w:r w:rsidRPr="00E95D61">
              <w:rPr>
                <w:sz w:val="28"/>
                <w:szCs w:val="28"/>
                <w:lang w:val="ru-RU"/>
              </w:rPr>
              <w:t>Проведение мероприятий по выявлению и пресечению фактов использования труда работников, в том числе из числа иностранных граждан</w:t>
            </w:r>
            <w:r>
              <w:rPr>
                <w:sz w:val="28"/>
                <w:szCs w:val="28"/>
                <w:lang w:val="ru-RU"/>
              </w:rPr>
              <w:t>,</w:t>
            </w:r>
            <w:r w:rsidRPr="00E95D61">
              <w:rPr>
                <w:sz w:val="28"/>
                <w:szCs w:val="28"/>
                <w:lang w:val="ru-RU"/>
              </w:rPr>
              <w:t xml:space="preserve"> без оформления трудовых договоров, подмены трудовых отношений гражданско-правовыми, применения «конвертных» схем оплаты труда, </w:t>
            </w:r>
          </w:p>
          <w:p w:rsidR="00DE7B2E" w:rsidRPr="00E95D61" w:rsidRDefault="00DE7B2E" w:rsidP="0036590A">
            <w:pPr>
              <w:rPr>
                <w:sz w:val="28"/>
                <w:szCs w:val="28"/>
                <w:lang w:val="ru-RU"/>
              </w:rPr>
            </w:pPr>
            <w:r w:rsidRPr="00E95D61">
              <w:rPr>
                <w:sz w:val="28"/>
                <w:szCs w:val="28"/>
                <w:lang w:val="ru-RU"/>
              </w:rPr>
              <w:lastRenderedPageBreak/>
              <w:t>а также иных нарушений в сфере оплаты труда</w:t>
            </w:r>
          </w:p>
          <w:p w:rsidR="00DE7B2E" w:rsidRPr="00E95D61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80" w:type="dxa"/>
            <w:gridSpan w:val="4"/>
          </w:tcPr>
          <w:p w:rsidR="00DE7B2E" w:rsidRPr="00625DFB" w:rsidRDefault="00DE7B2E" w:rsidP="00625D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625DFB">
              <w:rPr>
                <w:sz w:val="28"/>
                <w:szCs w:val="28"/>
                <w:lang w:val="ru-RU"/>
              </w:rPr>
              <w:lastRenderedPageBreak/>
              <w:t>Заместитель Главы городского округа по экономике и коммерции (отдел экономики и ценообразова</w:t>
            </w:r>
            <w:r w:rsidRPr="00625DFB">
              <w:rPr>
                <w:sz w:val="28"/>
                <w:szCs w:val="28"/>
                <w:lang w:val="ru-RU"/>
              </w:rPr>
              <w:lastRenderedPageBreak/>
              <w:t>ния)</w:t>
            </w:r>
          </w:p>
          <w:p w:rsidR="00DE7B2E" w:rsidRPr="00B52C84" w:rsidRDefault="00DE7B2E" w:rsidP="00625DFB">
            <w:pPr>
              <w:rPr>
                <w:sz w:val="28"/>
                <w:szCs w:val="28"/>
                <w:lang w:val="ru-RU"/>
              </w:rPr>
            </w:pPr>
            <w:r w:rsidRPr="00625DFB">
              <w:rPr>
                <w:sz w:val="28"/>
                <w:szCs w:val="28"/>
                <w:lang w:val="ru-RU"/>
              </w:rPr>
              <w:t>Межрайонная ИФНС России № 5 по Кемеровской</w:t>
            </w:r>
            <w:r w:rsidRPr="00625DFB">
              <w:rPr>
                <w:lang w:val="ru-RU"/>
              </w:rPr>
              <w:t xml:space="preserve"> </w:t>
            </w:r>
          </w:p>
        </w:tc>
        <w:tc>
          <w:tcPr>
            <w:tcW w:w="1744" w:type="dxa"/>
            <w:gridSpan w:val="3"/>
          </w:tcPr>
          <w:p w:rsidR="00DE7B2E" w:rsidRDefault="00F7091C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2019</w:t>
            </w:r>
            <w:r w:rsidR="00DE7B2E">
              <w:rPr>
                <w:sz w:val="28"/>
                <w:szCs w:val="28"/>
                <w:lang w:val="ru-RU"/>
              </w:rPr>
              <w:t xml:space="preserve"> – </w:t>
            </w:r>
          </w:p>
          <w:p w:rsidR="00DE7B2E" w:rsidRPr="00E95D61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E95D61">
              <w:rPr>
                <w:sz w:val="28"/>
                <w:szCs w:val="28"/>
                <w:lang w:val="ru-RU"/>
              </w:rPr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E95D61">
              <w:rPr>
                <w:sz w:val="28"/>
                <w:szCs w:val="28"/>
                <w:lang w:val="ru-RU"/>
              </w:rPr>
              <w:t xml:space="preserve"> годы</w:t>
            </w:r>
          </w:p>
        </w:tc>
        <w:tc>
          <w:tcPr>
            <w:tcW w:w="819" w:type="dxa"/>
            <w:gridSpan w:val="3"/>
          </w:tcPr>
          <w:p w:rsidR="00DE7B2E" w:rsidRPr="00E95D6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  <w:p w:rsidR="00DE7B2E" w:rsidRPr="00E95D6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  <w:gridSpan w:val="3"/>
          </w:tcPr>
          <w:p w:rsidR="00DE7B2E" w:rsidRDefault="00DE7B2E" w:rsidP="0036590A">
            <w:r w:rsidRPr="00F2563A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Default="00DE7B2E" w:rsidP="0036590A">
            <w:r w:rsidRPr="00F2563A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Default="00DE7B2E" w:rsidP="0036590A">
            <w:r w:rsidRPr="00F2563A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Default="00DE7B2E" w:rsidP="0036590A">
            <w:r w:rsidRPr="00F2563A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Default="00DE7B2E" w:rsidP="0036590A">
            <w:r w:rsidRPr="00F2563A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F2563A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</w:tr>
      <w:tr w:rsidR="00DE7B2E" w:rsidRPr="00E95D61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E95D61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5.4</w:t>
            </w:r>
          </w:p>
        </w:tc>
        <w:tc>
          <w:tcPr>
            <w:tcW w:w="4545" w:type="dxa"/>
            <w:gridSpan w:val="5"/>
          </w:tcPr>
          <w:p w:rsidR="00DE7B2E" w:rsidRPr="00E95D61" w:rsidRDefault="00DE7B2E" w:rsidP="0036590A">
            <w:pPr>
              <w:rPr>
                <w:sz w:val="28"/>
                <w:szCs w:val="28"/>
                <w:lang w:val="ru-RU"/>
              </w:rPr>
            </w:pPr>
            <w:r w:rsidRPr="00E95D61">
              <w:rPr>
                <w:sz w:val="28"/>
                <w:szCs w:val="28"/>
                <w:lang w:val="ru-RU"/>
              </w:rPr>
              <w:t xml:space="preserve">Проведение правоохранительными, контролирующими органами и </w:t>
            </w:r>
            <w:r>
              <w:rPr>
                <w:sz w:val="28"/>
                <w:szCs w:val="28"/>
                <w:lang w:val="ru-RU"/>
              </w:rPr>
              <w:t>о</w:t>
            </w:r>
            <w:r w:rsidRPr="00E95D61">
              <w:rPr>
                <w:sz w:val="28"/>
                <w:szCs w:val="28"/>
                <w:lang w:val="ru-RU"/>
              </w:rPr>
              <w:t>рган</w:t>
            </w:r>
            <w:r>
              <w:rPr>
                <w:sz w:val="28"/>
                <w:szCs w:val="28"/>
                <w:lang w:val="ru-RU"/>
              </w:rPr>
              <w:t>ами</w:t>
            </w:r>
            <w:r w:rsidRPr="00E95D61">
              <w:rPr>
                <w:sz w:val="28"/>
                <w:szCs w:val="28"/>
                <w:lang w:val="ru-RU"/>
              </w:rPr>
              <w:t xml:space="preserve"> местного самоуправления муниципальных образований </w:t>
            </w:r>
            <w:r>
              <w:rPr>
                <w:sz w:val="28"/>
                <w:szCs w:val="28"/>
                <w:lang w:val="ru-RU"/>
              </w:rPr>
              <w:t>Кемеровской области - Кузбасса</w:t>
            </w:r>
            <w:r w:rsidRPr="00E95D61">
              <w:rPr>
                <w:sz w:val="28"/>
                <w:szCs w:val="28"/>
                <w:lang w:val="ru-RU"/>
              </w:rPr>
              <w:t xml:space="preserve"> совместных рейдовых мероприятий по объектам розничной торговли, общественного питания и сферы услуг, в целях выявления и пресечений фактов осуществления физическими лицами незаконной предпринимательской деятельности, побуждения их к регистрации в качестве индивидуальных предпринимателей, либо в качестве плательщика налога на профессиональный доход</w:t>
            </w:r>
          </w:p>
          <w:p w:rsidR="00DE7B2E" w:rsidRPr="00E95D61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80" w:type="dxa"/>
            <w:gridSpan w:val="4"/>
          </w:tcPr>
          <w:p w:rsidR="00DE7B2E" w:rsidRPr="00625DFB" w:rsidRDefault="00DE7B2E" w:rsidP="00625D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625DFB">
              <w:rPr>
                <w:sz w:val="28"/>
                <w:szCs w:val="28"/>
                <w:lang w:val="ru-RU"/>
              </w:rPr>
              <w:t>Отдел МВД России по г. Осинники (по согласованию)</w:t>
            </w:r>
          </w:p>
          <w:p w:rsidR="00DE7B2E" w:rsidRPr="00625DFB" w:rsidRDefault="00DE7B2E" w:rsidP="00625D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625DFB">
              <w:rPr>
                <w:sz w:val="28"/>
                <w:szCs w:val="28"/>
                <w:lang w:val="ru-RU"/>
              </w:rPr>
              <w:t>Межрайонная ИФНС России № 5 по Кемеровской области (по согласованию)</w:t>
            </w:r>
          </w:p>
          <w:p w:rsidR="00DE7B2E" w:rsidRPr="00E95D61" w:rsidRDefault="00DE7B2E" w:rsidP="00782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95D61">
              <w:rPr>
                <w:sz w:val="28"/>
                <w:szCs w:val="28"/>
                <w:lang w:val="ru-RU"/>
              </w:rPr>
              <w:t>2019</w:t>
            </w:r>
            <w:r>
              <w:rPr>
                <w:sz w:val="28"/>
                <w:szCs w:val="28"/>
                <w:lang w:val="ru-RU"/>
              </w:rPr>
              <w:t xml:space="preserve"> – </w:t>
            </w:r>
          </w:p>
          <w:p w:rsidR="00DE7B2E" w:rsidRPr="00E95D61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E95D61">
              <w:rPr>
                <w:sz w:val="28"/>
                <w:szCs w:val="28"/>
                <w:lang w:val="ru-RU"/>
              </w:rPr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E95D61">
              <w:rPr>
                <w:sz w:val="28"/>
                <w:szCs w:val="28"/>
                <w:lang w:val="ru-RU"/>
              </w:rPr>
              <w:t xml:space="preserve"> годы</w:t>
            </w:r>
          </w:p>
        </w:tc>
        <w:tc>
          <w:tcPr>
            <w:tcW w:w="819" w:type="dxa"/>
            <w:gridSpan w:val="3"/>
          </w:tcPr>
          <w:p w:rsidR="00DE7B2E" w:rsidRPr="00E95D6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  <w:p w:rsidR="00DE7B2E" w:rsidRPr="00E95D6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  <w:gridSpan w:val="3"/>
          </w:tcPr>
          <w:p w:rsidR="00DE7B2E" w:rsidRDefault="00DE7B2E" w:rsidP="0036590A">
            <w:r w:rsidRPr="00F2563A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Default="00DE7B2E" w:rsidP="0036590A">
            <w:r w:rsidRPr="00F2563A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Default="00DE7B2E" w:rsidP="0036590A">
            <w:r w:rsidRPr="00F2563A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</w:tcPr>
          <w:p w:rsidR="00DE7B2E" w:rsidRDefault="00DE7B2E" w:rsidP="0036590A">
            <w:r w:rsidRPr="00F2563A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Default="00DE7B2E" w:rsidP="0036590A">
            <w:r w:rsidRPr="00F2563A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F2563A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</w:tr>
      <w:tr w:rsidR="00DE7B2E" w:rsidRPr="00B04F7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545" w:type="dxa"/>
            <w:gridSpan w:val="5"/>
          </w:tcPr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 xml:space="preserve">Повышение эффективности реализации полномочий в сфере </w:t>
            </w:r>
            <w:proofErr w:type="spellStart"/>
            <w:r w:rsidRPr="00581431">
              <w:rPr>
                <w:sz w:val="28"/>
                <w:szCs w:val="28"/>
                <w:lang w:val="ru-RU"/>
              </w:rPr>
              <w:t>земельно</w:t>
            </w:r>
            <w:proofErr w:type="spellEnd"/>
            <w:r w:rsidRPr="00581431">
              <w:rPr>
                <w:sz w:val="28"/>
                <w:szCs w:val="28"/>
                <w:lang w:val="ru-RU"/>
              </w:rPr>
              <w:t xml:space="preserve">–имущественных </w:t>
            </w:r>
            <w:r>
              <w:rPr>
                <w:sz w:val="28"/>
                <w:szCs w:val="28"/>
                <w:lang w:val="ru-RU"/>
              </w:rPr>
              <w:t>о</w:t>
            </w:r>
            <w:r w:rsidRPr="00581431">
              <w:rPr>
                <w:sz w:val="28"/>
                <w:szCs w:val="28"/>
                <w:lang w:val="ru-RU"/>
              </w:rPr>
              <w:t>тношений</w:t>
            </w:r>
          </w:p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80" w:type="dxa"/>
            <w:gridSpan w:val="4"/>
          </w:tcPr>
          <w:p w:rsidR="00DE7B2E" w:rsidRDefault="00DE7B2E" w:rsidP="007828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Default="00DE7B2E" w:rsidP="00E84D9A">
            <w:pPr>
              <w:jc w:val="center"/>
              <w:rPr>
                <w:sz w:val="28"/>
                <w:szCs w:val="28"/>
                <w:lang w:val="ru-RU"/>
              </w:rPr>
            </w:pPr>
            <w:r w:rsidRPr="00E95D61">
              <w:rPr>
                <w:sz w:val="28"/>
                <w:szCs w:val="28"/>
                <w:lang w:val="ru-RU"/>
              </w:rPr>
              <w:t>2019</w:t>
            </w:r>
            <w:r>
              <w:rPr>
                <w:sz w:val="28"/>
                <w:szCs w:val="28"/>
                <w:lang w:val="ru-RU"/>
              </w:rPr>
              <w:t xml:space="preserve"> – </w:t>
            </w:r>
          </w:p>
          <w:p w:rsidR="00DE7B2E" w:rsidRPr="00581431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E95D61">
              <w:rPr>
                <w:sz w:val="28"/>
                <w:szCs w:val="28"/>
                <w:lang w:val="ru-RU"/>
              </w:rPr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E95D61">
              <w:rPr>
                <w:sz w:val="28"/>
                <w:szCs w:val="28"/>
                <w:lang w:val="ru-RU"/>
              </w:rPr>
              <w:t xml:space="preserve"> годы</w:t>
            </w:r>
          </w:p>
        </w:tc>
        <w:tc>
          <w:tcPr>
            <w:tcW w:w="819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5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4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073" w:type="dxa"/>
            <w:gridSpan w:val="7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0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1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3E1A6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  <w:lang w:val="ru-RU"/>
              </w:rPr>
              <w:lastRenderedPageBreak/>
              <w:t>6.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5" w:type="dxa"/>
            <w:gridSpan w:val="5"/>
          </w:tcPr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кадастровой оценки земель сельскохозяйственного назначения, садоводческих, огороднических и дачных объединений и земель населенных пунктов</w:t>
            </w:r>
          </w:p>
        </w:tc>
        <w:tc>
          <w:tcPr>
            <w:tcW w:w="1880" w:type="dxa"/>
            <w:gridSpan w:val="4"/>
          </w:tcPr>
          <w:p w:rsidR="00DE7B2E" w:rsidRDefault="00DE7B2E" w:rsidP="00BD4D5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B52C84" w:rsidRDefault="00DE7B2E" w:rsidP="00625DFB">
            <w:pPr>
              <w:rPr>
                <w:sz w:val="28"/>
                <w:szCs w:val="28"/>
                <w:lang w:val="ru-RU"/>
              </w:rPr>
            </w:pPr>
            <w:r w:rsidRPr="00B52C84">
              <w:rPr>
                <w:sz w:val="28"/>
                <w:szCs w:val="28"/>
                <w:lang w:val="ru-RU"/>
              </w:rPr>
              <w:t xml:space="preserve"> «Центр государственной кадастровой оценки и технической инвентаризации Кемеровской области» (по согласованию), </w:t>
            </w:r>
          </w:p>
          <w:p w:rsidR="00DE7B2E" w:rsidRPr="00B52C84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2019 -</w:t>
            </w:r>
          </w:p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2020 годы</w:t>
            </w:r>
          </w:p>
        </w:tc>
        <w:tc>
          <w:tcPr>
            <w:tcW w:w="819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1073" w:type="dxa"/>
            <w:gridSpan w:val="7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0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91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51" w:type="dxa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3E1A6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  <w:lang w:val="ru-RU"/>
              </w:rPr>
              <w:lastRenderedPageBreak/>
              <w:t>6.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45" w:type="dxa"/>
            <w:gridSpan w:val="5"/>
          </w:tcPr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  <w:r w:rsidRPr="00B13347">
              <w:rPr>
                <w:sz w:val="28"/>
                <w:szCs w:val="28"/>
                <w:lang w:val="ru-RU"/>
              </w:rPr>
              <w:t>Проведение кадастровой оценки земель промышленности и иного специального назначения и объектов капитального строительства</w:t>
            </w:r>
          </w:p>
        </w:tc>
        <w:tc>
          <w:tcPr>
            <w:tcW w:w="1880" w:type="dxa"/>
            <w:gridSpan w:val="4"/>
          </w:tcPr>
          <w:p w:rsidR="00DE7B2E" w:rsidRDefault="00DE7B2E" w:rsidP="00BD4D5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581431" w:rsidRDefault="00DE7B2E" w:rsidP="00BD4D5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Государственное бюджетное учреждение Кемеровской области «Центр государственной кадастровой оценки и технической инвентаризации Кемеровской области» </w:t>
            </w:r>
          </w:p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2020 -</w:t>
            </w:r>
          </w:p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 годы</w:t>
            </w:r>
          </w:p>
        </w:tc>
        <w:tc>
          <w:tcPr>
            <w:tcW w:w="819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05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0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91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51" w:type="dxa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3E1A6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  <w:lang w:val="ru-RU"/>
              </w:rPr>
              <w:lastRenderedPageBreak/>
              <w:t>6.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545" w:type="dxa"/>
            <w:gridSpan w:val="5"/>
          </w:tcPr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кадастровой оценки земель особо охраняемых территорий, лесного фонда, водного фонда</w:t>
            </w:r>
          </w:p>
        </w:tc>
        <w:tc>
          <w:tcPr>
            <w:tcW w:w="1880" w:type="dxa"/>
            <w:gridSpan w:val="4"/>
          </w:tcPr>
          <w:p w:rsidR="00DE7B2E" w:rsidRDefault="00DE7B2E" w:rsidP="00BD4D5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581431" w:rsidRDefault="00DE7B2E" w:rsidP="00BD4D5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 </w:t>
            </w:r>
            <w:proofErr w:type="gramStart"/>
            <w:r>
              <w:rPr>
                <w:sz w:val="28"/>
                <w:szCs w:val="28"/>
                <w:lang w:val="ru-RU"/>
              </w:rPr>
              <w:t>Государст-венное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бюджетное учреждение Кемеровской области «Центр государствен-ной </w:t>
            </w:r>
            <w:r w:rsidR="00CC59E1">
              <w:rPr>
                <w:sz w:val="28"/>
                <w:szCs w:val="28"/>
                <w:lang w:val="ru-RU"/>
              </w:rPr>
              <w:t>кадастровой</w:t>
            </w:r>
            <w:r>
              <w:rPr>
                <w:sz w:val="28"/>
                <w:szCs w:val="28"/>
                <w:lang w:val="ru-RU"/>
              </w:rPr>
              <w:t xml:space="preserve"> оценки и технической </w:t>
            </w:r>
            <w:r w:rsidR="00CC59E1">
              <w:rPr>
                <w:sz w:val="28"/>
                <w:szCs w:val="28"/>
                <w:lang w:val="ru-RU"/>
              </w:rPr>
              <w:t>инвентаризации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C59E1">
              <w:rPr>
                <w:sz w:val="28"/>
                <w:szCs w:val="28"/>
                <w:lang w:val="ru-RU"/>
              </w:rPr>
              <w:t>Кемеровской</w:t>
            </w:r>
            <w:r>
              <w:rPr>
                <w:sz w:val="28"/>
                <w:szCs w:val="28"/>
                <w:lang w:val="ru-RU"/>
              </w:rPr>
              <w:t xml:space="preserve"> области» </w:t>
            </w:r>
          </w:p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2021 -</w:t>
            </w:r>
          </w:p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2022 годы</w:t>
            </w:r>
          </w:p>
        </w:tc>
        <w:tc>
          <w:tcPr>
            <w:tcW w:w="819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05" w:type="dxa"/>
            <w:gridSpan w:val="3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04" w:type="dxa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57458C" w:rsidRDefault="00DE7B2E" w:rsidP="0036590A">
            <w:pPr>
              <w:tabs>
                <w:tab w:val="left" w:pos="288"/>
                <w:tab w:val="center" w:pos="381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>да</w:t>
            </w:r>
          </w:p>
        </w:tc>
        <w:tc>
          <w:tcPr>
            <w:tcW w:w="80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913" w:type="dxa"/>
            <w:gridSpan w:val="2"/>
          </w:tcPr>
          <w:p w:rsidR="00DE7B2E" w:rsidRPr="0057458C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</w:p>
        </w:tc>
        <w:tc>
          <w:tcPr>
            <w:tcW w:w="851" w:type="dxa"/>
          </w:tcPr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CB288A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</w:rPr>
            </w:pPr>
            <w:r w:rsidRPr="00581431">
              <w:rPr>
                <w:sz w:val="28"/>
                <w:szCs w:val="28"/>
                <w:lang w:val="ru-RU"/>
              </w:rPr>
              <w:t>6.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545" w:type="dxa"/>
            <w:gridSpan w:val="5"/>
          </w:tcPr>
          <w:p w:rsidR="00DE7B2E" w:rsidRPr="00581431" w:rsidRDefault="00DE7B2E" w:rsidP="00BD4D5A">
            <w:pPr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 xml:space="preserve">Проведение инвентаризации </w:t>
            </w:r>
            <w:r>
              <w:rPr>
                <w:sz w:val="28"/>
                <w:szCs w:val="28"/>
                <w:lang w:val="ru-RU"/>
              </w:rPr>
              <w:t>муниципаль</w:t>
            </w:r>
            <w:r w:rsidRPr="00581431">
              <w:rPr>
                <w:sz w:val="28"/>
                <w:szCs w:val="28"/>
                <w:lang w:val="ru-RU"/>
              </w:rPr>
              <w:t xml:space="preserve">ного имущества </w:t>
            </w:r>
            <w:r>
              <w:rPr>
                <w:sz w:val="28"/>
                <w:szCs w:val="28"/>
                <w:lang w:val="ru-RU"/>
              </w:rPr>
              <w:t xml:space="preserve">Осинниковского городского округа </w:t>
            </w:r>
            <w:r w:rsidRPr="00581431">
              <w:rPr>
                <w:sz w:val="28"/>
                <w:szCs w:val="28"/>
                <w:lang w:val="ru-RU"/>
              </w:rPr>
              <w:t xml:space="preserve"> с целью приватизации выявленного непрофильного имущества</w:t>
            </w:r>
          </w:p>
        </w:tc>
        <w:tc>
          <w:tcPr>
            <w:tcW w:w="1880" w:type="dxa"/>
            <w:gridSpan w:val="4"/>
          </w:tcPr>
          <w:p w:rsidR="00DE7B2E" w:rsidRDefault="00DE7B2E" w:rsidP="00BD4D5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581431" w:rsidRDefault="00DE7B2E" w:rsidP="00BD4D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Pr="00581431" w:rsidRDefault="00DE7B2E" w:rsidP="00CC59E1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201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81431">
              <w:rPr>
                <w:sz w:val="28"/>
                <w:szCs w:val="28"/>
                <w:lang w:val="ru-RU"/>
              </w:rPr>
              <w:t>–</w:t>
            </w:r>
            <w:r w:rsidRPr="00581431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581431">
              <w:rPr>
                <w:sz w:val="28"/>
                <w:szCs w:val="28"/>
                <w:lang w:val="ru-RU"/>
              </w:rPr>
              <w:t xml:space="preserve"> годы</w:t>
            </w:r>
            <w:r w:rsidRPr="00581431">
              <w:rPr>
                <w:sz w:val="28"/>
                <w:szCs w:val="28"/>
                <w:lang w:val="ru-RU"/>
              </w:rPr>
              <w:br/>
              <w:t>(</w:t>
            </w:r>
            <w:r w:rsidR="00CC59E1">
              <w:rPr>
                <w:sz w:val="28"/>
                <w:szCs w:val="28"/>
                <w:lang w:val="ru-RU"/>
              </w:rPr>
              <w:t>постоянно</w:t>
            </w:r>
            <w:r w:rsidRPr="00581431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819" w:type="dxa"/>
            <w:gridSpan w:val="3"/>
          </w:tcPr>
          <w:p w:rsidR="00DE7B2E" w:rsidRPr="00CB288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783</w:t>
            </w:r>
          </w:p>
        </w:tc>
        <w:tc>
          <w:tcPr>
            <w:tcW w:w="805" w:type="dxa"/>
            <w:gridSpan w:val="3"/>
          </w:tcPr>
          <w:p w:rsidR="00DE7B2E" w:rsidRPr="00CB288A" w:rsidRDefault="00DE7B2E" w:rsidP="00CB288A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804" w:type="dxa"/>
          </w:tcPr>
          <w:p w:rsidR="00DE7B2E" w:rsidRPr="00CB288A" w:rsidRDefault="00DE7B2E" w:rsidP="00CB288A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1073" w:type="dxa"/>
            <w:gridSpan w:val="7"/>
          </w:tcPr>
          <w:p w:rsidR="00DE7B2E" w:rsidRPr="00CB288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803" w:type="dxa"/>
            <w:gridSpan w:val="2"/>
          </w:tcPr>
          <w:p w:rsidR="00DE7B2E" w:rsidRPr="00CB288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913" w:type="dxa"/>
            <w:gridSpan w:val="2"/>
          </w:tcPr>
          <w:p w:rsidR="00DE7B2E" w:rsidRPr="00CB288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851" w:type="dxa"/>
          </w:tcPr>
          <w:p w:rsidR="00DE7B2E" w:rsidRPr="00CB288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3E1A6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813B18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6.5</w:t>
            </w:r>
          </w:p>
        </w:tc>
        <w:tc>
          <w:tcPr>
            <w:tcW w:w="4545" w:type="dxa"/>
            <w:gridSpan w:val="5"/>
          </w:tcPr>
          <w:p w:rsidR="00DE7B2E" w:rsidRPr="00813B18" w:rsidRDefault="00DE7B2E" w:rsidP="00BD4D5A">
            <w:pPr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 xml:space="preserve">Повышение эффективности деятельности муниципальных предприятий Осинниковского городского округа </w:t>
            </w:r>
          </w:p>
        </w:tc>
        <w:tc>
          <w:tcPr>
            <w:tcW w:w="1880" w:type="dxa"/>
            <w:gridSpan w:val="4"/>
          </w:tcPr>
          <w:p w:rsidR="00DE7B2E" w:rsidRPr="00813B18" w:rsidRDefault="00DE7B2E" w:rsidP="00BD4D5A">
            <w:pPr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МКУ «КУМИ»</w:t>
            </w:r>
          </w:p>
        </w:tc>
        <w:tc>
          <w:tcPr>
            <w:tcW w:w="1744" w:type="dxa"/>
            <w:gridSpan w:val="3"/>
          </w:tcPr>
          <w:p w:rsidR="00DE7B2E" w:rsidRPr="00813B18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2019 –</w:t>
            </w:r>
            <w:r w:rsidRPr="00813B18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813B18">
              <w:rPr>
                <w:sz w:val="28"/>
                <w:szCs w:val="28"/>
                <w:lang w:val="ru-RU"/>
              </w:rPr>
              <w:t xml:space="preserve"> годы</w:t>
            </w:r>
            <w:r w:rsidRPr="00813B18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813B18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813B18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813B18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73" w:type="dxa"/>
            <w:gridSpan w:val="7"/>
          </w:tcPr>
          <w:p w:rsidR="00DE7B2E" w:rsidRPr="00813B18" w:rsidRDefault="00DE7B2E" w:rsidP="00CB288A">
            <w:pPr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 xml:space="preserve">   да</w:t>
            </w:r>
          </w:p>
        </w:tc>
        <w:tc>
          <w:tcPr>
            <w:tcW w:w="803" w:type="dxa"/>
            <w:gridSpan w:val="2"/>
          </w:tcPr>
          <w:p w:rsidR="00DE7B2E" w:rsidRPr="00813B18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813B18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813B18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E95D61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E95D6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E95D61">
              <w:rPr>
                <w:sz w:val="28"/>
                <w:szCs w:val="28"/>
                <w:lang w:val="ru-RU"/>
              </w:rPr>
              <w:lastRenderedPageBreak/>
              <w:t>6.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545" w:type="dxa"/>
            <w:gridSpan w:val="5"/>
          </w:tcPr>
          <w:p w:rsidR="00DE7B2E" w:rsidRPr="00E95D61" w:rsidRDefault="00DE7B2E" w:rsidP="0036590A">
            <w:pPr>
              <w:rPr>
                <w:sz w:val="28"/>
                <w:szCs w:val="28"/>
                <w:lang w:val="ru-RU"/>
              </w:rPr>
            </w:pPr>
            <w:r w:rsidRPr="00E95D61">
              <w:rPr>
                <w:sz w:val="28"/>
                <w:szCs w:val="28"/>
                <w:lang w:val="ru-RU"/>
              </w:rPr>
              <w:t xml:space="preserve">Усиление </w:t>
            </w:r>
            <w:proofErr w:type="spellStart"/>
            <w:r w:rsidRPr="00E95D61">
              <w:rPr>
                <w:sz w:val="28"/>
                <w:szCs w:val="28"/>
                <w:lang w:val="ru-RU"/>
              </w:rPr>
              <w:t>претензионно</w:t>
            </w:r>
            <w:proofErr w:type="spellEnd"/>
            <w:r w:rsidRPr="00E95D61">
              <w:rPr>
                <w:sz w:val="28"/>
                <w:szCs w:val="28"/>
                <w:lang w:val="ru-RU"/>
              </w:rPr>
              <w:t>–исковой деятельности к должникам по арендной плате за пользование земельными участками</w:t>
            </w:r>
          </w:p>
        </w:tc>
        <w:tc>
          <w:tcPr>
            <w:tcW w:w="1880" w:type="dxa"/>
            <w:gridSpan w:val="4"/>
          </w:tcPr>
          <w:p w:rsidR="00DE7B2E" w:rsidRDefault="00DE7B2E" w:rsidP="00BD4D5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E95D61" w:rsidRDefault="00DE7B2E" w:rsidP="0036590A">
            <w:pPr>
              <w:rPr>
                <w:sz w:val="28"/>
                <w:szCs w:val="28"/>
                <w:lang w:val="ru-RU"/>
              </w:rPr>
            </w:pPr>
          </w:p>
          <w:p w:rsidR="00DE7B2E" w:rsidRPr="00E95D61" w:rsidRDefault="00DE7B2E" w:rsidP="0036590A">
            <w:pPr>
              <w:rPr>
                <w:sz w:val="28"/>
                <w:szCs w:val="28"/>
                <w:lang w:val="ru-RU"/>
              </w:rPr>
            </w:pPr>
            <w:r w:rsidRPr="00E95D61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44" w:type="dxa"/>
            <w:gridSpan w:val="3"/>
          </w:tcPr>
          <w:p w:rsidR="00DE7B2E" w:rsidRPr="00E95D61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E95D61">
              <w:rPr>
                <w:sz w:val="28"/>
                <w:szCs w:val="28"/>
                <w:lang w:val="ru-RU"/>
              </w:rPr>
              <w:t>201</w:t>
            </w:r>
            <w:r w:rsidRPr="00E95D61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95D61">
              <w:rPr>
                <w:sz w:val="28"/>
                <w:szCs w:val="28"/>
                <w:lang w:val="ru-RU"/>
              </w:rPr>
              <w:t>–</w:t>
            </w:r>
            <w:r w:rsidRPr="00E95D61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E95D61">
              <w:rPr>
                <w:sz w:val="28"/>
                <w:szCs w:val="28"/>
                <w:lang w:val="ru-RU"/>
              </w:rPr>
              <w:t xml:space="preserve"> годы</w:t>
            </w:r>
            <w:r w:rsidRPr="00E95D61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2311,4</w:t>
            </w:r>
          </w:p>
        </w:tc>
        <w:tc>
          <w:tcPr>
            <w:tcW w:w="805" w:type="dxa"/>
            <w:gridSpan w:val="3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2311,4</w:t>
            </w:r>
          </w:p>
        </w:tc>
        <w:tc>
          <w:tcPr>
            <w:tcW w:w="804" w:type="dxa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2311,4</w:t>
            </w:r>
          </w:p>
        </w:tc>
        <w:tc>
          <w:tcPr>
            <w:tcW w:w="1073" w:type="dxa"/>
            <w:gridSpan w:val="7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2311,4</w:t>
            </w:r>
          </w:p>
        </w:tc>
        <w:tc>
          <w:tcPr>
            <w:tcW w:w="803" w:type="dxa"/>
            <w:gridSpan w:val="2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2311,4</w:t>
            </w:r>
          </w:p>
        </w:tc>
        <w:tc>
          <w:tcPr>
            <w:tcW w:w="913" w:type="dxa"/>
            <w:gridSpan w:val="2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2311,4</w:t>
            </w:r>
          </w:p>
        </w:tc>
        <w:tc>
          <w:tcPr>
            <w:tcW w:w="851" w:type="dxa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3E1A66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581431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6.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545" w:type="dxa"/>
            <w:gridSpan w:val="5"/>
          </w:tcPr>
          <w:p w:rsidR="00DE7B2E" w:rsidRPr="00581431" w:rsidRDefault="00DE7B2E" w:rsidP="0036590A">
            <w:pPr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Выявление земельных участков, используемых без оформления договорных отношений, и возмещение стоимости неосновательного обогащения</w:t>
            </w:r>
          </w:p>
        </w:tc>
        <w:tc>
          <w:tcPr>
            <w:tcW w:w="1880" w:type="dxa"/>
            <w:gridSpan w:val="4"/>
          </w:tcPr>
          <w:p w:rsidR="00DE7B2E" w:rsidRDefault="00DE7B2E" w:rsidP="00BD4D5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МКУ «КУМИ»;</w:t>
            </w:r>
          </w:p>
          <w:p w:rsidR="00DE7B2E" w:rsidRPr="00581431" w:rsidRDefault="00DE7B2E" w:rsidP="00BD4D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Pr="00581431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581431">
              <w:rPr>
                <w:sz w:val="28"/>
                <w:szCs w:val="28"/>
                <w:lang w:val="ru-RU"/>
              </w:rPr>
              <w:t>201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81431">
              <w:rPr>
                <w:sz w:val="28"/>
                <w:szCs w:val="28"/>
                <w:lang w:val="ru-RU"/>
              </w:rPr>
              <w:t>–</w:t>
            </w:r>
            <w:r w:rsidRPr="00581431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581431">
              <w:rPr>
                <w:sz w:val="28"/>
                <w:szCs w:val="28"/>
                <w:lang w:val="ru-RU"/>
              </w:rPr>
              <w:t xml:space="preserve"> годы</w:t>
            </w:r>
            <w:r w:rsidRPr="00581431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368,44</w:t>
            </w:r>
          </w:p>
        </w:tc>
        <w:tc>
          <w:tcPr>
            <w:tcW w:w="805" w:type="dxa"/>
            <w:gridSpan w:val="3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368,44</w:t>
            </w:r>
          </w:p>
        </w:tc>
        <w:tc>
          <w:tcPr>
            <w:tcW w:w="804" w:type="dxa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368,44</w:t>
            </w:r>
          </w:p>
        </w:tc>
        <w:tc>
          <w:tcPr>
            <w:tcW w:w="1073" w:type="dxa"/>
            <w:gridSpan w:val="7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368,44</w:t>
            </w:r>
          </w:p>
        </w:tc>
        <w:tc>
          <w:tcPr>
            <w:tcW w:w="803" w:type="dxa"/>
            <w:gridSpan w:val="2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368,44</w:t>
            </w:r>
          </w:p>
        </w:tc>
        <w:tc>
          <w:tcPr>
            <w:tcW w:w="913" w:type="dxa"/>
            <w:gridSpan w:val="2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CB288A">
              <w:rPr>
                <w:sz w:val="28"/>
                <w:szCs w:val="28"/>
                <w:lang w:val="ru-RU"/>
              </w:rPr>
              <w:t>368,44</w:t>
            </w:r>
          </w:p>
        </w:tc>
        <w:tc>
          <w:tcPr>
            <w:tcW w:w="851" w:type="dxa"/>
          </w:tcPr>
          <w:p w:rsidR="00DE7B2E" w:rsidRPr="00CB288A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D578ED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790" w:type="dxa"/>
            <w:gridSpan w:val="2"/>
          </w:tcPr>
          <w:p w:rsidR="00DE7B2E" w:rsidRPr="00D578ED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45" w:type="dxa"/>
            <w:gridSpan w:val="5"/>
          </w:tcPr>
          <w:p w:rsidR="00DE7B2E" w:rsidRPr="00D578ED" w:rsidRDefault="00DE7B2E" w:rsidP="0036590A">
            <w:pPr>
              <w:rPr>
                <w:sz w:val="28"/>
                <w:szCs w:val="28"/>
                <w:lang w:val="ru-RU"/>
              </w:rPr>
            </w:pPr>
            <w:r w:rsidRPr="00D578ED">
              <w:rPr>
                <w:sz w:val="28"/>
                <w:szCs w:val="28"/>
                <w:lang w:val="ru-RU"/>
              </w:rPr>
              <w:t xml:space="preserve">Бюджетный эффект мероприятий </w:t>
            </w:r>
            <w:r w:rsidRPr="00D578ED">
              <w:rPr>
                <w:sz w:val="28"/>
                <w:szCs w:val="28"/>
                <w:lang w:val="ru-RU"/>
              </w:rPr>
              <w:br/>
              <w:t>по увеличению доходов</w:t>
            </w:r>
          </w:p>
          <w:p w:rsidR="00DE7B2E" w:rsidRPr="00D578ED" w:rsidRDefault="00DE7B2E" w:rsidP="0036590A">
            <w:pPr>
              <w:rPr>
                <w:sz w:val="28"/>
                <w:szCs w:val="28"/>
                <w:lang w:val="ru-RU"/>
              </w:rPr>
            </w:pPr>
            <w:r w:rsidRPr="00D578ED">
              <w:rPr>
                <w:sz w:val="28"/>
                <w:szCs w:val="28"/>
                <w:lang w:val="ru-RU"/>
              </w:rPr>
              <w:t>(нарастающим итогом)</w:t>
            </w:r>
          </w:p>
        </w:tc>
        <w:tc>
          <w:tcPr>
            <w:tcW w:w="1880" w:type="dxa"/>
            <w:gridSpan w:val="4"/>
          </w:tcPr>
          <w:p w:rsidR="00DE7B2E" w:rsidRPr="00D578ED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4" w:type="dxa"/>
            <w:gridSpan w:val="3"/>
          </w:tcPr>
          <w:p w:rsidR="00DE7B2E" w:rsidRPr="00D578ED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  <w:vAlign w:val="bottom"/>
          </w:tcPr>
          <w:p w:rsidR="00DE7B2E" w:rsidRPr="00CB080E" w:rsidRDefault="00DE7B2E" w:rsidP="00CB080E">
            <w:pPr>
              <w:jc w:val="center"/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15166,84</w:t>
            </w:r>
          </w:p>
        </w:tc>
        <w:tc>
          <w:tcPr>
            <w:tcW w:w="805" w:type="dxa"/>
            <w:gridSpan w:val="3"/>
            <w:vAlign w:val="bottom"/>
          </w:tcPr>
          <w:p w:rsidR="00DE7B2E" w:rsidRPr="00CB080E" w:rsidRDefault="00DE7B2E" w:rsidP="00CB080E">
            <w:pPr>
              <w:jc w:val="center"/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14659,84</w:t>
            </w:r>
          </w:p>
        </w:tc>
        <w:tc>
          <w:tcPr>
            <w:tcW w:w="804" w:type="dxa"/>
            <w:vAlign w:val="bottom"/>
          </w:tcPr>
          <w:p w:rsidR="00DE7B2E" w:rsidRPr="00CB080E" w:rsidRDefault="00DE7B2E" w:rsidP="00CB080E">
            <w:pPr>
              <w:jc w:val="center"/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14859,84</w:t>
            </w:r>
          </w:p>
        </w:tc>
        <w:tc>
          <w:tcPr>
            <w:tcW w:w="1073" w:type="dxa"/>
            <w:gridSpan w:val="7"/>
            <w:vAlign w:val="bottom"/>
          </w:tcPr>
          <w:p w:rsidR="00DE7B2E" w:rsidRPr="00CB080E" w:rsidRDefault="00DE7B2E" w:rsidP="00CB080E">
            <w:pPr>
              <w:jc w:val="center"/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15159,84</w:t>
            </w:r>
          </w:p>
        </w:tc>
        <w:tc>
          <w:tcPr>
            <w:tcW w:w="803" w:type="dxa"/>
            <w:gridSpan w:val="2"/>
            <w:vAlign w:val="bottom"/>
          </w:tcPr>
          <w:p w:rsidR="00DE7B2E" w:rsidRPr="00CB080E" w:rsidRDefault="00DE7B2E" w:rsidP="00CB080E">
            <w:pPr>
              <w:jc w:val="center"/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15359,84</w:t>
            </w:r>
          </w:p>
        </w:tc>
        <w:tc>
          <w:tcPr>
            <w:tcW w:w="913" w:type="dxa"/>
            <w:gridSpan w:val="2"/>
            <w:vAlign w:val="bottom"/>
          </w:tcPr>
          <w:p w:rsidR="00DE7B2E" w:rsidRPr="00CB080E" w:rsidRDefault="00DE7B2E" w:rsidP="00CB080E">
            <w:pPr>
              <w:jc w:val="center"/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15659,84</w:t>
            </w:r>
          </w:p>
        </w:tc>
        <w:tc>
          <w:tcPr>
            <w:tcW w:w="851" w:type="dxa"/>
          </w:tcPr>
          <w:p w:rsidR="00DE7B2E" w:rsidRPr="00CB080E" w:rsidRDefault="00DE7B2E" w:rsidP="00CB080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1E5D55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14176" w:type="dxa"/>
            <w:gridSpan w:val="32"/>
            <w:vAlign w:val="center"/>
          </w:tcPr>
          <w:p w:rsidR="00DE7B2E" w:rsidRPr="00BB4225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BB4225">
              <w:rPr>
                <w:sz w:val="28"/>
                <w:szCs w:val="28"/>
                <w:lang w:val="ru-RU"/>
              </w:rPr>
              <w:t>I. Мероприятия по оптимизации расходов бюджета Осинниковского городского округа</w:t>
            </w:r>
          </w:p>
        </w:tc>
        <w:tc>
          <w:tcPr>
            <w:tcW w:w="851" w:type="dxa"/>
          </w:tcPr>
          <w:p w:rsidR="00DE7B2E" w:rsidRP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0C6030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0751"/>
        </w:trPr>
        <w:tc>
          <w:tcPr>
            <w:tcW w:w="917" w:type="dxa"/>
            <w:gridSpan w:val="4"/>
          </w:tcPr>
          <w:p w:rsidR="00DE7B2E" w:rsidRPr="00581431" w:rsidRDefault="00DE7B2E" w:rsidP="000C603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4430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>Оптимизация расходов на содержание органов местного самоуправления</w:t>
            </w:r>
          </w:p>
        </w:tc>
        <w:tc>
          <w:tcPr>
            <w:tcW w:w="1868" w:type="dxa"/>
            <w:gridSpan w:val="3"/>
            <w:shd w:val="clear" w:color="auto" w:fill="FFFFFF" w:themeFill="background1"/>
          </w:tcPr>
          <w:p w:rsidR="00DE7B2E" w:rsidRPr="00E84D9A" w:rsidRDefault="00DE7B2E" w:rsidP="00E84D9A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E84D9A">
              <w:rPr>
                <w:sz w:val="28"/>
                <w:szCs w:val="28"/>
                <w:lang w:val="ru-RU"/>
              </w:rPr>
              <w:t>Администрация Осинниковского городского округа (</w:t>
            </w:r>
          </w:p>
          <w:p w:rsidR="00DE7B2E" w:rsidRPr="000C6030" w:rsidRDefault="00DE7B2E" w:rsidP="004873E1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E84D9A">
              <w:rPr>
                <w:sz w:val="28"/>
                <w:szCs w:val="28"/>
                <w:lang w:val="ru-RU"/>
              </w:rPr>
              <w:t>Управляющий делами</w:t>
            </w:r>
            <w:r w:rsidRPr="000C6030">
              <w:rPr>
                <w:sz w:val="28"/>
                <w:szCs w:val="28"/>
                <w:lang w:val="ru-RU"/>
              </w:rPr>
              <w:t xml:space="preserve"> - руководитель аппарата, начальник отдела бухгалтерского учета, </w:t>
            </w:r>
            <w:r>
              <w:rPr>
                <w:sz w:val="28"/>
                <w:szCs w:val="28"/>
                <w:lang w:val="ru-RU"/>
              </w:rPr>
              <w:t>Отдел экономики и ценообразования). Управление социальной защиты населения Осинниковского городского округа, Совет народных депутатов, КСП Осинниковского городского округа</w:t>
            </w:r>
            <w:r>
              <w:rPr>
                <w:color w:val="FFFFFF"/>
                <w:sz w:val="28"/>
                <w:szCs w:val="28"/>
                <w:highlight w:val="red"/>
                <w:lang w:val="ru-RU"/>
              </w:rPr>
              <w:t xml:space="preserve"> </w:t>
            </w:r>
          </w:p>
        </w:tc>
        <w:tc>
          <w:tcPr>
            <w:tcW w:w="1744" w:type="dxa"/>
            <w:gridSpan w:val="3"/>
          </w:tcPr>
          <w:p w:rsidR="00DE7B2E" w:rsidRPr="00A140BF" w:rsidRDefault="00DE7B2E" w:rsidP="001464B8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201</w:t>
            </w:r>
            <w:r w:rsidRPr="000C6030"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140BF">
              <w:rPr>
                <w:sz w:val="28"/>
                <w:szCs w:val="28"/>
                <w:lang w:val="ru-RU"/>
              </w:rPr>
              <w:t>–</w:t>
            </w:r>
            <w:r w:rsidRPr="00A140BF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A140BF">
              <w:rPr>
                <w:sz w:val="28"/>
                <w:szCs w:val="28"/>
                <w:lang w:val="ru-RU"/>
              </w:rPr>
              <w:t xml:space="preserve"> годы</w:t>
            </w:r>
            <w:r w:rsidRPr="00A140BF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819" w:type="dxa"/>
            <w:gridSpan w:val="3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5" w:type="dxa"/>
            <w:gridSpan w:val="3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4" w:type="dxa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46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92" w:type="dxa"/>
            <w:gridSpan w:val="3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1" w:type="dxa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</w:p>
        </w:tc>
      </w:tr>
      <w:tr w:rsidR="00DE7B2E" w:rsidRPr="003D21BF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917" w:type="dxa"/>
            <w:gridSpan w:val="4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3D21BF">
              <w:rPr>
                <w:sz w:val="28"/>
                <w:szCs w:val="28"/>
                <w:lang w:val="ru-RU"/>
              </w:rPr>
              <w:lastRenderedPageBreak/>
              <w:t>7.1</w:t>
            </w:r>
          </w:p>
        </w:tc>
        <w:tc>
          <w:tcPr>
            <w:tcW w:w="4430" w:type="dxa"/>
            <w:gridSpan w:val="4"/>
            <w:shd w:val="clear" w:color="auto" w:fill="FFFFFF" w:themeFill="background1"/>
          </w:tcPr>
          <w:p w:rsidR="00DE7B2E" w:rsidRPr="003D21BF" w:rsidRDefault="00DE7B2E" w:rsidP="008D613F">
            <w:pPr>
              <w:rPr>
                <w:sz w:val="28"/>
                <w:szCs w:val="28"/>
                <w:lang w:val="ru-RU"/>
              </w:rPr>
            </w:pPr>
            <w:r w:rsidRPr="003D21BF">
              <w:rPr>
                <w:sz w:val="28"/>
                <w:szCs w:val="28"/>
                <w:lang w:val="ru-RU"/>
              </w:rPr>
              <w:t>Ограничение на увеличение численности муниципальных служащих, работников органов местного самоуправления  (за исключением принятых решений, связанных с исполнением переданных государственных полномочий Российской Федерации, субъекта РФ).</w:t>
            </w:r>
          </w:p>
          <w:p w:rsidR="00DE7B2E" w:rsidRPr="003D21BF" w:rsidRDefault="00DE7B2E" w:rsidP="008D613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DE7B2E" w:rsidRPr="003D21BF" w:rsidRDefault="00DE7B2E" w:rsidP="003D21BF">
            <w:pPr>
              <w:rPr>
                <w:sz w:val="28"/>
                <w:szCs w:val="28"/>
                <w:lang w:val="ru-RU"/>
              </w:rPr>
            </w:pPr>
            <w:r w:rsidRPr="003D21BF">
              <w:rPr>
                <w:sz w:val="28"/>
                <w:szCs w:val="28"/>
                <w:lang w:val="ru-RU"/>
              </w:rPr>
              <w:t>Администрация Осинниковского городского округа</w:t>
            </w:r>
          </w:p>
          <w:p w:rsidR="00DE7B2E" w:rsidRPr="003D21BF" w:rsidRDefault="00DE7B2E" w:rsidP="003D21B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  <w:gridSpan w:val="3"/>
            <w:shd w:val="clear" w:color="auto" w:fill="FFFFFF" w:themeFill="background1"/>
          </w:tcPr>
          <w:p w:rsidR="00DE7B2E" w:rsidRPr="003D21BF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3D21BF">
              <w:rPr>
                <w:sz w:val="28"/>
                <w:szCs w:val="28"/>
                <w:lang w:val="ru-RU"/>
              </w:rPr>
              <w:t>201</w:t>
            </w:r>
            <w:r w:rsidRPr="003D21BF">
              <w:rPr>
                <w:sz w:val="28"/>
                <w:szCs w:val="28"/>
                <w:lang w:val="en-US"/>
              </w:rPr>
              <w:t>9</w:t>
            </w:r>
            <w:r w:rsidRPr="003D21BF">
              <w:rPr>
                <w:sz w:val="28"/>
                <w:szCs w:val="28"/>
                <w:lang w:val="ru-RU"/>
              </w:rPr>
              <w:t xml:space="preserve"> –</w:t>
            </w:r>
            <w:r w:rsidRPr="003D21BF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3D21BF">
              <w:rPr>
                <w:sz w:val="28"/>
                <w:szCs w:val="28"/>
                <w:lang w:val="ru-RU"/>
              </w:rPr>
              <w:t xml:space="preserve"> годы</w:t>
            </w:r>
            <w:r w:rsidRPr="003D21BF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1096" w:type="dxa"/>
            <w:gridSpan w:val="4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  <w:lang w:val="en-US"/>
              </w:rPr>
            </w:pPr>
            <w:r w:rsidRPr="003D21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5" w:type="dxa"/>
            <w:gridSpan w:val="2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</w:rPr>
            </w:pPr>
            <w:r w:rsidRPr="003D21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40" w:type="dxa"/>
            <w:gridSpan w:val="4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</w:rPr>
            </w:pPr>
            <w:r w:rsidRPr="003D21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25" w:type="dxa"/>
            <w:gridSpan w:val="4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</w:rPr>
            </w:pPr>
            <w:r w:rsidRPr="003D21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01" w:type="dxa"/>
            <w:gridSpan w:val="5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</w:rPr>
            </w:pPr>
            <w:r w:rsidRPr="003D21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0" w:type="dxa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</w:rPr>
            </w:pPr>
            <w:r w:rsidRPr="003D21BF">
              <w:rPr>
                <w:sz w:val="28"/>
                <w:szCs w:val="28"/>
                <w:lang w:val="ru-RU"/>
              </w:rPr>
              <w:t>да</w:t>
            </w:r>
          </w:p>
        </w:tc>
      </w:tr>
      <w:tr w:rsidR="00DE7B2E" w:rsidRPr="00A140BF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917" w:type="dxa"/>
            <w:gridSpan w:val="4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  <w:r w:rsidRPr="003D21BF">
              <w:rPr>
                <w:sz w:val="28"/>
                <w:szCs w:val="28"/>
                <w:lang w:val="ru-RU"/>
              </w:rPr>
              <w:t>7.2</w:t>
            </w:r>
          </w:p>
        </w:tc>
        <w:tc>
          <w:tcPr>
            <w:tcW w:w="4430" w:type="dxa"/>
            <w:gridSpan w:val="4"/>
            <w:shd w:val="clear" w:color="auto" w:fill="FFFFFF" w:themeFill="background1"/>
          </w:tcPr>
          <w:p w:rsidR="00DE7B2E" w:rsidRPr="003D21BF" w:rsidRDefault="00DE7B2E" w:rsidP="003D21BF">
            <w:pPr>
              <w:rPr>
                <w:sz w:val="28"/>
                <w:szCs w:val="28"/>
                <w:lang w:val="ru-RU"/>
              </w:rPr>
            </w:pPr>
            <w:r w:rsidRPr="003D21BF">
              <w:rPr>
                <w:sz w:val="28"/>
                <w:szCs w:val="28"/>
                <w:lang w:val="ru-RU"/>
              </w:rPr>
              <w:t>Соблюдение норматива формирования расходов на содержание органов местного самоуправления</w:t>
            </w:r>
          </w:p>
        </w:tc>
        <w:tc>
          <w:tcPr>
            <w:tcW w:w="1592" w:type="dxa"/>
            <w:shd w:val="clear" w:color="auto" w:fill="FFFFFF" w:themeFill="background1"/>
          </w:tcPr>
          <w:p w:rsidR="00DE7B2E" w:rsidRPr="003D21BF" w:rsidRDefault="00DE7B2E" w:rsidP="008D613F">
            <w:pPr>
              <w:rPr>
                <w:sz w:val="28"/>
                <w:szCs w:val="28"/>
                <w:lang w:val="ru-RU"/>
              </w:rPr>
            </w:pPr>
            <w:r w:rsidRPr="003D21BF">
              <w:rPr>
                <w:sz w:val="28"/>
                <w:szCs w:val="28"/>
                <w:lang w:val="ru-RU"/>
              </w:rPr>
              <w:t>Администрация Осинниковского городского округа</w:t>
            </w:r>
          </w:p>
          <w:p w:rsidR="00DE7B2E" w:rsidRPr="003D21BF" w:rsidRDefault="00DE7B2E" w:rsidP="008D613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  <w:gridSpan w:val="3"/>
            <w:shd w:val="clear" w:color="auto" w:fill="FFFFFF" w:themeFill="background1"/>
          </w:tcPr>
          <w:p w:rsidR="00DE7B2E" w:rsidRPr="003D21BF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3D21BF">
              <w:rPr>
                <w:sz w:val="28"/>
                <w:szCs w:val="28"/>
                <w:lang w:val="ru-RU"/>
              </w:rPr>
              <w:t>201</w:t>
            </w:r>
            <w:r w:rsidRPr="003D21BF">
              <w:rPr>
                <w:sz w:val="28"/>
                <w:szCs w:val="28"/>
                <w:lang w:val="en-US"/>
              </w:rPr>
              <w:t>9</w:t>
            </w:r>
            <w:r w:rsidRPr="003D21BF">
              <w:rPr>
                <w:sz w:val="28"/>
                <w:szCs w:val="28"/>
                <w:lang w:val="ru-RU"/>
              </w:rPr>
              <w:t xml:space="preserve"> –</w:t>
            </w:r>
            <w:r w:rsidRPr="003D21BF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3D21BF">
              <w:rPr>
                <w:sz w:val="28"/>
                <w:szCs w:val="28"/>
                <w:lang w:val="ru-RU"/>
              </w:rPr>
              <w:t xml:space="preserve"> годы</w:t>
            </w:r>
            <w:r w:rsidRPr="003D21BF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1096" w:type="dxa"/>
            <w:gridSpan w:val="4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  <w:lang w:val="en-US"/>
              </w:rPr>
            </w:pPr>
            <w:r w:rsidRPr="003D21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5" w:type="dxa"/>
            <w:gridSpan w:val="2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</w:rPr>
            </w:pPr>
            <w:r w:rsidRPr="003D21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40" w:type="dxa"/>
            <w:gridSpan w:val="4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</w:rPr>
            </w:pPr>
            <w:r w:rsidRPr="003D21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25" w:type="dxa"/>
            <w:gridSpan w:val="4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</w:rPr>
            </w:pPr>
            <w:r w:rsidRPr="003D21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01" w:type="dxa"/>
            <w:gridSpan w:val="5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</w:rPr>
            </w:pPr>
            <w:r w:rsidRPr="003D21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0" w:type="dxa"/>
            <w:shd w:val="clear" w:color="auto" w:fill="FFFFFF" w:themeFill="background1"/>
          </w:tcPr>
          <w:p w:rsidR="00DE7B2E" w:rsidRPr="003D21BF" w:rsidRDefault="00DE7B2E" w:rsidP="008D613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E7B2E" w:rsidRPr="00A140BF" w:rsidRDefault="00DE7B2E" w:rsidP="008D613F">
            <w:pPr>
              <w:jc w:val="center"/>
              <w:rPr>
                <w:sz w:val="28"/>
                <w:szCs w:val="28"/>
              </w:rPr>
            </w:pPr>
            <w:r w:rsidRPr="003D21BF">
              <w:rPr>
                <w:sz w:val="28"/>
                <w:szCs w:val="28"/>
                <w:lang w:val="ru-RU"/>
              </w:rPr>
              <w:t>да</w:t>
            </w:r>
          </w:p>
        </w:tc>
      </w:tr>
      <w:tr w:rsidR="00DE7B2E" w:rsidRPr="000C6030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917" w:type="dxa"/>
            <w:gridSpan w:val="4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430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>Инвентаризация  социальных выплат и льгот и их пересмотр с учетом принципов адресности и нуждаемости</w:t>
            </w:r>
          </w:p>
        </w:tc>
        <w:tc>
          <w:tcPr>
            <w:tcW w:w="1592" w:type="dxa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>Заместитель Главы городского округа по социальным вопросам</w:t>
            </w:r>
          </w:p>
        </w:tc>
        <w:tc>
          <w:tcPr>
            <w:tcW w:w="1610" w:type="dxa"/>
            <w:gridSpan w:val="3"/>
          </w:tcPr>
          <w:p w:rsidR="00DE7B2E" w:rsidRPr="00A140BF" w:rsidRDefault="00DE7B2E" w:rsidP="00CC59E1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201</w:t>
            </w:r>
            <w:r w:rsidRPr="000C6030">
              <w:rPr>
                <w:sz w:val="28"/>
                <w:szCs w:val="28"/>
                <w:lang w:val="ru-RU"/>
              </w:rPr>
              <w:t>9</w:t>
            </w:r>
            <w:r w:rsidRPr="00A140BF">
              <w:rPr>
                <w:sz w:val="28"/>
                <w:szCs w:val="28"/>
                <w:lang w:val="ru-RU"/>
              </w:rPr>
              <w:t>–</w:t>
            </w:r>
            <w:r w:rsidRPr="00A140BF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A140BF">
              <w:rPr>
                <w:sz w:val="28"/>
                <w:szCs w:val="28"/>
                <w:lang w:val="ru-RU"/>
              </w:rPr>
              <w:t xml:space="preserve"> годы</w:t>
            </w:r>
            <w:r w:rsidRPr="00A140BF">
              <w:rPr>
                <w:sz w:val="28"/>
                <w:szCs w:val="28"/>
                <w:lang w:val="ru-RU"/>
              </w:rPr>
              <w:br/>
              <w:t>(постоян</w:t>
            </w:r>
            <w:r w:rsidR="00CC59E1">
              <w:rPr>
                <w:sz w:val="28"/>
                <w:szCs w:val="28"/>
                <w:lang w:val="ru-RU"/>
              </w:rPr>
              <w:t>но</w:t>
            </w:r>
            <w:r w:rsidRPr="00A140BF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096" w:type="dxa"/>
            <w:gridSpan w:val="4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27" w:type="dxa"/>
            <w:gridSpan w:val="3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78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0" w:type="dxa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</w:tr>
      <w:tr w:rsidR="00DE7B2E" w:rsidRPr="000C6030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917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4430" w:type="dxa"/>
            <w:gridSpan w:val="4"/>
          </w:tcPr>
          <w:p w:rsidR="00DE7B2E" w:rsidRPr="000C6030" w:rsidRDefault="00DE7B2E" w:rsidP="0036590A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>Усиление критериев нуждаемости и адресности при предоставлении мер социальной поддержки отдельным категориям граждан</w:t>
            </w:r>
          </w:p>
        </w:tc>
        <w:tc>
          <w:tcPr>
            <w:tcW w:w="1592" w:type="dxa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 xml:space="preserve">Заместитель Главы городского округа по социальным вопросам </w:t>
            </w:r>
          </w:p>
        </w:tc>
        <w:tc>
          <w:tcPr>
            <w:tcW w:w="1610" w:type="dxa"/>
            <w:gridSpan w:val="3"/>
          </w:tcPr>
          <w:p w:rsidR="00DE7B2E" w:rsidRPr="000C6030" w:rsidRDefault="00C15778" w:rsidP="00CC59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2019</w:t>
            </w:r>
            <w:r w:rsidR="00CC59E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годы</w:t>
            </w:r>
            <w:r>
              <w:rPr>
                <w:sz w:val="28"/>
                <w:szCs w:val="28"/>
                <w:lang w:val="ru-RU"/>
              </w:rPr>
              <w:br/>
              <w:t>(постоянно</w:t>
            </w:r>
            <w:r w:rsidR="00DE7B2E" w:rsidRPr="000C6030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096" w:type="dxa"/>
            <w:gridSpan w:val="4"/>
          </w:tcPr>
          <w:p w:rsidR="00DE7B2E" w:rsidRPr="00A140BF" w:rsidRDefault="00DE7B2E" w:rsidP="00C449D2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27" w:type="dxa"/>
            <w:gridSpan w:val="3"/>
          </w:tcPr>
          <w:p w:rsidR="00DE7B2E" w:rsidRPr="000C6030" w:rsidRDefault="00DE7B2E" w:rsidP="00C449D2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C449D2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C449D2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78" w:type="dxa"/>
            <w:gridSpan w:val="4"/>
          </w:tcPr>
          <w:p w:rsidR="00DE7B2E" w:rsidRPr="000C6030" w:rsidRDefault="00DE7B2E" w:rsidP="00C449D2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0" w:type="dxa"/>
          </w:tcPr>
          <w:p w:rsidR="00DE7B2E" w:rsidRPr="00A140BF" w:rsidRDefault="00DE7B2E" w:rsidP="00C449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E7B2E" w:rsidRPr="000C6030" w:rsidRDefault="00DE7B2E" w:rsidP="00C449D2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</w:tr>
      <w:tr w:rsidR="00DE7B2E" w:rsidRPr="000C6030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917" w:type="dxa"/>
            <w:gridSpan w:val="4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4430" w:type="dxa"/>
            <w:gridSpan w:val="4"/>
          </w:tcPr>
          <w:p w:rsidR="00DE7B2E" w:rsidRPr="0036590A" w:rsidRDefault="00DE7B2E" w:rsidP="0036590A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>Подготовка предложений о внесении изменений в нормативные правовые акты Кемеровской области , Осинниковского городского округа в целях усиления адресности и нуждаемости при предоставлении мер социальной поддержки отдельным категориям граждан</w:t>
            </w:r>
          </w:p>
        </w:tc>
        <w:tc>
          <w:tcPr>
            <w:tcW w:w="1592" w:type="dxa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 xml:space="preserve">Заместитель Главы городского округа по социальным вопросам </w:t>
            </w:r>
          </w:p>
        </w:tc>
        <w:tc>
          <w:tcPr>
            <w:tcW w:w="1610" w:type="dxa"/>
            <w:gridSpan w:val="3"/>
          </w:tcPr>
          <w:p w:rsidR="00DE7B2E" w:rsidRPr="00A140BF" w:rsidRDefault="00DE7B2E" w:rsidP="00CC59E1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201</w:t>
            </w:r>
            <w:r w:rsidRPr="000C6030">
              <w:rPr>
                <w:sz w:val="28"/>
                <w:szCs w:val="28"/>
                <w:lang w:val="ru-RU"/>
              </w:rPr>
              <w:t>9</w:t>
            </w:r>
            <w:r w:rsidRPr="00A140BF">
              <w:rPr>
                <w:sz w:val="28"/>
                <w:szCs w:val="28"/>
                <w:lang w:val="ru-RU"/>
              </w:rPr>
              <w:t>–</w:t>
            </w:r>
            <w:r w:rsidRPr="00A140BF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="00C15778">
              <w:rPr>
                <w:sz w:val="28"/>
                <w:szCs w:val="28"/>
                <w:lang w:val="ru-RU"/>
              </w:rPr>
              <w:t xml:space="preserve"> годы</w:t>
            </w:r>
            <w:r w:rsidR="00C15778">
              <w:rPr>
                <w:sz w:val="28"/>
                <w:szCs w:val="28"/>
                <w:lang w:val="ru-RU"/>
              </w:rPr>
              <w:br/>
              <w:t>(постоянно</w:t>
            </w:r>
            <w:r w:rsidRPr="00A140BF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096" w:type="dxa"/>
            <w:gridSpan w:val="4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27" w:type="dxa"/>
            <w:gridSpan w:val="3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78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0" w:type="dxa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</w:tr>
      <w:tr w:rsidR="00DE7B2E" w:rsidRPr="00CB080E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917" w:type="dxa"/>
            <w:gridSpan w:val="4"/>
            <w:shd w:val="clear" w:color="auto" w:fill="auto"/>
          </w:tcPr>
          <w:p w:rsidR="00DE7B2E" w:rsidRPr="00CB080E" w:rsidRDefault="00DE7B2E" w:rsidP="000C6030">
            <w:pPr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430" w:type="dxa"/>
            <w:gridSpan w:val="4"/>
            <w:shd w:val="clear" w:color="auto" w:fill="auto"/>
          </w:tcPr>
          <w:p w:rsidR="00DE7B2E" w:rsidRPr="00CB080E" w:rsidRDefault="00DE7B2E" w:rsidP="000C6030">
            <w:pPr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Увеличение доходов от оказания платных услуг с направлением дополнительных доходов на расходы бюджетных и автономных учреждений</w:t>
            </w:r>
          </w:p>
        </w:tc>
        <w:tc>
          <w:tcPr>
            <w:tcW w:w="1592" w:type="dxa"/>
            <w:shd w:val="clear" w:color="auto" w:fill="auto"/>
          </w:tcPr>
          <w:p w:rsidR="00DE7B2E" w:rsidRPr="00CB080E" w:rsidRDefault="00DE7B2E" w:rsidP="000C6030">
            <w:pPr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Заместитель Главы городского округа по социальным вопросам (начальники управлений, руководители муниципальных учреждений)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DE7B2E" w:rsidRPr="00CB080E" w:rsidRDefault="00DE7B2E" w:rsidP="00CC59E1">
            <w:pPr>
              <w:jc w:val="center"/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2019–</w:t>
            </w:r>
            <w:r w:rsidRPr="00CB080E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CB080E">
              <w:rPr>
                <w:sz w:val="28"/>
                <w:szCs w:val="28"/>
                <w:lang w:val="ru-RU"/>
              </w:rPr>
              <w:t xml:space="preserve"> годы</w:t>
            </w:r>
            <w:r w:rsidRPr="00CB080E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1096" w:type="dxa"/>
            <w:gridSpan w:val="4"/>
            <w:shd w:val="clear" w:color="auto" w:fill="auto"/>
          </w:tcPr>
          <w:p w:rsidR="00DE7B2E" w:rsidRPr="00CB080E" w:rsidRDefault="00DE7B2E" w:rsidP="00CB080E">
            <w:pPr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108,9</w:t>
            </w:r>
          </w:p>
        </w:tc>
        <w:tc>
          <w:tcPr>
            <w:tcW w:w="927" w:type="dxa"/>
            <w:gridSpan w:val="3"/>
            <w:shd w:val="clear" w:color="auto" w:fill="auto"/>
          </w:tcPr>
          <w:p w:rsidR="00DE7B2E" w:rsidRPr="00CB080E" w:rsidRDefault="00DE7B2E" w:rsidP="00CB080E">
            <w:pPr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109</w:t>
            </w:r>
          </w:p>
        </w:tc>
        <w:tc>
          <w:tcPr>
            <w:tcW w:w="938" w:type="dxa"/>
            <w:gridSpan w:val="4"/>
            <w:shd w:val="clear" w:color="auto" w:fill="auto"/>
          </w:tcPr>
          <w:p w:rsidR="00DE7B2E" w:rsidRPr="00CB080E" w:rsidRDefault="00DE7B2E" w:rsidP="00CB080E">
            <w:pPr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109</w:t>
            </w:r>
          </w:p>
        </w:tc>
        <w:tc>
          <w:tcPr>
            <w:tcW w:w="938" w:type="dxa"/>
            <w:gridSpan w:val="4"/>
            <w:shd w:val="clear" w:color="auto" w:fill="auto"/>
          </w:tcPr>
          <w:p w:rsidR="00DE7B2E" w:rsidRPr="00CB080E" w:rsidRDefault="00DE7B2E" w:rsidP="00CB080E">
            <w:pPr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110</w:t>
            </w:r>
          </w:p>
        </w:tc>
        <w:tc>
          <w:tcPr>
            <w:tcW w:w="878" w:type="dxa"/>
            <w:gridSpan w:val="4"/>
            <w:shd w:val="clear" w:color="auto" w:fill="auto"/>
          </w:tcPr>
          <w:p w:rsidR="00DE7B2E" w:rsidRPr="00CB080E" w:rsidRDefault="00DE7B2E" w:rsidP="00CB080E">
            <w:pPr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110</w:t>
            </w:r>
          </w:p>
        </w:tc>
        <w:tc>
          <w:tcPr>
            <w:tcW w:w="850" w:type="dxa"/>
          </w:tcPr>
          <w:p w:rsidR="00DE7B2E" w:rsidRPr="00CB080E" w:rsidRDefault="00DE7B2E" w:rsidP="00CB080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DE7B2E" w:rsidRPr="00CB080E" w:rsidRDefault="00DE7B2E" w:rsidP="00CB080E">
            <w:pPr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110</w:t>
            </w:r>
          </w:p>
        </w:tc>
      </w:tr>
      <w:tr w:rsidR="00DE7B2E" w:rsidRPr="000C6030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917" w:type="dxa"/>
            <w:gridSpan w:val="4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lastRenderedPageBreak/>
              <w:t>12</w:t>
            </w:r>
          </w:p>
        </w:tc>
        <w:tc>
          <w:tcPr>
            <w:tcW w:w="4430" w:type="dxa"/>
            <w:gridSpan w:val="4"/>
          </w:tcPr>
          <w:p w:rsidR="00DE7B2E" w:rsidRPr="000C6030" w:rsidRDefault="00DE7B2E" w:rsidP="0036590A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 xml:space="preserve">Соблюдение показателей оптимизации численности отдельных категорий работников в соответствии с утвержденными планами мероприятий («дорожными картами») повышения эффективности сферы образования, культуры, здравоохранения и социального обслуживания населения </w:t>
            </w:r>
          </w:p>
        </w:tc>
        <w:tc>
          <w:tcPr>
            <w:tcW w:w="1592" w:type="dxa"/>
          </w:tcPr>
          <w:p w:rsidR="00DE7B2E" w:rsidRPr="00F92D55" w:rsidRDefault="00DE7B2E" w:rsidP="0036590A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>Заместитель Главы городского округа по социальным вопросам (начальники управлений)</w:t>
            </w:r>
          </w:p>
        </w:tc>
        <w:tc>
          <w:tcPr>
            <w:tcW w:w="1610" w:type="dxa"/>
            <w:gridSpan w:val="3"/>
          </w:tcPr>
          <w:p w:rsidR="00DE7B2E" w:rsidRPr="00A140BF" w:rsidRDefault="00DE7B2E" w:rsidP="00CC59E1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201</w:t>
            </w:r>
            <w:r w:rsidRPr="000C6030">
              <w:rPr>
                <w:sz w:val="28"/>
                <w:szCs w:val="28"/>
                <w:lang w:val="ru-RU"/>
              </w:rPr>
              <w:t>9</w:t>
            </w:r>
            <w:r w:rsidRPr="00A140BF">
              <w:rPr>
                <w:sz w:val="28"/>
                <w:szCs w:val="28"/>
                <w:lang w:val="ru-RU"/>
              </w:rPr>
              <w:t>–</w:t>
            </w:r>
            <w:r w:rsidRPr="00A140BF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A140BF">
              <w:rPr>
                <w:sz w:val="28"/>
                <w:szCs w:val="28"/>
                <w:lang w:val="ru-RU"/>
              </w:rPr>
              <w:t xml:space="preserve"> годы</w:t>
            </w:r>
            <w:r w:rsidRPr="00A140BF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1096" w:type="dxa"/>
            <w:gridSpan w:val="4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27" w:type="dxa"/>
            <w:gridSpan w:val="3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78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0" w:type="dxa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</w:tr>
      <w:tr w:rsidR="00DE7B2E" w:rsidRPr="000C6030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917" w:type="dxa"/>
            <w:gridSpan w:val="4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4430" w:type="dxa"/>
            <w:gridSpan w:val="4"/>
          </w:tcPr>
          <w:p w:rsidR="00DE7B2E" w:rsidRPr="000C6030" w:rsidRDefault="00DE7B2E" w:rsidP="00F92D55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>Реорганизация бюджетной сети муниципальных учреждений</w:t>
            </w:r>
          </w:p>
        </w:tc>
        <w:tc>
          <w:tcPr>
            <w:tcW w:w="1592" w:type="dxa"/>
          </w:tcPr>
          <w:p w:rsidR="00DE7B2E" w:rsidRPr="000C6030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  <w:gridSpan w:val="3"/>
          </w:tcPr>
          <w:p w:rsidR="00DE7B2E" w:rsidRPr="000C6030" w:rsidRDefault="00DE7B2E" w:rsidP="00CC59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2019–</w:t>
            </w:r>
            <w:r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годы</w:t>
            </w:r>
            <w:r>
              <w:rPr>
                <w:sz w:val="28"/>
                <w:szCs w:val="28"/>
                <w:lang w:val="ru-RU"/>
              </w:rPr>
              <w:br/>
              <w:t>(постоян</w:t>
            </w:r>
            <w:r w:rsidRPr="000C6030">
              <w:rPr>
                <w:sz w:val="28"/>
                <w:szCs w:val="28"/>
                <w:lang w:val="ru-RU"/>
              </w:rPr>
              <w:t>но)</w:t>
            </w:r>
          </w:p>
        </w:tc>
        <w:tc>
          <w:tcPr>
            <w:tcW w:w="1096" w:type="dxa"/>
            <w:gridSpan w:val="4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27" w:type="dxa"/>
            <w:gridSpan w:val="3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78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0" w:type="dxa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</w:tr>
      <w:tr w:rsidR="00DE7B2E" w:rsidRPr="000C6030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917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13</w:t>
            </w:r>
            <w:r w:rsidRPr="000C6030">
              <w:rPr>
                <w:sz w:val="28"/>
                <w:szCs w:val="28"/>
                <w:lang w:val="ru-RU"/>
              </w:rPr>
              <w:t>.1</w:t>
            </w:r>
          </w:p>
        </w:tc>
        <w:tc>
          <w:tcPr>
            <w:tcW w:w="4430" w:type="dxa"/>
            <w:gridSpan w:val="4"/>
          </w:tcPr>
          <w:p w:rsidR="00DE7B2E" w:rsidRPr="000C6030" w:rsidRDefault="00DE7B2E" w:rsidP="0036590A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 xml:space="preserve">Укрупнение или присоединение мелких учреждений, а также организаций, загруженных менее чем на 50%, к более крупным (за исключением учреждений, расположенных в сельской местности), размещение </w:t>
            </w:r>
            <w:proofErr w:type="spellStart"/>
            <w:r w:rsidRPr="000C6030">
              <w:rPr>
                <w:sz w:val="28"/>
                <w:szCs w:val="28"/>
                <w:lang w:val="ru-RU"/>
              </w:rPr>
              <w:t>разнопрофильных</w:t>
            </w:r>
            <w:proofErr w:type="spellEnd"/>
            <w:r w:rsidRPr="000C6030">
              <w:rPr>
                <w:sz w:val="28"/>
                <w:szCs w:val="28"/>
                <w:lang w:val="ru-RU"/>
              </w:rPr>
              <w:t xml:space="preserve"> учреждений «под одной крышей»</w:t>
            </w:r>
          </w:p>
        </w:tc>
        <w:tc>
          <w:tcPr>
            <w:tcW w:w="1592" w:type="dxa"/>
          </w:tcPr>
          <w:p w:rsidR="00DE7B2E" w:rsidRPr="00A140BF" w:rsidRDefault="00DE7B2E" w:rsidP="0036590A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>Заместители Главы городского округа</w:t>
            </w:r>
          </w:p>
        </w:tc>
        <w:tc>
          <w:tcPr>
            <w:tcW w:w="1610" w:type="dxa"/>
            <w:gridSpan w:val="3"/>
          </w:tcPr>
          <w:p w:rsidR="00DE7B2E" w:rsidRPr="00A140BF" w:rsidRDefault="00DE7B2E" w:rsidP="00CC59E1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201</w:t>
            </w:r>
            <w:r w:rsidRPr="000C6030">
              <w:rPr>
                <w:sz w:val="28"/>
                <w:szCs w:val="28"/>
                <w:lang w:val="ru-RU"/>
              </w:rPr>
              <w:t>9</w:t>
            </w:r>
            <w:r w:rsidRPr="00A140BF">
              <w:rPr>
                <w:sz w:val="28"/>
                <w:szCs w:val="28"/>
                <w:lang w:val="ru-RU"/>
              </w:rPr>
              <w:t>–</w:t>
            </w:r>
            <w:r w:rsidRPr="00A140BF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A140BF">
              <w:rPr>
                <w:sz w:val="28"/>
                <w:szCs w:val="28"/>
                <w:lang w:val="ru-RU"/>
              </w:rPr>
              <w:t xml:space="preserve"> годы</w:t>
            </w:r>
            <w:r w:rsidRPr="00A140BF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1096" w:type="dxa"/>
            <w:gridSpan w:val="4"/>
          </w:tcPr>
          <w:p w:rsidR="00DE7B2E" w:rsidRPr="00A140BF" w:rsidRDefault="00DE7B2E" w:rsidP="00C449D2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27" w:type="dxa"/>
            <w:gridSpan w:val="3"/>
          </w:tcPr>
          <w:p w:rsidR="00DE7B2E" w:rsidRPr="000C6030" w:rsidRDefault="00DE7B2E" w:rsidP="00C449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1600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C449D2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C449D2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78" w:type="dxa"/>
            <w:gridSpan w:val="4"/>
          </w:tcPr>
          <w:p w:rsidR="00DE7B2E" w:rsidRPr="000C6030" w:rsidRDefault="00DE7B2E" w:rsidP="00C449D2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0" w:type="dxa"/>
          </w:tcPr>
          <w:p w:rsidR="00DE7B2E" w:rsidRPr="00A140BF" w:rsidRDefault="00DE7B2E" w:rsidP="00C449D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E7B2E" w:rsidRPr="000C6030" w:rsidRDefault="00DE7B2E" w:rsidP="00C449D2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</w:tr>
      <w:tr w:rsidR="00DE7B2E" w:rsidRPr="000C6030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917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13</w:t>
            </w:r>
            <w:r w:rsidRPr="000C6030">
              <w:rPr>
                <w:sz w:val="28"/>
                <w:szCs w:val="28"/>
                <w:lang w:val="ru-RU"/>
              </w:rPr>
              <w:t>.2</w:t>
            </w:r>
          </w:p>
        </w:tc>
        <w:tc>
          <w:tcPr>
            <w:tcW w:w="4430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>Закрытие и перепрофилирование муниципальных учреждений</w:t>
            </w:r>
          </w:p>
        </w:tc>
        <w:tc>
          <w:tcPr>
            <w:tcW w:w="1592" w:type="dxa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 xml:space="preserve">Заместители Главы городского округа </w:t>
            </w:r>
          </w:p>
        </w:tc>
        <w:tc>
          <w:tcPr>
            <w:tcW w:w="1610" w:type="dxa"/>
            <w:gridSpan w:val="3"/>
          </w:tcPr>
          <w:p w:rsidR="00DE7B2E" w:rsidRPr="00A140BF" w:rsidRDefault="00DE7B2E" w:rsidP="00CC59E1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201</w:t>
            </w:r>
            <w:r w:rsidRPr="000C6030">
              <w:rPr>
                <w:sz w:val="28"/>
                <w:szCs w:val="28"/>
                <w:lang w:val="ru-RU"/>
              </w:rPr>
              <w:t>9</w:t>
            </w:r>
            <w:r w:rsidRPr="00A140BF">
              <w:rPr>
                <w:sz w:val="28"/>
                <w:szCs w:val="28"/>
                <w:lang w:val="ru-RU"/>
              </w:rPr>
              <w:t>–</w:t>
            </w:r>
            <w:r w:rsidRPr="00A140BF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A140BF">
              <w:rPr>
                <w:sz w:val="28"/>
                <w:szCs w:val="28"/>
                <w:lang w:val="ru-RU"/>
              </w:rPr>
              <w:t xml:space="preserve"> годы</w:t>
            </w:r>
            <w:r w:rsidRPr="00A140BF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1096" w:type="dxa"/>
            <w:gridSpan w:val="4"/>
          </w:tcPr>
          <w:p w:rsidR="00DE7B2E" w:rsidRPr="00A140BF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27" w:type="dxa"/>
            <w:gridSpan w:val="3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78" w:type="dxa"/>
            <w:gridSpan w:val="4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0" w:type="dxa"/>
          </w:tcPr>
          <w:p w:rsidR="00DE7B2E" w:rsidRPr="00A140BF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</w:tr>
      <w:tr w:rsidR="00DE7B2E" w:rsidRPr="000C6030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917" w:type="dxa"/>
            <w:gridSpan w:val="4"/>
          </w:tcPr>
          <w:p w:rsidR="00DE7B2E" w:rsidRPr="00A140BF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4430" w:type="dxa"/>
            <w:gridSpan w:val="4"/>
          </w:tcPr>
          <w:p w:rsidR="00DE7B2E" w:rsidRPr="000C6030" w:rsidRDefault="00DE7B2E" w:rsidP="00F92D55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 xml:space="preserve">Оптимизация расходов на оказание муниципальных услуг </w:t>
            </w:r>
          </w:p>
        </w:tc>
        <w:tc>
          <w:tcPr>
            <w:tcW w:w="1592" w:type="dxa"/>
          </w:tcPr>
          <w:p w:rsidR="00DE7B2E" w:rsidRPr="000C6030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  <w:gridSpan w:val="3"/>
          </w:tcPr>
          <w:p w:rsidR="00DE7B2E" w:rsidRPr="000C6030" w:rsidRDefault="00DE7B2E" w:rsidP="00CC59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2019–</w:t>
            </w:r>
            <w:r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 xml:space="preserve">5 </w:t>
            </w:r>
            <w:r>
              <w:rPr>
                <w:sz w:val="28"/>
                <w:szCs w:val="28"/>
                <w:lang w:val="ru-RU"/>
              </w:rPr>
              <w:t>годы</w:t>
            </w:r>
            <w:r>
              <w:rPr>
                <w:sz w:val="28"/>
                <w:szCs w:val="28"/>
                <w:lang w:val="ru-RU"/>
              </w:rPr>
              <w:br/>
              <w:t>(постоян</w:t>
            </w:r>
            <w:r w:rsidRPr="000C6030">
              <w:rPr>
                <w:sz w:val="28"/>
                <w:szCs w:val="28"/>
                <w:lang w:val="ru-RU"/>
              </w:rPr>
              <w:t>но)</w:t>
            </w:r>
          </w:p>
        </w:tc>
        <w:tc>
          <w:tcPr>
            <w:tcW w:w="1096" w:type="dxa"/>
            <w:gridSpan w:val="4"/>
          </w:tcPr>
          <w:p w:rsidR="00DE7B2E" w:rsidRPr="00A140BF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27" w:type="dxa"/>
            <w:gridSpan w:val="3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78" w:type="dxa"/>
            <w:gridSpan w:val="4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0" w:type="dxa"/>
          </w:tcPr>
          <w:p w:rsidR="00DE7B2E" w:rsidRPr="00A140BF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</w:tr>
      <w:tr w:rsidR="00DE7B2E" w:rsidRPr="000C6030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3"/>
        </w:trPr>
        <w:tc>
          <w:tcPr>
            <w:tcW w:w="917" w:type="dxa"/>
            <w:gridSpan w:val="4"/>
          </w:tcPr>
          <w:p w:rsidR="00DE7B2E" w:rsidRPr="000C6030" w:rsidRDefault="00DE7B2E" w:rsidP="000C6030">
            <w:pPr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lastRenderedPageBreak/>
              <w:t>14</w:t>
            </w:r>
            <w:r w:rsidRPr="000C6030">
              <w:rPr>
                <w:sz w:val="28"/>
                <w:szCs w:val="28"/>
                <w:lang w:val="ru-RU"/>
              </w:rPr>
              <w:t>.1</w:t>
            </w:r>
          </w:p>
        </w:tc>
        <w:tc>
          <w:tcPr>
            <w:tcW w:w="4430" w:type="dxa"/>
            <w:gridSpan w:val="4"/>
          </w:tcPr>
          <w:p w:rsidR="00DE7B2E" w:rsidRPr="00F92D55" w:rsidRDefault="00DE7B2E" w:rsidP="0036590A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>Анализ муниципальных услуг (работ) на предмет целесообразности их оказания (выполнения) муниципальными учреждениями</w:t>
            </w:r>
          </w:p>
        </w:tc>
        <w:tc>
          <w:tcPr>
            <w:tcW w:w="1592" w:type="dxa"/>
          </w:tcPr>
          <w:p w:rsidR="00DE7B2E" w:rsidRPr="00A140BF" w:rsidRDefault="00DE7B2E" w:rsidP="00F92D55">
            <w:pPr>
              <w:rPr>
                <w:sz w:val="28"/>
                <w:szCs w:val="28"/>
                <w:lang w:val="ru-RU"/>
              </w:rPr>
            </w:pPr>
            <w:r w:rsidRPr="000C6030">
              <w:rPr>
                <w:sz w:val="28"/>
                <w:szCs w:val="28"/>
                <w:lang w:val="ru-RU"/>
              </w:rPr>
              <w:t>Заместитель Главы городского округа по социальным вопросам (начальники управлений, руководители муниципальных учреждений)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10" w:type="dxa"/>
            <w:gridSpan w:val="3"/>
          </w:tcPr>
          <w:p w:rsidR="00DE7B2E" w:rsidRPr="00A140BF" w:rsidRDefault="00DE7B2E" w:rsidP="00CC59E1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201</w:t>
            </w:r>
            <w:r w:rsidRPr="000C6030">
              <w:rPr>
                <w:sz w:val="28"/>
                <w:szCs w:val="28"/>
                <w:lang w:val="ru-RU"/>
              </w:rPr>
              <w:t>9</w:t>
            </w:r>
            <w:r w:rsidRPr="00A140BF">
              <w:rPr>
                <w:sz w:val="28"/>
                <w:szCs w:val="28"/>
                <w:lang w:val="ru-RU"/>
              </w:rPr>
              <w:t>–</w:t>
            </w:r>
            <w:r w:rsidRPr="00A140BF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A140BF">
              <w:rPr>
                <w:sz w:val="28"/>
                <w:szCs w:val="28"/>
                <w:lang w:val="ru-RU"/>
              </w:rPr>
              <w:t xml:space="preserve"> годы</w:t>
            </w:r>
            <w:r w:rsidRPr="00A140BF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1096" w:type="dxa"/>
            <w:gridSpan w:val="4"/>
          </w:tcPr>
          <w:p w:rsidR="00DE7B2E" w:rsidRPr="00A140BF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27" w:type="dxa"/>
            <w:gridSpan w:val="3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78" w:type="dxa"/>
            <w:gridSpan w:val="4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0" w:type="dxa"/>
          </w:tcPr>
          <w:p w:rsidR="00DE7B2E" w:rsidRPr="00A140BF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E7B2E" w:rsidRPr="000C6030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A140BF">
              <w:rPr>
                <w:sz w:val="28"/>
                <w:szCs w:val="28"/>
                <w:lang w:val="ru-RU"/>
              </w:rPr>
              <w:t>да</w:t>
            </w:r>
          </w:p>
        </w:tc>
      </w:tr>
      <w:tr w:rsidR="00DE7B2E" w:rsidRPr="00A140BF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3"/>
        </w:trPr>
        <w:tc>
          <w:tcPr>
            <w:tcW w:w="917" w:type="dxa"/>
            <w:gridSpan w:val="4"/>
          </w:tcPr>
          <w:p w:rsidR="00DE7B2E" w:rsidRPr="00792619" w:rsidRDefault="00DE7B2E" w:rsidP="00792619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14</w:t>
            </w:r>
            <w:r w:rsidRPr="009D41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30" w:type="dxa"/>
            <w:gridSpan w:val="4"/>
          </w:tcPr>
          <w:p w:rsidR="00DE7B2E" w:rsidRPr="009D419A" w:rsidRDefault="00DE7B2E" w:rsidP="0036590A">
            <w:pPr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Соблюдение нормативов нагрузки на основной персонал, в том числе:</w:t>
            </w:r>
          </w:p>
          <w:p w:rsidR="00DE7B2E" w:rsidRPr="009D419A" w:rsidRDefault="00DE7B2E" w:rsidP="0036590A">
            <w:pPr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дошкольное образование  (число обучающихся/воспитанников, приходящихся на 1 педагогического работника, чел.);</w:t>
            </w:r>
          </w:p>
          <w:p w:rsidR="00DE7B2E" w:rsidRDefault="00DE7B2E" w:rsidP="0036590A">
            <w:pPr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общее образование (число обучающихся/воспитанников, приходящихся на 1 педагогического работника, чел.);</w:t>
            </w:r>
          </w:p>
          <w:p w:rsidR="00DE7B2E" w:rsidRDefault="00DE7B2E" w:rsidP="0036590A">
            <w:pPr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 xml:space="preserve">дополнительное образование (число обучающихся/воспитанников, </w:t>
            </w:r>
            <w:r w:rsidRPr="009D419A">
              <w:rPr>
                <w:sz w:val="28"/>
                <w:szCs w:val="28"/>
                <w:lang w:val="ru-RU"/>
              </w:rPr>
              <w:lastRenderedPageBreak/>
              <w:t>приходящихся на 1 педагогического работника</w:t>
            </w:r>
            <w:r>
              <w:rPr>
                <w:sz w:val="28"/>
                <w:szCs w:val="28"/>
                <w:lang w:val="ru-RU"/>
              </w:rPr>
              <w:t xml:space="preserve"> в сфере образования.</w:t>
            </w:r>
            <w:r w:rsidRPr="009D419A">
              <w:rPr>
                <w:sz w:val="28"/>
                <w:szCs w:val="28"/>
                <w:lang w:val="ru-RU"/>
              </w:rPr>
              <w:t xml:space="preserve"> чел.);</w:t>
            </w:r>
          </w:p>
          <w:p w:rsidR="00DE7B2E" w:rsidRDefault="00DE7B2E" w:rsidP="001C2755">
            <w:pPr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дополнительное образование (число обучающихся/воспитанников, приходящихся на 1 педагогического работника</w:t>
            </w:r>
            <w:r>
              <w:rPr>
                <w:sz w:val="28"/>
                <w:szCs w:val="28"/>
                <w:lang w:val="ru-RU"/>
              </w:rPr>
              <w:t xml:space="preserve"> в сфере культуры</w:t>
            </w:r>
            <w:r w:rsidRPr="009D419A">
              <w:rPr>
                <w:sz w:val="28"/>
                <w:szCs w:val="28"/>
                <w:lang w:val="ru-RU"/>
              </w:rPr>
              <w:t>, чел.);</w:t>
            </w:r>
          </w:p>
          <w:p w:rsidR="00DE7B2E" w:rsidRPr="009D419A" w:rsidRDefault="00DE7B2E" w:rsidP="001C2755">
            <w:pPr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1C2755">
            <w:pPr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дополнительное образование (число обучающихся/воспитанников, приходящихся на 1 педагогического работника</w:t>
            </w:r>
            <w:r>
              <w:rPr>
                <w:sz w:val="28"/>
                <w:szCs w:val="28"/>
                <w:lang w:val="ru-RU"/>
              </w:rPr>
              <w:t xml:space="preserve"> в сфере физической культуры и спорта</w:t>
            </w:r>
            <w:r w:rsidRPr="009D419A">
              <w:rPr>
                <w:sz w:val="28"/>
                <w:szCs w:val="28"/>
                <w:lang w:val="ru-RU"/>
              </w:rPr>
              <w:t>, чел.);</w:t>
            </w:r>
          </w:p>
          <w:p w:rsidR="00DE7B2E" w:rsidRPr="009D419A" w:rsidRDefault="00DE7B2E" w:rsidP="0036590A">
            <w:pPr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социальное обслуживание населения (число получателей услуг на 1 социального работника, чел.);</w:t>
            </w:r>
          </w:p>
          <w:p w:rsidR="00DE7B2E" w:rsidRPr="009D419A" w:rsidRDefault="00DE7B2E" w:rsidP="0036590A">
            <w:pPr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культура (число получателей услуг на 1 работника культуры, чел.)</w:t>
            </w:r>
          </w:p>
        </w:tc>
        <w:tc>
          <w:tcPr>
            <w:tcW w:w="1592" w:type="dxa"/>
          </w:tcPr>
          <w:p w:rsidR="00DE7B2E" w:rsidRPr="009D419A" w:rsidRDefault="00DE7B2E" w:rsidP="00F92D55">
            <w:pPr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lastRenderedPageBreak/>
              <w:t xml:space="preserve">Заместитель Главы городского округа по социальным вопросам (начальники управлений) </w:t>
            </w:r>
          </w:p>
          <w:p w:rsidR="00DE7B2E" w:rsidRPr="009D419A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  <w:gridSpan w:val="3"/>
          </w:tcPr>
          <w:p w:rsidR="00CC59E1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201</w:t>
            </w:r>
            <w:r w:rsidRPr="009D419A">
              <w:rPr>
                <w:sz w:val="28"/>
                <w:szCs w:val="28"/>
                <w:lang w:val="en-US"/>
              </w:rPr>
              <w:t>9</w:t>
            </w:r>
            <w:r w:rsidRPr="009D419A">
              <w:rPr>
                <w:sz w:val="28"/>
                <w:szCs w:val="28"/>
                <w:lang w:val="ru-RU"/>
              </w:rPr>
              <w:t>–</w:t>
            </w:r>
            <w:r w:rsidRPr="009D419A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="00CC59E1">
              <w:rPr>
                <w:sz w:val="28"/>
                <w:szCs w:val="28"/>
                <w:lang w:val="ru-RU"/>
              </w:rPr>
              <w:t xml:space="preserve"> годы</w:t>
            </w:r>
          </w:p>
          <w:p w:rsidR="00DE7B2E" w:rsidRPr="009D419A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(постоянно)</w:t>
            </w:r>
          </w:p>
        </w:tc>
        <w:tc>
          <w:tcPr>
            <w:tcW w:w="1096" w:type="dxa"/>
            <w:gridSpan w:val="4"/>
          </w:tcPr>
          <w:p w:rsidR="00DE7B2E" w:rsidRPr="009D419A" w:rsidRDefault="00DE7B2E" w:rsidP="0036590A">
            <w:pPr>
              <w:jc w:val="center"/>
              <w:rPr>
                <w:sz w:val="28"/>
                <w:szCs w:val="28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</w:rPr>
            </w:pPr>
            <w:r w:rsidRPr="009D419A">
              <w:rPr>
                <w:sz w:val="28"/>
                <w:szCs w:val="28"/>
                <w:lang w:val="ru-RU"/>
              </w:rPr>
              <w:t>9,8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17,44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85,6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77,52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</w:rPr>
              <w:t>1</w:t>
            </w:r>
            <w:r w:rsidRPr="009D419A">
              <w:rPr>
                <w:sz w:val="28"/>
                <w:szCs w:val="28"/>
                <w:lang w:val="ru-RU"/>
              </w:rPr>
              <w:t>1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</w:rPr>
              <w:t>264,9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27" w:type="dxa"/>
            <w:gridSpan w:val="3"/>
          </w:tcPr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9,8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17,44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75,85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77,52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11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265</w:t>
            </w:r>
          </w:p>
        </w:tc>
        <w:tc>
          <w:tcPr>
            <w:tcW w:w="938" w:type="dxa"/>
            <w:gridSpan w:val="4"/>
          </w:tcPr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9,8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17,44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9D419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75,85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77,52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11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265</w:t>
            </w:r>
          </w:p>
        </w:tc>
        <w:tc>
          <w:tcPr>
            <w:tcW w:w="938" w:type="dxa"/>
            <w:gridSpan w:val="4"/>
          </w:tcPr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9,8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17,44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9D419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75,85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77,52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11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265</w:t>
            </w:r>
          </w:p>
        </w:tc>
        <w:tc>
          <w:tcPr>
            <w:tcW w:w="878" w:type="dxa"/>
            <w:gridSpan w:val="4"/>
          </w:tcPr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9,8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17,44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9D419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75,85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77,52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11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265</w:t>
            </w:r>
          </w:p>
        </w:tc>
        <w:tc>
          <w:tcPr>
            <w:tcW w:w="850" w:type="dxa"/>
          </w:tcPr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9,8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17,44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9D419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75,85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77,52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D419A">
              <w:rPr>
                <w:sz w:val="28"/>
                <w:szCs w:val="28"/>
                <w:lang w:val="ru-RU"/>
              </w:rPr>
              <w:t>11</w:t>
            </w: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  <w:r w:rsidRPr="009D419A">
              <w:rPr>
                <w:sz w:val="28"/>
                <w:szCs w:val="28"/>
                <w:lang w:val="ru-RU"/>
              </w:rPr>
              <w:t>5</w:t>
            </w:r>
          </w:p>
          <w:p w:rsidR="00DE7B2E" w:rsidRPr="009D419A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7B2E" w:rsidRPr="000C6030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917" w:type="dxa"/>
            <w:gridSpan w:val="4"/>
          </w:tcPr>
          <w:p w:rsidR="00DE7B2E" w:rsidRPr="008D613F" w:rsidRDefault="00DE7B2E" w:rsidP="00792619">
            <w:pPr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lastRenderedPageBreak/>
              <w:t>14.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30" w:type="dxa"/>
            <w:gridSpan w:val="4"/>
          </w:tcPr>
          <w:p w:rsidR="00DE7B2E" w:rsidRPr="008D613F" w:rsidRDefault="00DE7B2E" w:rsidP="0036590A">
            <w:pPr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 xml:space="preserve">Соблюдение коэффициента кратности руководителей и работников учреждений, в том числе предельного уровня соотношения средней заработной платы руководителей и средней заработной платы работников </w:t>
            </w:r>
          </w:p>
        </w:tc>
        <w:tc>
          <w:tcPr>
            <w:tcW w:w="1592" w:type="dxa"/>
          </w:tcPr>
          <w:p w:rsidR="00DE7B2E" w:rsidRPr="008D613F" w:rsidRDefault="00DE7B2E" w:rsidP="0036590A">
            <w:pPr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Заместители Главы городского округа</w:t>
            </w:r>
          </w:p>
        </w:tc>
        <w:tc>
          <w:tcPr>
            <w:tcW w:w="1610" w:type="dxa"/>
            <w:gridSpan w:val="3"/>
          </w:tcPr>
          <w:p w:rsidR="00DE7B2E" w:rsidRPr="008D613F" w:rsidRDefault="00DE7B2E" w:rsidP="00CC59E1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2019–</w:t>
            </w:r>
            <w:r w:rsidRPr="008D613F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8D613F">
              <w:rPr>
                <w:sz w:val="28"/>
                <w:szCs w:val="28"/>
                <w:lang w:val="ru-RU"/>
              </w:rPr>
              <w:t xml:space="preserve"> годы</w:t>
            </w:r>
            <w:r w:rsidRPr="008D613F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1096" w:type="dxa"/>
            <w:gridSpan w:val="4"/>
          </w:tcPr>
          <w:p w:rsidR="00DE7B2E" w:rsidRPr="008D613F" w:rsidRDefault="00DE7B2E" w:rsidP="000C6030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1:5</w:t>
            </w:r>
          </w:p>
        </w:tc>
        <w:tc>
          <w:tcPr>
            <w:tcW w:w="927" w:type="dxa"/>
            <w:gridSpan w:val="3"/>
          </w:tcPr>
          <w:p w:rsidR="00DE7B2E" w:rsidRPr="008D613F" w:rsidRDefault="00DE7B2E" w:rsidP="000C6030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1:5</w:t>
            </w:r>
          </w:p>
        </w:tc>
        <w:tc>
          <w:tcPr>
            <w:tcW w:w="938" w:type="dxa"/>
            <w:gridSpan w:val="4"/>
          </w:tcPr>
          <w:p w:rsidR="00DE7B2E" w:rsidRPr="008D613F" w:rsidRDefault="00DE7B2E" w:rsidP="000C6030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1:5</w:t>
            </w:r>
          </w:p>
        </w:tc>
        <w:tc>
          <w:tcPr>
            <w:tcW w:w="938" w:type="dxa"/>
            <w:gridSpan w:val="4"/>
          </w:tcPr>
          <w:p w:rsidR="00DE7B2E" w:rsidRPr="008D613F" w:rsidRDefault="00DE7B2E" w:rsidP="000C6030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1:5</w:t>
            </w:r>
          </w:p>
        </w:tc>
        <w:tc>
          <w:tcPr>
            <w:tcW w:w="878" w:type="dxa"/>
            <w:gridSpan w:val="4"/>
          </w:tcPr>
          <w:p w:rsidR="00DE7B2E" w:rsidRPr="008D613F" w:rsidRDefault="00DE7B2E" w:rsidP="000C6030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1:5</w:t>
            </w:r>
          </w:p>
        </w:tc>
        <w:tc>
          <w:tcPr>
            <w:tcW w:w="850" w:type="dxa"/>
          </w:tcPr>
          <w:p w:rsidR="00DE7B2E" w:rsidRPr="008D613F" w:rsidRDefault="00DE7B2E" w:rsidP="000C60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E7B2E" w:rsidRPr="008D613F" w:rsidRDefault="00DE7B2E" w:rsidP="000C6030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1:5</w:t>
            </w:r>
          </w:p>
        </w:tc>
      </w:tr>
      <w:tr w:rsidR="00DE7B2E" w:rsidRPr="00A140BF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43"/>
        </w:trPr>
        <w:tc>
          <w:tcPr>
            <w:tcW w:w="917" w:type="dxa"/>
            <w:gridSpan w:val="4"/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430" w:type="dxa"/>
            <w:gridSpan w:val="4"/>
          </w:tcPr>
          <w:p w:rsidR="00DE7B2E" w:rsidRPr="008D613F" w:rsidRDefault="00DE7B2E" w:rsidP="0036590A">
            <w:pPr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Реализация мероприятий по энергосбережению</w:t>
            </w:r>
          </w:p>
        </w:tc>
        <w:tc>
          <w:tcPr>
            <w:tcW w:w="1592" w:type="dxa"/>
          </w:tcPr>
          <w:p w:rsidR="00DE7B2E" w:rsidRPr="008D613F" w:rsidRDefault="00DE7B2E" w:rsidP="0036590A">
            <w:pPr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Заместители Главы городского округа</w:t>
            </w:r>
          </w:p>
        </w:tc>
        <w:tc>
          <w:tcPr>
            <w:tcW w:w="1610" w:type="dxa"/>
            <w:gridSpan w:val="3"/>
          </w:tcPr>
          <w:p w:rsidR="00DE7B2E" w:rsidRPr="008D613F" w:rsidRDefault="00DE7B2E" w:rsidP="00CC59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2019–</w:t>
            </w:r>
            <w:r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годы</w:t>
            </w:r>
            <w:r>
              <w:rPr>
                <w:sz w:val="28"/>
                <w:szCs w:val="28"/>
                <w:lang w:val="ru-RU"/>
              </w:rPr>
              <w:br/>
              <w:t>(постоян</w:t>
            </w:r>
            <w:r w:rsidRPr="008D613F">
              <w:rPr>
                <w:sz w:val="28"/>
                <w:szCs w:val="28"/>
                <w:lang w:val="ru-RU"/>
              </w:rPr>
              <w:t>но)</w:t>
            </w:r>
          </w:p>
        </w:tc>
        <w:tc>
          <w:tcPr>
            <w:tcW w:w="1096" w:type="dxa"/>
            <w:gridSpan w:val="4"/>
          </w:tcPr>
          <w:p w:rsidR="00DE7B2E" w:rsidRPr="008D613F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27" w:type="dxa"/>
            <w:gridSpan w:val="3"/>
          </w:tcPr>
          <w:p w:rsidR="00DE7B2E" w:rsidRPr="008D613F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8D613F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</w:tcPr>
          <w:p w:rsidR="00DE7B2E" w:rsidRPr="008D613F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78" w:type="dxa"/>
            <w:gridSpan w:val="4"/>
          </w:tcPr>
          <w:p w:rsidR="00DE7B2E" w:rsidRPr="008D613F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50" w:type="dxa"/>
          </w:tcPr>
          <w:p w:rsidR="00DE7B2E" w:rsidRPr="008D613F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E7B2E" w:rsidRPr="008D613F" w:rsidRDefault="00DE7B2E" w:rsidP="00813B18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да</w:t>
            </w:r>
          </w:p>
        </w:tc>
      </w:tr>
      <w:tr w:rsidR="00DE7B2E" w:rsidRPr="000C6030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812"/>
        </w:trPr>
        <w:tc>
          <w:tcPr>
            <w:tcW w:w="917" w:type="dxa"/>
            <w:gridSpan w:val="4"/>
          </w:tcPr>
          <w:p w:rsidR="00DE7B2E" w:rsidRPr="008D613F" w:rsidRDefault="00DE7B2E" w:rsidP="00451582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430" w:type="dxa"/>
            <w:gridSpan w:val="4"/>
          </w:tcPr>
          <w:p w:rsidR="00DE7B2E" w:rsidRPr="008D613F" w:rsidRDefault="00DE7B2E" w:rsidP="007D46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Повышение эффективности закупок для муниципальных нужд в целях экономии в ходе закупочных процедур при условии соблюдения качества и требований законодательства</w:t>
            </w:r>
          </w:p>
        </w:tc>
        <w:tc>
          <w:tcPr>
            <w:tcW w:w="1592" w:type="dxa"/>
          </w:tcPr>
          <w:p w:rsidR="00DE7B2E" w:rsidRPr="008D613F" w:rsidRDefault="00DE7B2E" w:rsidP="007D46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Заместитель Главы городского округа по экономике и коммерции (отдел экономики и ценообразования), муниципальные заказчики</w:t>
            </w:r>
          </w:p>
        </w:tc>
        <w:tc>
          <w:tcPr>
            <w:tcW w:w="1610" w:type="dxa"/>
            <w:gridSpan w:val="3"/>
          </w:tcPr>
          <w:p w:rsidR="00DE7B2E" w:rsidRPr="008D613F" w:rsidRDefault="00DE7B2E" w:rsidP="00CC59E1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2019–</w:t>
            </w:r>
            <w:r w:rsidRPr="008D613F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8D613F">
              <w:rPr>
                <w:sz w:val="28"/>
                <w:szCs w:val="28"/>
                <w:lang w:val="ru-RU"/>
              </w:rPr>
              <w:t xml:space="preserve"> годы</w:t>
            </w:r>
            <w:r w:rsidRPr="008D613F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1096" w:type="dxa"/>
            <w:gridSpan w:val="4"/>
          </w:tcPr>
          <w:p w:rsidR="00DE7B2E" w:rsidRPr="008D613F" w:rsidRDefault="00DE7B2E" w:rsidP="000C60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D613F">
              <w:rPr>
                <w:sz w:val="28"/>
                <w:szCs w:val="28"/>
                <w:lang w:val="ru-RU"/>
              </w:rPr>
              <w:t>Эко-но</w:t>
            </w:r>
            <w:proofErr w:type="spellEnd"/>
            <w:r w:rsidRPr="008D613F">
              <w:rPr>
                <w:sz w:val="28"/>
                <w:szCs w:val="28"/>
                <w:lang w:val="ru-RU"/>
              </w:rPr>
              <w:t>-</w:t>
            </w:r>
            <w:r w:rsidRPr="008D613F">
              <w:rPr>
                <w:sz w:val="28"/>
                <w:szCs w:val="28"/>
                <w:lang w:val="ru-RU"/>
              </w:rPr>
              <w:br/>
            </w:r>
            <w:proofErr w:type="spellStart"/>
            <w:r w:rsidRPr="008D613F">
              <w:rPr>
                <w:sz w:val="28"/>
                <w:szCs w:val="28"/>
                <w:lang w:val="ru-RU"/>
              </w:rPr>
              <w:t>мия</w:t>
            </w:r>
            <w:proofErr w:type="spellEnd"/>
            <w:r w:rsidRPr="008D613F">
              <w:rPr>
                <w:sz w:val="28"/>
                <w:szCs w:val="28"/>
                <w:lang w:val="ru-RU"/>
              </w:rPr>
              <w:t xml:space="preserve"> </w:t>
            </w:r>
            <w:r w:rsidRPr="008D613F">
              <w:rPr>
                <w:sz w:val="28"/>
                <w:szCs w:val="28"/>
                <w:lang w:val="ru-RU"/>
              </w:rPr>
              <w:br/>
              <w:t xml:space="preserve">до 5% </w:t>
            </w:r>
          </w:p>
        </w:tc>
        <w:tc>
          <w:tcPr>
            <w:tcW w:w="927" w:type="dxa"/>
            <w:gridSpan w:val="3"/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D613F">
              <w:rPr>
                <w:sz w:val="28"/>
                <w:szCs w:val="28"/>
                <w:lang w:val="ru-RU"/>
              </w:rPr>
              <w:t>Эко-но</w:t>
            </w:r>
            <w:proofErr w:type="spellEnd"/>
            <w:r w:rsidRPr="008D613F">
              <w:rPr>
                <w:sz w:val="28"/>
                <w:szCs w:val="28"/>
                <w:lang w:val="ru-RU"/>
              </w:rPr>
              <w:t>-</w:t>
            </w:r>
            <w:r w:rsidRPr="008D613F">
              <w:rPr>
                <w:sz w:val="28"/>
                <w:szCs w:val="28"/>
                <w:lang w:val="ru-RU"/>
              </w:rPr>
              <w:br/>
            </w:r>
            <w:proofErr w:type="spellStart"/>
            <w:r w:rsidRPr="008D613F">
              <w:rPr>
                <w:sz w:val="28"/>
                <w:szCs w:val="28"/>
                <w:lang w:val="ru-RU"/>
              </w:rPr>
              <w:t>мия</w:t>
            </w:r>
            <w:proofErr w:type="spellEnd"/>
            <w:r w:rsidRPr="008D613F">
              <w:rPr>
                <w:sz w:val="28"/>
                <w:szCs w:val="28"/>
                <w:lang w:val="ru-RU"/>
              </w:rPr>
              <w:t xml:space="preserve"> </w:t>
            </w:r>
            <w:r w:rsidRPr="008D613F">
              <w:rPr>
                <w:sz w:val="28"/>
                <w:szCs w:val="28"/>
                <w:lang w:val="ru-RU"/>
              </w:rPr>
              <w:br/>
              <w:t>до 5%</w:t>
            </w:r>
          </w:p>
        </w:tc>
        <w:tc>
          <w:tcPr>
            <w:tcW w:w="938" w:type="dxa"/>
            <w:gridSpan w:val="4"/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D613F">
              <w:rPr>
                <w:sz w:val="28"/>
                <w:szCs w:val="28"/>
                <w:lang w:val="ru-RU"/>
              </w:rPr>
              <w:t>Эко-но</w:t>
            </w:r>
            <w:proofErr w:type="spellEnd"/>
            <w:r w:rsidRPr="008D613F">
              <w:rPr>
                <w:sz w:val="28"/>
                <w:szCs w:val="28"/>
                <w:lang w:val="ru-RU"/>
              </w:rPr>
              <w:t>-</w:t>
            </w:r>
            <w:r w:rsidRPr="008D613F">
              <w:rPr>
                <w:sz w:val="28"/>
                <w:szCs w:val="28"/>
                <w:lang w:val="ru-RU"/>
              </w:rPr>
              <w:br/>
            </w:r>
            <w:proofErr w:type="spellStart"/>
            <w:r w:rsidRPr="008D613F">
              <w:rPr>
                <w:sz w:val="28"/>
                <w:szCs w:val="28"/>
                <w:lang w:val="ru-RU"/>
              </w:rPr>
              <w:t>мия</w:t>
            </w:r>
            <w:proofErr w:type="spellEnd"/>
            <w:r w:rsidRPr="008D613F">
              <w:rPr>
                <w:sz w:val="28"/>
                <w:szCs w:val="28"/>
                <w:lang w:val="ru-RU"/>
              </w:rPr>
              <w:t xml:space="preserve"> </w:t>
            </w:r>
            <w:r w:rsidRPr="008D613F">
              <w:rPr>
                <w:sz w:val="28"/>
                <w:szCs w:val="28"/>
                <w:lang w:val="ru-RU"/>
              </w:rPr>
              <w:br/>
              <w:t>до 5%</w:t>
            </w:r>
          </w:p>
        </w:tc>
        <w:tc>
          <w:tcPr>
            <w:tcW w:w="938" w:type="dxa"/>
            <w:gridSpan w:val="4"/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D613F">
              <w:rPr>
                <w:sz w:val="28"/>
                <w:szCs w:val="28"/>
                <w:lang w:val="ru-RU"/>
              </w:rPr>
              <w:t>Эко-но</w:t>
            </w:r>
            <w:proofErr w:type="spellEnd"/>
            <w:r w:rsidRPr="008D613F">
              <w:rPr>
                <w:sz w:val="28"/>
                <w:szCs w:val="28"/>
                <w:lang w:val="ru-RU"/>
              </w:rPr>
              <w:t>-</w:t>
            </w:r>
            <w:r w:rsidRPr="008D613F">
              <w:rPr>
                <w:sz w:val="28"/>
                <w:szCs w:val="28"/>
                <w:lang w:val="ru-RU"/>
              </w:rPr>
              <w:br/>
            </w:r>
            <w:proofErr w:type="spellStart"/>
            <w:r w:rsidRPr="008D613F">
              <w:rPr>
                <w:sz w:val="28"/>
                <w:szCs w:val="28"/>
                <w:lang w:val="ru-RU"/>
              </w:rPr>
              <w:t>мия</w:t>
            </w:r>
            <w:proofErr w:type="spellEnd"/>
            <w:r w:rsidRPr="008D613F">
              <w:rPr>
                <w:sz w:val="28"/>
                <w:szCs w:val="28"/>
                <w:lang w:val="ru-RU"/>
              </w:rPr>
              <w:t xml:space="preserve"> </w:t>
            </w:r>
            <w:r w:rsidRPr="008D613F">
              <w:rPr>
                <w:sz w:val="28"/>
                <w:szCs w:val="28"/>
                <w:lang w:val="ru-RU"/>
              </w:rPr>
              <w:br/>
              <w:t>до 5%</w:t>
            </w:r>
          </w:p>
        </w:tc>
        <w:tc>
          <w:tcPr>
            <w:tcW w:w="878" w:type="dxa"/>
            <w:gridSpan w:val="4"/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D613F">
              <w:rPr>
                <w:sz w:val="28"/>
                <w:szCs w:val="28"/>
                <w:lang w:val="ru-RU"/>
              </w:rPr>
              <w:t>Эко-но</w:t>
            </w:r>
            <w:proofErr w:type="spellEnd"/>
            <w:r w:rsidRPr="008D613F">
              <w:rPr>
                <w:sz w:val="28"/>
                <w:szCs w:val="28"/>
                <w:lang w:val="ru-RU"/>
              </w:rPr>
              <w:t>-</w:t>
            </w:r>
            <w:r w:rsidRPr="008D613F">
              <w:rPr>
                <w:sz w:val="28"/>
                <w:szCs w:val="28"/>
                <w:lang w:val="ru-RU"/>
              </w:rPr>
              <w:br/>
            </w:r>
            <w:proofErr w:type="spellStart"/>
            <w:r w:rsidRPr="008D613F">
              <w:rPr>
                <w:sz w:val="28"/>
                <w:szCs w:val="28"/>
                <w:lang w:val="ru-RU"/>
              </w:rPr>
              <w:t>мия</w:t>
            </w:r>
            <w:proofErr w:type="spellEnd"/>
            <w:r w:rsidRPr="008D613F">
              <w:rPr>
                <w:sz w:val="28"/>
                <w:szCs w:val="28"/>
                <w:lang w:val="ru-RU"/>
              </w:rPr>
              <w:t xml:space="preserve"> </w:t>
            </w:r>
            <w:r w:rsidRPr="008D613F">
              <w:rPr>
                <w:sz w:val="28"/>
                <w:szCs w:val="28"/>
                <w:lang w:val="ru-RU"/>
              </w:rPr>
              <w:br/>
              <w:t>до 5%</w:t>
            </w:r>
          </w:p>
        </w:tc>
        <w:tc>
          <w:tcPr>
            <w:tcW w:w="850" w:type="dxa"/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D613F">
              <w:rPr>
                <w:sz w:val="28"/>
                <w:szCs w:val="28"/>
                <w:lang w:val="ru-RU"/>
              </w:rPr>
              <w:t>Эко-но</w:t>
            </w:r>
            <w:proofErr w:type="spellEnd"/>
            <w:r w:rsidRPr="008D613F">
              <w:rPr>
                <w:sz w:val="28"/>
                <w:szCs w:val="28"/>
                <w:lang w:val="ru-RU"/>
              </w:rPr>
              <w:t>-</w:t>
            </w:r>
            <w:r w:rsidRPr="008D613F">
              <w:rPr>
                <w:sz w:val="28"/>
                <w:szCs w:val="28"/>
                <w:lang w:val="ru-RU"/>
              </w:rPr>
              <w:br/>
            </w:r>
            <w:proofErr w:type="spellStart"/>
            <w:r w:rsidRPr="008D613F">
              <w:rPr>
                <w:sz w:val="28"/>
                <w:szCs w:val="28"/>
                <w:lang w:val="ru-RU"/>
              </w:rPr>
              <w:t>мия</w:t>
            </w:r>
            <w:proofErr w:type="spellEnd"/>
            <w:r w:rsidRPr="008D613F">
              <w:rPr>
                <w:sz w:val="28"/>
                <w:szCs w:val="28"/>
                <w:lang w:val="ru-RU"/>
              </w:rPr>
              <w:t xml:space="preserve"> </w:t>
            </w:r>
            <w:r w:rsidRPr="008D613F">
              <w:rPr>
                <w:sz w:val="28"/>
                <w:szCs w:val="28"/>
                <w:lang w:val="ru-RU"/>
              </w:rPr>
              <w:br/>
              <w:t>до 5%</w:t>
            </w:r>
          </w:p>
        </w:tc>
      </w:tr>
      <w:tr w:rsidR="00DE7B2E" w:rsidRPr="006731CF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142"/>
        </w:trPr>
        <w:tc>
          <w:tcPr>
            <w:tcW w:w="917" w:type="dxa"/>
            <w:gridSpan w:val="4"/>
          </w:tcPr>
          <w:p w:rsidR="00DE7B2E" w:rsidRPr="00CB080E" w:rsidRDefault="00DE7B2E" w:rsidP="00451582">
            <w:pPr>
              <w:jc w:val="center"/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4430" w:type="dxa"/>
            <w:gridSpan w:val="4"/>
          </w:tcPr>
          <w:p w:rsidR="00DE7B2E" w:rsidRPr="00CB080E" w:rsidRDefault="00DE7B2E" w:rsidP="007D46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Снижение уровня просроченной кредиторской задолженности к общему объему расходов бюджета городского округа</w:t>
            </w:r>
          </w:p>
        </w:tc>
        <w:tc>
          <w:tcPr>
            <w:tcW w:w="1592" w:type="dxa"/>
          </w:tcPr>
          <w:p w:rsidR="00DE7B2E" w:rsidRPr="00CB080E" w:rsidRDefault="00DE7B2E" w:rsidP="007D46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Заместитель Главы городского округа по экономике и коммерции (отдел экономики и ценообразования),</w:t>
            </w:r>
          </w:p>
          <w:p w:rsidR="00DE7B2E" w:rsidRPr="00CB080E" w:rsidRDefault="00DE7B2E" w:rsidP="007D46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финансовое управление г. Осинники,</w:t>
            </w:r>
          </w:p>
        </w:tc>
        <w:tc>
          <w:tcPr>
            <w:tcW w:w="1610" w:type="dxa"/>
            <w:gridSpan w:val="3"/>
          </w:tcPr>
          <w:p w:rsidR="00DE7B2E" w:rsidRPr="00CB080E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201</w:t>
            </w:r>
            <w:r w:rsidRPr="00CB080E">
              <w:rPr>
                <w:sz w:val="28"/>
                <w:szCs w:val="28"/>
                <w:lang w:val="en-US"/>
              </w:rPr>
              <w:t>9</w:t>
            </w:r>
            <w:r w:rsidRPr="00CB080E">
              <w:rPr>
                <w:sz w:val="28"/>
                <w:szCs w:val="28"/>
                <w:lang w:val="ru-RU"/>
              </w:rPr>
              <w:t>–</w:t>
            </w:r>
            <w:r w:rsidRPr="00CB080E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CB080E">
              <w:rPr>
                <w:sz w:val="28"/>
                <w:szCs w:val="28"/>
                <w:lang w:val="ru-RU"/>
              </w:rPr>
              <w:t xml:space="preserve"> годы</w:t>
            </w:r>
            <w:r w:rsidRPr="00CB080E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1096" w:type="dxa"/>
            <w:gridSpan w:val="4"/>
          </w:tcPr>
          <w:p w:rsidR="00DE7B2E" w:rsidRPr="00CB080E" w:rsidRDefault="00DE7B2E" w:rsidP="00C449D2">
            <w:pPr>
              <w:jc w:val="center"/>
              <w:rPr>
                <w:sz w:val="28"/>
                <w:szCs w:val="28"/>
                <w:lang w:val="ru-RU"/>
              </w:rPr>
            </w:pPr>
            <w:r w:rsidRPr="00CB080E">
              <w:rPr>
                <w:sz w:val="28"/>
                <w:szCs w:val="28"/>
                <w:lang w:val="ru-RU"/>
              </w:rPr>
              <w:t>Н</w:t>
            </w:r>
            <w:r w:rsidRPr="00CB080E">
              <w:rPr>
                <w:sz w:val="28"/>
                <w:szCs w:val="28"/>
              </w:rPr>
              <w:t xml:space="preserve">е </w:t>
            </w:r>
            <w:proofErr w:type="spellStart"/>
            <w:r w:rsidRPr="00CB080E">
              <w:rPr>
                <w:sz w:val="28"/>
                <w:szCs w:val="28"/>
              </w:rPr>
              <w:t>более</w:t>
            </w:r>
            <w:proofErr w:type="spellEnd"/>
            <w:r w:rsidRPr="00CB080E">
              <w:rPr>
                <w:sz w:val="28"/>
                <w:szCs w:val="28"/>
              </w:rPr>
              <w:t xml:space="preserve"> 0,11%</w:t>
            </w:r>
          </w:p>
        </w:tc>
        <w:tc>
          <w:tcPr>
            <w:tcW w:w="927" w:type="dxa"/>
            <w:gridSpan w:val="3"/>
          </w:tcPr>
          <w:p w:rsidR="00DE7B2E" w:rsidRPr="00CB080E" w:rsidRDefault="00DE7B2E" w:rsidP="0036590A">
            <w:pPr>
              <w:jc w:val="center"/>
              <w:rPr>
                <w:sz w:val="28"/>
                <w:szCs w:val="28"/>
              </w:rPr>
            </w:pPr>
            <w:r w:rsidRPr="00CB080E">
              <w:rPr>
                <w:sz w:val="28"/>
                <w:szCs w:val="28"/>
                <w:lang w:val="ru-RU"/>
              </w:rPr>
              <w:t>Н</w:t>
            </w:r>
            <w:r w:rsidRPr="00CB080E">
              <w:rPr>
                <w:sz w:val="28"/>
                <w:szCs w:val="28"/>
              </w:rPr>
              <w:t xml:space="preserve">е </w:t>
            </w:r>
            <w:proofErr w:type="spellStart"/>
            <w:r w:rsidRPr="00CB080E">
              <w:rPr>
                <w:sz w:val="28"/>
                <w:szCs w:val="28"/>
              </w:rPr>
              <w:t>более</w:t>
            </w:r>
            <w:proofErr w:type="spellEnd"/>
            <w:r w:rsidRPr="00CB080E">
              <w:rPr>
                <w:sz w:val="28"/>
                <w:szCs w:val="28"/>
              </w:rPr>
              <w:t xml:space="preserve"> 0,11%</w:t>
            </w:r>
          </w:p>
        </w:tc>
        <w:tc>
          <w:tcPr>
            <w:tcW w:w="938" w:type="dxa"/>
            <w:gridSpan w:val="4"/>
          </w:tcPr>
          <w:p w:rsidR="00DE7B2E" w:rsidRPr="00CB080E" w:rsidRDefault="00DE7B2E" w:rsidP="0036590A">
            <w:pPr>
              <w:jc w:val="center"/>
              <w:rPr>
                <w:sz w:val="28"/>
                <w:szCs w:val="28"/>
              </w:rPr>
            </w:pPr>
            <w:r w:rsidRPr="00CB080E">
              <w:rPr>
                <w:sz w:val="28"/>
                <w:szCs w:val="28"/>
                <w:lang w:val="ru-RU"/>
              </w:rPr>
              <w:t>Н</w:t>
            </w:r>
            <w:r w:rsidRPr="00CB080E">
              <w:rPr>
                <w:sz w:val="28"/>
                <w:szCs w:val="28"/>
              </w:rPr>
              <w:t xml:space="preserve">е </w:t>
            </w:r>
            <w:proofErr w:type="spellStart"/>
            <w:r w:rsidRPr="00CB080E">
              <w:rPr>
                <w:sz w:val="28"/>
                <w:szCs w:val="28"/>
              </w:rPr>
              <w:t>более</w:t>
            </w:r>
            <w:proofErr w:type="spellEnd"/>
            <w:r w:rsidRPr="00CB080E">
              <w:rPr>
                <w:sz w:val="28"/>
                <w:szCs w:val="28"/>
              </w:rPr>
              <w:t xml:space="preserve"> 0,11%</w:t>
            </w:r>
          </w:p>
        </w:tc>
        <w:tc>
          <w:tcPr>
            <w:tcW w:w="938" w:type="dxa"/>
            <w:gridSpan w:val="4"/>
          </w:tcPr>
          <w:p w:rsidR="00DE7B2E" w:rsidRPr="00CB080E" w:rsidRDefault="00DE7B2E" w:rsidP="0036590A">
            <w:pPr>
              <w:jc w:val="center"/>
              <w:rPr>
                <w:sz w:val="28"/>
                <w:szCs w:val="28"/>
              </w:rPr>
            </w:pPr>
            <w:r w:rsidRPr="00CB080E">
              <w:rPr>
                <w:sz w:val="28"/>
                <w:szCs w:val="28"/>
                <w:lang w:val="ru-RU"/>
              </w:rPr>
              <w:t>Н</w:t>
            </w:r>
            <w:r w:rsidRPr="00CB080E">
              <w:rPr>
                <w:sz w:val="28"/>
                <w:szCs w:val="28"/>
              </w:rPr>
              <w:t xml:space="preserve">е </w:t>
            </w:r>
            <w:proofErr w:type="spellStart"/>
            <w:r w:rsidRPr="00CB080E">
              <w:rPr>
                <w:sz w:val="28"/>
                <w:szCs w:val="28"/>
              </w:rPr>
              <w:t>более</w:t>
            </w:r>
            <w:proofErr w:type="spellEnd"/>
            <w:r w:rsidRPr="00CB080E">
              <w:rPr>
                <w:sz w:val="28"/>
                <w:szCs w:val="28"/>
              </w:rPr>
              <w:t xml:space="preserve"> 0,11%</w:t>
            </w:r>
          </w:p>
        </w:tc>
        <w:tc>
          <w:tcPr>
            <w:tcW w:w="878" w:type="dxa"/>
            <w:gridSpan w:val="4"/>
          </w:tcPr>
          <w:p w:rsidR="00DE7B2E" w:rsidRPr="00CB080E" w:rsidRDefault="00DE7B2E" w:rsidP="0036590A">
            <w:pPr>
              <w:jc w:val="center"/>
              <w:rPr>
                <w:sz w:val="28"/>
                <w:szCs w:val="28"/>
              </w:rPr>
            </w:pPr>
            <w:r w:rsidRPr="00CB080E">
              <w:rPr>
                <w:sz w:val="28"/>
                <w:szCs w:val="28"/>
                <w:lang w:val="ru-RU"/>
              </w:rPr>
              <w:t>Н</w:t>
            </w:r>
            <w:r w:rsidRPr="00CB080E">
              <w:rPr>
                <w:sz w:val="28"/>
                <w:szCs w:val="28"/>
              </w:rPr>
              <w:t xml:space="preserve">е </w:t>
            </w:r>
            <w:proofErr w:type="spellStart"/>
            <w:r w:rsidRPr="00CB080E">
              <w:rPr>
                <w:sz w:val="28"/>
                <w:szCs w:val="28"/>
              </w:rPr>
              <w:t>более</w:t>
            </w:r>
            <w:proofErr w:type="spellEnd"/>
            <w:r w:rsidRPr="00CB080E">
              <w:rPr>
                <w:sz w:val="28"/>
                <w:szCs w:val="28"/>
              </w:rPr>
              <w:t xml:space="preserve"> 0,11%</w:t>
            </w:r>
          </w:p>
        </w:tc>
        <w:tc>
          <w:tcPr>
            <w:tcW w:w="850" w:type="dxa"/>
          </w:tcPr>
          <w:p w:rsidR="00DE7B2E" w:rsidRPr="00CB080E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E7B2E" w:rsidRPr="00CB080E" w:rsidRDefault="00DE7B2E" w:rsidP="0036590A">
            <w:pPr>
              <w:jc w:val="center"/>
              <w:rPr>
                <w:sz w:val="28"/>
                <w:szCs w:val="28"/>
              </w:rPr>
            </w:pPr>
            <w:r w:rsidRPr="00CB080E">
              <w:rPr>
                <w:sz w:val="28"/>
                <w:szCs w:val="28"/>
                <w:lang w:val="ru-RU"/>
              </w:rPr>
              <w:t>Н</w:t>
            </w:r>
            <w:r w:rsidRPr="00CB080E">
              <w:rPr>
                <w:sz w:val="28"/>
                <w:szCs w:val="28"/>
              </w:rPr>
              <w:t xml:space="preserve">е </w:t>
            </w:r>
            <w:proofErr w:type="spellStart"/>
            <w:r w:rsidRPr="00CB080E">
              <w:rPr>
                <w:sz w:val="28"/>
                <w:szCs w:val="28"/>
              </w:rPr>
              <w:t>более</w:t>
            </w:r>
            <w:proofErr w:type="spellEnd"/>
            <w:r w:rsidRPr="00CB080E">
              <w:rPr>
                <w:sz w:val="28"/>
                <w:szCs w:val="28"/>
              </w:rPr>
              <w:t xml:space="preserve"> 0,11%</w:t>
            </w:r>
          </w:p>
        </w:tc>
      </w:tr>
      <w:tr w:rsidR="00DE7B2E" w:rsidRPr="001E5D55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4"/>
        </w:trPr>
        <w:tc>
          <w:tcPr>
            <w:tcW w:w="804" w:type="dxa"/>
            <w:gridSpan w:val="3"/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223" w:type="dxa"/>
            <w:gridSpan w:val="30"/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III. Мероприятия по совершенствованию долговой политики</w:t>
            </w:r>
          </w:p>
        </w:tc>
      </w:tr>
      <w:tr w:rsidR="00DE7B2E" w:rsidRPr="006731CF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167"/>
        </w:trPr>
        <w:tc>
          <w:tcPr>
            <w:tcW w:w="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451582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7D46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 xml:space="preserve">Поддержание уровня общего муниципального долга в пределах норм, установленных Бюджетным </w:t>
            </w:r>
            <w:hyperlink r:id="rId6" w:tooltip="&quot;Бюджетный кодекс Российской Федерации&quot; от 31.07.1998 N 145-ФЗ (ред. от 03.07.2016) (с изм. и доп., вступ. в силу с 01.09.2016)------------ Недействующая редакция{КонсультантПлюс}" w:history="1">
              <w:r w:rsidRPr="008D613F">
                <w:rPr>
                  <w:sz w:val="28"/>
                  <w:szCs w:val="28"/>
                  <w:lang w:val="ru-RU"/>
                </w:rPr>
                <w:t>кодексом</w:t>
              </w:r>
            </w:hyperlink>
            <w:r w:rsidRPr="008D613F">
              <w:rPr>
                <w:sz w:val="28"/>
                <w:szCs w:val="28"/>
                <w:lang w:val="ru-RU"/>
              </w:rPr>
              <w:t xml:space="preserve"> Российской Федерации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7D46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Заместитель Главы городского округа по экономике и коммерции (отдел экономики и ценообразования),</w:t>
            </w:r>
          </w:p>
          <w:p w:rsidR="00DE7B2E" w:rsidRPr="008D613F" w:rsidRDefault="00DE7B2E" w:rsidP="007D46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финансовое управление г. Осинники,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1464B8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2019–</w:t>
            </w:r>
            <w:r w:rsidRPr="008D613F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8D613F">
              <w:rPr>
                <w:sz w:val="28"/>
                <w:szCs w:val="28"/>
                <w:lang w:val="ru-RU"/>
              </w:rPr>
              <w:t xml:space="preserve"> годы</w:t>
            </w:r>
            <w:r w:rsidRPr="008D613F">
              <w:rPr>
                <w:sz w:val="28"/>
                <w:szCs w:val="28"/>
                <w:lang w:val="ru-RU"/>
              </w:rPr>
              <w:br/>
              <w:t>(постоянно)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Не более 50%</w:t>
            </w:r>
          </w:p>
        </w:tc>
        <w:tc>
          <w:tcPr>
            <w:tcW w:w="1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Не более 50%</w:t>
            </w:r>
          </w:p>
        </w:tc>
        <w:tc>
          <w:tcPr>
            <w:tcW w:w="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Не более 50%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Не более 50%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Не более 50%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980594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Не более 50%</w:t>
            </w:r>
          </w:p>
        </w:tc>
      </w:tr>
      <w:tr w:rsidR="00DE7B2E" w:rsidRPr="006731CF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182"/>
        </w:trPr>
        <w:tc>
          <w:tcPr>
            <w:tcW w:w="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lastRenderedPageBreak/>
              <w:t>19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7D46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Мониторинг уровня муниципального долга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7D46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Заместитель Главы городского округа по экономике и коммерции (отдел экономики и ценообразования), финансовое управление г. Осинники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2019–</w:t>
            </w:r>
            <w:r w:rsidRPr="008D613F">
              <w:rPr>
                <w:sz w:val="28"/>
                <w:szCs w:val="28"/>
                <w:lang w:val="ru-RU"/>
              </w:rPr>
              <w:br/>
              <w:t>2021 годы</w:t>
            </w:r>
          </w:p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(постоянно)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8D613F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980594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8D613F">
              <w:rPr>
                <w:sz w:val="28"/>
                <w:szCs w:val="28"/>
                <w:lang w:val="ru-RU"/>
              </w:rPr>
              <w:t>да</w:t>
            </w:r>
          </w:p>
        </w:tc>
      </w:tr>
      <w:tr w:rsidR="00DE7B2E" w:rsidRPr="006731CF" w:rsidTr="00C15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538"/>
        </w:trPr>
        <w:tc>
          <w:tcPr>
            <w:tcW w:w="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980594" w:rsidRDefault="00DE7B2E" w:rsidP="0045158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6731CF" w:rsidRDefault="00DE7B2E" w:rsidP="005B3D05">
            <w:pPr>
              <w:rPr>
                <w:sz w:val="28"/>
                <w:szCs w:val="28"/>
                <w:lang w:val="ru-RU"/>
              </w:rPr>
            </w:pPr>
            <w:r w:rsidRPr="006731CF">
              <w:rPr>
                <w:sz w:val="28"/>
                <w:szCs w:val="28"/>
                <w:lang w:val="ru-RU"/>
              </w:rPr>
              <w:t xml:space="preserve">Проведение электронных аукционов с целью обеспечения   заключения  </w:t>
            </w:r>
            <w:r>
              <w:rPr>
                <w:sz w:val="28"/>
                <w:szCs w:val="28"/>
                <w:lang w:val="ru-RU"/>
              </w:rPr>
              <w:t>муниципальных</w:t>
            </w:r>
            <w:r w:rsidRPr="006731CF">
              <w:rPr>
                <w:sz w:val="28"/>
                <w:szCs w:val="28"/>
                <w:lang w:val="ru-RU"/>
              </w:rPr>
              <w:t xml:space="preserve"> контрактов  на  оказание услуг по предоставлению кредитов от кредитных организаций  по ставкам на уровне не более чем уровень ключевой ставки Центрального банка Российской Федерации, увеличенный на 1% годовых 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6731CF" w:rsidRDefault="00DE7B2E" w:rsidP="00176E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6731CF">
              <w:rPr>
                <w:sz w:val="28"/>
                <w:szCs w:val="28"/>
                <w:lang w:val="ru-RU"/>
              </w:rPr>
              <w:t>Заместитель Главы городского округа по экономике и коммерции (отдел экономики и ценообразования)</w:t>
            </w:r>
          </w:p>
          <w:p w:rsidR="00DE7B2E" w:rsidRPr="00980594" w:rsidRDefault="00DE7B2E" w:rsidP="003659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980594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80594">
              <w:rPr>
                <w:sz w:val="28"/>
                <w:szCs w:val="28"/>
                <w:lang w:val="ru-RU"/>
              </w:rPr>
              <w:t>201</w:t>
            </w:r>
            <w:r>
              <w:rPr>
                <w:sz w:val="28"/>
                <w:szCs w:val="28"/>
                <w:lang w:val="ru-RU"/>
              </w:rPr>
              <w:t>9</w:t>
            </w:r>
            <w:r w:rsidRPr="00980594">
              <w:rPr>
                <w:sz w:val="28"/>
                <w:szCs w:val="28"/>
                <w:lang w:val="ru-RU"/>
              </w:rPr>
              <w:t>–</w:t>
            </w:r>
            <w:r w:rsidRPr="00980594">
              <w:rPr>
                <w:sz w:val="28"/>
                <w:szCs w:val="28"/>
                <w:lang w:val="ru-RU"/>
              </w:rPr>
              <w:br/>
              <w:t>202</w:t>
            </w:r>
            <w:r w:rsidR="001464B8">
              <w:rPr>
                <w:sz w:val="28"/>
                <w:szCs w:val="28"/>
                <w:lang w:val="ru-RU"/>
              </w:rPr>
              <w:t>5</w:t>
            </w:r>
            <w:r w:rsidRPr="00980594">
              <w:rPr>
                <w:sz w:val="28"/>
                <w:szCs w:val="28"/>
                <w:lang w:val="ru-RU"/>
              </w:rPr>
              <w:t xml:space="preserve"> годы</w:t>
            </w:r>
          </w:p>
          <w:p w:rsidR="00DE7B2E" w:rsidRPr="00980594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80594">
              <w:rPr>
                <w:sz w:val="28"/>
                <w:szCs w:val="28"/>
                <w:lang w:val="ru-RU"/>
              </w:rPr>
              <w:t>(постоянно)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980594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80594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980594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80594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980594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80594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980594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80594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980594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80594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980594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2E" w:rsidRPr="00980594" w:rsidRDefault="00DE7B2E" w:rsidP="0036590A">
            <w:pPr>
              <w:jc w:val="center"/>
              <w:rPr>
                <w:sz w:val="28"/>
                <w:szCs w:val="28"/>
                <w:lang w:val="ru-RU"/>
              </w:rPr>
            </w:pPr>
            <w:r w:rsidRPr="00980594">
              <w:rPr>
                <w:sz w:val="28"/>
                <w:szCs w:val="28"/>
                <w:lang w:val="ru-RU"/>
              </w:rPr>
              <w:t>да</w:t>
            </w:r>
          </w:p>
        </w:tc>
      </w:tr>
    </w:tbl>
    <w:p w:rsidR="00AA4CA3" w:rsidRPr="00581431" w:rsidRDefault="00AA4CA3" w:rsidP="00AA4CA3">
      <w:pPr>
        <w:rPr>
          <w:sz w:val="28"/>
          <w:szCs w:val="28"/>
          <w:lang w:val="ru-RU"/>
        </w:rPr>
      </w:pPr>
    </w:p>
    <w:p w:rsidR="00EF641A" w:rsidRDefault="00EF641A"/>
    <w:sectPr w:rsidR="00EF641A" w:rsidSect="007A5CDF">
      <w:pgSz w:w="16834" w:h="11901" w:orient="landscape"/>
      <w:pgMar w:top="1134" w:right="1134" w:bottom="567" w:left="1134" w:header="720" w:footer="720" w:gutter="0"/>
      <w:paperSrc w:first="9230" w:other="923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8B4"/>
    <w:multiLevelType w:val="hybridMultilevel"/>
    <w:tmpl w:val="B9D6F1E8"/>
    <w:lvl w:ilvl="0" w:tplc="20746896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9442B0"/>
    <w:multiLevelType w:val="hybridMultilevel"/>
    <w:tmpl w:val="CF16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E6715"/>
    <w:multiLevelType w:val="hybridMultilevel"/>
    <w:tmpl w:val="AAFE75AC"/>
    <w:lvl w:ilvl="0" w:tplc="27DA2F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F43D25"/>
    <w:multiLevelType w:val="hybridMultilevel"/>
    <w:tmpl w:val="3FD8A1D8"/>
    <w:lvl w:ilvl="0" w:tplc="DE2CD75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B47A43"/>
    <w:multiLevelType w:val="hybridMultilevel"/>
    <w:tmpl w:val="BCC672E0"/>
    <w:lvl w:ilvl="0" w:tplc="D2D83A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FC4311"/>
    <w:multiLevelType w:val="hybridMultilevel"/>
    <w:tmpl w:val="6E203370"/>
    <w:lvl w:ilvl="0" w:tplc="8C3EA2C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40EB3950"/>
    <w:multiLevelType w:val="hybridMultilevel"/>
    <w:tmpl w:val="84BA35C0"/>
    <w:lvl w:ilvl="0" w:tplc="DE2CD75A">
      <w:start w:val="1"/>
      <w:numFmt w:val="decimal"/>
      <w:lvlText w:val="%1."/>
      <w:lvlJc w:val="left"/>
      <w:pPr>
        <w:ind w:left="787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387" w:hanging="360"/>
      </w:pPr>
    </w:lvl>
    <w:lvl w:ilvl="2" w:tplc="0419001B" w:tentative="1">
      <w:start w:val="1"/>
      <w:numFmt w:val="lowerRoman"/>
      <w:lvlText w:val="%3."/>
      <w:lvlJc w:val="right"/>
      <w:pPr>
        <w:ind w:left="9107" w:hanging="180"/>
      </w:pPr>
    </w:lvl>
    <w:lvl w:ilvl="3" w:tplc="0419000F" w:tentative="1">
      <w:start w:val="1"/>
      <w:numFmt w:val="decimal"/>
      <w:lvlText w:val="%4."/>
      <w:lvlJc w:val="left"/>
      <w:pPr>
        <w:ind w:left="9827" w:hanging="360"/>
      </w:pPr>
    </w:lvl>
    <w:lvl w:ilvl="4" w:tplc="04190019" w:tentative="1">
      <w:start w:val="1"/>
      <w:numFmt w:val="lowerLetter"/>
      <w:lvlText w:val="%5."/>
      <w:lvlJc w:val="left"/>
      <w:pPr>
        <w:ind w:left="10547" w:hanging="360"/>
      </w:pPr>
    </w:lvl>
    <w:lvl w:ilvl="5" w:tplc="0419001B" w:tentative="1">
      <w:start w:val="1"/>
      <w:numFmt w:val="lowerRoman"/>
      <w:lvlText w:val="%6."/>
      <w:lvlJc w:val="right"/>
      <w:pPr>
        <w:ind w:left="11267" w:hanging="180"/>
      </w:pPr>
    </w:lvl>
    <w:lvl w:ilvl="6" w:tplc="0419000F" w:tentative="1">
      <w:start w:val="1"/>
      <w:numFmt w:val="decimal"/>
      <w:lvlText w:val="%7."/>
      <w:lvlJc w:val="left"/>
      <w:pPr>
        <w:ind w:left="11987" w:hanging="360"/>
      </w:pPr>
    </w:lvl>
    <w:lvl w:ilvl="7" w:tplc="04190019" w:tentative="1">
      <w:start w:val="1"/>
      <w:numFmt w:val="lowerLetter"/>
      <w:lvlText w:val="%8."/>
      <w:lvlJc w:val="left"/>
      <w:pPr>
        <w:ind w:left="12707" w:hanging="360"/>
      </w:pPr>
    </w:lvl>
    <w:lvl w:ilvl="8" w:tplc="0419001B" w:tentative="1">
      <w:start w:val="1"/>
      <w:numFmt w:val="lowerRoman"/>
      <w:lvlText w:val="%9."/>
      <w:lvlJc w:val="right"/>
      <w:pPr>
        <w:ind w:left="13427" w:hanging="180"/>
      </w:pPr>
    </w:lvl>
  </w:abstractNum>
  <w:abstractNum w:abstractNumId="7">
    <w:nsid w:val="489E1116"/>
    <w:multiLevelType w:val="hybridMultilevel"/>
    <w:tmpl w:val="5D1EAFF6"/>
    <w:lvl w:ilvl="0" w:tplc="6B3A0948">
      <w:start w:val="1"/>
      <w:numFmt w:val="decimal"/>
      <w:lvlText w:val="%1."/>
      <w:lvlJc w:val="left"/>
      <w:pPr>
        <w:ind w:left="158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8">
    <w:nsid w:val="550C72CB"/>
    <w:multiLevelType w:val="hybridMultilevel"/>
    <w:tmpl w:val="72A0CE24"/>
    <w:lvl w:ilvl="0" w:tplc="52701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0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1">
    <w:nsid w:val="665808D1"/>
    <w:multiLevelType w:val="hybridMultilevel"/>
    <w:tmpl w:val="E04E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7CE11D40"/>
    <w:multiLevelType w:val="hybridMultilevel"/>
    <w:tmpl w:val="FB2C71E6"/>
    <w:lvl w:ilvl="0" w:tplc="21D8E4C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32"/>
        <w:szCs w:val="32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4CA3"/>
    <w:rsid w:val="00011DCB"/>
    <w:rsid w:val="0008251B"/>
    <w:rsid w:val="000C6030"/>
    <w:rsid w:val="000D1AC8"/>
    <w:rsid w:val="00111EC9"/>
    <w:rsid w:val="001464B8"/>
    <w:rsid w:val="00173F45"/>
    <w:rsid w:val="00175CB1"/>
    <w:rsid w:val="00176EA1"/>
    <w:rsid w:val="001B58AB"/>
    <w:rsid w:val="001C2755"/>
    <w:rsid w:val="001E185F"/>
    <w:rsid w:val="001E5D55"/>
    <w:rsid w:val="00266EEF"/>
    <w:rsid w:val="00271829"/>
    <w:rsid w:val="00277720"/>
    <w:rsid w:val="00280ECB"/>
    <w:rsid w:val="00315FB1"/>
    <w:rsid w:val="00337787"/>
    <w:rsid w:val="0036590A"/>
    <w:rsid w:val="003C4A4C"/>
    <w:rsid w:val="003D21BF"/>
    <w:rsid w:val="00451582"/>
    <w:rsid w:val="004873E1"/>
    <w:rsid w:val="004D0658"/>
    <w:rsid w:val="004E4D44"/>
    <w:rsid w:val="00521054"/>
    <w:rsid w:val="005A0CBE"/>
    <w:rsid w:val="005B3D05"/>
    <w:rsid w:val="00625DFB"/>
    <w:rsid w:val="00644F61"/>
    <w:rsid w:val="006731CF"/>
    <w:rsid w:val="006C1522"/>
    <w:rsid w:val="006C4CD4"/>
    <w:rsid w:val="007072CB"/>
    <w:rsid w:val="00722833"/>
    <w:rsid w:val="00752D1F"/>
    <w:rsid w:val="0078282B"/>
    <w:rsid w:val="00792619"/>
    <w:rsid w:val="007A5CDF"/>
    <w:rsid w:val="007C3E53"/>
    <w:rsid w:val="007D46EC"/>
    <w:rsid w:val="007F3619"/>
    <w:rsid w:val="00804791"/>
    <w:rsid w:val="00813B18"/>
    <w:rsid w:val="00827AC2"/>
    <w:rsid w:val="00851717"/>
    <w:rsid w:val="008C0F90"/>
    <w:rsid w:val="008D613F"/>
    <w:rsid w:val="008E1198"/>
    <w:rsid w:val="00910F48"/>
    <w:rsid w:val="00961F4A"/>
    <w:rsid w:val="009D419A"/>
    <w:rsid w:val="009D6006"/>
    <w:rsid w:val="00AA4CA3"/>
    <w:rsid w:val="00AE41AE"/>
    <w:rsid w:val="00AE6CBF"/>
    <w:rsid w:val="00B04F76"/>
    <w:rsid w:val="00B13347"/>
    <w:rsid w:val="00B238EA"/>
    <w:rsid w:val="00B46222"/>
    <w:rsid w:val="00B512F3"/>
    <w:rsid w:val="00B63D62"/>
    <w:rsid w:val="00B8463F"/>
    <w:rsid w:val="00BB4225"/>
    <w:rsid w:val="00BD4D5A"/>
    <w:rsid w:val="00BD72AE"/>
    <w:rsid w:val="00BF64EA"/>
    <w:rsid w:val="00C00DB1"/>
    <w:rsid w:val="00C15778"/>
    <w:rsid w:val="00C449D2"/>
    <w:rsid w:val="00C6367D"/>
    <w:rsid w:val="00C73523"/>
    <w:rsid w:val="00CA0974"/>
    <w:rsid w:val="00CB080E"/>
    <w:rsid w:val="00CB288A"/>
    <w:rsid w:val="00CC03B3"/>
    <w:rsid w:val="00CC4C53"/>
    <w:rsid w:val="00CC59E1"/>
    <w:rsid w:val="00D307A7"/>
    <w:rsid w:val="00DE7B2E"/>
    <w:rsid w:val="00E42E32"/>
    <w:rsid w:val="00E60ADB"/>
    <w:rsid w:val="00E62BB4"/>
    <w:rsid w:val="00E6332E"/>
    <w:rsid w:val="00E81228"/>
    <w:rsid w:val="00E84D9A"/>
    <w:rsid w:val="00EF641A"/>
    <w:rsid w:val="00F061B5"/>
    <w:rsid w:val="00F10C32"/>
    <w:rsid w:val="00F25E39"/>
    <w:rsid w:val="00F27E73"/>
    <w:rsid w:val="00F7091C"/>
    <w:rsid w:val="00F8288A"/>
    <w:rsid w:val="00F92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qFormat/>
    <w:rsid w:val="00AA4CA3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rsid w:val="00AA4CA3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qFormat/>
    <w:rsid w:val="00AA4CA3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link w:val="40"/>
    <w:qFormat/>
    <w:rsid w:val="00AA4CA3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AA4CA3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C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4CA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AA4C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4CA3"/>
    <w:rPr>
      <w:rFonts w:ascii="Times New Roman" w:eastAsia="Times New Roman" w:hAnsi="Times New Roman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AA4CA3"/>
    <w:rPr>
      <w:rFonts w:ascii="Times New Roman" w:eastAsia="Times New Roman" w:hAnsi="Times New Roman" w:cs="Times New Roman"/>
      <w:b/>
      <w:sz w:val="28"/>
      <w:szCs w:val="20"/>
      <w:lang w:val="en-GB" w:eastAsia="ru-RU"/>
    </w:rPr>
  </w:style>
  <w:style w:type="paragraph" w:customStyle="1" w:styleId="11">
    <w:name w:val="çàãîëîâîê 1"/>
    <w:basedOn w:val="a"/>
    <w:next w:val="a"/>
    <w:rsid w:val="00AA4CA3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link w:val="a4"/>
    <w:rsid w:val="00AA4CA3"/>
    <w:pPr>
      <w:spacing w:before="240" w:line="240" w:lineRule="atLeast"/>
    </w:pPr>
    <w:rPr>
      <w:rFonts w:ascii="TimesET" w:hAnsi="TimesET"/>
      <w:sz w:val="28"/>
      <w:lang w:val="ru-RU"/>
    </w:rPr>
  </w:style>
  <w:style w:type="character" w:customStyle="1" w:styleId="a4">
    <w:name w:val="Основной текст Знак"/>
    <w:basedOn w:val="a0"/>
    <w:link w:val="a3"/>
    <w:rsid w:val="00AA4CA3"/>
    <w:rPr>
      <w:rFonts w:ascii="TimesET" w:eastAsia="Times New Roman" w:hAnsi="TimesET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AA4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4CA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7">
    <w:name w:val="page number"/>
    <w:basedOn w:val="a0"/>
    <w:rsid w:val="00AA4CA3"/>
  </w:style>
  <w:style w:type="paragraph" w:styleId="a8">
    <w:name w:val="Balloon Text"/>
    <w:basedOn w:val="a"/>
    <w:link w:val="a9"/>
    <w:rsid w:val="00AA4CA3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A4CA3"/>
    <w:rPr>
      <w:rFonts w:ascii="Tahoma" w:eastAsia="Times New Roman" w:hAnsi="Tahoma" w:cs="Times New Roman"/>
      <w:sz w:val="16"/>
      <w:szCs w:val="16"/>
      <w:lang w:val="en-GB"/>
    </w:rPr>
  </w:style>
  <w:style w:type="paragraph" w:styleId="aa">
    <w:name w:val="footer"/>
    <w:basedOn w:val="a"/>
    <w:link w:val="ab"/>
    <w:rsid w:val="00AA4C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4CA3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c">
    <w:name w:val="Table Grid"/>
    <w:basedOn w:val="a1"/>
    <w:rsid w:val="00AA4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AA4CA3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AA4C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AA4C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26"/>
    <w:qFormat/>
    <w:rsid w:val="00AA4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BodySingle">
    <w:name w:val="Body Single"/>
    <w:link w:val="BodySingle0"/>
    <w:rsid w:val="00AA4C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A4CA3"/>
    <w:pPr>
      <w:spacing w:before="120"/>
      <w:ind w:firstLine="567"/>
      <w:jc w:val="both"/>
    </w:pPr>
    <w:rPr>
      <w:rFonts w:ascii="TimesDL" w:hAnsi="TimesDL"/>
      <w:sz w:val="24"/>
      <w:lang w:val="ru-RU"/>
    </w:rPr>
  </w:style>
  <w:style w:type="character" w:customStyle="1" w:styleId="BodySingle0">
    <w:name w:val="Body Single Знак"/>
    <w:link w:val="BodySingle"/>
    <w:locked/>
    <w:rsid w:val="00AA4CA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f">
    <w:name w:val="Block Text"/>
    <w:basedOn w:val="a"/>
    <w:rsid w:val="00AA4CA3"/>
    <w:pPr>
      <w:ind w:left="-567" w:right="-454"/>
      <w:jc w:val="both"/>
    </w:pPr>
    <w:rPr>
      <w:bCs/>
      <w:spacing w:val="8"/>
      <w:sz w:val="36"/>
      <w:lang w:val="ru-RU"/>
    </w:rPr>
  </w:style>
  <w:style w:type="paragraph" w:customStyle="1" w:styleId="12">
    <w:name w:val="Абзац списка1"/>
    <w:basedOn w:val="a"/>
    <w:rsid w:val="00AA4CA3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Iacaaiea">
    <w:name w:val="Iacaaiea"/>
    <w:basedOn w:val="a"/>
    <w:rsid w:val="00AA4CA3"/>
    <w:pPr>
      <w:jc w:val="center"/>
    </w:pPr>
    <w:rPr>
      <w:b/>
      <w:bCs/>
      <w:sz w:val="28"/>
      <w:szCs w:val="28"/>
      <w:lang w:val="ru-RU"/>
    </w:rPr>
  </w:style>
  <w:style w:type="character" w:customStyle="1" w:styleId="CharStyle11">
    <w:name w:val="Char Style 11"/>
    <w:uiPriority w:val="99"/>
    <w:rsid w:val="00AA4CA3"/>
    <w:rPr>
      <w:sz w:val="26"/>
      <w:szCs w:val="26"/>
      <w:u w:val="single"/>
    </w:rPr>
  </w:style>
  <w:style w:type="character" w:customStyle="1" w:styleId="CharStyle3">
    <w:name w:val="Char Style 3"/>
    <w:link w:val="Style2"/>
    <w:uiPriority w:val="99"/>
    <w:locked/>
    <w:rsid w:val="00AA4CA3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AA4CA3"/>
    <w:pPr>
      <w:widowControl w:val="0"/>
      <w:shd w:val="clear" w:color="auto" w:fill="FFFFFF"/>
      <w:spacing w:line="339" w:lineRule="exact"/>
      <w:jc w:val="center"/>
    </w:pPr>
    <w:rPr>
      <w:rFonts w:asciiTheme="minorHAnsi" w:eastAsiaTheme="minorHAnsi" w:hAnsiTheme="minorHAnsi" w:cstheme="minorBidi"/>
      <w:sz w:val="26"/>
      <w:szCs w:val="2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FFFE6B9A64F45E42535476F79034C7FC53460CDF4678485DC168E629D46E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89FA1-655C-4814-9F90-A3770110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28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Sergantova</dc:creator>
  <cp:lastModifiedBy>Пользователь Windows</cp:lastModifiedBy>
  <cp:revision>30</cp:revision>
  <cp:lastPrinted>2020-03-02T09:38:00Z</cp:lastPrinted>
  <dcterms:created xsi:type="dcterms:W3CDTF">2020-02-04T11:01:00Z</dcterms:created>
  <dcterms:modified xsi:type="dcterms:W3CDTF">2023-04-18T09:10:00Z</dcterms:modified>
</cp:coreProperties>
</file>