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9" w:type="dxa"/>
        <w:tblInd w:w="-743" w:type="dxa"/>
        <w:tblLook w:val="04A0"/>
      </w:tblPr>
      <w:tblGrid>
        <w:gridCol w:w="4160"/>
        <w:gridCol w:w="1548"/>
        <w:gridCol w:w="2014"/>
        <w:gridCol w:w="2232"/>
        <w:gridCol w:w="1989"/>
      </w:tblGrid>
      <w:tr w:rsidR="00623578" w:rsidRPr="00623578" w:rsidTr="00623578">
        <w:trPr>
          <w:trHeight w:val="780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0724" w:type="dxa"/>
              <w:tblLook w:val="04A0"/>
            </w:tblPr>
            <w:tblGrid>
              <w:gridCol w:w="3867"/>
              <w:gridCol w:w="1848"/>
              <w:gridCol w:w="1942"/>
              <w:gridCol w:w="2152"/>
              <w:gridCol w:w="1918"/>
            </w:tblGrid>
            <w:tr w:rsidR="00236331" w:rsidRPr="00236331" w:rsidTr="00236331">
              <w:trPr>
                <w:trHeight w:val="780"/>
              </w:trPr>
              <w:tc>
                <w:tcPr>
                  <w:tcW w:w="107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tbl>
                  <w:tblPr>
                    <w:tblW w:w="10155" w:type="dxa"/>
                    <w:tblLook w:val="04A0"/>
                  </w:tblPr>
                  <w:tblGrid>
                    <w:gridCol w:w="3936"/>
                    <w:gridCol w:w="1912"/>
                    <w:gridCol w:w="2009"/>
                    <w:gridCol w:w="1911"/>
                    <w:gridCol w:w="1743"/>
                  </w:tblGrid>
                  <w:tr w:rsidR="00D93672" w:rsidRPr="00D93672" w:rsidTr="00D93672">
                    <w:trPr>
                      <w:trHeight w:val="780"/>
                    </w:trPr>
                    <w:tc>
                      <w:tcPr>
                        <w:tcW w:w="1015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9883" w:type="dxa"/>
                          <w:tblLook w:val="04A0"/>
                        </w:tblPr>
                        <w:tblGrid>
                          <w:gridCol w:w="4122"/>
                          <w:gridCol w:w="1575"/>
                          <w:gridCol w:w="1924"/>
                          <w:gridCol w:w="1924"/>
                          <w:gridCol w:w="1750"/>
                        </w:tblGrid>
                        <w:tr w:rsidR="00A51734" w:rsidRPr="00A51734" w:rsidTr="00A51734">
                          <w:trPr>
                            <w:trHeight w:val="780"/>
                          </w:trPr>
                          <w:tc>
                            <w:tcPr>
                              <w:tcW w:w="988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tbl>
                              <w:tblPr>
                                <w:tblW w:w="9520" w:type="dxa"/>
                                <w:tblLook w:val="04A0"/>
                              </w:tblPr>
                              <w:tblGrid>
                                <w:gridCol w:w="4307"/>
                                <w:gridCol w:w="1520"/>
                                <w:gridCol w:w="1618"/>
                                <w:gridCol w:w="2085"/>
                                <w:gridCol w:w="1549"/>
                              </w:tblGrid>
                              <w:tr w:rsidR="001E5AC5" w:rsidRPr="001E5AC5" w:rsidTr="001E5AC5">
                                <w:trPr>
                                  <w:trHeight w:val="780"/>
                                </w:trPr>
                                <w:tc>
                                  <w:tcPr>
                                    <w:tcW w:w="9520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9809" w:type="dxa"/>
                                      <w:tblLook w:val="04A0"/>
                                    </w:tblPr>
                                    <w:tblGrid>
                                      <w:gridCol w:w="4419"/>
                                      <w:gridCol w:w="1713"/>
                                      <w:gridCol w:w="1714"/>
                                      <w:gridCol w:w="1541"/>
                                      <w:gridCol w:w="1476"/>
                                    </w:tblGrid>
                                    <w:tr w:rsidR="00F63491" w:rsidRPr="00F63491" w:rsidTr="00F63491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9809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tbl>
                                          <w:tblPr>
                                            <w:tblW w:w="10267" w:type="dxa"/>
                                            <w:tblLook w:val="04A0"/>
                                          </w:tblPr>
                                          <w:tblGrid>
                                            <w:gridCol w:w="4137"/>
                                            <w:gridCol w:w="1464"/>
                                            <w:gridCol w:w="1628"/>
                                            <w:gridCol w:w="1790"/>
                                            <w:gridCol w:w="1627"/>
                                          </w:tblGrid>
                                          <w:tr w:rsidR="0065687C" w:rsidRPr="0065687C" w:rsidTr="0083399C">
                                            <w:trPr>
                                              <w:trHeight w:val="600"/>
                                            </w:trPr>
                                            <w:tc>
                                              <w:tcPr>
                                                <w:tcW w:w="10267" w:type="dxa"/>
                                                <w:gridSpan w:val="5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309" w:type="dxa"/>
                                                  <w:tblLook w:val="04A0"/>
                                                </w:tblPr>
                                                <w:tblGrid>
                                                  <w:gridCol w:w="3781"/>
                                                  <w:gridCol w:w="1678"/>
                                                  <w:gridCol w:w="1679"/>
                                                  <w:gridCol w:w="1846"/>
                                                  <w:gridCol w:w="1446"/>
                                                </w:tblGrid>
                                                <w:tr w:rsidR="00372A23" w:rsidRPr="00372A23" w:rsidTr="00372A23">
                                                  <w:trPr>
                                                    <w:trHeight w:val="780"/>
                                                  </w:trPr>
                                                  <w:tc>
                                                    <w:tcPr>
                                                      <w:tcW w:w="9309" w:type="dxa"/>
                                                      <w:gridSpan w:val="5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577" w:type="dxa"/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877"/>
                                                        <w:gridCol w:w="1476"/>
                                                        <w:gridCol w:w="1640"/>
                                                        <w:gridCol w:w="1774"/>
                                                        <w:gridCol w:w="1447"/>
                                                      </w:tblGrid>
                                                      <w:tr w:rsidR="00A61D1C" w:rsidRPr="00A61D1C" w:rsidTr="00A61D1C">
                                                        <w:trPr>
                                                          <w:trHeight w:val="780"/>
                                                        </w:trPr>
                                                        <w:tc>
                                                          <w:tcPr>
                                                            <w:tcW w:w="9577" w:type="dxa"/>
                                                            <w:gridSpan w:val="5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9660" w:type="dxa"/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897"/>
                                                              <w:gridCol w:w="1605"/>
                                                              <w:gridCol w:w="1606"/>
                                                              <w:gridCol w:w="1444"/>
                                                              <w:gridCol w:w="1445"/>
                                                            </w:tblGrid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9660" w:type="dxa"/>
                                                                  <w:gridSpan w:val="5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9781" w:type="dxa"/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796"/>
                                                                    <w:gridCol w:w="1362"/>
                                                                    <w:gridCol w:w="1701"/>
                                                                    <w:gridCol w:w="1701"/>
                                                                    <w:gridCol w:w="1221"/>
                                                                  </w:tblGrid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7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9781" w:type="dxa"/>
                                                                        <w:gridSpan w:val="5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Информация об исполнении бюджета Осинниковского городского округа Кемеровской области - Кузбасса  на 31 декабря 2022 года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07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vMerge w:val="restart"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Наименование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vMerge w:val="restart"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Код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vMerge w:val="restart"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План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vMerge w:val="restart"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Исполнено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vMerge w:val="restart"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Процент исполнения к году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55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07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1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vMerge/>
                                                                        <w:tcBorders>
                                                                          <w:top w:val="single" w:sz="8" w:space="0" w:color="auto"/>
                                                                          <w:left w:val="single" w:sz="8" w:space="0" w:color="auto"/>
                                                                          <w:bottom w:val="single" w:sz="4" w:space="0" w:color="000000"/>
                                                                          <w:right w:val="single" w:sz="8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Налоги на прибыль, доходы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1 01 00000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317 695,8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316 975,2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Налог на доходы физических лиц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1 01 02000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317 695,8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316 975,2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4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кодеса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Российской Федерации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1 01 02010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303 100,8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302 920,2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90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стаьей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227  Налогового кодекса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1 01 02020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612,0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505,9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79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1 01 02030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5 108,0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4 841,1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94,8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44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гражданми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1 01 02040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23,0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6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000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1 01 02080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8 852,0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8 708,0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98,4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6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Налоги на товары (работы, услуги), реализуемые на территории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1 03 00000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12 755,0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12 744,8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Акцизы по подакцизным товарам (продукции), производимым на территории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1 03 02000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12 755,0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12 744,8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2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Доходы от уплаты акцизов на дизельное топливо, подлежащее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распредлению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1 03 02230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6 404,0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6 389,1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485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Доходы от уплаты акцизов на моторные масла для дизельных и (или) карбюраторны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х(</w:t>
                                                                        </w:r>
                                                                        <w:proofErr w:type="spellStart"/>
                                                                        <w:proofErr w:type="gram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инжекторных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</w:t>
                                                                        </w: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lastRenderedPageBreak/>
                                                                          <w:t>нормативов отчислений в местные бюджеты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lastRenderedPageBreak/>
                                                                          <w:t>1 03 02240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34,6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34,5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2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lastRenderedPageBreak/>
                        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бюджетами</w:t>
                                                                        </w:r>
                                                                        <w:proofErr w:type="gram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с учетом установленных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дифферецированных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нормативов отчислений в местные бюджеты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1 03 02250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7 127,4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7 054,2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2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установленых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дифференцированных нормативов отчислений в местные бюджеты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1 03 02260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-811,0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-733,0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90,4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Налоги на совокупный доход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1 05 00000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54 325,4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54 184,4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Налог, взимаемый в связи с применением упрощенной системы налогообложения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1 05 01000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46 536,0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46 411,4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1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Единый налог на вмененный доход для  отдельных видов деятельности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1 05 02000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105,0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94,4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Единый сельскохозяйственный налог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1 05 03000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1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Налог, взимаемый в связи с применением патентной системы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налогооблажения</w:t>
                                                                        </w:r>
                                                                        <w:proofErr w:type="spellEnd"/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1 05 04000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7 679,4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7 672,8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Налоги на имущество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1 06 00000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22 276,6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21 556,1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96,8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3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Налог на имущество физических лиц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1 06 01000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5 890,8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5 890,4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Транспортный налог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1 06 04000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1 645,0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1 396,7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84,9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7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Земельный налог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1 06 06000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14 740,8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14 269,0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96,8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single" w:sz="4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Государственная пошлина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1 08 00000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7 600,0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7 465,1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98,2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5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1 08 03000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7 600,0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7 465,1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98,2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5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single" w:sz="4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ИТОГО НАЛОГОВЫЕ ДОХОДЫ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414 652,8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412 925,6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99,6%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2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Доходы от использования имущества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,</w:t>
                                                                        </w:r>
                                                                        <w:proofErr w:type="gram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находящегося в государственной и муниципальной собственности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1 11 00000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26 132,0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25 680,8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98,3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54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1 11 05000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24 182,0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23 745,8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98,2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3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single" w:sz="4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1 11 09000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1 950,0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1 935,0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Платежи при пользовании природными ресурсами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1 12 00000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2 422,0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2 407,5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4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Плата за негативное воздействие на окружающую среду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1 12 01000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2 422,0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2 407,5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7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Доходы от оказания платных услуг и компенсации затрат государства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1 13 00000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1 048,2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1 047,6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37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lastRenderedPageBreak/>
                                                                          <w:t>Доходы от оказания платных услуг (работ)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1 13 01000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24,5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24,5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31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single" w:sz="4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Доходы от компенсации затрат государства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1 13 02000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1 023,7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1 023,1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6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Доходы от продажи материальных и нематериальных активов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1 14 0000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1 064,0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1 061,9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31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Доходы от продажи квартир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1 14 01000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42,4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41,6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98,1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485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1 14 02000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43,0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42,4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98,6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60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single" w:sz="4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1 14 06000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978,6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977,9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Штрафны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, санкции, возмещение ущерба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1 16 00000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536,3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495,3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92,4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76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1 16 01000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267,4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235,8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88,2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94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1 16 01050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16,5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15,2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41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1 16 01060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19,2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15,5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80,7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94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1 16 01070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02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1 16 01090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11,0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42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1 16 01130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17,0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13,5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св.300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48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саморегулируемых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организаций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1 16 01140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6,9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21,3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4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1 16 01150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19,5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10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lastRenderedPageBreak/>
                        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1 16 01170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4,0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18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1 16 01190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28,4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122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1 16 01200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133,2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133,1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70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single" w:sz="4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1 16 02000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75,1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75,1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00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1 16 07000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123,6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123,5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1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Платежи в целях возмещения причиненного ущерба (убытков)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1 16 10000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70,2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60,9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86,8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36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ПРОЧИЕ НЕНАЛОГОВЫЕ ДОХОДЫ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1 17 00000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1 077,9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1 077,9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39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Инициативные платежи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1 17 15000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159,1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159,1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1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ИТОГО НЕНАЛОГОВЫЕ ДОХОДЫ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32 439,5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31 930,1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98,4%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67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ИТОГО НАЛОГОВЫЕ И НЕНАЛОГОВЫЕ ДОХОДЫ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447 092,3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444 855,7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99,5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3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Безвозмездные поступления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2 00 00000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2 208 116,9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2 112 951,6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95,7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0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6"/>
                                                                            <w:szCs w:val="16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6"/>
                                                                            <w:szCs w:val="16"/>
                                                                            <w:lang w:eastAsia="ru-RU"/>
                                                                          </w:rPr>
                  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2 02 00000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2 187 318,5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2 096 727,0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95,9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0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Дотации бюджетам бюджетной системы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2 02 10000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572 099,0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572 099,0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100,00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37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Дотации на выравнивание бюджетной обеспеченности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2 02 15001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393 813,0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393 813,0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9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Дотации бюджетам на поддержку мер по обеспечению сбалансированности бюджетов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2 02 15002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178 286,0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178 286,0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7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Субсидии бюджетам бюджетной системы Российской Федерации (межбюджетные субсидии)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2 02 20000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387 375,0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308 405,3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79,6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4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Субвенции бюджетам бюджетной системы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2 02 30000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1 093 050,9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1 082 124,1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Иные межбюджетные трансферты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2 02 40000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134 793,6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134 098,6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Прочие безвозмездные поступления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2 07 00000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20 798,4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17 298,0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83,2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705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2 19 00000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-1 073,4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31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ВСЕГО ДОХОДОВ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2 655 209,2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2 557 807,3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96,3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lastRenderedPageBreak/>
                                                                          <w:t>РАСХОДЫ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Общегосударственные вопросы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0100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129 169,0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127 827,9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Национальная безопасность и правоохранительная деятельность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0300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13 017,7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12 950,4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Национальная экономика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0400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202 261,4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193 700,8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95,8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Охрана окружающей среды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0600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550,6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Жилищно-коммунальное хозяйство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0500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632 994,0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535 947,2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84,7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Образование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0700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1 125 518,7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1 114 077,8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Культура, кинематография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0800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107 265,8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106 652,8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Социальная политика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373 974,2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371 334,8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Физическая культура и спорт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1100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55 548,4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55 092,2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6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Средства массовой информации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1200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11 437,0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11 430,4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99,9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52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auto" w:fill="auto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Обслуживание  государственного (муниципального)  долга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1300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14,2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14,2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100,0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312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ИТОГО РАСХОДОВ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2 651 751,0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2 529 028,5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95,4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4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6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single" w:sz="4" w:space="0" w:color="auto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ИСТОЧНИКИ ФИНАНСИРОВАНИЯ ДЕФИЦИТА БЮДЖЕТОВ - ВСЕГО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single" w:sz="4" w:space="0" w:color="auto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-3 458,2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single" w:sz="4" w:space="0" w:color="auto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-28 778,8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Итого источников внутреннего финансирования дефицитов бюджетов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0,00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276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Кредиты кредитных организаций в валюте РФ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0,00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Привлечение кредитов от кредитных организаций  в валюте Российской Федерации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0,0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0,00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B375C" w:rsidRPr="00CB375C" w:rsidTr="00CB375C">
                                                                    <w:trPr>
                                                                      <w:trHeight w:val="468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796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single" w:sz="4" w:space="0" w:color="auto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eastAsia="ru-RU"/>
                                                                          </w:rPr>
                                                                          <w:t>Изменение остатков средств на счетах по учёту средств бюджетов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362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-3 458,2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single" w:sz="4" w:space="0" w:color="auto"/>
                                                                          <w:right w:val="single" w:sz="4" w:space="0" w:color="auto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lang w:eastAsia="ru-RU"/>
                                                                          </w:rPr>
                                                                          <w:t>-28 778,8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70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21" w:type="dxa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000000" w:fill="FFFFFF"/>
                                                                        <w:noWrap/>
                                                                        <w:vAlign w:val="bottom"/>
                                                                        <w:hideMark/>
                                                                      </w:tcPr>
                                                                      <w:p w:rsidR="00CB375C" w:rsidRPr="00CB375C" w:rsidRDefault="00CB375C" w:rsidP="00CB375C">
                                                                        <w:pPr>
                                                                          <w:ind w:firstLine="0"/>
                                                                          <w:jc w:val="lef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  <w:r w:rsidRPr="00CB37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ru-RU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Информация об исполнении бюджета Осинниковского городского округа Кемеровской области - Кузбасса  на 1 декабря 2022 года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0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lastRenderedPageBreak/>
                                                                    <w:t>Наименование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Код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План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Исполнено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Процент исполнения к году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5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0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Налоги на прибыль,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292 709,0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279 770,8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 на доходы физических лиц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292 709,0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279 770,8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кодеса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Российской Федерации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1 01 02010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279 222,0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266 263,6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90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стаьей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227  Налогового кодекса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1 01 02020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612,0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492,7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9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1 01 02030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4 000,0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4 306,5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107,7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4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lastRenderedPageBreak/>
            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гражданми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1 01 02040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23,0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6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000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1 01 02080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8 852,0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8 708,0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98,4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Налоги на товары (работы, услуги), реализуемые на территории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12 445,0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11 696,7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Акцизы по подакцизным товарам (продукции), производимым на территории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12 445,0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11 696,7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2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Доходы от уплаты акцизов на дизельное топливо, подлежащее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распредлению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1 03 02230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6 194,0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5 844,4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8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уплаты акцизов на моторные масла для дизельных и (или) карбюраторны</w:t>
                                                                  </w:r>
                                                                  <w:proofErr w:type="gram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х(</w:t>
                                                                  </w:r>
                                                                  <w:proofErr w:type="spellStart"/>
                                                                  <w:proofErr w:type="gram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инжекторных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1 03 02240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32,3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2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                  </w:r>
                                                                  <w:proofErr w:type="gram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бюджетами</w:t>
                                                                  </w:r>
                                                                  <w:proofErr w:type="gram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с учетом установленных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дифферецированных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нормативов отчислений в местные бюджеты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1 03 02250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6 849,0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6 505,4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2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установленых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дифференцированных нормативов отчислений в местные бюджеты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1 03 02260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-626,0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-685,4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109,5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Налоги на совокупный доход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53 289,4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50 588,7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Налог, взимаемый в связи с применением упрощенной системы налогообложения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44 814,4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44 549,7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99,4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Единый налог на вмененный доход для  отдельных видов деятельности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82,2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78,3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Единый сельскохозяйственный налог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1 05 03000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1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Налог, взимаемый в связи с применением патентной системы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налогооблажения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1 05 04000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8 360,0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5 955,7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71,2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Налоги на имущество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23 383,0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21 180,8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90,6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 на имущество физических лиц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5 280,0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4 489,0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Транспортный налог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1 06 04000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1 565,0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70,3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7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Земельный налог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1 06 06000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16 538,0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15 591,8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Государственная пошлина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1 08 00000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8 200,0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7 005,7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1 08 03000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8 200,0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7 005,7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5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lastRenderedPageBreak/>
                                                                    <w:t>ИТОГО НАЛОГОВЫЕ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390 026,4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370 242,7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94,9%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2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использования имущества</w:t>
                                                                  </w:r>
                                                                  <w:proofErr w:type="gram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,</w:t>
                                                                  </w:r>
                                                                  <w:proofErr w:type="gram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находящегося в государственной и муниципальной собственности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1 11 00000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26 589,9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23 290,7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54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1 11 05000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24 889,9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21 486,0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86,3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3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1 11 09000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1 700,0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1 804,7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106,2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Платежи при пользовании природными ресурсами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1 12 00000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2 422,0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2 401,7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99,2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4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Плата за негативное воздействие на окружающую среду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1 12 01000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2 422,0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2 401,7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99,2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7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оказания платных услуг и компенсации затрат государства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1 13 00000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398,0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663,4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166,7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7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оказания платных услуг (работ)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1 13 01000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23,5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146,9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1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компенсации затрат государства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1 13 02000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382,0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639,9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167,5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продажи материальных и нематериальных активов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1 14 0000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1 057,1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111,4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1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продажи квартир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1 14 01000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36,8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131,4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8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1 14 02000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42,4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103,4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6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1 14 06000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880,0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977,9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111,1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Штрафны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, санкции, возмещение ущерба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529,0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431,3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81,5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269,0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199,0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94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1 16 01050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14,5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17,6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1 16 01060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20,5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75,6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94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1 16 01070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17,5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02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lastRenderedPageBreak/>
                  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1 16 01090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2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1 16 01130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17,0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св.300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8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саморегулируемых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организаций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1 16 01140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21,3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1 16 01150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10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1 16 01170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18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1 16 01190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24,5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22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1 16 01200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120,3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0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61,5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00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1 16 07000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117,5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Платежи в целях возмещения причиненного ущерба (убытков)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1 16 10000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67,4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6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ПРОЧИЕ НЕНАЛОГОВЫЕ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1 17 00000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701,0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704,7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100,5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9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Инициативные платежи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1 17 15000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159,1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159,1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ИТОГО НЕНАЛОГОВЫЕ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31 748,0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28 708,0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90,4%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67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ИТОГО НАЛОГОВЫЕ И НЕНАЛОГОВЫЕ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421 774,4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398 950,7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94,6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lastRenderedPageBreak/>
                                                                    <w:t xml:space="preserve">Безвозмездные поступления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2 00 00000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2 154 488,2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1 720 743,4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79,9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0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6"/>
                                                                      <w:szCs w:val="16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6"/>
                                                                      <w:szCs w:val="16"/>
                                                                      <w:lang w:eastAsia="ru-RU"/>
                                                                    </w:rPr>
            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2 134 063,6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1 704 545,6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0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Дотации бюджетам бюджетной системы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2 02 10000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572 099,0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492 351,0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90,57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7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Дотации на выравнивание бюджетной обеспеченности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2 02 15001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393 813,0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356 660,0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90,6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9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Дотации бюджетам на поддержку мер по обеспечению сбалансированности бюджетов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2 02 15002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178 286,0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135 691,0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76,1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7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Субсидии бюджетам бюджетной системы Российской Федерации (межбюджетные субсидии)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2 02 20000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357 280,8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192 908,4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4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Субвенции бюджетам бюджетной системы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2 02 30000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1 069 890,2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888 556,1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83,1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Иные межбюджетные трансферты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2 02 40000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134 793,6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130 730,1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97,0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Прочие безвозмездные поступления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2 07 00000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20 424,6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16 887,9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82,7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0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2 19 00000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-690,1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1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ВСЕГО ДОХОДОВ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2 576 262,6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2 119 694,1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82,3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РАСХОДЫ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Общегосударственные вопросы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0100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134 291,3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117 127,1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Национальная безопасность и правоохранительная деятельность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0300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13 421,9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11 787,6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Национальная экономика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0400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200 061,7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158 762,8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79,4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Охрана окружающей среды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0600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550,6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Жилищно-коммунальное хозяйство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0500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586 932,6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358 903,8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61,1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Образование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0700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1 114 689,0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977 725,9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Культура, кинематография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0800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107 585,2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95 326,8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88,6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Социальная политика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374 127,0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314 894,7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84,2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Физическая культура и спорт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56 930,1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50 307,2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88,4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Средства массовой информации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1200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11 501,5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10 447,1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2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auto" w:fill="auto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Обслуживание  государственного (муниципального)  долга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86,4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1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ИТОГО РАСХОДОВ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2 600 177,3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2 095 294,8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80,6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4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ИСТОЧНИКИ ФИНАНСИРОВАНИЯ ДЕФИЦИТА БЮДЖЕТОВ - ВСЕГО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23 914,7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-24 399,3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Итого источников внутреннего финансирования дефицитов бюджетов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10 000,0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0,00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Кредиты кредитных организаций в валюте РФ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10 000,0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0,00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Привлечение кредитов от кредитных организаций  в валюте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10 000,0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0,00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Изменение остатков средств на счетах по учёту средств бюджетов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13 914,7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-24 399,3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Информация об исполнении бюджета Осинниковского городского округа Кемеровской области - Кузбасса  на 1 ноября 2022 года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07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Наименование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Код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План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Исполнено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Процент исполнения к году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07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прибыль,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287 709,0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251 801,6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доходы физических лиц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287 709,0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251 801,6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6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кодеса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Российской Федерации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1 01 02010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275 522,0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239 388,8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86,9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90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стаьей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227 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1 01 02020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612,0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484,5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9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1 01 02030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3 200,0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3 590,7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112,2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гражданми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1 01 02040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6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000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1 01 02080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8 352,0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8 337,6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99,8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товары (работы, услуги), реализуемые на территории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12 045,0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10 645,6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Акцизы по подакцизным товарам (продукции), производимым на территории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12 045,0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10 645,6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20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уплаты акцизов на дизельное топливо, подлежащее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распредлению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1 03 02230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5 994,0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5 254,2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8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уплаты акцизов на моторные масла для дизельных и (или) карбюраторны</w:t>
                                                            </w:r>
                                                            <w:proofErr w:type="gram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х(</w:t>
                                                            </w:r>
                                                            <w:proofErr w:type="spellStart"/>
                                                            <w:proofErr w:type="gram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инжекторных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1 03 02240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105,0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            </w:r>
                                                            <w:proofErr w:type="gram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бюджетами</w:t>
                                                            </w:r>
                                                            <w:proofErr w:type="gram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с учетом установленных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дифферецированных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1 03 02250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6 649,0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5 969,6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89,8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установленых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1 03 02260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-626,0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-607,6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97,1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совокупный доход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51 289,4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49 454,6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96,4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Налог, взимаемый в связи с применением упрощенной системы налогообложения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38 369,4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43 779,7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114,1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Единый налог на вмененный доход для  отдельных видов деятельности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89,5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179,0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Единый сельскохозяйственный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1 05 03000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Налог, взимаемый в связи с применением патентной системы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налогооблажения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1 05 04000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12 860,0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5 584,3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43,4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имущество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25 845,0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15 082,2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имущество физических лиц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5 280,0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2 655,2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50,3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Транспортный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1 06 04000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1 565,0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653,2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41,7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7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Земельный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1 06 06000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11 773,8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62,0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Государственная пошлина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1 08 00000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8 200,0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6 363,1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77,6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5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1 08 03000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8 200,0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6 363,1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77,6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5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385 088,4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333 347,1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86,6%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2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использования имущества</w:t>
                                                            </w:r>
                                                            <w:proofErr w:type="gram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,</w:t>
                                                            </w:r>
                                                            <w:proofErr w:type="gram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находящегося в государственной и муниципальной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26 930,9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21 069,8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78,2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54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1 11 05000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25 741,9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19 425,8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75,5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3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1 11 09000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1 189,0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1 644,0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138,3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Платежи при пользовании природными ресурсами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1 12 00000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1 822,0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2 401,7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131,8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Плата за негативное воздействие на окружающую среду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1 12 01000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1 822,0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2 401,7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131,8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7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оказания платных услуг и компенсации затрат государства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661,9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7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оказания платных услуг (работ)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137,5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компенсации затрат государства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639,9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57,4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материальных и нематериальных активов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608,0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964,1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158,6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квартир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34,4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122,9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8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40,4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#ДЕЛ/0!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60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1 14 06000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889,3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153,3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Штрафны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, санкции, возмещение ущерба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335,0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398,9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119,1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6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183,4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104,8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94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1 16 01050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1 16 01060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119,2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94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1 16 01070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02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1 16 01090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2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1 16 01130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св.300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8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саморегулируемых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организаций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1 16 01140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21,3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6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1 16 01150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1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1 16 01170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18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1 16 01190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22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1 16 01200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111,2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171,1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0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55,5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0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1 16 07000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27,5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101,1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367,6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Платежи в целях возмещения причиненного ущерба (убытков)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1 16 10000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77,5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76,0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6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1 17 00000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701,0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658,7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94,0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9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Инициативные платежи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1 17 15000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31 686,0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26 314,2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83,0%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67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НАЛОГОВЫЕ И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416 774,4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359 661,3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86,3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3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Безвозмездные поступления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2 00 00000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2 162 507,2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1 504 569,0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69,6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ru-RU"/>
                                                              </w:rPr>
      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2 142 082,6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1 487 999,8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69,5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бюджетам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2 02 10000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572 099,0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428 655,0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81,13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7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на выравнивание бюджетной обеспеченности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2 02 15001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393 813,0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319 510,0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81,1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9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бюджетам на поддержку мер по обеспечению сбалансированности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2 02 15002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178 286,0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109 145,0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61,2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7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Субсидии бюджетам бюджетной системы Российской Федерации (межбюджетные субсидии)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2 02 20000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357 280,8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118 218,4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33,1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Субвенции бюджетам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2 02 30000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1 077 909,2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824 689,1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76,5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Иные межбюджетные трансферты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2 02 40000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134 793,6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116 437,3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86,4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Прочие безвозмездные поступления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2 07 00000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20 424,6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16 878,0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82,6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0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2 19 00000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-308,8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ВСЕГО ДОХОДОВ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2 579 281,6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1 864 230,3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72,3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РАСХОДЫ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Общегосударственные вопросы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0100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131 268,3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107 350,3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81,8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Национальная безопасность и правоохранительная деятельность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0300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13 114,1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10 273,9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78,3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Национальная экономика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0400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199 671,7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149 744,6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75,0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Жилищно-коммунальное хозяйство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0500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586 520,9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261 750,4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44,6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Образование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0700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1 114 060,5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878 618,2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78,9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Культура, кинематография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0800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107 607,4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85 735,3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79,7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Социальная политика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382 435,4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286 850,5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75,0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Физическая культура и спорт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56 930,1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45 691,8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80,3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Средства массовой информации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11 501,5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9 492,8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82,5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Обслуживание  государственного (муниципального)  долга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86,4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РАСХОДОВ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2 603 196,3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1 835 518,4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70,5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ИСТОЧНИКИ ФИНАНСИРОВАНИЯ ДЕФИЦИТА БЮДЖЕТОВ - ВСЕГО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23 914,7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-28 711,9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Итого источников внутреннего финансирования дефицитов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8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Кредиты кредитных организаций в валюте РФ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Привлечение кредитов от кредитных организаций  в валюте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Изменение остатков средств на счетах по учёту средств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13 914,7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-28 711,9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Информация об исполнении бюджета Осинниковского городского округа Кемеровской области - Кузбасса  на 1 октября 2022 года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07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Наименование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Код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План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Исполнено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Процент исполнения к году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07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прибыль,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287 709,0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225 990,8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доходы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287 709,0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225 990,8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кодеса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Российской Федерации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275 522,0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214 225,5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90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стаьей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227 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612,0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463,5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9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3 200,0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3 204,9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100,2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4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гражданми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6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000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8 352,0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8 096,9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96,9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товары (работы, услуги), реализуемые на территории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12 045,0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9 500,8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Акцизы по подакцизным товарам (продукции), производимым на территории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12 045,0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9 500,8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 xml:space="preserve">Доходы от уплаты акцизов на дизельное топливо, подлежащее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распредлению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5 994,0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4 645,4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8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уплаты акцизов на моторные масла для дизельных и (или) карбюраторны</w:t>
                                                      </w:r>
                                                      <w:proofErr w:type="gram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х(</w:t>
                                                      </w:r>
                                                      <w:proofErr w:type="spellStart"/>
                                                      <w:proofErr w:type="gram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инжекторных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26,3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93,9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      </w:r>
                                                      <w:proofErr w:type="gram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бюджетами</w:t>
                                                      </w:r>
                                                      <w:proofErr w:type="gram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с учетом установленных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дифферецированных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6 649,0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5 347,7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80,4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установленых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-626,0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-518,6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82,8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совокупный доход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51 289,4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40 426,6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Налог, взимаемый в связи с применением упрощенной системы налогообложения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38 369,4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35 121,9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91,5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Единый налог на вмененный доход для  отдельных видов деятельности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63,2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126,4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Единый сельскохозяйственный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1 05 03000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Налог, взимаемый в связи с применением патентной системы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налогооблажения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1 05 04000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12 860,0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5 240,4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40,7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имущество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25 845,0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12 593,7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48,7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имущество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5 280,0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1 409,9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26,7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Транспортный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1 06 04000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1 565,0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355,3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7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Земельный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1 06 06000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19 000,0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10 828,5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57,0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Государственная пошлина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1 08 00000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8 200,0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5 694,5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69,4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5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1 08 03000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8 200,0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5 694,5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69,4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5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385 088,4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294 206,4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76,4%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2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использования имущества</w:t>
                                                      </w:r>
                                                      <w:proofErr w:type="gram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,</w:t>
                                                      </w:r>
                                                      <w:proofErr w:type="gram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находящегося в государственной и муниципальной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26 930,9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18 931,8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54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1 11 05000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25 741,9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17 422,3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67,7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3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1 11 09000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1 189,0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1 509,5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127,0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Платежи при пользовании природными </w:t>
                                                      </w: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ресурсами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1 12 00000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1 871,3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102,7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4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Плата за негативное воздействие на окружающую среду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1 12 01000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1 871,3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102,7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7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оказания платных услуг и компенсации затрат государства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7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оказания платных услуг (работ)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125,0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компенсации затрат государства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231,1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материальных и нематериальных активов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608,0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878,6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144,5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квартир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114,3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8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40,4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#ДЕЛ/0!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1 14 06000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580,0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806,2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139,0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Штрафны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, санкции, возмещение ущерба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335,0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341,5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101,9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175,0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164,8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94,2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94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119,2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94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02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1 16 01090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2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1 16 01130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св.300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8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саморегулируемых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организаций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21,3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1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1 16 01170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18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1 16 01190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2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1 16 01200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103,3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158,9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0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61,8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0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1 16 07000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27,5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325,8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Платежи в целях возмещения причиненного ущерба (убытков)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1 16 10000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68,5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6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1 17 00000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575,4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82,1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Инициативные платежи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1 17 15000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31 686,0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23 008,8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72,6%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67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НАЛОГОВЫЕ И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416 774,4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317 215,2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76,1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3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Безвозмездные поступления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2 00 00000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2 100 317,2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1 238 279,6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59,0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ru-RU"/>
                                                        </w:rPr>
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2 079 892,6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1 221 724,9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58,7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Дотации бюджетам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2 02 10000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509 909,0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367 386,0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72,57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7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Дотации на выравнивание бюджетной обеспеченности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2 02 15001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393 813,0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285 790,0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72,6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9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Дотации бюджетам на поддержку мер по обеспечению сбалансированности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2 02 15002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116 096,0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81 596,0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7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Субсидии бюджетам бюджетной системы Российской Федерации (межбюджетные субсидии)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2 02 20000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357 280,8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55 241,5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4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Субвенции бюджетам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2 02 30000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1 077 909,2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709 514,9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65,8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Иные межбюджетные трансферты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2 02 40000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134 793,6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89 582,5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66,5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 xml:space="preserve">Прочие безвозмездные поступления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2 07 00000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20 424,6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16 838,2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82,4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0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2 19 00000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-283,5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ВСЕГО ДОХОДОВ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2 517 091,6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1 555 494,8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61,8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РАСХОДЫ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Общегосударственные вопросы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0100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129 306,2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97 843,1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75,7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Национальная безопасность и правоохранительная деятельность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0300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13 469,1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9 196,2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68,3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Национальная экономика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0400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198 924,6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85 728,1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43,1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Жилищно-коммунальное хозяйство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0500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581 174,6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224 544,1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38,6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Образование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0700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1 067 498,9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790 782,1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74,1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Культура, кинематография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0800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99 902,5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77 322,5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Социальная политика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382 212,4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209 269,0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54,8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Физическая культура и спорт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56 930,1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41 503,0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72,9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Средства массовой информации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11 501,5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8 527,7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74,1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2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Обслуживание  государственного (муниципального)  долга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РАСХОДОВ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2 541 006,3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1 544 725,2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60,8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4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ИСТОЧНИКИ ФИНАНСИРОВАНИЯ ДЕФИЦИТА БЮДЖЕТОВ - ВСЕГО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23 914,7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-10 769,6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Итого источников внутреннего финансирования дефицитов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Кредиты кредитных организаций в валюте РФ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Привлечение кредитов от кредитных организаций  в валюте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Изменение остатков средств на счетах по учёту средств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13 914,7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-10 769,6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Информация об исполнении бюджета Осинниковского городского округа Кемеровской области - Кузбасса  на 1 сентября 2022 года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Наименование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Код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План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Исполнено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Процент исполнения к году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прибыль,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287 709,0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200 064,3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69,5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доходы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287 709,0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200 064,3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69,5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кодеса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Российской Федерации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275 522,0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188 506,2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6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стаьей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227 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461,2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3 200,0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93,8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гражданми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000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8 352,0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8 096,9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96,9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товары (работы, услуги), реализуемые на территории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12 045,0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8 256,7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Акцизы по подакцизным товарам (продукции), производимым на территории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12 045,0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8 256,7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уплаты акцизов на дизельное топливо, подлежащее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распредлению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5 994,0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4 052,0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67,6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уплаты акцизов на моторные масла для дизельных и (или) карбюраторны</w:t>
                                                </w:r>
                                                <w:proofErr w:type="gram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х(</w:t>
                                                </w:r>
                                                <w:proofErr w:type="spellStart"/>
                                                <w:proofErr w:type="gram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инжекторных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23,4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83,6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</w:r>
                                                <w:proofErr w:type="gram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бюджетами</w:t>
                                                </w:r>
                                                <w:proofErr w:type="gram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с учетом установленных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дифферецированных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6 649,0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4 653,0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установлен</w:t>
                                                </w:r>
                                                <w:r w:rsidR="0083399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-626,0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-471,7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75,4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совокупный доход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51 289,4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39 157,9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76,3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Налог, взимаемый в связи с применением упрощенной системы налогообложения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38 369,4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34 230,3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89,2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Единый налог на вмененный доход для  отдельных видов деятельности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56,4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112,8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Единый сельскохозяйственный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Налог, взимаемый в связи с применением патентной системы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налогооблажения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1 05 04000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12 860,0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4 870,0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37,9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имущество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25 845,0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11 833,0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45,8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имущество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5 280,0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954,9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18,1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Транспортный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1 06 04000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1 565,0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Земельный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1 06 06000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19 000,0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10 597,8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Государственная пошлина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1 08 00000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5 058,7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1 08 03000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5 058,7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385 088,4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264 370,6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68,7%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использования имущества</w:t>
                                                </w:r>
                                                <w:proofErr w:type="gram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,</w:t>
                                                </w:r>
                                                <w:proofErr w:type="gram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находящегося в государственной и муниципальной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26 930,9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16 891,2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62,7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1 11 05000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25 741,9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15 569,5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60,5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от государственных и муниципальных унитарных предприятий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1 11 07000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1 11 09000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1 189,0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1 321,7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111,2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при пользовании природными ресурсами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1 12 00000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1 871,3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102,7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Плата за негативное воздействие на окружающую среду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1 12 01000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1 871,3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102,7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оказания платных услуг и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177,5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оказания платных услуг (работ)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118,8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158,5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14,2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материальных и нематериальных активов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608,0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864,4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142,2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квартир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29,6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105,7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40,4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#ДЕЛ/0!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1 14 06000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580,0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794,4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137,0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Штрафны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, санкции, возмещение ущерба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335,0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295,0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88,1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130,2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74,4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119,2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1 16 01083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1 16 01090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1 16 01130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св.300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саморегулируемых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организаций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1 16 01140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21,3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6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саморегулируемых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организаций,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1 16 01150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9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1 16 01170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1 16 01173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Административные штрафы, установленные главой 19 Кодекса Российской Федерации об административных правонарушениях, за </w:t>
                                                </w: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административные правонарушения против порядка управления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lastRenderedPageBreak/>
                                                  <w:t xml:space="preserve">1 16 01190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#ДЕЛ/0!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109,1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6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1 16 07000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27,5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77,8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282,9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в целях возмещения причиненного ущерба (убытков)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1 16 10000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77,5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1 17 00000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475,6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67,8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Инициативные платежи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1 17 15000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159,1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159,1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31 686,0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20 734,1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65,4%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НАЛОГОВЫЕ И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416 774,4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285 104,7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68,4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Безвозмездные поступления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2 00 00000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1 989 197,6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1 110 664,5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55,8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БЕЗВОЗМЕЗДНЫЕ ПОСТУПЛЕНИЯ ОТ ДРУГИХ БЮДЖЕТОВ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1 968 773,0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1 094 009,5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2 02 10000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509 909,0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331 686,0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на выравнивание бюджетной обеспеченности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2 02 15001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393 813,0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261 590,0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бюджетам на поддержку мер по обеспечению сбалансированности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2 02 15002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116 096,0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70 096,0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60,4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Субсидии бюджетам бюджетной системы Российской Федерации (межбюджетные субсидии)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2 02 20000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273 745,0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44 458,9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Субвенции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2 02 30000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1 050 325,4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644 581,6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Иные 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2 02 40000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134 793,6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73 283,0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54,4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Прочие безвозмездные поступления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2 07 00000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20 424,6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16 828,2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82,4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2 19 00000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-173,2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ВСЕГО ДОХОДОВ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2 405 972,0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1 395 769,2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58,0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РАСХОДЫ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130 158,8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89 408,2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Национальная безопасность и правоохранительная </w:t>
                                                </w: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деятельность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lastRenderedPageBreak/>
                                                  <w:t>0300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13 459,3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8 288,1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Национальная экономика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0400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189 908,2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70 368,4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37,1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464 929,3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207 791,1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44,7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Образование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0700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1 078 866,0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716 819,5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Культура, кинематография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107 533,7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70 045,1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65,1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Здравоохранение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Здравоохранение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Социальная политика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376 513,4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176 874,5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47,0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Физическая культура и спорт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56 930,1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38 220,8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67,1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Средства массовой информации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11 501,5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7 554,2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65,7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Обслуживание  государственного (муниципального)  долга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86,4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РАСХОДОВ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2 429 886,7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1 385 378,1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57,0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ИСТОЧНИКИ ФИНАНСИРОВАНИЯ ДЕФИЦИТА БЮДЖЕТОВ - ВСЕГО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23 914,7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-10 391,1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Итого источников внутреннего финансирования дефицитов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Кредиты кредитных организаций в валюте 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10 000,0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Привлечение кредитов от кредитных организаций  в валюте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Изменение остатков средств на счетах по учёту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13 914,7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-10 391,1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Информация об исполнении бюджета Осинниковского городского округа Кемеровской области - Кузбасса  на 1 августа 2022 года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Наименование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Код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План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Исполнено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Процент исполнения к году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прибыль,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277 709,0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174 990,6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доходы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277 709,0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174 990,6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кодеса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Российской Федерации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275 272,0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163 761,6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59,5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6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стаьей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227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461,9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2 200,0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2 670,2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121,4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гражданми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000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8 096,9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5326,9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товары (работы, услуги), реализуемые на территории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11 045,0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7 099,3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Акцизы по подакцизным товарам (продукции), производимым на территории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11 045,0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7 099,3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дизельное топливо, подлежащее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распредлению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4 994,0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3 470,3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69,5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уплаты акцизов на моторные масла для дизельных и (или) карбюраторны</w:t>
                                          </w:r>
                                          <w:proofErr w:type="gram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х(</w:t>
                                          </w:r>
                                          <w:proofErr w:type="spellStart"/>
                                          <w:proofErr w:type="gram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инжекторных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72,9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</w:r>
                                          <w:proofErr w:type="gram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бюджетами</w:t>
                                          </w:r>
                                          <w:proofErr w:type="gram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с учетом установленных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дифферецированных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6 649,0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4 010,4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установленых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-626,0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-401,8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совокупный доход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38 550,0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37 768,0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98,0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Налог, взимаемый в связи с применением упрощенной системы налогообложения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25 630,0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33 061,7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129,0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Единый налог на вмененный доход для  отдельных видов деятельности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95,8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Единый сельскохозяйственный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1 05 03000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Налог, взимаемый в связи с применением патентной системы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налогооблажения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1 05 04000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12 860,0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4 657,3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36,2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имущество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25 845,0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8 354,3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32,3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имущество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5 280,0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757,0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Транспортный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1 06 04000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1 565,0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258,1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Земельный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1 06 06000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19 000,0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7 339,2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38,6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8 200,0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4 390,6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1 08 03000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8 200,0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4 390,6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1 08 06000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1 08 07000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Задолженность и перерасчеты по отмененным налогам, сборам и иным обязательным платежам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1 09 00000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Земельный налог (по обязательствам, возникшим до 1 января 2006 года)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1 09 04050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lastRenderedPageBreak/>
                                            <w:t>ИТОГО 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361 349,0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232 602,8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64,4%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использования имущества</w:t>
                                          </w:r>
                                          <w:proofErr w:type="gram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,</w:t>
                                          </w:r>
                                          <w:proofErr w:type="gram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находящегося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26 659,0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14 939,6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56,0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1 11 05000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25 470,0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13 784,8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54,1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от государственных и муниципальных унитарных предприятий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1 11 07000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1 11 09000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1 189,0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1 154,8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97,1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при пользовании природными ресурсами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1 12 00000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1 822,0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1 871,3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102,7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Плата за негативное воздействие на окружающую среду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1 12 01000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1 822,0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1 871,3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102,7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и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154,1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13,6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(работ)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103,1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137,6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материальных и нематериальных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614,2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101,0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квартир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97,1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40,1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1 14 06000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546,9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Штрафны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, санкции, возмещение ущерба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245,9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73,4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115,2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65,8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119,2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1 16 01090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св.300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саморегулируемых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организаций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21,3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6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саморегулируемых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организаций,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9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1 16 01170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Административные штрафы, установленные главой 19 Кодекса Российской Федерации об административных правонарушениях, за </w:t>
                                          </w: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административные правонарушения против порядка управления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lastRenderedPageBreak/>
                                            <w:t xml:space="preserve">1 16 01190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97,1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6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1 16 07000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249,5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в целях возмещения причиненного ущерба (убытков)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1 16 10000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77,5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1 17 00000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701,0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451,7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Инициативные платежи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1 17 15000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198,8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165,7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83,4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31 453,8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18 442,5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58,6%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НАЛОГОВЫЕ И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392 802,8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251 045,3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63,9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2 00 00000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1 890 653,5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984 779,9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52,1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БЕЗВОЗМЕЗДНЫЕ ПОСТУПЛЕНИЯ ОТ ДРУГИХ БЮДЖЕТОВ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1 870 504,9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968 505,5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51,8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2 02 10000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509 909,0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295 186,0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60,08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на выравнивание бюджетной обеспеченности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2 02 15001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393 813,0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236 590,0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бюджетам на поддержку мер по обеспечению сбалансированности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2 02 15002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116 096,0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58 596,0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Субсидии бюджетам бюджетной системы Российской Федерации (межбюджетные субсидии)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2 02 20000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175 476,9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35 958,8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Субвенции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2 02 30000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1 050 325,4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584 756,2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55,7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2 02 40000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134 793,6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52 604,5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39,0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Прочие 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2 07 00000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20 148,6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16 415,0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81,5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2 19 00000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-140,6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ВСЕГО ДОХОДОВ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2 283 456,3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1 235 825,2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54,1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128 779,1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81 279,4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безопасность и правоохранительная деятельность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13 253,7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6 823,8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51,5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Национальная экономика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0400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185 098,5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62 777,2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365 573,6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179 140,6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49,0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Образование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1 066 468,5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649 519,2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Культура, кинематография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107 533,7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62 794,1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Здравоохранение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Здравоохранение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Социальная политика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372 349,6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140 376,9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Физическая культура и спорт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56 978,2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33 438,1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Средства массовой информации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11 249,7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6 629,9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Обслуживание  государственного (муниципального)  долга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86,4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РАСХОДОВ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2 307 371,0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1 222 786,2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53,0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ИСТОЧНИКИ ФИНАНСИРОВАНИЯ ДЕФИЦИТА БЮДЖЕТОВ - ВСЕГО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23 914,7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-13 039,0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Итого источников внутреннего финансирования дефицитов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Кредиты кредитных организаций в валюте 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10 000,0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Привлечение кредитов от кредитных организаций 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Изменение остатков средств на счетах по учёту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13 914,7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-13 039,0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Информация об исполнении бюджета Осинниковского городского округа Кемеровской области - Кузбасса  на 1 июля 2022 года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07"/>
                                </w:trPr>
                                <w:tc>
                                  <w:tcPr>
                                    <w:tcW w:w="4183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Исполнено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Процент исполнения к году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55"/>
                                </w:trPr>
                                <w:tc>
                                  <w:tcPr>
                                    <w:tcW w:w="418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07"/>
                                </w:trPr>
                                <w:tc>
                                  <w:tcPr>
                                    <w:tcW w:w="418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16"/>
                                </w:trPr>
                                <w:tc>
                                  <w:tcPr>
                                    <w:tcW w:w="418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прибыль,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277 709,0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146 905,9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доходы физических лиц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277 709,0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146 905,9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кодеса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Российской Федерации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1 01 02010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275 272,0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144 338,9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90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стаьей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227 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1 01 02020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534,0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9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1 01 02030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2 200,0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1 683,7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4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гражданми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1 01 02040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6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000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1 01 02080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349,3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229,8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товары (работы, услуги), реализуемые на территории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11 045,0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5 981,4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Акцизы по подакцизным товарам (продукции), производимым на территории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11 045,0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5 981,4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дизельное топливо, подлежащее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распредлению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1 03 02230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4 994,0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2 944,2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59,0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85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уплаты акцизов на моторные масла для дизельных и (или) карбюраторны</w:t>
                                    </w:r>
                                    <w:proofErr w:type="gram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х(</w:t>
                                    </w:r>
                                    <w:proofErr w:type="spellStart"/>
                                    <w:proofErr w:type="gram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инжекторных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1 03 02240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61,8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</w:r>
                                    <w:proofErr w:type="gram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бюджетами</w:t>
                                    </w:r>
                                    <w:proofErr w:type="gram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 учетом установленных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дифферецированных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1 03 02250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6 649,0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3 391,5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установленых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1 03 02260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-626,0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-371,6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59,4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совокупный доход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38 550,0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29 457,3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Налог, взимаемый в связи с применением упрощенной системы налогообложения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25 630,0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25 046,8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97,7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Единый налог на вмененный доход для  отдельных видов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66,8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Единый сельскохозяйственный налог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1 05 03000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Налог, взимаемый в связи с применением патентной системы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налогооблажения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1 05 04000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12 860,0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4 376,0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имущество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25 845,0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7 936,7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имущество физических лиц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5 280,0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711,3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Транспортный налог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1 06 04000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1 565,0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7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Земельный налог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1 06 06000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19 000,0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7 003,5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36,9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Государственная пошлина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1 08 00000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8 200,0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3 548,2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5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1 08 03000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8 200,0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3 548,2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5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361 349,0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193 829,5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53,6%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2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использования имущества</w:t>
                                    </w:r>
                                    <w:proofErr w:type="gram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,</w:t>
                                    </w:r>
                                    <w:proofErr w:type="gram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находящегося в государственной и муниципальной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26 659,0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12 347,7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54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1 11 05000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25 470,0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11 351,9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44,6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3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1 11 09000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1 189,0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995,8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83,8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Платежи при пользовании природными ресурсами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1 12 00000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1 822,0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1 334,6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73,2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4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Плата за негативное воздействие на окружающую среду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1 12 01000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1 822,0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1 334,6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73,2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7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оказания платных услуг и компенсации затрат государства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131,0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7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оказания платных услуг (работ)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компенсации затрат государства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1 114,0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117,2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материальных и нематериальных активов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608,0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401,9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66,1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квартир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88,6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85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#ДЕЛ/0!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6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земельных участков, находящихся в государственной и муниципальной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1 14 06000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580,0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337,0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58,1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Штрафны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 санкции, возмещение ущерба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216,1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64,5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101,3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57,9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94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1 16 01050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1 16 01060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82,3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94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1 16 01070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02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1 16 01090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2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1 16 01130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св.300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8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саморегулируемых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организаций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1 16 01140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1 16 01150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1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1 16 01170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18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1 16 01190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2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1 16 01200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56,3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0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0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1 16 07000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27,5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203,3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Платежи в целях возмещения причиненного ущерба (убытков)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1 16 10000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77,5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6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1 17 00000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701,0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9 358,2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1335,0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9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Инициативные платежи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1 17 15000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198,8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31 453,8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23 789,5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75,6%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67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НАЛОГОВЫЕ И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392 802,8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217 619,0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55,4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3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Безвозмездные поступления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2 00 00000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1 804 760,3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790 651,0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БЕЗВОЗМЕЗДНЫЕ ПОСТУПЛЕНИЯ ОТ ДРУГИХ БЮДЖЕТОВ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1 793 810,9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783 793,3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Дотации бюджетам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2 02 10000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451 565,0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231 400,0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57,96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7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на выравнивание бюджетной обеспеченности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2 02 15001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359 565,0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208 400,0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58,0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9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бюджетам на поддержку мер по обеспечению сбалансированности бюджетов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2 02 15002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92 000,0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23 000,0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7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Субсидии бюджетам бюджетной системы Российской Федерации (межбюджетные субсидии)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2 02 20000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155 476,9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26 115,1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4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Субвенции бюджетам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2 02 30000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1 051 975,4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494 092,9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Иные 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2 02 40000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134 793,6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32 185,3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Прочие безвозмездные поступления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2 07 00000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10 949,4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6 989,7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63,8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05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2 19 00000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-132,0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ВСЕГО ДОХОДОВ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2 197 563,1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1 008 270,0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РАСХОДЫ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Общегосударственные вопросы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0100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99 893,4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46 636,7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Национальная безопасность и правоохранительная деятельность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0300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12 797,2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5 900,4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Национальная экономика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0400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164 987,8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48 054,2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Жилищно-коммунальное хозяйство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0500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359 715,8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left="-449" w:firstLine="449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146 770,0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Образование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0700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1 041 633,6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559 034,6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Культура, кинематография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0800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102 512,4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51 955,5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Социальная политика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374 197,2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105 444,7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Физическая культура и спорт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54 860,4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26 247,6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Средства массовой информации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10 793,6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5 508,7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2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Обслуживание  государственного (муниципального)  долга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РАСХОДОВ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2 221 477,8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995 558,3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4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ИСТОЧНИКИ ФИНАНСИРОВАНИЯ ДЕФИЦИТА БЮДЖЕТОВ - ВСЕГО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23 914,7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-12 711,7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Итого источников внутреннего финансирования дефицитов бюджетов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10 000,0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7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Кредиты кредитных организаций в валюте РФ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10 000,0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Привлечение кредитов от кредитных организаций  в валюте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10 000,0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Изменение остатков средств на счетах по учёту средств бюджетов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13 914,7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-12 711,7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Информация об исполнении бюджета Осинниковского городского округа Кемеровской области - Кузбасса  на 1 июня 2022 года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07"/>
                          </w:trPr>
                          <w:tc>
                            <w:tcPr>
                              <w:tcW w:w="4071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418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Процент исполнения к году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55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07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16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277 709,0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122 133,1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277 709,0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122 133,1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кодеса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Российской Федерации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275 272,0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120 166,6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90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стаьей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227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534,0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9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4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гражданми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6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000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1 01 02080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349,3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229,8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11 045,0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4 934,9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11 045,0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4 934,9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дизельное топливо, подлежащее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распредлению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4 994,0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2 416,3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уплаты акцизов на моторные масла для дизельных и (или) карбюраторны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х(</w:t>
                              </w:r>
                              <w:proofErr w:type="spellStart"/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инжекторных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бюджетами</w:t>
                              </w:r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с учетом установленных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дифферецированных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6 649,0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2 800,2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установленых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-626,0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-296,5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38 550,0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27 335,5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Налог, взимаемый в связи с применением упрощенной системы налогообложения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25 630,0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23 492,4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Единый налог на вмененный доход для 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1 05 03000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Налог, взимаемый в связи с применением патентной системы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налогооблажения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1 05 04000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12 860,0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3 796,1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25 845,0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6 863,1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5 280,0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642,8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Транспортный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1 06 04000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197,2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7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1 06 06000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6 023,1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2 969,0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5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Государственная пошлина по делам, рассматриваемым в судах общей юрисдикции, мировыми судьями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1 08 03000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2 969,0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56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361 349,0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164 235,6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45,5%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использования имущества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26 659,0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10 241,2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5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1 11 05000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25 470,0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9 403,2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380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1 11 09000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1 189,0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838,0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1 12 00000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1 822,0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1 334,6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1 12 01000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1 822,0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1 334,6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7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101,0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608,0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248,8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квартир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#ДЕЛ/0!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600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1 14 06000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580,0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183,9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Штрафны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санкции, возмещение ущерба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Кодексом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9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9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1 16 01070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02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1 16 01090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1 16 01130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св.300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саморегулируемых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организаций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1 16 01140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1 16 01150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1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1 16 01170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18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1 16 01190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2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1 16 01200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57,4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08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0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1 16 07000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127,6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Платежи в целях возмещения причиненного ущерба (убытков)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1 16 10000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6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1 17 00000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701,0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9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Инициативные платежи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1 17 15000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198,8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31 255,0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12 383,5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39,6%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6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392 802,8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176 619,1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3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Безвозмездные поступления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2 00 00000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1 804 680,3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631 828,6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1 793 810,9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628 044,8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451 565,0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182 300,0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47,50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2 02 15001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359 565,0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170 800,0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2 02 15002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92 000,0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11 500,0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7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2 02 20000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155 476,9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20 524,2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2 02 30000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1 051 975,4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404 398,4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2 02 40000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134 793,6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20 822,2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Прочие безвозмездные поступления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2 07 00000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10 869,4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3 889,1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0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2 19 00000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-105,3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ДОХОДОВ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2 197 483,1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808 447,7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100 095,4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36 953,8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12 637,5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4 776,7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164 965,9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36 924,3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0500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360 463,1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138 096,9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1 040 845,9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434 197,7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Культура, кинематография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102 512,5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41 851,1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374 137,2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82 150,5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54 860,3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21 543,2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39,3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10 793,6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4 455,6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Обслуживание  государственного (муниципального)  долга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86,4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2 221 397,8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800 954,4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ИСТОЧНИКИ ФИНАНСИРОВАНИЯ ДЕФИЦИТА БЮДЖЕТОВ - 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23 914,7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-7 493,3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Итого источников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7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Кредиты кредитных организаций в валюте РФ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Привлечение кредитов от кредитных организаций 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Изменение остатков средств на счетах по учёту средств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13 914,7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-7 493,3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Информация об исполнении бюджета Осинниковского городского округа Кемеровской области - </w:t>
                        </w: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Кузбасса  на 1 мая 2022 года</w:t>
                        </w:r>
                      </w:p>
                    </w:tc>
                  </w:tr>
                  <w:tr w:rsidR="00D93672" w:rsidRPr="00D93672" w:rsidTr="00D93672">
                    <w:trPr>
                      <w:trHeight w:val="207"/>
                    </w:trPr>
                    <w:tc>
                      <w:tcPr>
                        <w:tcW w:w="389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Процент исполнения к году</w:t>
                        </w:r>
                      </w:p>
                    </w:tc>
                  </w:tr>
                  <w:tr w:rsidR="00D93672" w:rsidRPr="00D93672" w:rsidTr="00D93672">
                    <w:trPr>
                      <w:trHeight w:val="255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07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16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277 709,0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277 709,0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D93672" w:rsidRPr="00D93672" w:rsidTr="00D93672">
                    <w:trPr>
                      <w:trHeight w:val="14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кодеса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Российской Федерации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1 01 02010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275 272,0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98 897,5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35,9</w:t>
                        </w:r>
                      </w:p>
                    </w:tc>
                  </w:tr>
                  <w:tr w:rsidR="00D93672" w:rsidRPr="00D93672" w:rsidTr="00D93672">
                    <w:trPr>
                      <w:trHeight w:val="190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стаьей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227 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1 01 02020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457,6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79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892,8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40,6</w:t>
                        </w:r>
                      </w:p>
                    </w:tc>
                  </w:tr>
                  <w:tr w:rsidR="00D93672" w:rsidRPr="00D93672" w:rsidTr="00D93672">
                    <w:trPr>
                      <w:trHeight w:val="144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гражданми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6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000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1 01 02080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349,3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229,8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3 576,3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32,4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3 576,3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32,4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дизельное топливо, подлежащее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распредлению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4 994,0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1 745,6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85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уплаты акцизов на моторные масла для дизельных и (или) карбюраторны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х(</w:t>
                        </w:r>
                        <w:proofErr w:type="spellStart"/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инжекторных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42,5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бюджетами</w:t>
                        </w:r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 учетом установленных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дифферецированных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1 03 02250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6 649,0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2 071,5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31,2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установленых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1 03 02260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-626,0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-252,7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38 550,0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22 703,2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58,9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Налог, взимаемый в связи с применением упрощенной системы налогообложения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25 630,0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18 946,6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73,9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Единый налог на вмененный доход для  отдельных видов деятельности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56,6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1 05 03000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51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Налог, взимаемый в связи с применением патентной системы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налогооблажения</w:t>
                        </w:r>
                        <w:proofErr w:type="spellEnd"/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1 05 04000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12 860,0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3 728,3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3 976,8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15,4</w:t>
                        </w:r>
                      </w:p>
                    </w:tc>
                  </w:tr>
                  <w:tr w:rsidR="00D93672" w:rsidRPr="00D93672" w:rsidTr="00D93672">
                    <w:trPr>
                      <w:trHeight w:val="3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5 280,0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11,2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Транспортный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1 06 04000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170,7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</w:tr>
                  <w:tr w:rsidR="00D93672" w:rsidRPr="00D93672" w:rsidTr="00D93672">
                    <w:trPr>
                      <w:trHeight w:val="270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1 06 06000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19 000,0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3 215,6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2 433,1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55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Государственная пошлина по делам, рассматриваемым в судах общей юрисдикции, мировыми судьями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1 08 03000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2 433,1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456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361 349,0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133 286,6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36,9%</w:t>
                        </w:r>
                      </w:p>
                    </w:tc>
                  </w:tr>
                  <w:tr w:rsidR="00D93672" w:rsidRPr="00D93672" w:rsidTr="00D93672">
                    <w:trPr>
                      <w:trHeight w:val="5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использования имущества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26 659,0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8 230,9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30,9</w:t>
                        </w:r>
                      </w:p>
                    </w:tc>
                  </w:tr>
                  <w:tr w:rsidR="00D93672" w:rsidRPr="00D93672" w:rsidTr="00D93672">
                    <w:trPr>
                      <w:trHeight w:val="15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1 11 05000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25 470,0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7 563,6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1380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1 11 09000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1 189,0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667,3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56,1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Платежи при пользовании природными ресурсами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1 822,0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1 334,6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73,2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за негативное воздействие на окружающую среду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1 822,0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1 334,6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73,2</w:t>
                        </w:r>
                      </w:p>
                    </w:tc>
                  </w:tr>
                  <w:tr w:rsidR="00D93672" w:rsidRPr="00D93672" w:rsidTr="00D93672">
                    <w:trPr>
                      <w:trHeight w:val="57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и компенсации затрат государства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5,5</w:t>
                        </w:r>
                      </w:p>
                    </w:tc>
                  </w:tr>
                  <w:tr w:rsidR="00D93672" w:rsidRPr="00D93672" w:rsidTr="00D93672">
                    <w:trPr>
                      <w:trHeight w:val="372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52,5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53,8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4,8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174,2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28,7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квартир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75,7</w:t>
                        </w:r>
                      </w:p>
                    </w:tc>
                  </w:tr>
                  <w:tr w:rsidR="00D93672" w:rsidRPr="00D93672" w:rsidTr="00D93672">
                    <w:trPr>
                      <w:trHeight w:val="1485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#ДЕЛ/0!</w:t>
                        </w:r>
                      </w:p>
                    </w:tc>
                  </w:tr>
                  <w:tr w:rsidR="00D93672" w:rsidRPr="00D93672" w:rsidTr="00D93672">
                    <w:trPr>
                      <w:trHeight w:val="600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земельных участков, находящихся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1 14 06000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112,9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Штрафны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, санкции, возмещение ущерба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115,4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34,4</w:t>
                        </w:r>
                      </w:p>
                    </w:tc>
                  </w:tr>
                  <w:tr w:rsidR="00D93672" w:rsidRPr="00D93672" w:rsidTr="00D93672">
                    <w:trPr>
                      <w:trHeight w:val="7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Кодексом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D93672" w:rsidRPr="00D93672" w:rsidTr="00D93672">
                    <w:trPr>
                      <w:trHeight w:val="9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1 16 01050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1 16 01060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73,1</w:t>
                        </w:r>
                      </w:p>
                    </w:tc>
                  </w:tr>
                  <w:tr w:rsidR="00D93672" w:rsidRPr="00D93672" w:rsidTr="00D93672">
                    <w:trPr>
                      <w:trHeight w:val="9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1 16 01070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02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1 16 01090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1 16 01130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св.300</w:t>
                        </w:r>
                      </w:p>
                    </w:tc>
                  </w:tr>
                  <w:tr w:rsidR="00D93672" w:rsidRPr="00D93672" w:rsidTr="00D93672">
                    <w:trPr>
                      <w:trHeight w:val="148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саморегулируемых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организаций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1 16 01140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21,3</w:t>
                        </w:r>
                      </w:p>
                    </w:tc>
                  </w:tr>
                  <w:tr w:rsidR="00D93672" w:rsidRPr="00D93672" w:rsidTr="00D93672">
                    <w:trPr>
                      <w:trHeight w:val="14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1 16 01150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D93672" w:rsidRPr="00D93672" w:rsidTr="00D93672">
                    <w:trPr>
                      <w:trHeight w:val="11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1 16 01170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18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1 16 01190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</w:tr>
                  <w:tr w:rsidR="00D93672" w:rsidRPr="00D93672" w:rsidTr="00D93672">
                    <w:trPr>
                      <w:trHeight w:val="1224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26,9</w:t>
                        </w:r>
                      </w:p>
                    </w:tc>
                  </w:tr>
                  <w:tr w:rsidR="00D93672" w:rsidRPr="00D93672" w:rsidTr="00D93672">
                    <w:trPr>
                      <w:trHeight w:val="708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36,4</w:t>
                        </w:r>
                      </w:p>
                    </w:tc>
                  </w:tr>
                  <w:tr w:rsidR="00D93672" w:rsidRPr="00D93672" w:rsidTr="00D93672">
                    <w:trPr>
                      <w:trHeight w:val="20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1 16 07000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127,3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Платежи в целях возмещения причиненного ущерба (убытков)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1 16 10000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9,8</w:t>
                        </w:r>
                      </w:p>
                    </w:tc>
                  </w:tr>
                  <w:tr w:rsidR="00D93672" w:rsidRPr="00D93672" w:rsidTr="00D93672">
                    <w:trPr>
                      <w:trHeight w:val="36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1 17 00000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701,0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246,4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35,1</w:t>
                        </w:r>
                      </w:p>
                    </w:tc>
                  </w:tr>
                  <w:tr w:rsidR="00D93672" w:rsidRPr="00D93672" w:rsidTr="00D93672">
                    <w:trPr>
                      <w:trHeight w:val="39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Инициативные платежи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1 17 15000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198,8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31 255,0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10 163,7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32,5%</w:t>
                        </w:r>
                      </w:p>
                    </w:tc>
                  </w:tr>
                  <w:tr w:rsidR="00D93672" w:rsidRPr="00D93672" w:rsidTr="00D93672">
                    <w:trPr>
                      <w:trHeight w:val="67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НАЛОГОВЫЕ И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392 802,8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143 450,3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36,5</w:t>
                        </w:r>
                      </w:p>
                    </w:tc>
                  </w:tr>
                  <w:tr w:rsidR="00D93672" w:rsidRPr="00D93672" w:rsidTr="00D93672">
                    <w:trPr>
                      <w:trHeight w:val="43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Безвозмездные поступления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2 00 00000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1 648 416,9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474 069,8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28,8</w:t>
                        </w:r>
                      </w:p>
                    </w:tc>
                  </w:tr>
                  <w:tr w:rsidR="00D93672" w:rsidRPr="00D93672" w:rsidTr="00D93672">
                    <w:trPr>
                      <w:trHeight w:val="5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1 637 557,5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470 332,0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28,7</w:t>
                        </w:r>
                      </w:p>
                    </w:tc>
                  </w:tr>
                  <w:tr w:rsidR="00D93672" w:rsidRPr="00D93672" w:rsidTr="00D93672">
                    <w:trPr>
                      <w:trHeight w:val="5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359 565,0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136 200,0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37,88</w:t>
                        </w:r>
                      </w:p>
                    </w:tc>
                  </w:tr>
                  <w:tr w:rsidR="00D93672" w:rsidRPr="00D93672" w:rsidTr="00D93672">
                    <w:trPr>
                      <w:trHeight w:val="37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2 02 15001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359 565,0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136 200,0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37,9</w:t>
                        </w:r>
                      </w:p>
                    </w:tc>
                  </w:tr>
                  <w:tr w:rsidR="00D93672" w:rsidRPr="00D93672" w:rsidTr="00D93672">
                    <w:trPr>
                      <w:trHeight w:val="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2 02 15002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#ДЕЛ/0!</w:t>
                        </w:r>
                      </w:p>
                    </w:tc>
                  </w:tr>
                  <w:tr w:rsidR="00D93672" w:rsidRPr="00D93672" w:rsidTr="00D93672">
                    <w:trPr>
                      <w:trHeight w:val="57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2 02 20000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151 078,7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13 712,4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9,1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2 02 30000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992 120,2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311 651,9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2 02 40000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134 793,6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8 767,7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Прочие безвозмездные поступления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2 07 00000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10 859,4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3 806,4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35,1</w:t>
                        </w:r>
                      </w:p>
                    </w:tc>
                  </w:tr>
                  <w:tr w:rsidR="00D93672" w:rsidRPr="00D93672" w:rsidTr="00D93672">
                    <w:trPr>
                      <w:trHeight w:val="705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2 19 00000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-68,6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2 041 219,7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617 520,1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30,3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91 849,3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29 060,5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31,6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11 484,0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3 548,0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153 709,8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30 321,0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19,7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339 870,7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112 602,5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33,1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Образование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1 002 471,8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326 995,7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32,6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92 744,2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32 828,1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314 568,1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56 190,8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48 350,8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16 359,7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33,8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9 999,3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36,0</w:t>
                        </w:r>
                      </w:p>
                    </w:tc>
                  </w:tr>
                  <w:tr w:rsidR="00D93672" w:rsidRPr="00D93672" w:rsidTr="00D93672">
                    <w:trPr>
                      <w:trHeight w:val="5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Обслуживание  государственного (муниципального)  долга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2 065 134,4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611 507,0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29,6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ИСТОЧНИКИ ФИНАНСИРОВАНИЯ ДЕФИЦИТА БЮДЖЕТОВ - 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23 914,7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-6 013,1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Итого источников внутреннего финансирования дефицитов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27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Кредиты кредитных организаций в валюте РФ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Привлечение кредитов от кредитных организаций  в валюте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Изменение остатков средств на счетах по учёту средств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13 914,7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-6 013,1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Информация об исполнении бюджета Осинниковского городского округа Кемеровской области - Кузбасса  на 1 марта 2022 года</w:t>
                  </w:r>
                </w:p>
              </w:tc>
            </w:tr>
            <w:tr w:rsidR="00236331" w:rsidRPr="00236331" w:rsidTr="00236331">
              <w:trPr>
                <w:trHeight w:val="207"/>
              </w:trPr>
              <w:tc>
                <w:tcPr>
                  <w:tcW w:w="40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 исполнения к году</w:t>
                  </w:r>
                </w:p>
              </w:tc>
            </w:tr>
            <w:tr w:rsidR="00236331" w:rsidRPr="00236331" w:rsidTr="00236331">
              <w:trPr>
                <w:trHeight w:val="255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07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16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277 709,0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51 916,4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277 709,0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51 916,4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14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кодеса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Российской Федерации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275 424,0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51 374,3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190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стаьей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227 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79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524,9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</w:t>
                  </w:r>
                </w:p>
              </w:tc>
            </w:tr>
            <w:tr w:rsidR="00236331" w:rsidRPr="00236331" w:rsidTr="00236331">
              <w:trPr>
                <w:trHeight w:val="144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гражданми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6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дизельное топливо, подлежащее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распредлению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4 994,0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484,1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9,7</w:t>
                  </w:r>
                </w:p>
              </w:tc>
            </w:tr>
            <w:tr w:rsidR="00236331" w:rsidRPr="00236331" w:rsidTr="00236331">
              <w:trPr>
                <w:trHeight w:val="1485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х(</w:t>
                  </w:r>
                  <w:proofErr w:type="spellStart"/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инжекторных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бюджетами</w:t>
                  </w:r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 учетом установленных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дифферецированных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6 649,0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-626,0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-49,8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38 550,0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4 229,3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25 630,0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налог на вмененный доход для  отдельных видов деятельности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51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Налог, взимаемый в связи с применением патентной системы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налогооблажения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1 05 04000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12 910,0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940,1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25 845,0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483,0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</w:tr>
            <w:tr w:rsidR="00236331" w:rsidRPr="00236331" w:rsidTr="00236331">
              <w:trPr>
                <w:trHeight w:val="3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5 280,0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1 06 04000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</w:tr>
            <w:tr w:rsidR="00236331" w:rsidRPr="00236331" w:rsidTr="00236331">
              <w:trPr>
                <w:trHeight w:val="270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-0,1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55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1 08 03000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456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361 349,0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58 709,8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16,2%</w:t>
                  </w:r>
                </w:p>
              </w:tc>
            </w:tr>
            <w:tr w:rsidR="00236331" w:rsidRPr="00236331" w:rsidTr="00236331">
              <w:trPr>
                <w:trHeight w:val="5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26 659,0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3 782,7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</w:tr>
            <w:tr w:rsidR="00236331" w:rsidRPr="00236331" w:rsidTr="00236331">
              <w:trPr>
                <w:trHeight w:val="15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1 11 05000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25 470,0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3 447,7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13,5</w:t>
                  </w:r>
                </w:p>
              </w:tc>
            </w:tr>
            <w:tr w:rsidR="00236331" w:rsidRPr="00236331" w:rsidTr="00236331">
              <w:trPr>
                <w:trHeight w:val="1380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1 11 09000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1 822,0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57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236331" w:rsidRPr="00236331" w:rsidTr="00236331">
              <w:trPr>
                <w:trHeight w:val="372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1 14 0000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квартир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</w:tr>
            <w:tr w:rsidR="00236331" w:rsidRPr="00236331" w:rsidTr="00236331">
              <w:trPr>
                <w:trHeight w:val="600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Штрафны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 санкции, возмещение ущерба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</w:tr>
            <w:tr w:rsidR="00236331" w:rsidRPr="00236331" w:rsidTr="00236331">
              <w:trPr>
                <w:trHeight w:val="7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12,2</w:t>
                  </w:r>
                </w:p>
              </w:tc>
            </w:tr>
            <w:tr w:rsidR="00236331" w:rsidRPr="00236331" w:rsidTr="00236331">
              <w:trPr>
                <w:trHeight w:val="9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4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236331" w:rsidRPr="00236331" w:rsidTr="00236331">
              <w:trPr>
                <w:trHeight w:val="9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02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1 16 01090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4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1 16 01130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св.300</w:t>
                  </w:r>
                </w:p>
              </w:tc>
            </w:tr>
            <w:tr w:rsidR="00236331" w:rsidRPr="00236331" w:rsidTr="00236331">
              <w:trPr>
                <w:trHeight w:val="148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саморегулируемых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1 16 01140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21,3</w:t>
                  </w:r>
                </w:p>
              </w:tc>
            </w:tr>
            <w:tr w:rsidR="00236331" w:rsidRPr="00236331" w:rsidTr="00236331">
              <w:trPr>
                <w:trHeight w:val="14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1 16 01150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11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6331" w:rsidRPr="00236331" w:rsidRDefault="00236331" w:rsidP="00236331">
                  <w:pPr>
                    <w:ind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1 16 01170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18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6331" w:rsidRPr="00236331" w:rsidRDefault="00236331" w:rsidP="00236331">
                  <w:pPr>
                    <w:ind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1 16 01190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236331" w:rsidRPr="00236331" w:rsidTr="00236331">
              <w:trPr>
                <w:trHeight w:val="1224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236331" w:rsidRPr="00236331" w:rsidTr="00236331">
              <w:trPr>
                <w:trHeight w:val="708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236331" w:rsidRPr="00236331" w:rsidTr="00236331">
              <w:trPr>
                <w:trHeight w:val="20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1 16 07000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316,0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1 16 10000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7,7</w:t>
                  </w:r>
                </w:p>
              </w:tc>
            </w:tr>
            <w:tr w:rsidR="00236331" w:rsidRPr="00236331" w:rsidTr="00236331">
              <w:trPr>
                <w:trHeight w:val="36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701,0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10,8</w:t>
                  </w:r>
                </w:p>
              </w:tc>
            </w:tr>
            <w:tr w:rsidR="00236331" w:rsidRPr="00236331" w:rsidTr="00236331">
              <w:trPr>
                <w:trHeight w:val="39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1 17 15000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31 255,0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4 014,4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12,8%</w:t>
                  </w:r>
                </w:p>
              </w:tc>
            </w:tr>
            <w:tr w:rsidR="00236331" w:rsidRPr="00236331" w:rsidTr="00236331">
              <w:trPr>
                <w:trHeight w:val="67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НАЛОГОВЫЕ И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392 802,8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62 724,2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236331" w:rsidRPr="00236331" w:rsidTr="00236331">
              <w:trPr>
                <w:trHeight w:val="43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1 636 885,5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213 276,2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36331" w:rsidRPr="00236331" w:rsidTr="00236331">
              <w:trPr>
                <w:trHeight w:val="5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1 636 307,5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213 276,1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236331" w:rsidRPr="00236331" w:rsidTr="00236331">
              <w:trPr>
                <w:trHeight w:val="5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65 000,0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18,08</w:t>
                  </w:r>
                </w:p>
              </w:tc>
            </w:tr>
            <w:tr w:rsidR="00236331" w:rsidRPr="00236331" w:rsidTr="00236331">
              <w:trPr>
                <w:trHeight w:val="37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359 565,0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18,1</w:t>
                  </w:r>
                </w:p>
              </w:tc>
            </w:tr>
            <w:tr w:rsidR="00236331" w:rsidRPr="00236331" w:rsidTr="00236331">
              <w:trPr>
                <w:trHeight w:val="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57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149 828,7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5 591,8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2 02 30000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992 120,2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138 368,1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13,9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2 02 40000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134 793,6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4 316,2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236331" w:rsidRPr="00236331" w:rsidTr="00236331">
              <w:trPr>
                <w:trHeight w:val="705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2 19 00000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2 029 688,3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276 000,4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90 972,9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13 218,6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11 484,0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140 810,1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14 883,3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336 364,9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56 989,1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16,9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997 293,7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142 545,5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92 802,7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16 084,2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314 391,4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23 826,5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47 082,9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7 108,3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9 999,3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</w:tr>
            <w:tr w:rsidR="00236331" w:rsidRPr="00236331" w:rsidTr="00236331">
              <w:trPr>
                <w:trHeight w:val="5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 государственного (муниципального)  долга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2 041 288,3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278 232,9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11 600,0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2 232,5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Итого источников внутреннего финансирования дефицитов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27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Кредиты кредитных организаций в валюте РФ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Привлечение кредитов от кредитных организаций  в валюте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 на счетах по учёту средств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1 600,0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2 232,5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исполнении бюджета Осинниковского городского округа Кемеровской области - Кузбасса  на 1 февраля 2022 года</w:t>
            </w:r>
          </w:p>
        </w:tc>
      </w:tr>
      <w:tr w:rsidR="00623578" w:rsidRPr="00623578" w:rsidTr="00623578">
        <w:trPr>
          <w:trHeight w:val="207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623578" w:rsidRPr="00623578" w:rsidTr="00623578">
        <w:trPr>
          <w:trHeight w:val="25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07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16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277 709,0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275 424,0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9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623578" w:rsidRPr="00623578" w:rsidTr="00623578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623578" w:rsidRPr="00623578" w:rsidTr="00623578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spellStart"/>
            <w:proofErr w:type="gram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бюджетами</w:t>
            </w:r>
            <w:proofErr w:type="gram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учетом установленных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623578" w:rsidRPr="00623578" w:rsidTr="0062357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23578" w:rsidRPr="00623578" w:rsidTr="0062357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23578" w:rsidRPr="00623578" w:rsidTr="00623578">
        <w:trPr>
          <w:trHeight w:val="4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361 349,0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29 845,6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623578" w:rsidRPr="00623578" w:rsidTr="0062357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26 659,0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623578" w:rsidRPr="00623578" w:rsidTr="00623578">
        <w:trPr>
          <w:trHeight w:val="15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623578" w:rsidRPr="00623578" w:rsidTr="00623578">
        <w:trPr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23578" w:rsidRPr="00623578" w:rsidTr="00623578">
        <w:trPr>
          <w:trHeight w:val="3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23578" w:rsidRPr="00623578" w:rsidTr="00623578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623578" w:rsidRPr="00623578" w:rsidTr="00623578">
        <w:trPr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623578" w:rsidRPr="00623578" w:rsidTr="00623578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623578" w:rsidRPr="00623578" w:rsidTr="00623578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1 16 01090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4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св.300</w:t>
            </w:r>
          </w:p>
        </w:tc>
      </w:tr>
      <w:tr w:rsidR="00623578" w:rsidRPr="00623578" w:rsidTr="00623578">
        <w:trPr>
          <w:trHeight w:val="14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623578" w:rsidRPr="00623578" w:rsidTr="00623578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23578" w:rsidRPr="00623578" w:rsidTr="0062357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78" w:rsidRPr="00623578" w:rsidRDefault="00623578" w:rsidP="006235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1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78" w:rsidRPr="00623578" w:rsidRDefault="00623578" w:rsidP="006235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623578" w:rsidRPr="00623578" w:rsidTr="00623578">
        <w:trPr>
          <w:trHeight w:val="12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23578" w:rsidRPr="00623578" w:rsidTr="00623578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623578" w:rsidRPr="00623578" w:rsidTr="00623578">
        <w:trPr>
          <w:trHeight w:val="20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623578" w:rsidRPr="00623578" w:rsidTr="0062357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623578" w:rsidRPr="00623578" w:rsidTr="00623578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392 604,0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31 789,7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623578" w:rsidRPr="00623578" w:rsidTr="00623578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1 623 688,5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63 972,5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1 623 120,5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623578" w:rsidRPr="00623578" w:rsidTr="00623578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23578" w:rsidRPr="00623578" w:rsidTr="00623578">
        <w:trPr>
          <w:trHeight w:val="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989 797,9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134 793,6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623578" w:rsidRPr="00623578" w:rsidTr="00623578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2 016 292,5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95 762,2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91 647,2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336 364,9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997 122,0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92 852,7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312 305,0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78" w:rsidRPr="00623578" w:rsidRDefault="00623578" w:rsidP="002363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2 027 892,5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95 176,8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-585,4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23633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</w:t>
            </w:r>
            <w:r w:rsidR="0023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-585,4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36FF5" w:rsidRDefault="00036FF5"/>
    <w:sectPr w:rsidR="00036FF5" w:rsidSect="0003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78"/>
    <w:rsid w:val="00036FF5"/>
    <w:rsid w:val="001C5561"/>
    <w:rsid w:val="001E5AC5"/>
    <w:rsid w:val="00222871"/>
    <w:rsid w:val="00236331"/>
    <w:rsid w:val="002550A8"/>
    <w:rsid w:val="0033214D"/>
    <w:rsid w:val="003677B6"/>
    <w:rsid w:val="00372A23"/>
    <w:rsid w:val="003C6D7A"/>
    <w:rsid w:val="003F4E2D"/>
    <w:rsid w:val="0046467A"/>
    <w:rsid w:val="005832AA"/>
    <w:rsid w:val="00623578"/>
    <w:rsid w:val="0065687C"/>
    <w:rsid w:val="00706B9E"/>
    <w:rsid w:val="007163AD"/>
    <w:rsid w:val="0083399C"/>
    <w:rsid w:val="009328D8"/>
    <w:rsid w:val="009B12EA"/>
    <w:rsid w:val="00A51734"/>
    <w:rsid w:val="00A61D1C"/>
    <w:rsid w:val="00AA3B10"/>
    <w:rsid w:val="00C73CB5"/>
    <w:rsid w:val="00CB375C"/>
    <w:rsid w:val="00CE25EA"/>
    <w:rsid w:val="00D40452"/>
    <w:rsid w:val="00D93672"/>
    <w:rsid w:val="00DD1236"/>
    <w:rsid w:val="00F037D5"/>
    <w:rsid w:val="00F6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49</Pages>
  <Words>19136</Words>
  <Characters>109077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</dc:creator>
  <cp:lastModifiedBy>Nagornaya</cp:lastModifiedBy>
  <cp:revision>12</cp:revision>
  <dcterms:created xsi:type="dcterms:W3CDTF">2022-02-16T04:15:00Z</dcterms:created>
  <dcterms:modified xsi:type="dcterms:W3CDTF">2023-02-28T08:46:00Z</dcterms:modified>
</cp:coreProperties>
</file>