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9" w:type="dxa"/>
        <w:tblInd w:w="-743" w:type="dxa"/>
        <w:tblLook w:val="04A0"/>
      </w:tblPr>
      <w:tblGrid>
        <w:gridCol w:w="4043"/>
        <w:gridCol w:w="1504"/>
        <w:gridCol w:w="1957"/>
        <w:gridCol w:w="2169"/>
        <w:gridCol w:w="1933"/>
      </w:tblGrid>
      <w:tr w:rsidR="00623578" w:rsidRPr="00623578" w:rsidTr="00623578">
        <w:trPr>
          <w:trHeight w:val="780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0724" w:type="dxa"/>
              <w:tblLook w:val="04A0"/>
            </w:tblPr>
            <w:tblGrid>
              <w:gridCol w:w="3755"/>
              <w:gridCol w:w="1795"/>
              <w:gridCol w:w="1886"/>
              <w:gridCol w:w="2091"/>
              <w:gridCol w:w="1863"/>
            </w:tblGrid>
            <w:tr w:rsidR="00236331" w:rsidRPr="00236331" w:rsidTr="00236331">
              <w:trPr>
                <w:trHeight w:val="780"/>
              </w:trPr>
              <w:tc>
                <w:tcPr>
                  <w:tcW w:w="107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tbl>
                  <w:tblPr>
                    <w:tblW w:w="10155" w:type="dxa"/>
                    <w:tblLook w:val="04A0"/>
                  </w:tblPr>
                  <w:tblGrid>
                    <w:gridCol w:w="3821"/>
                    <w:gridCol w:w="1856"/>
                    <w:gridCol w:w="1950"/>
                    <w:gridCol w:w="1855"/>
                    <w:gridCol w:w="1692"/>
                  </w:tblGrid>
                  <w:tr w:rsidR="00D93672" w:rsidRPr="00D93672" w:rsidTr="00D93672">
                    <w:trPr>
                      <w:trHeight w:val="780"/>
                    </w:trPr>
                    <w:tc>
                      <w:tcPr>
                        <w:tcW w:w="1015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tbl>
                        <w:tblPr>
                          <w:tblW w:w="9883" w:type="dxa"/>
                          <w:tblLook w:val="04A0"/>
                        </w:tblPr>
                        <w:tblGrid>
                          <w:gridCol w:w="3998"/>
                          <w:gridCol w:w="1528"/>
                          <w:gridCol w:w="1867"/>
                          <w:gridCol w:w="1867"/>
                          <w:gridCol w:w="1698"/>
                        </w:tblGrid>
                        <w:tr w:rsidR="00A51734" w:rsidRPr="00A51734" w:rsidTr="00A51734">
                          <w:trPr>
                            <w:trHeight w:val="780"/>
                          </w:trPr>
                          <w:tc>
                            <w:tcPr>
                              <w:tcW w:w="9883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tbl>
                              <w:tblPr>
                                <w:tblW w:w="9520" w:type="dxa"/>
                                <w:tblLook w:val="04A0"/>
                              </w:tblPr>
                              <w:tblGrid>
                                <w:gridCol w:w="4176"/>
                                <w:gridCol w:w="1474"/>
                                <w:gridCol w:w="1569"/>
                                <w:gridCol w:w="2021"/>
                                <w:gridCol w:w="1502"/>
                              </w:tblGrid>
                              <w:tr w:rsidR="001E5AC5" w:rsidRPr="001E5AC5" w:rsidTr="001E5AC5">
                                <w:trPr>
                                  <w:trHeight w:val="780"/>
                                </w:trPr>
                                <w:tc>
                                  <w:tcPr>
                                    <w:tcW w:w="9520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9809" w:type="dxa"/>
                                      <w:tblLook w:val="04A0"/>
                                    </w:tblPr>
                                    <w:tblGrid>
                                      <w:gridCol w:w="4282"/>
                                      <w:gridCol w:w="1660"/>
                                      <w:gridCol w:w="1661"/>
                                      <w:gridCol w:w="1493"/>
                                      <w:gridCol w:w="1430"/>
                                    </w:tblGrid>
                                    <w:tr w:rsidR="00F63491" w:rsidRPr="00F63491" w:rsidTr="00F63491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9809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tbl>
                                          <w:tblPr>
                                            <w:tblW w:w="10267" w:type="dxa"/>
                                            <w:tblLook w:val="04A0"/>
                                          </w:tblPr>
                                          <w:tblGrid>
                                            <w:gridCol w:w="4005"/>
                                            <w:gridCol w:w="1418"/>
                                            <w:gridCol w:w="1577"/>
                                            <w:gridCol w:w="1734"/>
                                            <w:gridCol w:w="1576"/>
                                          </w:tblGrid>
                                          <w:tr w:rsidR="0065687C" w:rsidRPr="0065687C" w:rsidTr="0083399C">
                                            <w:trPr>
                                              <w:trHeight w:val="600"/>
                                            </w:trPr>
                                            <w:tc>
                                              <w:tcPr>
                                                <w:tcW w:w="10267" w:type="dxa"/>
                                                <w:gridSpan w:val="5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309" w:type="dxa"/>
                                                  <w:tblLook w:val="04A0"/>
                                                </w:tblPr>
                                                <w:tblGrid>
                                                  <w:gridCol w:w="3659"/>
                                                  <w:gridCol w:w="1624"/>
                                                  <w:gridCol w:w="1625"/>
                                                  <w:gridCol w:w="1786"/>
                                                  <w:gridCol w:w="1399"/>
                                                </w:tblGrid>
                                                <w:tr w:rsidR="00372A23" w:rsidRPr="00372A23" w:rsidTr="00372A23">
                                                  <w:trPr>
                                                    <w:trHeight w:val="780"/>
                                                  </w:trPr>
                                                  <w:tc>
                                                    <w:tcPr>
                                                      <w:tcW w:w="9309" w:type="dxa"/>
                                                      <w:gridSpan w:val="5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577" w:type="dxa"/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749"/>
                                                        <w:gridCol w:w="1427"/>
                                                        <w:gridCol w:w="1586"/>
                                                        <w:gridCol w:w="1716"/>
                                                        <w:gridCol w:w="1399"/>
                                                      </w:tblGrid>
                                                      <w:tr w:rsidR="00A61D1C" w:rsidRPr="00A61D1C" w:rsidTr="00A61D1C">
                                                        <w:trPr>
                                                          <w:trHeight w:val="780"/>
                                                        </w:trPr>
                                                        <w:tc>
                                                          <w:tcPr>
                                                            <w:tcW w:w="9577" w:type="dxa"/>
                                                            <w:gridSpan w:val="5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9660" w:type="dxa"/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274"/>
                                                              <w:gridCol w:w="1417"/>
                                                              <w:gridCol w:w="1418"/>
                                                              <w:gridCol w:w="1275"/>
                                                              <w:gridCol w:w="1276"/>
                                                            </w:tblGrid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7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9660" w:type="dxa"/>
                                                                  <w:gridSpan w:val="5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Информация об исполнении бюджета Осинниковского городского округа Кемеровской области - Кузбасса  на 1 декабря 2022 года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07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vMerge w:val="restart"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Наименование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vMerge w:val="restart"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Код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vMerge w:val="restart"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План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vMerge w:val="restart"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Исполнено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vMerge w:val="restart"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Процент исполнения к году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5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07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vMerge/>
                                                                  <w:tcBorders>
                                                                    <w:top w:val="single" w:sz="8" w:space="0" w:color="auto"/>
                                                                    <w:left w:val="single" w:sz="8" w:space="0" w:color="auto"/>
                                                                    <w:bottom w:val="single" w:sz="4" w:space="0" w:color="000000"/>
                                                                    <w:right w:val="single" w:sz="8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Налоги на прибыль, доходы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292 709,0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279 770,8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 на доходы физических лиц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292 709,0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279 770,8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кодеса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Российской Федерации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1 01 02010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279 222,0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266 263,6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90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стаьей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227  Налогового кодекса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1 01 02020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612,0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492,7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79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1 01 02030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4 000,0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4 306,5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107,7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4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гражданми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1 01 02040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23,0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6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000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1 01 02080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8 852,0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8 708,0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98,4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6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Налоги на товары (работы, услуги), реализуемые на территории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12 445,0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11 696,7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Акцизы по подакцизным товарам (продукции), производимым на территории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12 445,0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11 696,7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2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Доходы от уплаты акцизов на дизельное топливо, подлежащее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распредлению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1 03 02230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6 194,0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5 844,4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8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уплаты акцизов на моторные масла для дизельных и (или) карбюраторны</w:t>
                                                                  </w:r>
                                                                  <w:proofErr w:type="gram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х(</w:t>
                                                                  </w:r>
                                                                  <w:proofErr w:type="spellStart"/>
                                                                  <w:proofErr w:type="gram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инжекторных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1 03 02240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32,3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2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lastRenderedPageBreak/>
                  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                  </w:r>
                                                                  <w:proofErr w:type="gram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бюджетами</w:t>
                                                                  </w:r>
                                                                  <w:proofErr w:type="gram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с учетом установленных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дифферецированных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нормативов отчислений в местные бюджеты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1 03 02250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6 849,0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6 505,4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2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установленых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дифференцированных нормативов отчислений в местные бюджеты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1 03 02260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-626,0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-685,4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109,5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Налоги на совокупный доход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53 289,4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50 588,7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Налог, взимаемый в связи с применением упрощенной системы налогообложения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44 814,4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44 549,7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99,4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Единый налог на вмененный доход для  отдельных видов деятельности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82,2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78,3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Единый сельскохозяйственный налог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1 05 03000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1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Налог, взимаемый в связи с применением патентной системы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налогооблажения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1 05 04000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8 360,0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5 955,7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71,2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Налоги на имущество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1 06 00000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23 383,0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21 180,8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90,6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Налог на имущество физических лиц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1 06 01000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5 280,0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4 489,0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Транспортный налог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1 06 04000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1 565,0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70,3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7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Земельный налог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1 06 06000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16 538,0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15 591,8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Государственная пошлина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1 08 00000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8 200,0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7 005,7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1 08 03000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8 200,0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7 005,7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85,4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5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ИТОГО НАЛОГОВЫЕ ДОХОДЫ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390 026,4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370 242,7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94,9%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2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использования имущества</w:t>
                                                                  </w:r>
                                                                  <w:proofErr w:type="gram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,</w:t>
                                                                  </w:r>
                                                                  <w:proofErr w:type="gram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находящегося в государственной и муниципальной собственности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1 11 00000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26 589,9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23 290,7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87,6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54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1 11 05000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24 889,9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21 486,0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86,3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3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1 11 09000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1 700,0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1 804,7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106,2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Платежи при пользовании природными ресурсами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1 12 00000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2 422,0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2 401,7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99,2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4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Плата за негативное воздействие на окружающую среду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1 12 01000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2 422,0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2 401,7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99,2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7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оказания платных услуг и компенсации затрат государства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1 13 00000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398,0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663,4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166,7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7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оказания платных услуг (работ)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1 13 01000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16,0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23,5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146,9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1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компенсации затрат государства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1 13 02000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382,0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639,9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167,5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6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продажи материальных и нематериальных активов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1 14 0000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949,0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1 057,1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111,4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1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продажи квартир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1 14 01000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36,8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131,4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8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lastRenderedPageBreak/>
                  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1 14 02000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42,4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103,4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6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1 14 06000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880,0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977,9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111,1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Штрафны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, санкции, возмещение ущерба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529,0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431,3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81,5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76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269,0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199,0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94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1 16 01050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14,5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17,6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1 16 01060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20,5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15,5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75,6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94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1 16 01070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17,5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02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1 16 01090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2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1 16 01130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17,0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св.300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8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                  </w:r>
                                                                  <w:proofErr w:type="spellStart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саморегулируемых</w:t>
                                                                  </w:r>
                                                                  <w:proofErr w:type="spellEnd"/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 организаций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1 16 01140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21,3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4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1 16 01150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10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1 16 01170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18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1 16 01190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24,5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122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lastRenderedPageBreak/>
                  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1 16 01200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120,3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91,8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70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1 16 02000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55,0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61,5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111,8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00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1 16 07000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117,5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111,8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Платежи в целях возмещения причиненного ущерба (убытков)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1 16 10000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87,5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67,4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6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ПРОЧИЕ НЕНАЛОГОВЫЕ ДОХОДЫ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1 17 00000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701,0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704,7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100,5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9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Инициативные платежи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1 17 15000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159,1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159,1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1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ИТОГО НЕНАЛОГОВЫЕ ДОХОДЫ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31 748,0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28 708,0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90,4%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67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ИТОГО НАЛОГОВЫЕ И НЕНАЛОГОВЫЕ ДОХОДЫ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421 774,4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398 950,7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94,6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 xml:space="preserve">Безвозмездные поступления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2 00 00000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2 154 488,2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1 720 743,4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79,9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0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6"/>
                                                                      <w:szCs w:val="16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6"/>
                                                                      <w:szCs w:val="16"/>
                                                                      <w:lang w:eastAsia="ru-RU"/>
                                                                    </w:rPr>
                                                                    <w:t>БЕЗВОЗМЕЗДНЫЕ ПОСТУПЛЕНИЯ ОТ ДРУГИХ БЮДЖЕТОВ БЮДЖЕТНОЙ СИСТЕМЫ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2 134 063,6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1 704 545,6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79,9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0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Дотации бюджетам бюджетной системы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2 02 10000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572 099,0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492 351,0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90,57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7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Дотации на выравнивание бюджетной обеспеченности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2 02 15001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393 813,0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356 660,0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90,6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9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Дотации бюджетам на поддержку мер по обеспечению сбалансированности бюджетов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2 02 15002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178 286,0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135 691,0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76,1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7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Субсидии бюджетам бюджетной системы Российской Федерации (межбюджетные субсидии)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2 02 20000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357 280,8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192 908,4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54,0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4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Субвенции бюджетам бюджетной системы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2 02 30000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1 069 890,2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888 556,1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83,1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Иные межбюджетные трансферты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2 02 40000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134 793,6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130 730,1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97,0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Прочие безвозмездные поступления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2 07 00000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20 424,6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16 887,9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82,7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70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2 19 00000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-690,1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1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ВСЕГО ДОХОДОВ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2 576 262,6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2 119 694,1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82,3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РАСХОДЫ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Общегосударственные вопросы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0100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134 291,3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117 127,1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87,2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Национальная безопасность и правоохранительная деятельность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0300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13 421,9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11 787,6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87,8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Национальная экономика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0400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200 061,7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158 762,8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79,4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Охрана окружающей среды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0600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550,6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Жилищно-коммунальное хозяйство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0500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586 932,6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358 903,8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61,1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Образование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0700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1 114 689,0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977 725,9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87,7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 xml:space="preserve">Культура, кинематография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0800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107 585,2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95 326,8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88,6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lastRenderedPageBreak/>
                                                                    <w:t>Социальная политика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374 127,0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314 894,7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84,2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Физическая культура и спорт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56 930,1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50 307,2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88,4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6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Средства массовой информации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1200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11 501,5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10 447,1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90,8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52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auto" w:fill="auto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Обслуживание  государственного (муниципального)  долга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86,4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11,8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13,7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31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ИТОГО РАСХОДОВ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2 600 177,3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2 095 294,8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80,6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4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6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ИСТОЧНИКИ ФИНАНСИРОВАНИЯ ДЕФИЦИТА БЮДЖЕТОВ - ВСЕГО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23 914,7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single" w:sz="4" w:space="0" w:color="auto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-24 399,3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Итого источников внутреннего финансирования дефицитов бюджетов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10 000,0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0,00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Кредиты кредитных организаций в валюте РФ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10 000,0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0,00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8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Привлечение кредитов от кредитных организаций  в валюте Российской Федерации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10 000,0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0,00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550A8" w:rsidRPr="002550A8" w:rsidTr="002550A8">
                                                              <w:trPr>
                                                                <w:trHeight w:val="46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7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sz w:val="18"/>
                                                                      <w:szCs w:val="18"/>
                                                                      <w:lang w:eastAsia="ru-RU"/>
                                                                    </w:rPr>
                                                                    <w:t>Изменение остатков средств на счетах по учёту средств бюджетов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7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13 914,7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418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0000"/>
                                                                      <w:lang w:eastAsia="ru-RU"/>
                                                                    </w:rPr>
                                                                    <w:t>-24 399,3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5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76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000000" w:fill="FFFFFF"/>
                                                                  <w:noWrap/>
                                                                  <w:vAlign w:val="bottom"/>
                                                                  <w:hideMark/>
                                                                </w:tcPr>
                                                                <w:p w:rsidR="002550A8" w:rsidRPr="002550A8" w:rsidRDefault="002550A8" w:rsidP="002550A8">
                                                                  <w:pPr>
                                                                    <w:ind w:firstLine="0"/>
                                                                    <w:jc w:val="lef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2550A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  <w:lang w:eastAsia="ru-RU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Информация об исполнении бюджета Осинниковского городского округа Кемеровской области - Кузбасса  на 1 ноября 2022 года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07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>Наименование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Код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План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Исполнено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 w:val="restart"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Процент исполнения к году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07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4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4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vMerge/>
                                                            <w:tcBorders>
                                                              <w:top w:val="single" w:sz="8" w:space="0" w:color="auto"/>
                                                              <w:left w:val="single" w:sz="8" w:space="0" w:color="auto"/>
                                                              <w:bottom w:val="single" w:sz="4" w:space="0" w:color="000000"/>
                                                              <w:right w:val="single" w:sz="8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прибыль,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287 709,0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251 801,6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 на доходы физических лиц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287 709,0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251 801,6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6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кодеса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Российской Федерации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1 01 02010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275 522,0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239 388,8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86,9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90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стаьей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227 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1 01 02020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612,0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484,5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9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1 01 02030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3 200,0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3 590,7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112,2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4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гражданми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1 01 02040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6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000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1 01 02080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8 352,0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8 337,6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99,8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товары (работы, услуги), реализуемые на территории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12 045,0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10 645,6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88,4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Акцизы по подакцизным товарам (продукции), производимым на территории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12 045,0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10 645,6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88,4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20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Доходы от уплаты акцизов на дизельное топливо, подлежащее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распредлению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1 03 02230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5 994,0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5 254,2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87,7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8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уплаты акцизов на моторные масла для дизельных и (или) карбюраторны</w:t>
                                                            </w:r>
                                                            <w:proofErr w:type="gram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х(</w:t>
                                                            </w:r>
                                                            <w:proofErr w:type="spellStart"/>
                                                            <w:proofErr w:type="gram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инжекторных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1 03 02240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29,4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105,0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4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            </w:r>
                                                            <w:proofErr w:type="gram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бюджетами</w:t>
                                                            </w:r>
                                                            <w:proofErr w:type="gram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с учетом установленных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дифферецированных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1 03 02250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6 649,0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5 969,6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89,8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4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установленых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дифференцированных нормативов отчислений в местные бюджеты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1 03 02260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-626,0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-607,6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97,1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совокупный доход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51 289,4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49 454,6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96,4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Налог, взимаемый в связи с применением упрощенной системы налогообложения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38 369,4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43 779,7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114,1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Единый налог на вмененный доход для  отдельных видов деятельности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89,5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179,0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Единый сельскохозяйственный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1 05 03000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Налог, взимаемый в связи с применением патентной системы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налогооблажения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1 05 04000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12 860,0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5 584,3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43,4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Налоги на имущество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25 845,0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15 082,2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Налог на имущество физических лиц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5 280,0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2 655,2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50,3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Транспортный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1 06 04000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1 565,0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653,2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41,7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7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Земельный налог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1 06 06000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19 000,0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11 773,8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62,0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Государственная пошлина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1 08 00000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8 200,0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6 363,1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77,6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5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1 08 03000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8 200,0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6 363,1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77,6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5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385 088,4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333 347,1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86,6%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2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использования имущества</w:t>
                                                            </w:r>
                                                            <w:proofErr w:type="gram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,</w:t>
                                                            </w:r>
                                                            <w:proofErr w:type="gram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находящегося в государственной и муниципальной собственности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26 930,9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21 069,8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78,2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54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1 11 05000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25 741,9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19 425,8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75,5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3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1 11 09000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1 189,0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1 644,0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138,3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Платежи при пользовании природными ресурсами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1 12 00000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1 822,0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2 401,7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131,8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4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Плата за негативное воздействие на окружающую среду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1 12 01000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1 822,0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2 401,7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131,8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7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оказания платных услуг и компенсации затрат государства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661,9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7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оказания платных услуг (работ)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22,0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137,5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компенсации затрат государства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1 13 02000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639,9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57,4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продажи материальных и нематериальных активов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608,0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964,1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158,6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продажи квартир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34,4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122,9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8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40,4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#ДЕЛ/0!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60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1 14 06000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889,3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153,3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Штрафны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, санкции, возмещение ущерба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335,0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398,9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119,1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6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183,4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104,8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94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1 16 01050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1 16 01060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119,2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94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1 16 01070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02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1 16 01090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2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1 16 01130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св.300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8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            </w:r>
                                                            <w:proofErr w:type="spellStart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саморегулируемых</w:t>
                                                            </w:r>
                                                            <w:proofErr w:type="spellEnd"/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 организаций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1 16 01140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21,3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46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1 16 01150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1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1 16 01170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18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1 16 01190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122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1 16 01200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111,2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171,1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09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1 16 02000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55,5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0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1 16 07000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27,5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101,1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367,6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Платежи в целях возмещения причиненного ущерба (убытков)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1 16 10000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77,5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76,0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6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ПРОЧИЕ НЕНАЛОГОВЫЕ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1 17 00000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701,0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658,7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94,0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9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Инициативные платежи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1 17 15000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159,1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159,1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8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НЕНАЛОГОВЫЕ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31 686,0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26 314,2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83,0%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67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НАЛОГОВЫЕ И НЕНАЛОГОВЫЕ ДОХОДЫ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416 774,4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359 661,3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86,3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3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 xml:space="preserve">Безвозмездные поступления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2 00 00000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2 162 507,2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1 504 569,0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69,6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6"/>
                                                                <w:szCs w:val="16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6"/>
                                                                <w:szCs w:val="16"/>
                                                                <w:lang w:eastAsia="ru-RU"/>
                                                              </w:rPr>
                                                              <w:t>БЕЗВОЗМЕЗДНЫЕ ПОСТУПЛЕНИЯ ОТ ДРУГИХ БЮДЖЕТОВ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2 142 082,6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1 487 999,8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69,5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0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Дотации бюджетам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2 02 10000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572 099,0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428 655,0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81,13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7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Дотации на выравнивание бюджетной обеспеченности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2 02 15001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393 813,0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319 510,0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81,1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92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Дотации бюджетам на поддержку мер по обеспечению сбалансированности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2 02 15002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178 286,0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109 145,0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61,2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7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Субсидии бюджетам бюджетной системы Российской Федерации (межбюджетные субсидии)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2 02 20000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357 280,8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118 218,4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33,1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4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Субвенции бюджетам бюджетной системы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2 02 30000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1 077 909,2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824 689,1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76,5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Иные межбюджетные трансферты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2 02 40000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134 793,6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116 437,3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86,4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Прочие безвозмездные поступления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2 07 00000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20 424,6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16 878,0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82,6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70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lastRenderedPageBreak/>
            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2 19 00000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-308,8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ВСЕГО ДОХОДОВ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2 579 281,6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1 864 230,3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72,3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РАСХОДЫ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Общегосударственные вопросы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0100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131 268,3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107 350,3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81,8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Национальная безопасность и правоохранительная деятельность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0300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13 114,1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10 273,9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78,3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Национальная экономика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0400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199 671,7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149 744,6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75,0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Жилищно-коммунальное хозяйство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0500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586 520,9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261 750,4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44,6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Образование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0700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1 114 060,5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878 618,2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78,9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 xml:space="preserve">Культура, кинематография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0800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107 607,4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85 735,3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79,7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Социальная политика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382 435,4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286 850,5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75,0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Физическая культура и спорт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56 930,1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45 691,8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80,3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5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Средства массовой информации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11 501,5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9 492,8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82,5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51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Обслуживание  государственного (муниципального)  долга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1300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86,4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10,6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12,3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ИТОГО РАСХОДОВ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2 603 196,3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1 835 518,4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70,5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43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ИСТОЧНИКИ ФИНАНСИРОВАНИЯ ДЕФИЦИТА БЮДЖЕТОВ - ВСЕГО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23 914,7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-28 711,9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Итого источников внутреннего финансирования дефицитов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28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Кредиты кредитных организаций в валюте РФ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95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Привлечение кредитов от кредитных организаций  в валюте Российской Федерации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10 000,0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0,00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61D1C" w:rsidRPr="00A61D1C" w:rsidTr="00A61D1C">
                                                        <w:trPr>
                                                          <w:trHeight w:val="480"/>
                                                        </w:trPr>
                                                        <w:tc>
                                                          <w:tcPr>
                                                            <w:tcW w:w="4098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  <w:t>Изменение остатков средств на счетах по учёту средств бюджетов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76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13 914,7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418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lang w:eastAsia="ru-RU"/>
                                                              </w:rPr>
                                                              <w:t>-28 711,9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3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251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000000" w:fill="FFFFFF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61D1C" w:rsidRPr="00A61D1C" w:rsidRDefault="00A61D1C" w:rsidP="00A61D1C">
                                                            <w:pPr>
                                                              <w:ind w:firstLine="0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61D1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Информация об исполнении бюджета Осинниковского городского округа Кемеровской области - Кузбасса  на 1 октября 2022 года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07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Наименование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Код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План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Исполнено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 w:val="restart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Процент исполнения к году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5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07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4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4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vMerge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single" w:sz="4" w:space="0" w:color="000000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прибыль,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287 709,0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225 990,8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 на доходы физических лиц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287 709,0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225 990,8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кодеса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Российской Федерации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275 522,0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214 225,5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90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стаьей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227 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612,0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463,5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9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3 200,0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3 204,9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100,2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4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гражданми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6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000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1 01 02080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8 352,0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8 096,9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96,9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товары (работы, услуги), реализуемые на территории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12 045,0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9 500,8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Акцизы по подакцизным товарам (продукции), производимым на территории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12 045,0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9 500,8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уплаты акцизов на дизельное топливо, подлежащее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распредлению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5 994,0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4 645,4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8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уплаты акцизов на моторные масла для дизельных и (или) карбюраторны</w:t>
                                                      </w:r>
                                                      <w:proofErr w:type="gram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х(</w:t>
                                                      </w:r>
                                                      <w:proofErr w:type="spellStart"/>
                                                      <w:proofErr w:type="gram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инжекторных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26,3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93,9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      </w:r>
                                                      <w:proofErr w:type="gram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бюджетами</w:t>
                                                      </w:r>
                                                      <w:proofErr w:type="gram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с учетом установленных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дифферецированных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6 649,0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5 347,7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80,4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установленых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дифференцированных нормативов отчислений в местные бюджеты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1 03 02260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-626,0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-518,6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82,8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совокупный доход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51 289,4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40 426,6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78,8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Налог, взимаемый в связи с применением упрощенной системы налогообложения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38 369,4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35 121,9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91,5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Единый налог на вмененный доход для  отдельных видов деятельности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63,2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126,4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Единый сельскохозяйственный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1 05 03000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Налог, взимаемый в связи с применением патентной системы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налогооблажения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1 05 04000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12 860,0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5 240,4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40,7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Налоги на имущество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25 845,0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12 593,7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48,7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Налог на имущество физических лиц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5 280,0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1 409,9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26,7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Транспортный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1 06 04000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1 565,0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355,3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7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Земельный налог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1 06 06000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19 000,0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10 828,5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57,0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Государственная пошлина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1 08 00000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8 200,0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5 694,5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69,4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5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1 08 03000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8 200,0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5 694,5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69,4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5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385 088,4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294 206,4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76,4%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2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Доходы от использования имущества</w:t>
                                                      </w:r>
                                                      <w:proofErr w:type="gram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,</w:t>
                                                      </w:r>
                                                      <w:proofErr w:type="gram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находящегося в государственной и муниципальной собственности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26 930,9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18 931,8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54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1 11 05000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25 741,9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17 422,3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67,7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3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1 11 09000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1 189,0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1 509,5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127,0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Платежи при пользовании природными ресурсами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1 12 00000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1 871,3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102,7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4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Плата за негативное воздействие на окружающую среду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1 12 01000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1 822,0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1 871,3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102,7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7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оказания платных услуг и компенсации затрат государства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7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оказания платных услуг (работ)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125,0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компенсации затрат государства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1 13 02000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1 114,0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231,1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материальных и нематериальных активов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608,0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878,6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144,5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квартир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32,0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114,3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8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40,4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#ДЕЛ/0!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60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1 14 06000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580,0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806,2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139,0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Штрафны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, санкции, возмещение ущерба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335,0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341,5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101,9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175,0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164,8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94,2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94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119,2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94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1 16 01070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02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1 16 01090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2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1 16 01130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св.300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8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      </w:r>
                                                      <w:proofErr w:type="spellStart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саморегулируемых</w:t>
                                                      </w:r>
                                                      <w:proofErr w:type="spellEnd"/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организаций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21,3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4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1 16 01150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1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1 16 01170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18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1 16 01190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1,2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122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1 16 01200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103,3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158,9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0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1 16 02000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55,0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34,0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61,8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0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1 16 07000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27,5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325,8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Платежи в целях возмещения причиненного ущерба (убытков)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1 16 10000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68,5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6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ПРОЧИЕ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1 17 00000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701,0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575,4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82,1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9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Инициативные платежи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1 17 15000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159,1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159,1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100,0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1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31 686,0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23 008,8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72,6%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67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НАЛОГОВЫЕ И НЕНАЛОГОВЫЕ ДОХОДЫ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416 774,4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317 215,2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76,1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3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 xml:space="preserve">Безвозмездные поступления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2 00 00000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2 100 317,2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1 238 279,6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59,0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ru-RU"/>
                                                        </w:rPr>
                                                        <w:t>БЕЗВОЗМЕЗДНЫЕ ПОСТУПЛЕНИЯ ОТ ДРУГИХ БЮДЖЕТОВ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2 079 892,6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1 221 724,9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58,7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0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Дотации бюджетам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2 02 10000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509 909,0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367 386,0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72,57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7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Дотации на выравнивание бюджетной обеспеченности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2 02 15001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393 813,0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285 790,0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72,6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9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Дотации бюджетам на поддержку мер по обеспечению сбалансированности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2 02 15002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116 096,0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81 596,0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7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Субсидии бюджетам бюджетной системы Российской Федерации (межбюджетные субсидии)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2 02 20000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357 280,8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55 241,5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15,5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4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Субвенции бюджетам бюджетной системы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2 02 30000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1 077 909,2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709 514,9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65,8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Иные межбюджетные трансферты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2 02 40000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134 793,6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89 582,5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66,5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Прочие безвозмездные поступления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2 07 00000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20 424,6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16 838,2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82,4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705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2 19 00000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-283,5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ВСЕГО ДОХОДОВ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2 517 091,6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1 555 494,8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61,8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РАСХОДЫ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Общегосударственные вопросы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0100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129 306,2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97 843,1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75,7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Национальная безопасность и правоохранительная деятельность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0300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13 469,1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9 196,2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68,3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Национальная экономика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0400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198 924,6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85 728,1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43,1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Жилищно-коммунальное хозяйство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0500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581 174,6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224 544,1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38,6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Образование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0700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1 067 498,9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790 782,1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74,1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Культура, кинематография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0800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99 902,5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77 322,5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77,4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Социальная политика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382 212,4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209 269,0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54,8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Физическая культура и спорт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56 930,1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41 503,0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72,9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6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Средства массовой информации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1200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11 501,5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8 527,7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74,1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52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auto" w:fill="auto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Обслуживание  государственного (муниципального)  долга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1300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86,4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9,4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10,9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312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ИТОГО РАСХОДОВ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2 541 006,3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1 544 725,2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60,8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44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ИСТОЧНИКИ ФИНАНСИРОВАНИЯ ДЕФИЦИТА БЮДЖЕТОВ - ВСЕГО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23 914,7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-10 769,6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Итого источников внутреннего финансирования дефицитов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10 000,0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Кредиты кредитных организаций в валюте РФ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10 000,0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Привлечение кредитов от кредитных организаций  в валюте Российской Федерации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10 000,0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0,00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A23" w:rsidRPr="00372A23" w:rsidTr="00372A23">
                                                  <w:trPr>
                                                    <w:trHeight w:val="468"/>
                                                  </w:trPr>
                                                  <w:tc>
                                                    <w:tcPr>
                                                      <w:tcW w:w="3781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Изменение остатков средств на счетах по учёту средств бюджетов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13 914,7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ru-RU"/>
                                                        </w:rPr>
                                                        <w:t>-10 769,6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5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34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FFFFF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372A23" w:rsidRPr="00372A23" w:rsidRDefault="00372A23" w:rsidP="00372A23">
                                                      <w:pPr>
                                                        <w:ind w:firstLine="0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372A23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Информация об исполнении бюджета Осинниковского городского округа Кемеровской области - Кузбасса  на 1 сентября 2022 года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Наименование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Код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План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Исполнено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 w:val="restart"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Процент исполнения к году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4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vMerge/>
                                                <w:tcBorders>
                                                  <w:top w:val="single" w:sz="8" w:space="0" w:color="auto"/>
                                                  <w:left w:val="single" w:sz="8" w:space="0" w:color="auto"/>
                                                  <w:bottom w:val="single" w:sz="4" w:space="0" w:color="000000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прибыль,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287 709,0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200 064,3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69,5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 на доходы физических лиц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287 709,0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200 064,3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69,5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кодеса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Российской Федерации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275 522,0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188 506,2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6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стаьей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227 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461,2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3 200,0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93,8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гражданми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000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1 01 02080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8 352,0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8 096,9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96,9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товары (работы, услуги), реализуемые на территории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12 045,0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8 256,7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Акцизы по подакцизным товарам (продукции), производимым на территории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12 045,0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8 256,7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Доходы от уплаты акцизов на дизельное топливо, подлежащее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распредлению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5 994,0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4 052,0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67,6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уплаты акцизов на моторные масла для дизельных и (или) карбюраторны</w:t>
                                                </w:r>
                                                <w:proofErr w:type="gram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х(</w:t>
                                                </w:r>
                                                <w:proofErr w:type="spellStart"/>
                                                <w:proofErr w:type="gram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инжекторных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23,4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83,6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      </w:r>
                                                <w:proofErr w:type="gram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бюджетами</w:t>
                                                </w:r>
                                                <w:proofErr w:type="gram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с учетом установленных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дифферецированных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6 649,0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4 653,0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установлен</w:t>
                                                </w:r>
                                                <w:r w:rsidR="0083399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1 03 02260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-626,0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-471,7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75,4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совокупный доход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51 289,4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39 157,9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76,3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Налог, взимаемый в связи с применением упрощенной системы налогообложения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38 369,4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34 230,3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89,2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Единый налог на вмененный доход для  отдельных видов деятельности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56,4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112,8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Единый сельскохозяйственный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1 05 03000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Налог, взимаемый в связи с применением патентной системы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налогооблажения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1 05 04000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12 860,0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4 870,0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37,9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Налоги на имущество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25 845,0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11 833,0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45,8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Налог на имущество физических лиц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5 280,0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954,9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18,1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Транспортный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1 06 04000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1 565,0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280,3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Земельный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1 06 06000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19 000,0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10 597,8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55,8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Государственная пошлина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1 08 00000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5 058,7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1 08 03000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5 058,7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385 088,4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264 370,6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68,7%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использования имущества</w:t>
                                                </w:r>
                                                <w:proofErr w:type="gram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,</w:t>
                                                </w:r>
                                                <w:proofErr w:type="gram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находящегося в государственной и муниципальной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26 930,9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16 891,2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62,7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1 11 05000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25 741,9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15 569,5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60,5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Платежи от государственных и муниципальных унитарных предприятий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1 11 07000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1 11 09000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1 189,0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1 321,7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111,2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Платежи при пользовании природными ресурсами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1 12 00000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1 822,0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1 871,3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102,7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Плата за негативное воздействие на окружающую среду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1 12 01000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1 822,0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1 871,3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102,7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оказания платных услуг и компенсации затрат государства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177,5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оказания платных услуг (работ)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118,8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компенсации затрат государства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1 13 02000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1 114,0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158,5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14,2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материальных и нематериальных активов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608,0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864,4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142,2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квартир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29,6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105,7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40,4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#ДЕЛ/0!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1 14 06000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580,0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794,4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137,0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Штрафны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, санкции, возмещение ущерба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335,0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295,0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88,1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130,2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74,4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119,2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1 16 01083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1 16 01090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1 16 01093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1 16 01130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св.300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саморегулируемых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организаций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1 16 01140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21,3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6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      </w:r>
                                                <w:proofErr w:type="spellStart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саморегулируемых</w:t>
                                                </w:r>
                                                <w:proofErr w:type="spellEnd"/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организаций,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1 16 01150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9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1 16 01170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1 16 01173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7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1 16 01190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44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1 16 01193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20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1 16 01194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#ДЕЛ/0!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96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1 16 01200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109,1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34,0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16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1 16 07000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27,5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77,8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282,9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Платежи в целях возмещения причиненного ущерба (убытков)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1 16 10000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77,5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ПРОЧИЕ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1 17 00000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701,0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475,6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67,8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Инициативные платежи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1 17 15000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159,1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159,1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100,0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31 686,0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20 734,1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65,4%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НАЛОГОВЫЕ И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416 774,4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285 104,7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68,4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Безвозмездные поступления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2 00 00000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1 989 197,6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1 110 664,5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55,8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2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БЕЗВОЗМЕЗДНЫЕ ПОСТУПЛЕНИЯ ОТ ДРУГИХ БЮДЖЕТОВ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1 968 773,0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1 094 009,5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55,6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Дотации бюджетам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2 02 10000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509 909,0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331 686,0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66,42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Дотации на выравнивание бюджетной обеспеченности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2 02 15001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393 813,0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261 590,0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66,4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Дотации бюджетам на поддержку мер по обеспечению сбалансированности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2 02 15002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116 096,0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70 096,0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60,4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Субсидии бюджетам бюджетной системы Российской Федерации (межбюджетные субсидии)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2 02 20000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273 745,0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44 458,9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16,2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Субвенции бюджетам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2 02 30000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1 050 325,4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644 581,6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Иные межбюджетные трансферты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2 02 40000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134 793,6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73 283,0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54,4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Прочие безвозмездные поступления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2 07 00000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20 424,6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16 828,2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82,4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2 19 00000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-173,2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ВСЕГО ДОХОДОВ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2 405 972,0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1 395 769,2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58,0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РАСХОДЫ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130 158,8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89 408,2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68,7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Национальная безопасность и правоохранительная деятельность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0300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13 459,3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8 288,1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61,6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Национальная экономика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0400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189 908,2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70 368,4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37,1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Жилищно-коммунальное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464 929,3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207 791,1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44,7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Образование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0700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1 078 866,0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716 819,5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66,4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Культура, кинематография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107 533,7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70 045,1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65,1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 xml:space="preserve">Здравоохранение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Здравоохранение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Социальная политика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376 513,4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176 874,5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47,0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Физическая культура и спорт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56 930,1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38 220,8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67,1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Средства массовой информации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11 501,5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7 554,2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65,7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64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Обслуживание  государственного (муниципального)  долга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86,4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9,5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ИТОГО РАСХОДОВ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2 429 886,7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1 385 378,1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57,0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312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ИСТОЧНИКИ ФИНАНСИРОВАНИЯ ДЕФИЦИТА БЮДЖЕТОВ - ВСЕГО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23 914,7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-10 391,1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center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Итого источников внутреннего финансирования дефицитов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10 000,0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Кредиты кредитных организаций в валюте РФ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10 000,0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Привлечение кредитов от кредитных организаций  в валюте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10 000,0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lang w:eastAsia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5687C" w:rsidRPr="0065687C" w:rsidTr="0083399C">
                                            <w:trPr>
                                              <w:trHeight w:val="468"/>
                                            </w:trPr>
                                            <w:tc>
                                              <w:tcPr>
                                                <w:tcW w:w="4598" w:type="dxa"/>
                                                <w:tcBorders>
                                                  <w:top w:val="nil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Изменение остатков средств на счетах по учёту средств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13 914,7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ru-RU"/>
                                                  </w:rPr>
                                                  <w:t>-10 391,1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5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FFFFFF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65687C" w:rsidRPr="0065687C" w:rsidRDefault="0065687C" w:rsidP="0065687C">
                                                <w:pPr>
                                                  <w:ind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6568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Информация об исполнении бюджета Осинниковского городского округа Кемеровской области - Кузбасса  на 1 августа 2022 года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Наименование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Код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План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Исполнено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 w:val="restart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Процент исполнения к году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4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4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vMerge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4" w:space="0" w:color="000000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прибыль,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277 709,0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174 990,6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доходы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277 709,0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174 990,6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кодеса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Российской Федерации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275 272,0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163 761,6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59,5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6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стаьей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227 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461,9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2 200,0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2 670,2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121,4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гражданми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000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1 01 02080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8 096,9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5326,9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товары (работы, услуги), реализуемые на территории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11 045,0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7 099,3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Акцизы по подакцизным товарам (продукции), производимым на территории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11 045,0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7 099,3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дизельное топливо, подлежащее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распредлению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4 994,0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3 470,3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69,5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уплаты акцизов на моторные масла для дизельных и (или) карбюраторны</w:t>
                                          </w:r>
                                          <w:proofErr w:type="gram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х(</w:t>
                                          </w:r>
                                          <w:proofErr w:type="spellStart"/>
                                          <w:proofErr w:type="gram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инжекторных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72,9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      </w:r>
                                          <w:proofErr w:type="gram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бюджетами</w:t>
                                          </w:r>
                                          <w:proofErr w:type="gram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с учетом установленных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дифферецированных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6 649,0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4 010,4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установленых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дифференцированных нормативов отчислений в местные бюджеты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1 03 02260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-626,0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-401,8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совокупный доход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38 550,0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37 768,0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98,0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Налог, взимаемый в связи с применением упрощенной системы налогообложения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25 630,0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33 061,7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129,0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Единый налог на вмененный доход для  отдельных видов деятельности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47,9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95,8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Единый сельскохозяйственный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1 05 03000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Налог, взимаемый в связи с применением патентной системы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налогооблажения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1 05 04000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12 860,0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4 657,3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36,2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Налоги на имущество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25 845,0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8 354,3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32,3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Налог на имущество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5 280,0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757,0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Транспортный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1 06 04000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1 565,0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258,1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Земельный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1 06 06000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19 000,0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7 339,2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38,6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8 200,0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4 390,6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1 08 03000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8 200,0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4 390,6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53,5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1 08 06000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Государственная пошлина за государственную регистрацию, а также за совершение прочих юридически значимых действий (при обращении через многофункциональный центр)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1 08 07000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Задолженность и перерасчеты по отмененным налогам, сборам и иным обязательным платежам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1 09 00000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Земельный налог (по обязательствам, возникшим до 1 января 2006 года)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1 09 04050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361 349,0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232 602,8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64,4%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использования имущества</w:t>
                                          </w:r>
                                          <w:proofErr w:type="gram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,</w:t>
                                          </w:r>
                                          <w:proofErr w:type="gram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находящегося в государственной и муниципальной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26 659,0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14 939,6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56,0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1 11 05000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25 470,0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13 784,8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54,1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от государственных и муниципальных унитарных предприятий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1 11 07000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1 11 09000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1 189,0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1 154,8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97,1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при пользовании природными ресурсами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1 12 00000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1 822,0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1 871,3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102,7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Плата за негативное воздействие на окружающую среду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1 12 01000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1 822,0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1 871,3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102,7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оказания платных услуг и компенсации затрат государства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154,1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13,6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оказания платных услуг (работ)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103,1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компенсации затрат государства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1 13 02000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1 114,0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137,6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материальных и нематериальных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614,2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101,0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квартир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97,1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40,1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Доходы от продажи земельных участков, находящихся в государственной и муниципальной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1 14 06000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546,9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94,3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Штрафны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, санкции, возмещение ущерба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245,9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73,4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115,2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65,8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15,5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119,2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1 16 01090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1 16 01093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св.300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саморегулируемых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организаций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21,3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6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      </w:r>
                                          <w:proofErr w:type="spellStart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саморегулируемых</w:t>
                                          </w:r>
                                          <w:proofErr w:type="spellEnd"/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организаций,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9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1 16 01170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1 16 01190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44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1 16 01194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#ДЕЛ/0!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96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1 16 01200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97,1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16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1 16 07000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27,5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68,6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249,5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Платежи в целях возмещения причиненного ущерба (убытков)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1 16 10000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77,5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37,2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ПРОЧИЕ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1 17 00000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701,0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451,7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Инициативные платежи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1 17 15000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198,8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165,7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83,4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31 453,8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18 442,5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58,6%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НАЛОГОВЫЕ И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392 802,8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251 045,3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63,9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Безвозмездные поступления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2 00 00000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1 890 653,5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984 779,9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52,1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2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БЕЗВОЗМЕЗДНЫЕ ПОСТУПЛЕНИЯ ОТ ДРУГИХ БЮДЖЕТОВ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1 870 504,9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968 505,5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51,8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2 02 10000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509 909,0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295 186,0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60,08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на выравнивание бюджетной обеспеченности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2 02 15001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393 813,0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236 590,0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Дотации бюджетам на поддержку мер по обеспечению сбалансированности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2 02 15002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116 096,0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58 596,0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Субсидии бюджетам бюджетной системы Российской Федерации (межбюджетные субсидии)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2 02 20000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175 476,9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35 958,8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Субвенции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2 02 30000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1 050 325,4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584 756,2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55,7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2 02 40000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134 793,6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52 604,5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39,0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Прочие безвозмездные поступления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2 07 00000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20 148,6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16 415,0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81,5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2 19 00000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-140,6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ВСЕГО ДОХОДОВ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2 283 456,3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1 235 825,2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54,1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128 779,1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81 279,4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Национальная безопасность и правоохранительная деятельность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13 253,7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6 823,8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51,5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Национальная экономика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0400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185 098,5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62 777,2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365 573,6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179 140,6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49,0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Образование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1 066 468,5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649 519,2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60,9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Культура, кинематография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107 533,7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62 794,1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58,4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Здравоохранение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Здравоохранение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Социальная политика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372 349,6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140 376,9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37,7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Физическая культура и спорт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56 978,2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33 438,1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58,7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Средства массовой информации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11 249,7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6 629,9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58,9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Обслуживание  государственного (муниципального)  долга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86,4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8,1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РАСХОДОВ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2 307 371,0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1 222 786,2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53,0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ИСТОЧНИКИ ФИНАНСИРОВАНИЯ ДЕФИЦИТА БЮДЖЕТОВ - ВСЕГО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23 914,7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-13 039,0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center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Итого источников внутреннего финансирования дефицитов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10 000,0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Кредиты кредитных организаций в валюте 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10 000,0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80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Привлечение кредитов от кредитных организаций 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10 000,0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lang w:eastAsia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63491" w:rsidRPr="00F63491" w:rsidTr="00F63491">
                                      <w:trPr>
                                        <w:trHeight w:val="468"/>
                                      </w:trPr>
                                      <w:tc>
                                        <w:tcPr>
                                          <w:tcW w:w="4706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Изменение остатков средств на счетах по учёту средств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13 914,7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lang w:eastAsia="ru-RU"/>
                                            </w:rPr>
                                            <w:t>-13 039,0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63491" w:rsidRPr="00F63491" w:rsidRDefault="00F63491" w:rsidP="00F63491">
                                          <w:pPr>
                                            <w:ind w:firstLine="0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6349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Информация об исполнении бюджета Осинниковского городского округа Кемеровской области - Кузбасса  на 1 июля 2022 года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07"/>
                                </w:trPr>
                                <w:tc>
                                  <w:tcPr>
                                    <w:tcW w:w="4183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Исполнено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Процент исполнения к году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55"/>
                                </w:trPr>
                                <w:tc>
                                  <w:tcPr>
                                    <w:tcW w:w="418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07"/>
                                </w:trPr>
                                <w:tc>
                                  <w:tcPr>
                                    <w:tcW w:w="418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16"/>
                                </w:trPr>
                                <w:tc>
                                  <w:tcPr>
                                    <w:tcW w:w="418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4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прибыль,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277 709,0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146 905,9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 на доходы физических лиц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277 709,0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146 905,9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кодеса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Российской Федерации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1 01 02010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275 272,0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144 338,9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90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стаьей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227 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1 01 02020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534,0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9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1 01 02030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2 200,0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1 683,7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4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гражданми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1 01 02040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6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000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1 01 02080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349,3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229,8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товары (работы, услуги), реализуемые на территории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11 045,0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5 981,4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Акцизы по подакцизным товарам (продукции), производимым на территории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11 045,0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5 981,4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Доходы от уплаты акцизов на дизельное топливо, подлежащее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распредлению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1 03 02230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4 994,0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2 944,2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59,0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85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уплаты акцизов на моторные масла для дизельных и (или) карбюраторны</w:t>
                                    </w:r>
                                    <w:proofErr w:type="gram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х(</w:t>
                                    </w:r>
                                    <w:proofErr w:type="spellStart"/>
                                    <w:proofErr w:type="gram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инжекторных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1 03 02240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61,8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      </w:r>
                                    <w:proofErr w:type="gram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бюджетами</w:t>
                                    </w:r>
                                    <w:proofErr w:type="gram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с учетом установленных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дифферецированных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1 03 02250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6 649,0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3 391,5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установленых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дифференцированных нормативов отчислений в местные бюджеты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1 03 02260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-626,0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-371,6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59,4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совокупный доход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38 550,0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29 457,3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Налог, взимаемый в связи с применением упрощенной системы налогообложения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25 630,0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25 046,8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97,7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Единый налог на вмененный доход для  отдельных видов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66,8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Единый сельскохозяйственный налог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1 05 03000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Налог, взимаемый в связи с применением патентной системы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налогооблажения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1 05 04000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12 860,0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4 376,0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34,0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Налоги на имущество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25 845,0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7 936,7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Налог на имущество физических лиц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5 280,0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711,3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Транспортный налог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1 06 04000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1 565,0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221,9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7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Земельный налог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1 06 06000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19 000,0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7 003,5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36,9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Государственная пошлина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1 08 00000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8 200,0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3 548,2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5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Государственная пошлина по делам, рассматриваемым в судах общей юрисдикции, мировыми судьями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1 08 03000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8 200,0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3 548,2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5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361 349,0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193 829,5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53,6%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2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использования имущества</w:t>
                                    </w:r>
                                    <w:proofErr w:type="gram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,</w:t>
                                    </w:r>
                                    <w:proofErr w:type="gram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находящегося в государственной и муниципальной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26 659,0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12 347,7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54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1 11 05000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25 470,0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11 351,9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44,6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3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1 11 09000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1 189,0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995,8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83,8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Платежи при пользовании природными ресурсами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1 12 00000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1 822,0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1 334,6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73,2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4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Плата за негативное воздействие на окружающую среду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1 12 01000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1 822,0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1 334,6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73,2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7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оказания платных услуг и компенсации затрат государства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131,0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7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оказания платных услуг (работ)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86,3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компенсации затрат государства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1 13 02000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1 114,0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117,2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материальных и нематериальных активов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608,0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401,9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66,1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квартир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24,8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88,6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85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#ДЕЛ/0!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60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Доходы от продажи земельных участков, находящихся в государственной и муниципальной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1 14 06000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580,0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337,0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58,1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Штрафны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, санкции, возмещение ущерба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216,1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64,5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Кодексом Российской Федерации об административных правонарушениях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101,3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57,9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94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1 16 01050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1 16 01060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82,3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94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1 16 01070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02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1 16 01090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2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1 16 01130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св.300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8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      </w:r>
                                    <w:proofErr w:type="spellStart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саморегулируемых</w:t>
                                    </w:r>
                                    <w:proofErr w:type="spellEnd"/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организаций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1 16 01140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4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1 16 01150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0,5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1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1 16 01170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18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1 16 01190 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122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lastRenderedPageBreak/>
      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1 16 01200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56,3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86,6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0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1 16 02000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0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1 16 07000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27,5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203,3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Платежи в целях возмещения причиненного ущерба (убытков)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1 16 10000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77,5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28,8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6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ПРОЧИЕ НЕНАЛОГОВЫЕ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1 17 00000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701,0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9 358,2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1335,0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9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Инициативные платежи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1 17 15000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198,8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1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НЕНАЛОГОВЫЕ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31 453,8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23 789,5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75,6%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67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НАЛОГОВЫЕ И НЕНАЛОГОВЫЕ ДОХОДЫ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392 802,8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217 619,0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55,4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3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Безвозмездные поступления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2 00 00000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1 804 760,3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790 651,0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43,8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БЕЗВОЗМЕЗДНЫЕ ПОСТУПЛЕНИЯ ОТ ДРУГИХ БЮДЖЕТОВ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1 793 810,9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783 793,3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0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Дотации бюджетам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2 02 10000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451 565,0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231 400,0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57,96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7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Дотации на выравнивание бюджетной обеспеченности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2 02 15001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359 565,0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208 400,0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58,0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9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Дотации бюджетам на поддержку мер по обеспечению сбалансированности бюджетов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2 02 15002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92 000,0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23 000,0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7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Субсидии бюджетам бюджетной системы Российской Федерации (межбюджетные субсидии)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2 02 20000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155 476,9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26 115,1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4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Субвенции бюджетам бюджетной системы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2 02 30000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1 051 975,4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494 092,9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Иные межбюджетные 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2 02 40000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134 793,6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32 185,3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Прочие безвозмездные поступления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2 07 00000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10 949,4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6 989,7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63,8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705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2 19 00000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-132,0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ВСЕГО ДОХОДОВ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2 197 563,1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1 008 270,0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45,9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РАСХОДЫ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Общегосударственные вопросы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0100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99 893,4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46 636,7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Национальная безопасность и правоохранительная деятельность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0300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12 797,2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5 900,4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Национальная экономика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0400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164 987,8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48 054,2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29,1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Жилищно-коммунальное хозяйство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0500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359 715,8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left="-449" w:firstLine="449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146 770,0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Образование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0700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1 041 633,6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559 034,6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53,7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Культура, кинематография 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0800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102 512,4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51 955,5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50,7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Социальная политика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374 197,2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105 444,7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28,2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Физическая культура и спорт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54 860,4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26 247,6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6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Средства массовой информации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10 793,6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5 508,7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51,0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52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Обслуживание  государственного (муниципального)  долга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86,4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5,9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312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ИТОГО РАСХОДОВ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2 221 477,8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995 558,3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44,8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44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ИСТОЧНИКИ ФИНАНСИРОВАНИЯ ДЕФИЦИТА БЮДЖЕТОВ - ВСЕГО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23 914,7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-12 711,7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Итого источников внутреннего финансирования дефицитов бюджетов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10 000,0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276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Кредиты кредитных организаций в валюте РФ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10 000,0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80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Привлечение кредитов от кредитных организаций  в валюте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10 000,0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E5AC5" w:rsidRPr="001E5AC5" w:rsidTr="001E5AC5">
                                <w:trPr>
                                  <w:trHeight w:val="468"/>
                                </w:trPr>
                                <w:tc>
                                  <w:tcPr>
                                    <w:tcW w:w="418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Изменение остатков средств на счетах по учёту средств бюджетов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13 914,7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lang w:eastAsia="ru-RU"/>
                                      </w:rPr>
                                      <w:t>-12 711,7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1E5AC5" w:rsidRPr="001E5AC5" w:rsidRDefault="001E5AC5" w:rsidP="001E5AC5">
                                    <w:pPr>
                                      <w:ind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E5A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Информация об исполнении бюджета Осинниковского городского округа Кемеровской области - Кузбасса  на 1 июня 2022 года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07"/>
                          </w:trPr>
                          <w:tc>
                            <w:tcPr>
                              <w:tcW w:w="4071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418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Процент исполнения к году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55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07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16"/>
                          </w:trPr>
                          <w:tc>
                            <w:tcPr>
                              <w:tcW w:w="4071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277 709,0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122 133,1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277 709,0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122 133,1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кодеса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Российской Федерации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275 272,0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120 166,6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43,7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90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стаьей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227 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534,0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9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4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гражданми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6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000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1 01 02080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349,3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229,8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11 045,0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4 934,9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11 045,0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4 934,9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 xml:space="preserve">Доходы от уплаты акцизов на дизельное топливо, подлежащее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распредлению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4 994,0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2 416,3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уплаты акцизов на моторные масла для дизельных и (или) карбюраторны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х(</w:t>
                              </w:r>
                              <w:proofErr w:type="spellStart"/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инжекторных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бюджетами</w:t>
                              </w:r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с учетом установленных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дифферецированных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6 649,0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2 800,2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42,1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установленых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1 03 02260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-626,0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-296,5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38 550,0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27 335,5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Налог, взимаемый в связи с применением упрощенной системы налогообложения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25 630,0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23 492,4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Единый налог на вмененный доход для 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94,0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1 05 03000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Налог, взимаемый в связи с применением патентной системы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налогооблажения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1 05 04000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12 860,0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3 796,1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29,5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25 845,0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6 863,1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0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5 280,0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642,8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Транспортный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1 06 04000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197,2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7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1 06 06000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6 023,1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2 969,0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5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Государственная пошлина по делам, рассматриваемым в судах общей юрисдикции, мировыми судьями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1 08 03000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8 200,0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2 969,0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56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361 349,0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164 235,6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45,5%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использования имущества</w:t>
                              </w:r>
                              <w:proofErr w:type="gram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26 659,0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10 241,2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5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1 11 05000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25 470,0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9 403,2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380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1 11 09000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1 189,0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838,0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Платежи при пользовании природными ресурсами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1 12 00000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1 822,0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1 334,6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Плата за негативное воздействие на окружающую среду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1 12 01000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1 822,0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1 334,6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7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101,0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Доходы от оказания платных услуг (работ)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1 13 02000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1 114,0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91,5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608,0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248,8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квартир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88,6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#ДЕЛ/0!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600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1 14 06000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580,0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183,9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Штрафны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, санкции, возмещение ущерба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143,1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42,7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Кодексом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9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94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1 16 01070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02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1 16 01090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1 16 01130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св.300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8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      </w:r>
                              <w:proofErr w:type="spellStart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саморегулируемых</w:t>
                              </w:r>
                              <w:proofErr w:type="spellEnd"/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организаций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1 16 01140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4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1 16 01150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1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1 16 01170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18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1 16 01190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2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1 16 01200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57,4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08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1 16 02000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0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1 16 07000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127,6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Платежи в целях возмещения причиненного ущерба (убытков)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1 16 10000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6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1 17 00000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701,0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9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Инициативные платежи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1 17 15000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198,8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1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31 255,0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12 383,5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39,6%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6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392 802,8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176 619,1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3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Безвозмездные поступления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2 00 00000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1 804 680,3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631 828,6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1 793 810,9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628 044,8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0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451 565,0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182 300,0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47,50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7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2 02 15001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359 565,0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170 800,0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2 02 15002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92 000,0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11 500,0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12,5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7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2 02 20000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155 476,9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20 524,2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13,2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2 02 30000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1 051 975,4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404 398,4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2 02 40000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134 793,6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20 822,2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Прочие безвозмездные поступления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2 07 00000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10 869,4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3 889,1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705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2 19 00000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-105,3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ДОХОДОВ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2 197 483,1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808 447,7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100 095,4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36 953,8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36,9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12 637,5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4 776,7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164 965,9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36 924,3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22,4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0500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360 463,1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138 096,9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1 040 845,9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434 197,7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41,7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Культура, кинематография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0800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102 512,5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41 851,1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40,8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374 137,2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82 150,5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22,0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54 860,3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21 543,2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39,3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6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10 793,6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4 455,6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52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Обслуживание  государственного (муниципального)  долга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86,4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4,6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5,3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312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2 221 397,8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800 954,4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36,1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44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ИСТОЧНИКИ ФИНАНСИРОВАНИЯ ДЕФИЦИТА БЮДЖЕТОВ - 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23 914,7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-7 493,3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Итого источников внутреннего финансирования дефицитов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276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Кредиты кредитных организаций в валюте РФ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80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Привлечение кредитов от кредитных организаций 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10 000,0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51734" w:rsidRPr="00A51734" w:rsidTr="00A51734">
                          <w:trPr>
                            <w:trHeight w:val="468"/>
                          </w:trPr>
                          <w:tc>
                            <w:tcPr>
                              <w:tcW w:w="407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Изменение остатков средств на счетах по учёту средств бюджетов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13 914,7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-7 493,3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A51734" w:rsidRPr="00A51734" w:rsidRDefault="00A51734" w:rsidP="00A51734">
                              <w:pPr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5173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Информация об исполнении бюджета Осинниковского городского округа Кемеровской области - Кузбасса  на 1 мая 2022 года</w:t>
                        </w:r>
                      </w:p>
                    </w:tc>
                  </w:tr>
                  <w:tr w:rsidR="00D93672" w:rsidRPr="00D93672" w:rsidTr="00D93672">
                    <w:trPr>
                      <w:trHeight w:val="207"/>
                    </w:trPr>
                    <w:tc>
                      <w:tcPr>
                        <w:tcW w:w="389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158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579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Исполнено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Процент исполнения к году</w:t>
                        </w:r>
                      </w:p>
                    </w:tc>
                  </w:tr>
                  <w:tr w:rsidR="00D93672" w:rsidRPr="00D93672" w:rsidTr="00D93672">
                    <w:trPr>
                      <w:trHeight w:val="255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07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16"/>
                    </w:trPr>
                    <w:tc>
                      <w:tcPr>
                        <w:tcW w:w="389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277 709,0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36,2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277 709,0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36,2</w:t>
                        </w:r>
                      </w:p>
                    </w:tc>
                  </w:tr>
                  <w:tr w:rsidR="00D93672" w:rsidRPr="00D93672" w:rsidTr="00D93672">
                    <w:trPr>
                      <w:trHeight w:val="14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кодеса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Российской Федерации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1 01 02010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275 272,0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98 897,5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35,9</w:t>
                        </w:r>
                      </w:p>
                    </w:tc>
                  </w:tr>
                  <w:tr w:rsidR="00D93672" w:rsidRPr="00D93672" w:rsidTr="00D93672">
                    <w:trPr>
                      <w:trHeight w:val="190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стаьей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227 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1 01 02020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457,6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79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1 01 02030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892,8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40,6</w:t>
                        </w:r>
                      </w:p>
                    </w:tc>
                  </w:tr>
                  <w:tr w:rsidR="00D93672" w:rsidRPr="00D93672" w:rsidTr="00D93672">
                    <w:trPr>
                      <w:trHeight w:val="144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гражданми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1 01 02040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6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000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1 01 02080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349,3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229,8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11 045,0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3 576,3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32,4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11 045,0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3 576,3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32,4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дизельное топливо, подлежащее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распредлению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1 03 02230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4 994,0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1 745,6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85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уплаты акцизов на моторные масла для дизельных и (или) карбюраторны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х(</w:t>
                        </w:r>
                        <w:proofErr w:type="spellStart"/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инжекторных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1 03 02240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42,5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бюджетами</w:t>
                        </w:r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с учетом установленных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дифферецированных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1 03 02250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6 649,0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2 071,5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31,2</w:t>
                        </w:r>
                      </w:p>
                    </w:tc>
                  </w:tr>
                  <w:tr w:rsidR="00D93672" w:rsidRPr="00D93672" w:rsidTr="00D93672">
                    <w:trPr>
                      <w:trHeight w:val="12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установленых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1 03 02260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-626,0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-252,7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38 550,0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22 703,2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58,9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Налог, взимаемый в связи с применением упрощенной системы налогообложения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25 630,0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18 946,6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73,9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Единый налог на вмененный доход для  отдельных видов деятельности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56,6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1 05 03000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51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Налог, взимаемый в связи с применением патентной системы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налогооблажения</w:t>
                        </w:r>
                        <w:proofErr w:type="spellEnd"/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1 05 04000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12 860,0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3 728,3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29,0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25 845,0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3 976,8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15,4</w:t>
                        </w:r>
                      </w:p>
                    </w:tc>
                  </w:tr>
                  <w:tr w:rsidR="00D93672" w:rsidRPr="00D93672" w:rsidTr="00D93672">
                    <w:trPr>
                      <w:trHeight w:val="30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5 280,0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590,5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11,2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Транспортный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1 06 04000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170,7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10,9</w:t>
                        </w:r>
                      </w:p>
                    </w:tc>
                  </w:tr>
                  <w:tr w:rsidR="00D93672" w:rsidRPr="00D93672" w:rsidTr="00D93672">
                    <w:trPr>
                      <w:trHeight w:val="270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1 06 06000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19 000,0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3 215,6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1 08 00000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2 433,1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55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Государственная пошлина по делам, рассматриваемым в судах общей юрисдикции, мировыми судьями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1 08 03000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8 200,0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2 433,1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456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361 349,0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133 286,6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36,9%</w:t>
                        </w:r>
                      </w:p>
                    </w:tc>
                  </w:tr>
                  <w:tr w:rsidR="00D93672" w:rsidRPr="00D93672" w:rsidTr="00D93672">
                    <w:trPr>
                      <w:trHeight w:val="5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использования имущества</w:t>
                        </w:r>
                        <w:proofErr w:type="gramStart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26 659,0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8 230,9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30,9</w:t>
                        </w:r>
                      </w:p>
                    </w:tc>
                  </w:tr>
                  <w:tr w:rsidR="00D93672" w:rsidRPr="00D93672" w:rsidTr="00D93672">
                    <w:trPr>
                      <w:trHeight w:val="15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1 11 05000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25 470,0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7 563,6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29,7</w:t>
                        </w:r>
                      </w:p>
                    </w:tc>
                  </w:tr>
                  <w:tr w:rsidR="00D93672" w:rsidRPr="00D93672" w:rsidTr="00D93672">
                    <w:trPr>
                      <w:trHeight w:val="1380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1 11 09000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1 189,0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667,3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56,1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Платежи при пользовании природными ресурсами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1 12 00000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1 822,0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1 334,6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73,2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Плата за негативное воздействие на окружающую среду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1 12 01000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1 822,0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1 334,6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73,2</w:t>
                        </w:r>
                      </w:p>
                    </w:tc>
                  </w:tr>
                  <w:tr w:rsidR="00D93672" w:rsidRPr="00D93672" w:rsidTr="00D93672">
                    <w:trPr>
                      <w:trHeight w:val="57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оказания платных услуг и компенсации затрат государства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5,5</w:t>
                        </w:r>
                      </w:p>
                    </w:tc>
                  </w:tr>
                  <w:tr w:rsidR="00D93672" w:rsidRPr="00D93672" w:rsidTr="00D93672">
                    <w:trPr>
                      <w:trHeight w:val="372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оказания платных услуг (работ)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52,5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53,8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4,8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174,2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28,7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квартир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75,7</w:t>
                        </w:r>
                      </w:p>
                    </w:tc>
                  </w:tr>
                  <w:tr w:rsidR="00D93672" w:rsidRPr="00D93672" w:rsidTr="00D93672">
                    <w:trPr>
                      <w:trHeight w:val="1485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#ДЕЛ/0!</w:t>
                        </w:r>
                      </w:p>
                    </w:tc>
                  </w:tr>
                  <w:tr w:rsidR="00D93672" w:rsidRPr="00D93672" w:rsidTr="00D93672">
                    <w:trPr>
                      <w:trHeight w:val="600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Доходы от продажи земельных участков, находящихся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1 14 06000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580,0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112,9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Штрафны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, санкции, возмещение ущерба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115,4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34,4</w:t>
                        </w:r>
                      </w:p>
                    </w:tc>
                  </w:tr>
                  <w:tr w:rsidR="00D93672" w:rsidRPr="00D93672" w:rsidTr="00D93672">
                    <w:trPr>
                      <w:trHeight w:val="7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Кодексом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D93672" w:rsidRPr="00D93672" w:rsidTr="00D93672">
                    <w:trPr>
                      <w:trHeight w:val="9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1 16 01050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1 16 01060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73,1</w:t>
                        </w:r>
                      </w:p>
                    </w:tc>
                  </w:tr>
                  <w:tr w:rsidR="00D93672" w:rsidRPr="00D93672" w:rsidTr="00D93672">
                    <w:trPr>
                      <w:trHeight w:val="94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1 16 01070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02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1 16 01090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4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1 16 01130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св.300</w:t>
                        </w:r>
                      </w:p>
                    </w:tc>
                  </w:tr>
                  <w:tr w:rsidR="00D93672" w:rsidRPr="00D93672" w:rsidTr="00D93672">
                    <w:trPr>
                      <w:trHeight w:val="148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      </w:r>
                        <w:proofErr w:type="spellStart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саморегулируемых</w:t>
                        </w:r>
                        <w:proofErr w:type="spellEnd"/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организаций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1 16 01140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21,3</w:t>
                        </w:r>
                      </w:p>
                    </w:tc>
                  </w:tr>
                  <w:tr w:rsidR="00D93672" w:rsidRPr="00D93672" w:rsidTr="00D93672">
                    <w:trPr>
                      <w:trHeight w:val="14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1 16 01150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D93672" w:rsidRPr="00D93672" w:rsidTr="00D93672">
                    <w:trPr>
                      <w:trHeight w:val="11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1 16 01170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118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1 16 01190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1,2</w:t>
                        </w:r>
                      </w:p>
                    </w:tc>
                  </w:tr>
                  <w:tr w:rsidR="00D93672" w:rsidRPr="00D93672" w:rsidTr="00D93672">
                    <w:trPr>
                      <w:trHeight w:val="1224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1 16 01200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26,9</w:t>
                        </w:r>
                      </w:p>
                    </w:tc>
                  </w:tr>
                  <w:tr w:rsidR="00D93672" w:rsidRPr="00D93672" w:rsidTr="00D93672">
                    <w:trPr>
                      <w:trHeight w:val="708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1 16 02000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36,4</w:t>
                        </w:r>
                      </w:p>
                    </w:tc>
                  </w:tr>
                  <w:tr w:rsidR="00D93672" w:rsidRPr="00D93672" w:rsidTr="00D93672">
                    <w:trPr>
                      <w:trHeight w:val="20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1 16 07000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127,3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Платежи в целях возмещения причиненного ущерба (убытков)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1 16 10000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9,8</w:t>
                        </w:r>
                      </w:p>
                    </w:tc>
                  </w:tr>
                  <w:tr w:rsidR="00D93672" w:rsidRPr="00D93672" w:rsidTr="00D93672">
                    <w:trPr>
                      <w:trHeight w:val="36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1 17 00000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701,0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246,4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35,1</w:t>
                        </w:r>
                      </w:p>
                    </w:tc>
                  </w:tr>
                  <w:tr w:rsidR="00D93672" w:rsidRPr="00D93672" w:rsidTr="00D93672">
                    <w:trPr>
                      <w:trHeight w:val="39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Инициативные платежи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1 17 15000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198,8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93672" w:rsidRPr="00D93672" w:rsidTr="00D93672">
                    <w:trPr>
                      <w:trHeight w:val="51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31 255,0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10 163,7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32,5%</w:t>
                        </w:r>
                      </w:p>
                    </w:tc>
                  </w:tr>
                  <w:tr w:rsidR="00D93672" w:rsidRPr="00D93672" w:rsidTr="00D93672">
                    <w:trPr>
                      <w:trHeight w:val="67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НАЛОГОВЫЕ И НЕНАЛОГОВЫЕ ДОХОДЫ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392 802,8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143 450,3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36,5</w:t>
                        </w:r>
                      </w:p>
                    </w:tc>
                  </w:tr>
                  <w:tr w:rsidR="00D93672" w:rsidRPr="00D93672" w:rsidTr="00D93672">
                    <w:trPr>
                      <w:trHeight w:val="43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Безвозмездные поступления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2 00 00000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1 648 416,9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474 069,8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28,8</w:t>
                        </w:r>
                      </w:p>
                    </w:tc>
                  </w:tr>
                  <w:tr w:rsidR="00D93672" w:rsidRPr="00D93672" w:rsidTr="00D93672">
                    <w:trPr>
                      <w:trHeight w:val="5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1 637 557,5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470 332,0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28,7</w:t>
                        </w:r>
                      </w:p>
                    </w:tc>
                  </w:tr>
                  <w:tr w:rsidR="00D93672" w:rsidRPr="00D93672" w:rsidTr="00D93672">
                    <w:trPr>
                      <w:trHeight w:val="50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359 565,0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136 200,0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37,88</w:t>
                        </w:r>
                      </w:p>
                    </w:tc>
                  </w:tr>
                  <w:tr w:rsidR="00D93672" w:rsidRPr="00D93672" w:rsidTr="00D93672">
                    <w:trPr>
                      <w:trHeight w:val="37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2 02 15001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359 565,0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136 200,0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37,9</w:t>
                        </w:r>
                      </w:p>
                    </w:tc>
                  </w:tr>
                  <w:tr w:rsidR="00D93672" w:rsidRPr="00D93672" w:rsidTr="00D93672">
                    <w:trPr>
                      <w:trHeight w:val="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2 02 15002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#ДЕЛ/0!</w:t>
                        </w:r>
                      </w:p>
                    </w:tc>
                  </w:tr>
                  <w:tr w:rsidR="00D93672" w:rsidRPr="00D93672" w:rsidTr="00D93672">
                    <w:trPr>
                      <w:trHeight w:val="57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2 02 20000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151 078,7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13 712,4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9,1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2 02 30000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992 120,2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311 651,9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2 02 40000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134 793,6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8 767,7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Прочие безвозмездные поступления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2 07 00000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10 859,4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3 806,4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35,1</w:t>
                        </w:r>
                      </w:p>
                    </w:tc>
                  </w:tr>
                  <w:tr w:rsidR="00D93672" w:rsidRPr="00D93672" w:rsidTr="00D93672">
                    <w:trPr>
                      <w:trHeight w:val="705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Возврат остатков субсидий, субвенций и иных межбюджетных трансфертов, имеющих целевое назначение, прошлых лет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2 19 00000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-68,6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2 041 219,7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617 520,1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30,3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91 849,3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29 060,5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31,6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11 484,0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3 548,0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153 709,8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30 321,0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19,7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339 870,7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112 602,5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33,1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1 002 471,8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326 995,7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32,6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92 744,2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32 828,1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35,4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314 568,1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56 190,8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17,9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48 350,8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16 359,7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33,8</w:t>
                        </w:r>
                      </w:p>
                    </w:tc>
                  </w:tr>
                  <w:tr w:rsidR="00D93672" w:rsidRPr="00D93672" w:rsidTr="00D93672">
                    <w:trPr>
                      <w:trHeight w:val="264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9 999,3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3 597,2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36,0</w:t>
                        </w:r>
                      </w:p>
                    </w:tc>
                  </w:tr>
                  <w:tr w:rsidR="00D93672" w:rsidRPr="00D93672" w:rsidTr="00D93672">
                    <w:trPr>
                      <w:trHeight w:val="52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Обслуживание  государственного (муниципального)  долга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86,4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D93672" w:rsidRPr="00D93672" w:rsidTr="00D93672">
                    <w:trPr>
                      <w:trHeight w:val="312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2 065 134,4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611 507,0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29,6</w:t>
                        </w:r>
                      </w:p>
                    </w:tc>
                  </w:tr>
                  <w:tr w:rsidR="00D93672" w:rsidRPr="00D93672" w:rsidTr="00D93672">
                    <w:trPr>
                      <w:trHeight w:val="444"/>
                    </w:trPr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ИСТОЧНИКИ ФИНАНСИРОВАНИЯ ДЕФИЦИТА БЮДЖЕТОВ - 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23 914,7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-6 013,1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Итого источников внутреннего финансирования дефицитов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276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Кредиты кредитных организаций в валюте РФ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80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Привлечение кредитов от кредитных организаций  в валюте Российской Федерации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10 000,0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3672" w:rsidRPr="00D93672" w:rsidTr="00D93672">
                    <w:trPr>
                      <w:trHeight w:val="468"/>
                    </w:trPr>
                    <w:tc>
                      <w:tcPr>
                        <w:tcW w:w="389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Изменение остатков средств на счетах по учёту средств бюджетов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13 914,7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-6 013,1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93672" w:rsidRPr="00D93672" w:rsidRDefault="00D93672" w:rsidP="00D9367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9367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Информация об исполнении бюджета Осинниковского городского округа Кемеровской области - Кузбасса  на 1 марта 2022 года</w:t>
                  </w:r>
                </w:p>
              </w:tc>
            </w:tr>
            <w:tr w:rsidR="00236331" w:rsidRPr="00236331" w:rsidTr="00236331">
              <w:trPr>
                <w:trHeight w:val="207"/>
              </w:trPr>
              <w:tc>
                <w:tcPr>
                  <w:tcW w:w="40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 исполнения к году</w:t>
                  </w:r>
                </w:p>
              </w:tc>
            </w:tr>
            <w:tr w:rsidR="00236331" w:rsidRPr="00236331" w:rsidTr="00236331">
              <w:trPr>
                <w:trHeight w:val="255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07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16"/>
              </w:trPr>
              <w:tc>
                <w:tcPr>
                  <w:tcW w:w="40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277 709,0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51 916,4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277 709,0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51 916,4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14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кодеса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Российской Федерации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275 424,0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51 374,3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236331" w:rsidRPr="00236331" w:rsidTr="00236331">
              <w:trPr>
                <w:trHeight w:val="190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стаьей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227 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79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524,9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23,9</w:t>
                  </w:r>
                </w:p>
              </w:tc>
            </w:tr>
            <w:tr w:rsidR="00236331" w:rsidRPr="00236331" w:rsidTr="00236331">
              <w:trPr>
                <w:trHeight w:val="144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гражданми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6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1 01 02080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дизельное топливо, подлежащее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распредлению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4 994,0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484,1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9,7</w:t>
                  </w:r>
                </w:p>
              </w:tc>
            </w:tr>
            <w:tr w:rsidR="00236331" w:rsidRPr="00236331" w:rsidTr="00236331">
              <w:trPr>
                <w:trHeight w:val="1485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х(</w:t>
                  </w:r>
                  <w:proofErr w:type="spellStart"/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инжекторных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бюджетами</w:t>
                  </w:r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 учетом установленных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дифферецированных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6 649,0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236331" w:rsidRPr="00236331" w:rsidTr="00236331">
              <w:trPr>
                <w:trHeight w:val="12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дифференцированных нормативов отчислений в местные бюджеты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-626,0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-49,8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1 05 00000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38 550,0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4 229,3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25 630,0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налог на вмененный доход для  отдельных видов деятельности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1 05 03000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51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Налог, взимаемый в связи с применением патентной системы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налогооблажения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1 05 04000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12 910,0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940,1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Налоги на имущество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25 845,0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483,0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</w:tr>
            <w:tr w:rsidR="00236331" w:rsidRPr="00236331" w:rsidTr="00236331">
              <w:trPr>
                <w:trHeight w:val="30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5 280,0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1 06 04000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</w:tr>
            <w:tr w:rsidR="00236331" w:rsidRPr="00236331" w:rsidTr="00236331">
              <w:trPr>
                <w:trHeight w:val="270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1 06 06000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-14,0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-0,1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1 046,7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55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Государственная пошлина по делам, рассматриваемым в судах общей юрисдикции, мировыми судьями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1 08 03000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1 046,7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456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361 349,0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58 709,8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16,2%</w:t>
                  </w:r>
                </w:p>
              </w:tc>
            </w:tr>
            <w:tr w:rsidR="00236331" w:rsidRPr="00236331" w:rsidTr="00236331">
              <w:trPr>
                <w:trHeight w:val="5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</w:t>
                  </w:r>
                  <w:proofErr w:type="gramStart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26 659,0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3 782,7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</w:tr>
            <w:tr w:rsidR="00236331" w:rsidRPr="00236331" w:rsidTr="00236331">
              <w:trPr>
                <w:trHeight w:val="15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1 11 05000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25 470,0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3 447,7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13,5</w:t>
                  </w:r>
                </w:p>
              </w:tc>
            </w:tr>
            <w:tr w:rsidR="00236331" w:rsidRPr="00236331" w:rsidTr="00236331">
              <w:trPr>
                <w:trHeight w:val="1380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1 11 09000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1 189,0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1 12 00000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1 822,0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1 822,0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57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236331" w:rsidRPr="00236331" w:rsidTr="00236331">
              <w:trPr>
                <w:trHeight w:val="372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1 14 0000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12,8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квартир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33,6</w:t>
                  </w:r>
                </w:p>
              </w:tc>
            </w:tr>
            <w:tr w:rsidR="00236331" w:rsidRPr="00236331" w:rsidTr="00236331">
              <w:trPr>
                <w:trHeight w:val="600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1 14 06000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Штрафны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 санкции, возмещение ущерба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1 16 00000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</w:tr>
            <w:tr w:rsidR="00236331" w:rsidRPr="00236331" w:rsidTr="00236331">
              <w:trPr>
                <w:trHeight w:val="7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12,2</w:t>
                  </w:r>
                </w:p>
              </w:tc>
            </w:tr>
            <w:tr w:rsidR="00236331" w:rsidRPr="00236331" w:rsidTr="00236331">
              <w:trPr>
                <w:trHeight w:val="9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4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15,4</w:t>
                  </w:r>
                </w:p>
              </w:tc>
            </w:tr>
            <w:tr w:rsidR="00236331" w:rsidRPr="00236331" w:rsidTr="00236331">
              <w:trPr>
                <w:trHeight w:val="94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1 16 01070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02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1 16 01090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4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1 16 01130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св.300</w:t>
                  </w:r>
                </w:p>
              </w:tc>
            </w:tr>
            <w:tr w:rsidR="00236331" w:rsidRPr="00236331" w:rsidTr="00236331">
              <w:trPr>
                <w:trHeight w:val="148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саморегулируемых</w:t>
                  </w:r>
                  <w:proofErr w:type="spellEnd"/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1 16 01140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21,3</w:t>
                  </w:r>
                </w:p>
              </w:tc>
            </w:tr>
            <w:tr w:rsidR="00236331" w:rsidRPr="00236331" w:rsidTr="00236331">
              <w:trPr>
                <w:trHeight w:val="14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1 16 01150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36331" w:rsidRPr="00236331" w:rsidTr="00236331">
              <w:trPr>
                <w:trHeight w:val="11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6331" w:rsidRPr="00236331" w:rsidRDefault="00236331" w:rsidP="00236331">
                  <w:pPr>
                    <w:ind w:firstLine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1 16 01170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118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6331" w:rsidRPr="00236331" w:rsidRDefault="00236331" w:rsidP="00236331">
                  <w:pPr>
                    <w:ind w:firstLine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1 16 01190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236331" w:rsidRPr="00236331" w:rsidTr="00236331">
              <w:trPr>
                <w:trHeight w:val="1224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1 16 01200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</w:tr>
            <w:tr w:rsidR="00236331" w:rsidRPr="00236331" w:rsidTr="00236331">
              <w:trPr>
                <w:trHeight w:val="708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1 16 02000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236331" w:rsidRPr="00236331" w:rsidTr="00236331">
              <w:trPr>
                <w:trHeight w:val="20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1 16 07000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316,0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1 16 10000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7,7</w:t>
                  </w:r>
                </w:p>
              </w:tc>
            </w:tr>
            <w:tr w:rsidR="00236331" w:rsidRPr="00236331" w:rsidTr="00236331">
              <w:trPr>
                <w:trHeight w:val="36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701,0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10,8</w:t>
                  </w:r>
                </w:p>
              </w:tc>
            </w:tr>
            <w:tr w:rsidR="00236331" w:rsidRPr="00236331" w:rsidTr="00236331">
              <w:trPr>
                <w:trHeight w:val="39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1 17 15000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198,8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36331" w:rsidRPr="00236331" w:rsidTr="00236331">
              <w:trPr>
                <w:trHeight w:val="51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31 255,0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4 014,4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12,8%</w:t>
                  </w:r>
                </w:p>
              </w:tc>
            </w:tr>
            <w:tr w:rsidR="00236331" w:rsidRPr="00236331" w:rsidTr="00236331">
              <w:trPr>
                <w:trHeight w:val="67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НАЛОГОВЫЕ И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392 802,8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62 724,2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236331" w:rsidRPr="00236331" w:rsidTr="00236331">
              <w:trPr>
                <w:trHeight w:val="43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Безвозмездные поступления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1 636 885,5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213 276,2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36331" w:rsidRPr="00236331" w:rsidTr="00236331">
              <w:trPr>
                <w:trHeight w:val="5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2 02 00000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1 636 307,5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213 276,1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236331" w:rsidRPr="00236331" w:rsidTr="00236331">
              <w:trPr>
                <w:trHeight w:val="50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65 000,0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18,08</w:t>
                  </w:r>
                </w:p>
              </w:tc>
            </w:tr>
            <w:tr w:rsidR="00236331" w:rsidRPr="00236331" w:rsidTr="00236331">
              <w:trPr>
                <w:trHeight w:val="37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2 02 15001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359 565,0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65 000,0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18,1</w:t>
                  </w:r>
                </w:p>
              </w:tc>
            </w:tr>
            <w:tr w:rsidR="00236331" w:rsidRPr="00236331" w:rsidTr="00236331">
              <w:trPr>
                <w:trHeight w:val="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2 02 15002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#ДЕЛ/0!</w:t>
                  </w:r>
                </w:p>
              </w:tc>
            </w:tr>
            <w:tr w:rsidR="00236331" w:rsidRPr="00236331" w:rsidTr="00236331">
              <w:trPr>
                <w:trHeight w:val="57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149 828,7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5 591,8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2 02 30000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992 120,2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138 368,1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13,9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2 02 40000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134 793,6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4 316,2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236331" w:rsidRPr="00236331" w:rsidTr="00236331">
              <w:trPr>
                <w:trHeight w:val="705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2 19 00000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2 029 688,3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276 000,4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90 972,9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13 218,6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14,5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11 484,0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1 862,2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16,2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140 810,1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14 883,3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336 364,9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56 989,1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16,9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997 293,7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142 545,5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92 802,7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16 084,2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314 391,4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23 826,5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47 082,9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7 108,3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</w:tr>
            <w:tr w:rsidR="00236331" w:rsidRPr="00236331" w:rsidTr="00236331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9 999,3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1 714,0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17,1</w:t>
                  </w:r>
                </w:p>
              </w:tc>
            </w:tr>
            <w:tr w:rsidR="00236331" w:rsidRPr="00236331" w:rsidTr="00236331">
              <w:trPr>
                <w:trHeight w:val="52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 государственного (муниципального)  долга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</w:tr>
            <w:tr w:rsidR="00236331" w:rsidRPr="00236331" w:rsidTr="00236331">
              <w:trPr>
                <w:trHeight w:val="312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2 041 288,3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278 232,9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</w:tr>
            <w:tr w:rsidR="00236331" w:rsidRPr="00236331" w:rsidTr="00236331">
              <w:trPr>
                <w:trHeight w:val="444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11 600,0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2 232,5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Итого источников внутреннего финансирования дефицитов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276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Кредиты кредитных организаций в валюте РФ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80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Привлечение кредитов от кредитных организаций  в валюте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6331" w:rsidRPr="00236331" w:rsidTr="00236331">
              <w:trPr>
                <w:trHeight w:val="468"/>
              </w:trPr>
              <w:tc>
                <w:tcPr>
                  <w:tcW w:w="4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 на счетах по учёту средств бюджетов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1 600,0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2 232,5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331" w:rsidRPr="00236331" w:rsidRDefault="00236331" w:rsidP="0023633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6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исполнении бюджета Осинниковского городского округа Кемеровской области - Кузбасса  на 1 февраля 2022 года</w:t>
            </w:r>
          </w:p>
        </w:tc>
      </w:tr>
      <w:tr w:rsidR="00623578" w:rsidRPr="00623578" w:rsidTr="00623578">
        <w:trPr>
          <w:trHeight w:val="207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году</w:t>
            </w:r>
          </w:p>
        </w:tc>
      </w:tr>
      <w:tr w:rsidR="00623578" w:rsidRPr="00623578" w:rsidTr="00623578">
        <w:trPr>
          <w:trHeight w:val="255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07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16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277 709,0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277 709,0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4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кодеса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275 424,0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25 975,7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9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стаьей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623578" w:rsidRPr="00623578" w:rsidTr="00623578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гражданми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подлежащее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распредлению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623578" w:rsidRPr="00623578" w:rsidTr="00623578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spellStart"/>
            <w:proofErr w:type="gram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 Российской Федерации  и местными 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бюджетами</w:t>
            </w:r>
            <w:proofErr w:type="gram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учетом установленных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дифферецированных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623578" w:rsidRPr="00623578" w:rsidTr="0062357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 Российской Федерации  и местными бюджетами с учетом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Единый налог на вмененный доход для 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25 845,0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623578" w:rsidRPr="00623578" w:rsidTr="0062357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23578" w:rsidRPr="00623578" w:rsidTr="0062357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23578" w:rsidRPr="00623578" w:rsidTr="00623578">
        <w:trPr>
          <w:trHeight w:val="4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361 349,0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29 845,6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623578" w:rsidRPr="00623578" w:rsidTr="0062357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26 659,0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623578" w:rsidRPr="00623578" w:rsidTr="00623578">
        <w:trPr>
          <w:trHeight w:val="15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25 470,0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623578" w:rsidRPr="00623578" w:rsidTr="00623578">
        <w:trPr>
          <w:trHeight w:val="13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23578" w:rsidRPr="00623578" w:rsidTr="00623578">
        <w:trPr>
          <w:trHeight w:val="37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23578" w:rsidRPr="00623578" w:rsidTr="00623578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Штрафны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623578" w:rsidRPr="00623578" w:rsidTr="00623578">
        <w:trPr>
          <w:trHeight w:val="7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623578" w:rsidRPr="00623578" w:rsidTr="00623578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623578" w:rsidRPr="00623578" w:rsidTr="00623578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1 16 01090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4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св.300</w:t>
            </w:r>
          </w:p>
        </w:tc>
      </w:tr>
      <w:tr w:rsidR="00623578" w:rsidRPr="00623578" w:rsidTr="00623578">
        <w:trPr>
          <w:trHeight w:val="14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623578" w:rsidRPr="00623578" w:rsidTr="00623578">
        <w:trPr>
          <w:trHeight w:val="14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1 16 01150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23578" w:rsidRPr="00623578" w:rsidTr="00623578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78" w:rsidRPr="00623578" w:rsidRDefault="00623578" w:rsidP="006235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1 16 01170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11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78" w:rsidRPr="00623578" w:rsidRDefault="00623578" w:rsidP="006235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1 16 01190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623578" w:rsidRPr="00623578" w:rsidTr="00623578">
        <w:trPr>
          <w:trHeight w:val="122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23578" w:rsidRPr="00623578" w:rsidTr="00623578">
        <w:trPr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623578" w:rsidRPr="00623578" w:rsidTr="00623578">
        <w:trPr>
          <w:trHeight w:val="20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623578" w:rsidRPr="00623578" w:rsidTr="0062357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623578" w:rsidRPr="00623578" w:rsidTr="00623578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623578" w:rsidRPr="00623578" w:rsidTr="00623578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392 604,0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31 789,7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623578" w:rsidRPr="00623578" w:rsidTr="00623578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1 623 688,5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63 972,5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1 623 120,5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63 975,8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23578" w:rsidRPr="00623578" w:rsidTr="00623578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623578" w:rsidRPr="00623578" w:rsidTr="00623578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359 565,0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23578" w:rsidRPr="00623578" w:rsidTr="00623578">
        <w:trPr>
          <w:trHeight w:val="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23578" w:rsidRPr="00623578" w:rsidTr="0062357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989 797,9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33 908,3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134 793,6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623578" w:rsidRPr="00623578" w:rsidTr="00623578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2 016 292,5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95 762,2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91 647,2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130 812,0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336 364,9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997 122,0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92 852,7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312 305,0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623578" w:rsidRPr="00623578" w:rsidTr="0062357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23578" w:rsidRPr="00623578" w:rsidTr="0062357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78" w:rsidRPr="00623578" w:rsidRDefault="00623578" w:rsidP="0023633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578" w:rsidRPr="00623578" w:rsidTr="0062357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2 027 892,5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95 176,8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23578" w:rsidRPr="00623578" w:rsidTr="00623578">
        <w:trPr>
          <w:trHeight w:val="4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-585,4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578" w:rsidRPr="00623578" w:rsidTr="00623578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78" w:rsidRPr="00623578" w:rsidRDefault="00623578" w:rsidP="0023633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</w:t>
            </w:r>
            <w:r w:rsidR="0023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-585,4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578" w:rsidRPr="00623578" w:rsidRDefault="00623578" w:rsidP="006235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36FF5" w:rsidRDefault="00036FF5"/>
    <w:sectPr w:rsidR="00036FF5" w:rsidSect="0003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78"/>
    <w:rsid w:val="00036FF5"/>
    <w:rsid w:val="001C5561"/>
    <w:rsid w:val="001E5AC5"/>
    <w:rsid w:val="00222871"/>
    <w:rsid w:val="00236331"/>
    <w:rsid w:val="002550A8"/>
    <w:rsid w:val="0033214D"/>
    <w:rsid w:val="003677B6"/>
    <w:rsid w:val="00372A23"/>
    <w:rsid w:val="003C6D7A"/>
    <w:rsid w:val="003F4E2D"/>
    <w:rsid w:val="0046467A"/>
    <w:rsid w:val="005832AA"/>
    <w:rsid w:val="00623578"/>
    <w:rsid w:val="0065687C"/>
    <w:rsid w:val="00706B9E"/>
    <w:rsid w:val="007163AD"/>
    <w:rsid w:val="0083399C"/>
    <w:rsid w:val="009328D8"/>
    <w:rsid w:val="009B12EA"/>
    <w:rsid w:val="00A51734"/>
    <w:rsid w:val="00A61D1C"/>
    <w:rsid w:val="00AA3B10"/>
    <w:rsid w:val="00C73CB5"/>
    <w:rsid w:val="00CE25EA"/>
    <w:rsid w:val="00D40452"/>
    <w:rsid w:val="00D93672"/>
    <w:rsid w:val="00DD1236"/>
    <w:rsid w:val="00F6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43</Pages>
  <Words>17455</Words>
  <Characters>99494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</dc:creator>
  <cp:lastModifiedBy>Nagornaya</cp:lastModifiedBy>
  <cp:revision>11</cp:revision>
  <dcterms:created xsi:type="dcterms:W3CDTF">2022-02-16T04:15:00Z</dcterms:created>
  <dcterms:modified xsi:type="dcterms:W3CDTF">2022-12-09T04:08:00Z</dcterms:modified>
</cp:coreProperties>
</file>