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4F223D">
        <w:rPr>
          <w:rFonts w:ascii="Times New Roman" w:hAnsi="Times New Roman" w:cs="Times New Roman"/>
          <w:b/>
          <w:sz w:val="36"/>
          <w:szCs w:val="36"/>
        </w:rPr>
        <w:t>25.10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735230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4F223D">
        <w:rPr>
          <w:rFonts w:ascii="Times New Roman" w:hAnsi="Times New Roman" w:cs="Times New Roman"/>
          <w:sz w:val="36"/>
          <w:szCs w:val="36"/>
        </w:rPr>
        <w:t>10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</w:t>
      </w:r>
      <w:r w:rsidR="004F223D">
        <w:rPr>
          <w:rFonts w:ascii="Times New Roman" w:hAnsi="Times New Roman" w:cs="Times New Roman"/>
          <w:sz w:val="36"/>
          <w:szCs w:val="36"/>
        </w:rPr>
        <w:t>заключен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4F223D">
        <w:rPr>
          <w:rFonts w:ascii="Times New Roman" w:hAnsi="Times New Roman" w:cs="Times New Roman"/>
          <w:b/>
          <w:sz w:val="36"/>
          <w:szCs w:val="36"/>
        </w:rPr>
        <w:t>651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малого объема на сумму </w:t>
      </w:r>
      <w:r w:rsidR="001F026C">
        <w:rPr>
          <w:rFonts w:ascii="Times New Roman" w:hAnsi="Times New Roman" w:cs="Times New Roman"/>
          <w:b/>
          <w:sz w:val="36"/>
          <w:szCs w:val="36"/>
        </w:rPr>
        <w:t>1</w:t>
      </w:r>
      <w:r w:rsidR="004F223D">
        <w:rPr>
          <w:rFonts w:ascii="Times New Roman" w:hAnsi="Times New Roman" w:cs="Times New Roman"/>
          <w:b/>
          <w:sz w:val="36"/>
          <w:szCs w:val="36"/>
        </w:rPr>
        <w:t>63,5</w:t>
      </w:r>
      <w:r w:rsidR="00FE4012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735230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D17F97">
        <w:rPr>
          <w:rFonts w:ascii="Times New Roman" w:hAnsi="Times New Roman" w:cs="Times New Roman"/>
          <w:b/>
          <w:sz w:val="36"/>
          <w:szCs w:val="36"/>
        </w:rPr>
        <w:t>2</w:t>
      </w:r>
      <w:r w:rsidR="004F223D">
        <w:rPr>
          <w:rFonts w:ascii="Times New Roman" w:hAnsi="Times New Roman" w:cs="Times New Roman"/>
          <w:b/>
          <w:sz w:val="36"/>
          <w:szCs w:val="36"/>
        </w:rPr>
        <w:t>34</w:t>
      </w:r>
      <w:r w:rsidR="00021386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договора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F223D">
        <w:rPr>
          <w:rFonts w:ascii="Times New Roman" w:hAnsi="Times New Roman" w:cs="Times New Roman"/>
          <w:b/>
          <w:sz w:val="36"/>
          <w:szCs w:val="36"/>
        </w:rPr>
        <w:t>9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4F223D">
        <w:rPr>
          <w:rFonts w:ascii="Times New Roman" w:hAnsi="Times New Roman" w:cs="Times New Roman"/>
          <w:b/>
          <w:sz w:val="36"/>
          <w:szCs w:val="36"/>
        </w:rPr>
        <w:t>14,9</w:t>
      </w:r>
      <w:r w:rsidR="00D31DBE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73523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>Всего на электронных платформах муниципальными за</w:t>
      </w:r>
      <w:r w:rsidR="00BF081D" w:rsidRPr="00735230">
        <w:rPr>
          <w:rFonts w:ascii="Times New Roman" w:hAnsi="Times New Roman" w:cs="Times New Roman"/>
          <w:sz w:val="36"/>
          <w:szCs w:val="36"/>
        </w:rPr>
        <w:t xml:space="preserve">казчиками городского округа </w:t>
      </w:r>
      <w:r w:rsidRPr="00735230">
        <w:rPr>
          <w:rFonts w:ascii="Times New Roman" w:hAnsi="Times New Roman" w:cs="Times New Roman"/>
          <w:sz w:val="36"/>
          <w:szCs w:val="36"/>
        </w:rPr>
        <w:t>проведен</w:t>
      </w:r>
      <w:r w:rsidR="00735230" w:rsidRPr="00735230">
        <w:rPr>
          <w:rFonts w:ascii="Times New Roman" w:hAnsi="Times New Roman" w:cs="Times New Roman"/>
          <w:sz w:val="36"/>
          <w:szCs w:val="36"/>
        </w:rPr>
        <w:t>о</w:t>
      </w:r>
      <w:r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4F223D">
        <w:rPr>
          <w:rFonts w:ascii="Times New Roman" w:hAnsi="Times New Roman" w:cs="Times New Roman"/>
          <w:b/>
          <w:sz w:val="36"/>
          <w:szCs w:val="36"/>
        </w:rPr>
        <w:t>311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230">
        <w:rPr>
          <w:rFonts w:ascii="Times New Roman" w:hAnsi="Times New Roman" w:cs="Times New Roman"/>
          <w:b/>
          <w:sz w:val="36"/>
          <w:szCs w:val="36"/>
        </w:rPr>
        <w:t>закуп</w:t>
      </w:r>
      <w:r w:rsidR="004F223D">
        <w:rPr>
          <w:rFonts w:ascii="Times New Roman" w:hAnsi="Times New Roman" w:cs="Times New Roman"/>
          <w:b/>
          <w:sz w:val="36"/>
          <w:szCs w:val="36"/>
        </w:rPr>
        <w:t>ок</w:t>
      </w:r>
      <w:r w:rsidRPr="00735230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4F223D">
        <w:rPr>
          <w:rFonts w:ascii="Times New Roman" w:hAnsi="Times New Roman" w:cs="Times New Roman"/>
          <w:b/>
          <w:sz w:val="36"/>
          <w:szCs w:val="36"/>
        </w:rPr>
        <w:t>76</w:t>
      </w:r>
      <w:r w:rsidRPr="00735230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735230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735230">
        <w:rPr>
          <w:rFonts w:ascii="Times New Roman" w:hAnsi="Times New Roman" w:cs="Times New Roman"/>
          <w:sz w:val="36"/>
          <w:szCs w:val="36"/>
        </w:rPr>
        <w:t>.</w:t>
      </w:r>
      <w:r w:rsidR="004F223D">
        <w:rPr>
          <w:rFonts w:ascii="Times New Roman" w:hAnsi="Times New Roman" w:cs="Times New Roman"/>
          <w:sz w:val="36"/>
          <w:szCs w:val="36"/>
        </w:rPr>
        <w:t>1</w:t>
      </w:r>
      <w:r w:rsidR="00580D47" w:rsidRPr="00735230">
        <w:rPr>
          <w:rFonts w:ascii="Times New Roman" w:hAnsi="Times New Roman" w:cs="Times New Roman"/>
          <w:sz w:val="36"/>
          <w:szCs w:val="36"/>
        </w:rPr>
        <w:t>0.2022</w:t>
      </w:r>
      <w:r w:rsidR="000504AF" w:rsidRPr="00735230">
        <w:rPr>
          <w:rFonts w:ascii="Times New Roman" w:hAnsi="Times New Roman" w:cs="Times New Roman"/>
          <w:sz w:val="36"/>
          <w:szCs w:val="36"/>
        </w:rPr>
        <w:t>г.</w:t>
      </w:r>
      <w:r w:rsidRPr="00735230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4F223D">
        <w:rPr>
          <w:rFonts w:ascii="Times New Roman" w:hAnsi="Times New Roman" w:cs="Times New Roman"/>
          <w:b/>
          <w:sz w:val="36"/>
          <w:szCs w:val="36"/>
        </w:rPr>
        <w:t>3</w:t>
      </w:r>
      <w:r w:rsidR="00B43C43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2B2C2E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510F3"/>
    <w:rsid w:val="00164309"/>
    <w:rsid w:val="00165EE9"/>
    <w:rsid w:val="001747A0"/>
    <w:rsid w:val="001C01D1"/>
    <w:rsid w:val="001F026C"/>
    <w:rsid w:val="00244EDF"/>
    <w:rsid w:val="00275F41"/>
    <w:rsid w:val="002B2C2E"/>
    <w:rsid w:val="002D15B1"/>
    <w:rsid w:val="002D246D"/>
    <w:rsid w:val="002F6C7E"/>
    <w:rsid w:val="00337AE0"/>
    <w:rsid w:val="003606C5"/>
    <w:rsid w:val="00387E14"/>
    <w:rsid w:val="003C03E6"/>
    <w:rsid w:val="004610C5"/>
    <w:rsid w:val="004665EF"/>
    <w:rsid w:val="00496024"/>
    <w:rsid w:val="004A520B"/>
    <w:rsid w:val="004F223D"/>
    <w:rsid w:val="0056299C"/>
    <w:rsid w:val="00580D47"/>
    <w:rsid w:val="00663949"/>
    <w:rsid w:val="006737CC"/>
    <w:rsid w:val="006A4087"/>
    <w:rsid w:val="006A44D7"/>
    <w:rsid w:val="00705A20"/>
    <w:rsid w:val="00735230"/>
    <w:rsid w:val="00754B3C"/>
    <w:rsid w:val="007D3D1D"/>
    <w:rsid w:val="007D476F"/>
    <w:rsid w:val="007F2CF7"/>
    <w:rsid w:val="00802815"/>
    <w:rsid w:val="00807062"/>
    <w:rsid w:val="009418B6"/>
    <w:rsid w:val="00953ACB"/>
    <w:rsid w:val="00981618"/>
    <w:rsid w:val="00991AA4"/>
    <w:rsid w:val="009C10D1"/>
    <w:rsid w:val="009C1D27"/>
    <w:rsid w:val="009D6396"/>
    <w:rsid w:val="00A356CD"/>
    <w:rsid w:val="00A90863"/>
    <w:rsid w:val="00AB67E7"/>
    <w:rsid w:val="00AD42CA"/>
    <w:rsid w:val="00B43C43"/>
    <w:rsid w:val="00BA0FA7"/>
    <w:rsid w:val="00BA313D"/>
    <w:rsid w:val="00BC25B2"/>
    <w:rsid w:val="00BF081D"/>
    <w:rsid w:val="00C33A75"/>
    <w:rsid w:val="00C56E19"/>
    <w:rsid w:val="00C613E8"/>
    <w:rsid w:val="00D02AAA"/>
    <w:rsid w:val="00D17F97"/>
    <w:rsid w:val="00D31DBE"/>
    <w:rsid w:val="00D42E1E"/>
    <w:rsid w:val="00D61FC7"/>
    <w:rsid w:val="00E10D47"/>
    <w:rsid w:val="00E118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2022-10-07T02:56:00Z</cp:lastPrinted>
  <dcterms:created xsi:type="dcterms:W3CDTF">2021-04-14T03:03:00Z</dcterms:created>
  <dcterms:modified xsi:type="dcterms:W3CDTF">2022-11-09T04:39:00Z</dcterms:modified>
</cp:coreProperties>
</file>