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F36989">
        <w:rPr>
          <w:rFonts w:ascii="Times New Roman" w:hAnsi="Times New Roman"/>
          <w:b/>
        </w:rPr>
        <w:t>июня</w:t>
      </w:r>
      <w:bookmarkStart w:id="0" w:name="_GoBack"/>
      <w:bookmarkEnd w:id="0"/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О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 xml:space="preserve">«» 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486C6C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 вн</w:t>
      </w:r>
      <w:r w:rsidR="00DE7265">
        <w:rPr>
          <w:rFonts w:ascii="Times New Roman" w:hAnsi="Times New Roman"/>
          <w:b/>
          <w:bCs/>
          <w:szCs w:val="24"/>
        </w:rPr>
        <w:t>есении изменения</w:t>
      </w:r>
      <w:r>
        <w:rPr>
          <w:rFonts w:ascii="Times New Roman" w:hAnsi="Times New Roman"/>
          <w:b/>
          <w:bCs/>
          <w:szCs w:val="24"/>
        </w:rPr>
        <w:t xml:space="preserve"> в </w:t>
      </w:r>
      <w:r w:rsidR="00CE26AA">
        <w:rPr>
          <w:rFonts w:ascii="Times New Roman" w:hAnsi="Times New Roman"/>
          <w:b/>
          <w:bCs/>
          <w:szCs w:val="24"/>
        </w:rPr>
        <w:t>Положение о поряд</w:t>
      </w:r>
      <w:r>
        <w:rPr>
          <w:rFonts w:ascii="Times New Roman" w:hAnsi="Times New Roman"/>
          <w:b/>
          <w:bCs/>
          <w:szCs w:val="24"/>
        </w:rPr>
        <w:t>к</w:t>
      </w:r>
      <w:r w:rsidR="00CE26AA">
        <w:rPr>
          <w:rFonts w:ascii="Times New Roman" w:hAnsi="Times New Roman"/>
          <w:b/>
          <w:bCs/>
          <w:szCs w:val="24"/>
        </w:rPr>
        <w:t>е</w:t>
      </w:r>
      <w:r>
        <w:rPr>
          <w:rFonts w:ascii="Times New Roman" w:hAnsi="Times New Roman"/>
          <w:b/>
          <w:bCs/>
          <w:szCs w:val="24"/>
        </w:rPr>
        <w:t xml:space="preserve"> пе</w:t>
      </w:r>
      <w:r w:rsidR="00CE26AA">
        <w:rPr>
          <w:rFonts w:ascii="Times New Roman" w:hAnsi="Times New Roman"/>
          <w:b/>
          <w:bCs/>
          <w:szCs w:val="24"/>
        </w:rPr>
        <w:t>редачи в безвозмездное пользование объектов (имущества)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CE26AA">
        <w:rPr>
          <w:rFonts w:ascii="Times New Roman" w:hAnsi="Times New Roman"/>
          <w:b/>
          <w:bCs/>
          <w:szCs w:val="24"/>
        </w:rPr>
        <w:t xml:space="preserve">муниципальной собственности </w:t>
      </w:r>
      <w:r>
        <w:rPr>
          <w:rFonts w:ascii="Times New Roman" w:hAnsi="Times New Roman"/>
          <w:b/>
          <w:bCs/>
          <w:szCs w:val="24"/>
        </w:rPr>
        <w:t xml:space="preserve">муниципального образования – Осинниковский городской округ </w:t>
      </w:r>
    </w:p>
    <w:p w:rsidR="006B2770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</w:p>
    <w:p w:rsidR="004146AB" w:rsidRDefault="00486C6C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6B2770" w:rsidRPr="006B2770">
        <w:rPr>
          <w:rFonts w:ascii="Times New Roman" w:hAnsi="Times New Roman"/>
          <w:bCs/>
          <w:szCs w:val="24"/>
        </w:rPr>
        <w:t>В соответствии со статьей 56 Федерального закона от 06.10.2003 №131-ФЗ «Об общих принципах организации местного самоуправления в Российской Федерации», статьей 17.1 Федерального закона от 26.07.2006 №135-ФЗ «О защите конкуренции», Постановлениями Правительства Российской Федерации от 09.09.2021 №1529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от 24.09.2021 №1610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</w:t>
      </w:r>
      <w:r w:rsidR="006B2770">
        <w:rPr>
          <w:rFonts w:ascii="Times New Roman" w:hAnsi="Times New Roman"/>
          <w:bCs/>
          <w:szCs w:val="24"/>
        </w:rPr>
        <w:t xml:space="preserve"> Уставом Осинниковского городского округа Кемеровской области – Кузбасса Совет народных депутатов Осинниковского городского округа решил:</w:t>
      </w:r>
    </w:p>
    <w:p w:rsidR="006B2770" w:rsidRDefault="006B2770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1. Внести в</w:t>
      </w:r>
      <w:r w:rsidR="00CE26AA" w:rsidRPr="00CE26AA">
        <w:t xml:space="preserve"> </w:t>
      </w:r>
      <w:r w:rsidR="00CE26AA" w:rsidRPr="00CE26AA">
        <w:rPr>
          <w:rFonts w:ascii="Times New Roman" w:hAnsi="Times New Roman"/>
          <w:bCs/>
          <w:szCs w:val="24"/>
        </w:rPr>
        <w:t>Положение о порядке передачи в безвозмездное пользование объектов (имущества) муниципальной собственности муниципального образования – Осинниковский городской округ</w:t>
      </w:r>
      <w:r>
        <w:rPr>
          <w:rFonts w:ascii="Times New Roman" w:hAnsi="Times New Roman"/>
          <w:bCs/>
          <w:szCs w:val="24"/>
        </w:rPr>
        <w:t>, утвержденн</w:t>
      </w:r>
      <w:r w:rsidR="00CE26AA">
        <w:rPr>
          <w:rFonts w:ascii="Times New Roman" w:hAnsi="Times New Roman"/>
          <w:bCs/>
          <w:szCs w:val="24"/>
        </w:rPr>
        <w:t>ое</w:t>
      </w:r>
      <w:r>
        <w:rPr>
          <w:rFonts w:ascii="Times New Roman" w:hAnsi="Times New Roman"/>
          <w:bCs/>
          <w:szCs w:val="24"/>
        </w:rPr>
        <w:t xml:space="preserve"> решением Совета народных депутатов Осинниковского </w:t>
      </w:r>
      <w:r w:rsidR="00CE26AA">
        <w:rPr>
          <w:rFonts w:ascii="Times New Roman" w:hAnsi="Times New Roman"/>
          <w:bCs/>
          <w:szCs w:val="24"/>
        </w:rPr>
        <w:t>городского округа от 25</w:t>
      </w:r>
      <w:r w:rsidR="0074684B">
        <w:rPr>
          <w:rFonts w:ascii="Times New Roman" w:hAnsi="Times New Roman"/>
          <w:bCs/>
          <w:szCs w:val="24"/>
        </w:rPr>
        <w:t>.1</w:t>
      </w:r>
      <w:r w:rsidR="00CE26AA">
        <w:rPr>
          <w:rFonts w:ascii="Times New Roman" w:hAnsi="Times New Roman"/>
          <w:bCs/>
          <w:szCs w:val="24"/>
        </w:rPr>
        <w:t>0</w:t>
      </w:r>
      <w:r w:rsidR="0074684B">
        <w:rPr>
          <w:rFonts w:ascii="Times New Roman" w:hAnsi="Times New Roman"/>
          <w:bCs/>
          <w:szCs w:val="24"/>
        </w:rPr>
        <w:t>.201</w:t>
      </w:r>
      <w:r w:rsidR="00CE26AA">
        <w:rPr>
          <w:rFonts w:ascii="Times New Roman" w:hAnsi="Times New Roman"/>
          <w:bCs/>
          <w:szCs w:val="24"/>
        </w:rPr>
        <w:t>6</w:t>
      </w:r>
      <w:r w:rsidR="0074684B">
        <w:rPr>
          <w:rFonts w:ascii="Times New Roman" w:hAnsi="Times New Roman"/>
          <w:bCs/>
          <w:szCs w:val="24"/>
        </w:rPr>
        <w:t xml:space="preserve"> №</w:t>
      </w:r>
      <w:r w:rsidR="00CE26AA">
        <w:rPr>
          <w:rFonts w:ascii="Times New Roman" w:hAnsi="Times New Roman"/>
          <w:bCs/>
          <w:szCs w:val="24"/>
        </w:rPr>
        <w:t>267</w:t>
      </w:r>
      <w:r w:rsidR="0074684B">
        <w:rPr>
          <w:rFonts w:ascii="Times New Roman" w:hAnsi="Times New Roman"/>
          <w:bCs/>
          <w:szCs w:val="24"/>
        </w:rPr>
        <w:t>-МНА «Об утверждении</w:t>
      </w:r>
      <w:r w:rsidR="00CE26AA">
        <w:rPr>
          <w:rFonts w:ascii="Times New Roman" w:hAnsi="Times New Roman"/>
          <w:bCs/>
          <w:szCs w:val="24"/>
        </w:rPr>
        <w:t xml:space="preserve"> </w:t>
      </w:r>
      <w:r w:rsidR="00CE26AA" w:rsidRPr="00CE26AA">
        <w:rPr>
          <w:rFonts w:ascii="Times New Roman" w:hAnsi="Times New Roman"/>
          <w:bCs/>
          <w:szCs w:val="24"/>
        </w:rPr>
        <w:t>Положени</w:t>
      </w:r>
      <w:r w:rsidR="00CE26AA">
        <w:rPr>
          <w:rFonts w:ascii="Times New Roman" w:hAnsi="Times New Roman"/>
          <w:bCs/>
          <w:szCs w:val="24"/>
        </w:rPr>
        <w:t>я</w:t>
      </w:r>
      <w:r w:rsidR="00CE26AA" w:rsidRPr="00CE26AA">
        <w:rPr>
          <w:rFonts w:ascii="Times New Roman" w:hAnsi="Times New Roman"/>
          <w:bCs/>
          <w:szCs w:val="24"/>
        </w:rPr>
        <w:t xml:space="preserve"> о порядке передачи в безвозмездное пользование объектов (имущества) муниципальной собственности муниципального образования – Осинниковский городской округ</w:t>
      </w:r>
      <w:r w:rsidR="0074684B">
        <w:rPr>
          <w:rFonts w:ascii="Times New Roman" w:hAnsi="Times New Roman"/>
          <w:bCs/>
          <w:szCs w:val="24"/>
        </w:rPr>
        <w:t>» следующ</w:t>
      </w:r>
      <w:r w:rsidR="00DE7265">
        <w:rPr>
          <w:rFonts w:ascii="Times New Roman" w:hAnsi="Times New Roman"/>
          <w:bCs/>
          <w:szCs w:val="24"/>
        </w:rPr>
        <w:t>ее изменение</w:t>
      </w:r>
      <w:r w:rsidR="0074684B">
        <w:rPr>
          <w:rFonts w:ascii="Times New Roman" w:hAnsi="Times New Roman"/>
          <w:bCs/>
          <w:szCs w:val="24"/>
        </w:rPr>
        <w:t>:</w:t>
      </w:r>
    </w:p>
    <w:p w:rsidR="0074684B" w:rsidRDefault="00E0110A" w:rsidP="006A03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Дополнить Раздел 1 Положения</w:t>
      </w:r>
      <w:r w:rsidR="0074684B">
        <w:rPr>
          <w:rFonts w:ascii="Times New Roman" w:hAnsi="Times New Roman"/>
        </w:rPr>
        <w:t xml:space="preserve"> </w:t>
      </w:r>
      <w:r w:rsidR="00813B60">
        <w:rPr>
          <w:rFonts w:ascii="Times New Roman" w:hAnsi="Times New Roman"/>
        </w:rPr>
        <w:t>под</w:t>
      </w:r>
      <w:r w:rsidR="0074684B">
        <w:rPr>
          <w:rFonts w:ascii="Times New Roman" w:hAnsi="Times New Roman"/>
        </w:rPr>
        <w:t>пункт</w:t>
      </w:r>
      <w:r w:rsidR="00CE26AA">
        <w:rPr>
          <w:rFonts w:ascii="Times New Roman" w:hAnsi="Times New Roman"/>
        </w:rPr>
        <w:t>о</w:t>
      </w:r>
      <w:r w:rsidR="0074684B">
        <w:rPr>
          <w:rFonts w:ascii="Times New Roman" w:hAnsi="Times New Roman"/>
        </w:rPr>
        <w:t>м 1.</w:t>
      </w:r>
      <w:r w:rsidR="00CE26AA">
        <w:rPr>
          <w:rFonts w:ascii="Times New Roman" w:hAnsi="Times New Roman"/>
        </w:rPr>
        <w:t>3</w:t>
      </w:r>
      <w:r w:rsidR="0074684B">
        <w:rPr>
          <w:rFonts w:ascii="Times New Roman" w:hAnsi="Times New Roman"/>
        </w:rPr>
        <w:t>.1</w:t>
      </w:r>
      <w:r w:rsidR="00CE26AA">
        <w:rPr>
          <w:rFonts w:ascii="Times New Roman" w:hAnsi="Times New Roman"/>
        </w:rPr>
        <w:t>.</w:t>
      </w:r>
      <w:r w:rsidR="0074684B">
        <w:rPr>
          <w:rFonts w:ascii="Times New Roman" w:hAnsi="Times New Roman"/>
        </w:rPr>
        <w:t xml:space="preserve"> следующего содержания: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1.</w:t>
      </w:r>
      <w:r w:rsidR="00CE26AA">
        <w:rPr>
          <w:rFonts w:ascii="Times New Roman" w:hAnsi="Times New Roman"/>
        </w:rPr>
        <w:t>3</w:t>
      </w:r>
      <w:r w:rsidRPr="0074684B">
        <w:rPr>
          <w:rFonts w:ascii="Times New Roman" w:hAnsi="Times New Roman"/>
        </w:rPr>
        <w:t>.</w:t>
      </w:r>
      <w:r w:rsidR="00CE26AA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Pr="0074684B">
        <w:rPr>
          <w:rFonts w:ascii="Times New Roman" w:hAnsi="Times New Roman"/>
        </w:rPr>
        <w:t xml:space="preserve"> Настоящ</w:t>
      </w:r>
      <w:r w:rsidR="00E0110A">
        <w:rPr>
          <w:rFonts w:ascii="Times New Roman" w:hAnsi="Times New Roman"/>
        </w:rPr>
        <w:t xml:space="preserve">ие Положение </w:t>
      </w:r>
      <w:r w:rsidRPr="0074684B">
        <w:rPr>
          <w:rFonts w:ascii="Times New Roman" w:hAnsi="Times New Roman"/>
        </w:rPr>
        <w:t xml:space="preserve">не распространяется на заключение договоров </w:t>
      </w:r>
      <w:r w:rsidR="00CE26AA" w:rsidRPr="00CE26AA">
        <w:rPr>
          <w:rFonts w:ascii="Times New Roman" w:hAnsi="Times New Roman"/>
        </w:rPr>
        <w:t xml:space="preserve">безвозмездного пользования </w:t>
      </w:r>
      <w:r w:rsidRPr="0074684B">
        <w:rPr>
          <w:rFonts w:ascii="Times New Roman" w:hAnsi="Times New Roman"/>
        </w:rPr>
        <w:t xml:space="preserve">в отношении муниципального имущества, относящегося к сценическому оформлению спектакля (представления) или стационарному сценическому </w:t>
      </w:r>
      <w:r w:rsidRPr="0074684B">
        <w:rPr>
          <w:rFonts w:ascii="Times New Roman" w:hAnsi="Times New Roman"/>
        </w:rPr>
        <w:lastRenderedPageBreak/>
        <w:t>оборудованию и закрепленного на праве оперативного управления за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мероприятиях.</w:t>
      </w:r>
    </w:p>
    <w:p w:rsidR="0074684B" w:rsidRPr="006B2770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договоров</w:t>
      </w:r>
      <w:r w:rsidR="00CE26AA" w:rsidRPr="00CE26AA">
        <w:t xml:space="preserve"> </w:t>
      </w:r>
      <w:r w:rsidR="00CE26AA" w:rsidRPr="00CE26AA">
        <w:rPr>
          <w:rFonts w:ascii="Times New Roman" w:hAnsi="Times New Roman"/>
        </w:rPr>
        <w:t>безвозмездного пользования</w:t>
      </w:r>
      <w:r>
        <w:rPr>
          <w:rFonts w:ascii="Times New Roman" w:hAnsi="Times New Roman"/>
        </w:rPr>
        <w:t xml:space="preserve"> </w:t>
      </w:r>
      <w:r w:rsidRPr="0074684B">
        <w:rPr>
          <w:rFonts w:ascii="Times New Roman" w:hAnsi="Times New Roman"/>
        </w:rPr>
        <w:t>в отношении муниципального имущества, указанного в настоящем пункте, осуществляется без проведения конкурсов или аукционов в порядке, на условиях и в соответствии с перечнем видов указанного имущества, которые определяются Правительством Российской Федерации.».</w:t>
      </w:r>
    </w:p>
    <w:p w:rsidR="009A4A35" w:rsidRPr="0084228D" w:rsidRDefault="009A4A35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4228D">
        <w:rPr>
          <w:rFonts w:ascii="Times New Roman" w:hAnsi="Times New Roman"/>
        </w:rPr>
        <w:t>.Направить настоящее Решение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  <w:t>3.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Решение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Pr="0084228D">
        <w:rPr>
          <w:rFonts w:ascii="Times New Roman" w:hAnsi="Times New Roman"/>
        </w:rPr>
        <w:t>4.Настоящее Решение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9A4A35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84228D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sectPr w:rsidR="009A4A35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A9" w:rsidRDefault="00DC61A9" w:rsidP="00280FC7">
      <w:r>
        <w:separator/>
      </w:r>
    </w:p>
  </w:endnote>
  <w:endnote w:type="continuationSeparator" w:id="0">
    <w:p w:rsidR="00DC61A9" w:rsidRDefault="00DC61A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A9" w:rsidRDefault="00DC61A9" w:rsidP="00280FC7">
      <w:r>
        <w:separator/>
      </w:r>
    </w:p>
  </w:footnote>
  <w:footnote w:type="continuationSeparator" w:id="0">
    <w:p w:rsidR="00DC61A9" w:rsidRDefault="00DC61A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9CB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685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54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56A8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B60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2BA4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4E8F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26AA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1A9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265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110A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989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EF9C-4919-4817-97BF-ED466553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3878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2022-05-17T08:32:00Z</cp:lastPrinted>
  <dcterms:created xsi:type="dcterms:W3CDTF">2022-05-16T08:43:00Z</dcterms:created>
  <dcterms:modified xsi:type="dcterms:W3CDTF">2022-06-08T06:00:00Z</dcterms:modified>
</cp:coreProperties>
</file>