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ECA" w:rsidRDefault="00676ECA" w:rsidP="00676ECA">
      <w:pPr>
        <w:pStyle w:val="ConsPlusTitle"/>
        <w:widowControl/>
        <w:jc w:val="center"/>
        <w:outlineLvl w:val="0"/>
        <w:rPr>
          <w:b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2821940</wp:posOffset>
            </wp:positionH>
            <wp:positionV relativeFrom="margin">
              <wp:posOffset>-257175</wp:posOffset>
            </wp:positionV>
            <wp:extent cx="657225" cy="800100"/>
            <wp:effectExtent l="0" t="0" r="9525" b="0"/>
            <wp:wrapSquare wrapText="bothSides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ECA" w:rsidRDefault="00676ECA" w:rsidP="00676ECA">
      <w:pPr>
        <w:ind w:left="900" w:hanging="900"/>
        <w:jc w:val="center"/>
      </w:pPr>
      <w:r>
        <w:t xml:space="preserve">                                                </w:t>
      </w:r>
      <w:r>
        <w:br w:type="textWrapping" w:clear="all"/>
      </w:r>
    </w:p>
    <w:p w:rsidR="00676ECA" w:rsidRPr="00094AD3" w:rsidRDefault="00676ECA" w:rsidP="00676ECA">
      <w:pPr>
        <w:jc w:val="center"/>
        <w:rPr>
          <w:sz w:val="28"/>
          <w:szCs w:val="28"/>
        </w:rPr>
      </w:pPr>
      <w:r w:rsidRPr="00094AD3">
        <w:rPr>
          <w:sz w:val="28"/>
          <w:szCs w:val="28"/>
        </w:rPr>
        <w:t>РОССИЙСКАЯ ФЕДЕРАЦИЯ</w:t>
      </w:r>
    </w:p>
    <w:p w:rsidR="00676ECA" w:rsidRPr="00094AD3" w:rsidRDefault="00676ECA" w:rsidP="00676ECA">
      <w:pPr>
        <w:ind w:left="900" w:hanging="900"/>
        <w:jc w:val="center"/>
        <w:rPr>
          <w:sz w:val="28"/>
          <w:szCs w:val="28"/>
        </w:rPr>
      </w:pPr>
      <w:r w:rsidRPr="00094AD3">
        <w:rPr>
          <w:sz w:val="28"/>
          <w:szCs w:val="28"/>
        </w:rPr>
        <w:t>Кемеровская область-Кузбасс</w:t>
      </w:r>
    </w:p>
    <w:p w:rsidR="00676ECA" w:rsidRPr="00094AD3" w:rsidRDefault="00676ECA" w:rsidP="00676ECA">
      <w:pPr>
        <w:ind w:left="900" w:hanging="900"/>
        <w:jc w:val="center"/>
        <w:rPr>
          <w:sz w:val="28"/>
          <w:szCs w:val="28"/>
        </w:rPr>
      </w:pPr>
      <w:r w:rsidRPr="00094AD3">
        <w:rPr>
          <w:sz w:val="28"/>
          <w:szCs w:val="28"/>
        </w:rPr>
        <w:t>Муниципальное образование - Осинниковский городской округ</w:t>
      </w:r>
    </w:p>
    <w:p w:rsidR="00676ECA" w:rsidRPr="00094AD3" w:rsidRDefault="00676ECA" w:rsidP="00676ECA">
      <w:pPr>
        <w:ind w:left="900" w:hanging="900"/>
        <w:jc w:val="center"/>
        <w:rPr>
          <w:sz w:val="28"/>
          <w:szCs w:val="28"/>
        </w:rPr>
      </w:pPr>
      <w:r w:rsidRPr="00094AD3">
        <w:rPr>
          <w:sz w:val="28"/>
          <w:szCs w:val="28"/>
        </w:rPr>
        <w:t>Администрация Осинниковского городского округа</w:t>
      </w:r>
    </w:p>
    <w:p w:rsidR="00676ECA" w:rsidRPr="00094AD3" w:rsidRDefault="00676ECA" w:rsidP="00676ECA">
      <w:pPr>
        <w:jc w:val="center"/>
        <w:rPr>
          <w:sz w:val="28"/>
          <w:szCs w:val="28"/>
        </w:rPr>
      </w:pPr>
    </w:p>
    <w:p w:rsidR="00676ECA" w:rsidRPr="00094AD3" w:rsidRDefault="008A199B" w:rsidP="00676ECA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ПОСТАНОВЛЕНИЕ</w:t>
      </w:r>
    </w:p>
    <w:p w:rsidR="00676ECA" w:rsidRPr="00094AD3" w:rsidRDefault="00094AD3" w:rsidP="00676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DB1532" w:rsidRPr="00094AD3" w:rsidRDefault="00DB1532" w:rsidP="00676ECA">
      <w:pPr>
        <w:rPr>
          <w:sz w:val="28"/>
          <w:szCs w:val="28"/>
        </w:rPr>
      </w:pPr>
    </w:p>
    <w:p w:rsidR="00676ECA" w:rsidRPr="00094AD3" w:rsidRDefault="00676ECA" w:rsidP="00676ECA">
      <w:pPr>
        <w:rPr>
          <w:sz w:val="28"/>
          <w:szCs w:val="28"/>
        </w:rPr>
      </w:pPr>
      <w:r w:rsidRPr="00094AD3">
        <w:rPr>
          <w:sz w:val="28"/>
          <w:szCs w:val="28"/>
        </w:rPr>
        <w:t xml:space="preserve">_______________            </w:t>
      </w:r>
      <w:r w:rsidR="00094AD3">
        <w:rPr>
          <w:sz w:val="28"/>
          <w:szCs w:val="28"/>
        </w:rPr>
        <w:t xml:space="preserve">       </w:t>
      </w:r>
      <w:r w:rsidRPr="00094AD3">
        <w:rPr>
          <w:sz w:val="28"/>
          <w:szCs w:val="28"/>
        </w:rPr>
        <w:t xml:space="preserve">                                                               ______________</w:t>
      </w:r>
    </w:p>
    <w:p w:rsidR="00676ECA" w:rsidRPr="00094AD3" w:rsidRDefault="00676ECA" w:rsidP="00676ECA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r w:rsidRPr="00094AD3">
        <w:rPr>
          <w:b w:val="0"/>
          <w:bCs w:val="0"/>
          <w:sz w:val="28"/>
          <w:szCs w:val="28"/>
        </w:rPr>
        <w:t xml:space="preserve"> </w:t>
      </w:r>
    </w:p>
    <w:p w:rsidR="00676ECA" w:rsidRPr="00094AD3" w:rsidRDefault="00676ECA" w:rsidP="00676ECA">
      <w:pPr>
        <w:pStyle w:val="headertexttopleveltextcentertext"/>
        <w:spacing w:before="0" w:beforeAutospacing="0" w:after="0" w:afterAutospacing="0"/>
        <w:rPr>
          <w:b/>
          <w:sz w:val="28"/>
          <w:szCs w:val="28"/>
        </w:rPr>
      </w:pPr>
    </w:p>
    <w:p w:rsidR="00DB1532" w:rsidRPr="00094AD3" w:rsidRDefault="00DB1532" w:rsidP="00D356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6ECA" w:rsidRPr="00B84D96" w:rsidRDefault="00D356CD" w:rsidP="00D356CD">
      <w:pPr>
        <w:autoSpaceDE w:val="0"/>
        <w:autoSpaceDN w:val="0"/>
        <w:adjustRightInd w:val="0"/>
        <w:jc w:val="both"/>
        <w:rPr>
          <w:szCs w:val="28"/>
        </w:rPr>
      </w:pPr>
      <w:r w:rsidRPr="00B84D96">
        <w:rPr>
          <w:szCs w:val="28"/>
        </w:rPr>
        <w:t xml:space="preserve">О признании утратившим силу </w:t>
      </w:r>
      <w:r w:rsidR="008A199B" w:rsidRPr="00B84D96">
        <w:rPr>
          <w:szCs w:val="28"/>
        </w:rPr>
        <w:t>постановления</w:t>
      </w:r>
      <w:r w:rsidRPr="00B84D96">
        <w:rPr>
          <w:szCs w:val="28"/>
        </w:rPr>
        <w:t xml:space="preserve"> администрации Осинниковского городского округа </w:t>
      </w:r>
      <w:r w:rsidR="005F3FD0" w:rsidRPr="00B84D96">
        <w:rPr>
          <w:szCs w:val="28"/>
        </w:rPr>
        <w:t xml:space="preserve">№ </w:t>
      </w:r>
      <w:r w:rsidR="008A199B" w:rsidRPr="00B84D96">
        <w:rPr>
          <w:szCs w:val="28"/>
        </w:rPr>
        <w:t>133-нп от 16</w:t>
      </w:r>
      <w:r w:rsidR="00D541F2" w:rsidRPr="00B84D96">
        <w:rPr>
          <w:szCs w:val="28"/>
        </w:rPr>
        <w:t>.03</w:t>
      </w:r>
      <w:r w:rsidR="006C32C3" w:rsidRPr="00B84D96">
        <w:rPr>
          <w:szCs w:val="28"/>
        </w:rPr>
        <w:t>.2</w:t>
      </w:r>
      <w:r w:rsidR="00D541F2" w:rsidRPr="00B84D96">
        <w:rPr>
          <w:szCs w:val="28"/>
        </w:rPr>
        <w:t>020</w:t>
      </w:r>
      <w:r w:rsidRPr="00B84D96">
        <w:rPr>
          <w:szCs w:val="28"/>
        </w:rPr>
        <w:t>г. «</w:t>
      </w:r>
      <w:r w:rsidR="008A199B" w:rsidRPr="00B84D96">
        <w:rPr>
          <w:szCs w:val="28"/>
        </w:rPr>
        <w:t>О порядке согласования внешнего вида фасадов зданий, сооружений, нестационарных торговых объектов на территории Осинниковского городского округа</w:t>
      </w:r>
      <w:r w:rsidRPr="00B84D96">
        <w:rPr>
          <w:szCs w:val="28"/>
        </w:rPr>
        <w:t>»</w:t>
      </w:r>
    </w:p>
    <w:p w:rsidR="00676ECA" w:rsidRPr="00B84D96" w:rsidRDefault="00676ECA" w:rsidP="00676ECA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A199B" w:rsidRPr="00B84D96" w:rsidRDefault="008A199B" w:rsidP="008A199B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B84D96">
        <w:rPr>
          <w:bCs/>
          <w:szCs w:val="28"/>
        </w:rPr>
        <w:t>Руководствуясь Федеральным законом от 06.10.2003 N 131-ФЗ (ред. от 19.11.2021, с изм. от 23.11.2021) "Об общих принципах организации местного самоуправления в Рос</w:t>
      </w:r>
      <w:r w:rsidR="0075499A">
        <w:rPr>
          <w:bCs/>
          <w:szCs w:val="28"/>
        </w:rPr>
        <w:t>сийской Федерации", ч. 4 статьи</w:t>
      </w:r>
      <w:r w:rsidRPr="00B84D96">
        <w:rPr>
          <w:bCs/>
          <w:szCs w:val="28"/>
        </w:rPr>
        <w:t xml:space="preserve"> 30 Устава Осинниковского городского округа Кемеровской области – </w:t>
      </w:r>
      <w:r w:rsidR="00B84D96">
        <w:rPr>
          <w:bCs/>
          <w:szCs w:val="28"/>
        </w:rPr>
        <w:t>Кузбасса</w:t>
      </w:r>
      <w:r w:rsidR="0075499A">
        <w:rPr>
          <w:bCs/>
          <w:szCs w:val="28"/>
        </w:rPr>
        <w:t>,</w:t>
      </w:r>
      <w:r w:rsidRPr="00B84D96">
        <w:rPr>
          <w:bCs/>
          <w:szCs w:val="28"/>
        </w:rPr>
        <w:t xml:space="preserve"> в целях устранения множественности правовых норм по одним и тем же вопросам, в связи с принятием постановления администрации Осинниковского городского округа    № 08-нп от 14.01.2022г. «Об утверждении правил по формированию архитектурно-художественного облика Ос</w:t>
      </w:r>
      <w:r w:rsidR="0075499A">
        <w:rPr>
          <w:bCs/>
          <w:szCs w:val="28"/>
        </w:rPr>
        <w:t>инниковского городского округа»:</w:t>
      </w:r>
    </w:p>
    <w:p w:rsidR="00676ECA" w:rsidRDefault="00676ECA" w:rsidP="00676ECA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84D96">
        <w:rPr>
          <w:rFonts w:eastAsia="Calibri"/>
          <w:szCs w:val="28"/>
        </w:rPr>
        <w:t>1.</w:t>
      </w:r>
      <w:r w:rsidR="00DB1532" w:rsidRPr="00B84D96">
        <w:rPr>
          <w:szCs w:val="28"/>
        </w:rPr>
        <w:t xml:space="preserve">Признать утратившим силу </w:t>
      </w:r>
      <w:r w:rsidR="008A199B" w:rsidRPr="00B84D96">
        <w:rPr>
          <w:szCs w:val="28"/>
        </w:rPr>
        <w:t>постановление</w:t>
      </w:r>
      <w:r w:rsidR="00DB1532" w:rsidRPr="00B84D96">
        <w:rPr>
          <w:szCs w:val="28"/>
        </w:rPr>
        <w:t xml:space="preserve"> администрации Осинн</w:t>
      </w:r>
      <w:r w:rsidR="00094AD3" w:rsidRPr="00B84D96">
        <w:rPr>
          <w:szCs w:val="28"/>
        </w:rPr>
        <w:t xml:space="preserve">иковского городского округа № </w:t>
      </w:r>
      <w:r w:rsidR="008A199B" w:rsidRPr="00B84D96">
        <w:rPr>
          <w:szCs w:val="28"/>
        </w:rPr>
        <w:t>133-нп от 16</w:t>
      </w:r>
      <w:r w:rsidR="00D541F2" w:rsidRPr="00B84D96">
        <w:rPr>
          <w:szCs w:val="28"/>
        </w:rPr>
        <w:t>.03</w:t>
      </w:r>
      <w:r w:rsidR="006C32C3" w:rsidRPr="00B84D96">
        <w:rPr>
          <w:szCs w:val="28"/>
        </w:rPr>
        <w:t>.</w:t>
      </w:r>
      <w:r w:rsidR="00D541F2" w:rsidRPr="00B84D96">
        <w:rPr>
          <w:szCs w:val="28"/>
        </w:rPr>
        <w:t>2020</w:t>
      </w:r>
      <w:r w:rsidR="00DB1532" w:rsidRPr="00B84D96">
        <w:rPr>
          <w:szCs w:val="28"/>
        </w:rPr>
        <w:t>г. «</w:t>
      </w:r>
      <w:r w:rsidR="008A199B" w:rsidRPr="00B84D96">
        <w:rPr>
          <w:szCs w:val="28"/>
        </w:rPr>
        <w:t>О порядке согласования внешнего вида фасадов зданий, сооружений, нестационарных торговых объектов на территории Осинниковского городского округа</w:t>
      </w:r>
      <w:r w:rsidR="00DB1532" w:rsidRPr="00B84D96">
        <w:rPr>
          <w:szCs w:val="28"/>
        </w:rPr>
        <w:t>».</w:t>
      </w:r>
    </w:p>
    <w:p w:rsidR="00B84D96" w:rsidRPr="00B84D96" w:rsidRDefault="00B84D96" w:rsidP="00676ECA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2.Опубликовать настоящее постановление в городской муниципальной общественно-политической газете «Время и жизнь» и разместить на официальном сайте муниципального образования – Осинниковский городской округа </w:t>
      </w:r>
      <w:r w:rsidRPr="00B84D96">
        <w:rPr>
          <w:szCs w:val="28"/>
        </w:rPr>
        <w:t>https://www.osinniki.org/</w:t>
      </w:r>
      <w:r>
        <w:rPr>
          <w:szCs w:val="28"/>
        </w:rPr>
        <w:t>.</w:t>
      </w:r>
    </w:p>
    <w:p w:rsidR="00DB1532" w:rsidRPr="00B84D96" w:rsidRDefault="00B84D96" w:rsidP="00DB1532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</w:t>
      </w:r>
      <w:r w:rsidR="00DB1532" w:rsidRPr="00B84D96">
        <w:rPr>
          <w:rFonts w:eastAsia="Calibri"/>
          <w:szCs w:val="28"/>
        </w:rPr>
        <w:t xml:space="preserve">.Настоящее </w:t>
      </w:r>
      <w:r w:rsidR="008A199B" w:rsidRPr="00B84D96">
        <w:rPr>
          <w:rFonts w:eastAsia="Calibri"/>
          <w:szCs w:val="28"/>
        </w:rPr>
        <w:t>постановление</w:t>
      </w:r>
      <w:r w:rsidR="00F91522">
        <w:rPr>
          <w:rFonts w:eastAsia="Calibri"/>
          <w:szCs w:val="28"/>
        </w:rPr>
        <w:t xml:space="preserve"> вступает в силу с момента официального публикования.</w:t>
      </w:r>
      <w:bookmarkStart w:id="0" w:name="_GoBack"/>
      <w:bookmarkEnd w:id="0"/>
    </w:p>
    <w:p w:rsidR="00676ECA" w:rsidRPr="00B84D96" w:rsidRDefault="00B84D96" w:rsidP="00676ECA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</w:t>
      </w:r>
      <w:r w:rsidR="00DB1532" w:rsidRPr="00B84D96">
        <w:rPr>
          <w:rFonts w:eastAsia="Calibri"/>
          <w:szCs w:val="28"/>
        </w:rPr>
        <w:t xml:space="preserve">.Контроль за исполнением </w:t>
      </w:r>
      <w:r w:rsidR="008A199B" w:rsidRPr="00B84D96">
        <w:rPr>
          <w:rFonts w:eastAsia="Calibri"/>
          <w:szCs w:val="28"/>
        </w:rPr>
        <w:t>постановления</w:t>
      </w:r>
      <w:r w:rsidR="00DB1532" w:rsidRPr="00B84D96">
        <w:rPr>
          <w:rFonts w:eastAsia="Calibri"/>
          <w:szCs w:val="28"/>
        </w:rPr>
        <w:t xml:space="preserve"> возложить на заместителя Главы городского округа </w:t>
      </w:r>
      <w:r w:rsidR="008A199B" w:rsidRPr="00B84D96">
        <w:rPr>
          <w:rFonts w:eastAsia="Calibri"/>
          <w:szCs w:val="28"/>
        </w:rPr>
        <w:t xml:space="preserve">по строительству О.В. Ефиманову, начальника отдела архитектуры и градостроительства </w:t>
      </w:r>
      <w:proofErr w:type="spellStart"/>
      <w:r w:rsidR="008A199B" w:rsidRPr="00B84D96">
        <w:rPr>
          <w:rFonts w:eastAsia="Calibri"/>
          <w:szCs w:val="28"/>
        </w:rPr>
        <w:t>К.С.Алябьеву</w:t>
      </w:r>
      <w:proofErr w:type="spellEnd"/>
      <w:r w:rsidR="008A199B" w:rsidRPr="00B84D96">
        <w:rPr>
          <w:rFonts w:eastAsia="Calibri"/>
          <w:szCs w:val="28"/>
        </w:rPr>
        <w:t>.</w:t>
      </w:r>
    </w:p>
    <w:p w:rsidR="00676ECA" w:rsidRPr="00B84D96" w:rsidRDefault="00676ECA" w:rsidP="00676ECA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ind w:right="3235"/>
        <w:rPr>
          <w:szCs w:val="28"/>
        </w:rPr>
      </w:pPr>
    </w:p>
    <w:p w:rsidR="00094AD3" w:rsidRPr="00B84D96" w:rsidRDefault="00676ECA" w:rsidP="00676ECA">
      <w:pPr>
        <w:tabs>
          <w:tab w:val="left" w:pos="7020"/>
          <w:tab w:val="left" w:pos="9214"/>
          <w:tab w:val="left" w:pos="9498"/>
        </w:tabs>
        <w:ind w:right="-1"/>
        <w:rPr>
          <w:szCs w:val="28"/>
        </w:rPr>
      </w:pPr>
      <w:r w:rsidRPr="00B84D96">
        <w:rPr>
          <w:szCs w:val="28"/>
        </w:rPr>
        <w:t xml:space="preserve">Глава Осинниковского </w:t>
      </w:r>
    </w:p>
    <w:p w:rsidR="00676ECA" w:rsidRPr="00B84D96" w:rsidRDefault="00676ECA" w:rsidP="00676ECA">
      <w:pPr>
        <w:tabs>
          <w:tab w:val="left" w:pos="7020"/>
          <w:tab w:val="left" w:pos="9214"/>
          <w:tab w:val="left" w:pos="9498"/>
        </w:tabs>
        <w:ind w:right="-1"/>
        <w:rPr>
          <w:szCs w:val="28"/>
        </w:rPr>
      </w:pPr>
      <w:r w:rsidRPr="00B84D96">
        <w:rPr>
          <w:szCs w:val="28"/>
        </w:rPr>
        <w:t xml:space="preserve">городского округа                                                                     </w:t>
      </w:r>
      <w:r w:rsidR="00094AD3" w:rsidRPr="00B84D96">
        <w:rPr>
          <w:szCs w:val="28"/>
        </w:rPr>
        <w:t xml:space="preserve">            </w:t>
      </w:r>
      <w:r w:rsidR="005F3FD0" w:rsidRPr="00B84D96">
        <w:rPr>
          <w:szCs w:val="28"/>
        </w:rPr>
        <w:t xml:space="preserve">   </w:t>
      </w:r>
      <w:r w:rsidR="00B84D96">
        <w:rPr>
          <w:szCs w:val="28"/>
        </w:rPr>
        <w:t xml:space="preserve">                         </w:t>
      </w:r>
      <w:r w:rsidRPr="00B84D96">
        <w:rPr>
          <w:szCs w:val="28"/>
        </w:rPr>
        <w:t>И. В. Романов</w:t>
      </w:r>
    </w:p>
    <w:p w:rsidR="00676ECA" w:rsidRPr="00B84D96" w:rsidRDefault="00676ECA" w:rsidP="00676ECA">
      <w:pPr>
        <w:rPr>
          <w:szCs w:val="28"/>
        </w:rPr>
      </w:pPr>
    </w:p>
    <w:p w:rsidR="00676ECA" w:rsidRPr="00B84D96" w:rsidRDefault="00676ECA" w:rsidP="00676ECA">
      <w:pPr>
        <w:rPr>
          <w:szCs w:val="28"/>
        </w:rPr>
      </w:pPr>
      <w:r w:rsidRPr="00B84D96">
        <w:rPr>
          <w:szCs w:val="28"/>
        </w:rPr>
        <w:t xml:space="preserve">С </w:t>
      </w:r>
      <w:r w:rsidR="008A199B" w:rsidRPr="00B84D96">
        <w:rPr>
          <w:szCs w:val="28"/>
        </w:rPr>
        <w:t>постановлением</w:t>
      </w:r>
      <w:r w:rsidRPr="00B84D96">
        <w:rPr>
          <w:szCs w:val="28"/>
        </w:rPr>
        <w:t xml:space="preserve"> ознакомлен, </w:t>
      </w:r>
    </w:p>
    <w:p w:rsidR="00676ECA" w:rsidRPr="00B84D96" w:rsidRDefault="00676ECA" w:rsidP="00676ECA">
      <w:pPr>
        <w:rPr>
          <w:szCs w:val="28"/>
        </w:rPr>
      </w:pPr>
      <w:r w:rsidRPr="00B84D96">
        <w:rPr>
          <w:szCs w:val="28"/>
        </w:rPr>
        <w:t xml:space="preserve">с возложением </w:t>
      </w:r>
      <w:r w:rsidR="00B84D96">
        <w:rPr>
          <w:szCs w:val="28"/>
        </w:rPr>
        <w:t xml:space="preserve">обязанностей согласен           </w:t>
      </w:r>
      <w:r w:rsidRPr="00B84D96">
        <w:rPr>
          <w:szCs w:val="28"/>
        </w:rPr>
        <w:t>___________</w:t>
      </w:r>
      <w:r w:rsidR="00B84D96">
        <w:rPr>
          <w:szCs w:val="28"/>
        </w:rPr>
        <w:t xml:space="preserve">_______ </w:t>
      </w:r>
      <w:r w:rsidR="00094AD3" w:rsidRPr="00B84D96">
        <w:rPr>
          <w:szCs w:val="28"/>
        </w:rPr>
        <w:t xml:space="preserve">       </w:t>
      </w:r>
      <w:r w:rsidRPr="00B84D96">
        <w:rPr>
          <w:szCs w:val="28"/>
        </w:rPr>
        <w:t xml:space="preserve">  </w:t>
      </w:r>
      <w:r w:rsidR="005F3FD0" w:rsidRPr="00B84D96">
        <w:rPr>
          <w:szCs w:val="28"/>
        </w:rPr>
        <w:t xml:space="preserve">   </w:t>
      </w:r>
      <w:r w:rsidR="00B84D96">
        <w:rPr>
          <w:szCs w:val="28"/>
        </w:rPr>
        <w:t xml:space="preserve">            </w:t>
      </w:r>
      <w:r w:rsidRPr="00B84D96">
        <w:rPr>
          <w:szCs w:val="28"/>
        </w:rPr>
        <w:t xml:space="preserve">О.В. Ефиманова                                                                  </w:t>
      </w:r>
    </w:p>
    <w:p w:rsidR="00676ECA" w:rsidRDefault="00676ECA" w:rsidP="00676ECA">
      <w:pPr>
        <w:jc w:val="center"/>
        <w:rPr>
          <w:szCs w:val="28"/>
        </w:rPr>
      </w:pPr>
      <w:r w:rsidRPr="00B84D96">
        <w:rPr>
          <w:szCs w:val="28"/>
        </w:rPr>
        <w:t xml:space="preserve">                  </w:t>
      </w:r>
      <w:r w:rsidR="00B84D96">
        <w:rPr>
          <w:szCs w:val="28"/>
        </w:rPr>
        <w:t xml:space="preserve">     </w:t>
      </w:r>
      <w:r w:rsidRPr="00B84D96">
        <w:rPr>
          <w:szCs w:val="28"/>
        </w:rPr>
        <w:t>(подпись)</w:t>
      </w:r>
    </w:p>
    <w:p w:rsidR="00B84D96" w:rsidRPr="00B84D96" w:rsidRDefault="00B84D96" w:rsidP="00B84D96">
      <w:pPr>
        <w:rPr>
          <w:szCs w:val="28"/>
        </w:rPr>
      </w:pPr>
      <w:r w:rsidRPr="00B84D96">
        <w:rPr>
          <w:szCs w:val="28"/>
        </w:rPr>
        <w:t xml:space="preserve">С постановлением ознакомлен, </w:t>
      </w:r>
    </w:p>
    <w:p w:rsidR="00B84D96" w:rsidRPr="00B84D96" w:rsidRDefault="00B84D96" w:rsidP="00B84D96">
      <w:pPr>
        <w:rPr>
          <w:szCs w:val="28"/>
        </w:rPr>
      </w:pPr>
      <w:r w:rsidRPr="00B84D96">
        <w:rPr>
          <w:szCs w:val="28"/>
        </w:rPr>
        <w:t xml:space="preserve">с возложением </w:t>
      </w:r>
      <w:r>
        <w:rPr>
          <w:szCs w:val="28"/>
        </w:rPr>
        <w:t xml:space="preserve">обязанностей согласен           </w:t>
      </w:r>
      <w:r w:rsidRPr="00B84D96">
        <w:rPr>
          <w:szCs w:val="28"/>
        </w:rPr>
        <w:t>___________</w:t>
      </w:r>
      <w:r>
        <w:rPr>
          <w:szCs w:val="28"/>
        </w:rPr>
        <w:t xml:space="preserve">_______ </w:t>
      </w:r>
      <w:r w:rsidRPr="00B84D96">
        <w:rPr>
          <w:szCs w:val="28"/>
        </w:rPr>
        <w:t xml:space="preserve">            </w:t>
      </w:r>
      <w:r>
        <w:rPr>
          <w:szCs w:val="28"/>
        </w:rPr>
        <w:t xml:space="preserve">               </w:t>
      </w:r>
      <w:proofErr w:type="spellStart"/>
      <w:r>
        <w:rPr>
          <w:szCs w:val="28"/>
        </w:rPr>
        <w:t>К.С.Алябьева</w:t>
      </w:r>
      <w:proofErr w:type="spellEnd"/>
    </w:p>
    <w:p w:rsidR="00B84D96" w:rsidRPr="00B84D96" w:rsidRDefault="00B84D96" w:rsidP="00B84D96">
      <w:pPr>
        <w:jc w:val="center"/>
        <w:rPr>
          <w:szCs w:val="28"/>
        </w:rPr>
      </w:pPr>
      <w:r w:rsidRPr="00B84D96">
        <w:rPr>
          <w:szCs w:val="28"/>
        </w:rPr>
        <w:t xml:space="preserve">                  </w:t>
      </w:r>
      <w:r>
        <w:rPr>
          <w:szCs w:val="28"/>
        </w:rPr>
        <w:t xml:space="preserve">     </w:t>
      </w:r>
      <w:r w:rsidRPr="00B84D96">
        <w:rPr>
          <w:szCs w:val="28"/>
        </w:rPr>
        <w:t>(подпись)</w:t>
      </w:r>
    </w:p>
    <w:p w:rsidR="00676ECA" w:rsidRPr="00B84D96" w:rsidRDefault="00676ECA" w:rsidP="00676ECA">
      <w:pPr>
        <w:spacing w:line="240" w:lineRule="exact"/>
        <w:rPr>
          <w:sz w:val="16"/>
          <w:szCs w:val="20"/>
        </w:rPr>
      </w:pPr>
      <w:r w:rsidRPr="00B84D96">
        <w:rPr>
          <w:sz w:val="16"/>
          <w:szCs w:val="20"/>
        </w:rPr>
        <w:t xml:space="preserve">Исп. </w:t>
      </w:r>
      <w:proofErr w:type="spellStart"/>
      <w:r w:rsidR="00B84D96" w:rsidRPr="00B84D96">
        <w:rPr>
          <w:sz w:val="16"/>
          <w:szCs w:val="20"/>
        </w:rPr>
        <w:t>К.С.Алябьева</w:t>
      </w:r>
      <w:proofErr w:type="spellEnd"/>
    </w:p>
    <w:p w:rsidR="0091228F" w:rsidRPr="00B84D96" w:rsidRDefault="00676ECA" w:rsidP="00676ECA">
      <w:pPr>
        <w:spacing w:line="240" w:lineRule="exact"/>
        <w:rPr>
          <w:sz w:val="16"/>
          <w:szCs w:val="20"/>
        </w:rPr>
      </w:pPr>
      <w:r w:rsidRPr="00B84D96">
        <w:rPr>
          <w:sz w:val="16"/>
          <w:szCs w:val="20"/>
        </w:rPr>
        <w:t>4-40-28</w:t>
      </w:r>
    </w:p>
    <w:sectPr w:rsidR="0091228F" w:rsidRPr="00B84D96" w:rsidSect="00676ECA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5E"/>
    <w:rsid w:val="00094AD3"/>
    <w:rsid w:val="00166844"/>
    <w:rsid w:val="001843A7"/>
    <w:rsid w:val="002F6F67"/>
    <w:rsid w:val="005A1F80"/>
    <w:rsid w:val="005F3FD0"/>
    <w:rsid w:val="00604EAA"/>
    <w:rsid w:val="00612E61"/>
    <w:rsid w:val="00676ECA"/>
    <w:rsid w:val="006833E7"/>
    <w:rsid w:val="006C32C3"/>
    <w:rsid w:val="006E70FC"/>
    <w:rsid w:val="006F6C5E"/>
    <w:rsid w:val="0075499A"/>
    <w:rsid w:val="008A199B"/>
    <w:rsid w:val="008B432C"/>
    <w:rsid w:val="0091228F"/>
    <w:rsid w:val="00A96607"/>
    <w:rsid w:val="00B84D96"/>
    <w:rsid w:val="00C34B6B"/>
    <w:rsid w:val="00D356CD"/>
    <w:rsid w:val="00D401E3"/>
    <w:rsid w:val="00D541F2"/>
    <w:rsid w:val="00DB1532"/>
    <w:rsid w:val="00EF6FC8"/>
    <w:rsid w:val="00F9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94D3C-E8C9-4E7B-83BA-BE5CE04C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76ECA"/>
    <w:rPr>
      <w:color w:val="0000FF"/>
      <w:u w:val="single"/>
    </w:rPr>
  </w:style>
  <w:style w:type="paragraph" w:customStyle="1" w:styleId="ConsPlusTitle">
    <w:name w:val="ConsPlusTitle"/>
    <w:uiPriority w:val="99"/>
    <w:rsid w:val="00676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676ECA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676E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6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11</cp:revision>
  <cp:lastPrinted>2022-01-27T09:58:00Z</cp:lastPrinted>
  <dcterms:created xsi:type="dcterms:W3CDTF">2021-12-05T09:19:00Z</dcterms:created>
  <dcterms:modified xsi:type="dcterms:W3CDTF">2022-01-27T09:59:00Z</dcterms:modified>
</cp:coreProperties>
</file>