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0538E9" w:rsidRDefault="00087897" w:rsidP="00337EEF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7.3pt;width:486.5pt;height:182.7pt;z-index:251664384;mso-position-horizontal:center;mso-position-horizontal-relative:margin;mso-width-relative:margin;mso-height-relative:margin" stroked="f">
            <v:textbox style="mso-next-textbox:#_x0000_s1027">
              <w:txbxContent>
                <w:p w:rsidR="009D2A12" w:rsidRPr="000538E9" w:rsidRDefault="009D2A12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2A12" w:rsidRPr="000538E9" w:rsidRDefault="009D2A12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9D2A12" w:rsidRPr="000538E9" w:rsidRDefault="009D2A12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9D2A12" w:rsidRDefault="009D2A12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9D2A12" w:rsidRPr="000538E9" w:rsidRDefault="009D2A12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9D2A12" w:rsidRPr="000538E9" w:rsidRDefault="009D2A12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087897">
        <w:rPr>
          <w:rFonts w:ascii="Times New Roman" w:hAnsi="Times New Roman" w:cs="Times New Roman"/>
          <w:b/>
          <w:bCs/>
          <w:noProof/>
          <w:lang w:eastAsia="en-US"/>
        </w:rPr>
        <w:pict>
          <v:shape id="_x0000_s1029" type="#_x0000_t202" style="position:absolute;margin-left:368.2pt;margin-top:158.05pt;width:123pt;height:22.95pt;z-index:251667456;mso-width-relative:margin;mso-height-relative:margin" stroked="f">
            <v:textbox style="mso-next-textbox:#_x0000_s1029">
              <w:txbxContent>
                <w:p w:rsidR="009D2A12" w:rsidRPr="004D3932" w:rsidRDefault="009D2A12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82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154pt;width:481.8pt;height:0;z-index:251665408" o:connectortype="straight" strokeweight="2pt"/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-7.45pt;margin-top:158.05pt;width:126.45pt;height:22.95pt;z-index:251668480;mso-width-relative:margin;mso-height-relative:margin" stroked="f">
            <v:textbox style="mso-next-textbox:#_x0000_s1031">
              <w:txbxContent>
                <w:p w:rsidR="009D2A12" w:rsidRPr="004D3932" w:rsidRDefault="009D2A12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27.12.2021г.</w:t>
                  </w:r>
                </w:p>
              </w:txbxContent>
            </v:textbox>
          </v:shape>
        </w:pict>
      </w: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742062" w:rsidRPr="000538E9" w:rsidRDefault="00742062" w:rsidP="00742062">
      <w:pPr>
        <w:rPr>
          <w:rFonts w:ascii="Times New Roman" w:hAnsi="Times New Roman" w:cs="Times New Roman"/>
        </w:rPr>
      </w:pPr>
    </w:p>
    <w:p w:rsidR="00B91687" w:rsidRPr="000538E9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C97D08" w:rsidRPr="00C97D08" w:rsidRDefault="00C97D08" w:rsidP="00C97D08">
      <w:pPr>
        <w:jc w:val="center"/>
        <w:rPr>
          <w:rFonts w:ascii="Times New Roman" w:hAnsi="Times New Roman" w:cs="Times New Roman"/>
          <w:b/>
        </w:rPr>
      </w:pPr>
      <w:r w:rsidRPr="00C97D08">
        <w:rPr>
          <w:rFonts w:ascii="Times New Roman" w:hAnsi="Times New Roman" w:cs="Times New Roman"/>
          <w:b/>
        </w:rPr>
        <w:t>О закреплении полномочий главного администратора</w:t>
      </w:r>
    </w:p>
    <w:p w:rsidR="00C97D08" w:rsidRPr="00C97D08" w:rsidRDefault="00C97D08" w:rsidP="00C97D08">
      <w:pPr>
        <w:jc w:val="center"/>
        <w:rPr>
          <w:rFonts w:ascii="Times New Roman" w:hAnsi="Times New Roman" w:cs="Times New Roman"/>
          <w:b/>
        </w:rPr>
      </w:pPr>
      <w:r w:rsidRPr="00C97D08">
        <w:rPr>
          <w:rFonts w:ascii="Times New Roman" w:hAnsi="Times New Roman" w:cs="Times New Roman"/>
          <w:b/>
        </w:rPr>
        <w:t>(администратора) доходов бюджета</w:t>
      </w:r>
    </w:p>
    <w:p w:rsidR="00C97D08" w:rsidRPr="00C97D08" w:rsidRDefault="00C97D08" w:rsidP="00C97D08">
      <w:pPr>
        <w:jc w:val="center"/>
        <w:rPr>
          <w:rFonts w:ascii="Times New Roman" w:hAnsi="Times New Roman" w:cs="Times New Roman"/>
          <w:b/>
        </w:rPr>
      </w:pPr>
      <w:r w:rsidRPr="00C97D08">
        <w:rPr>
          <w:rFonts w:ascii="Times New Roman" w:hAnsi="Times New Roman" w:cs="Times New Roman"/>
          <w:b/>
        </w:rPr>
        <w:t xml:space="preserve"> Осинниковского городского округа Кемеровской области - Кузбасса</w:t>
      </w:r>
    </w:p>
    <w:p w:rsidR="00C97D08" w:rsidRPr="00C97D08" w:rsidRDefault="00C97D08" w:rsidP="00C97D08">
      <w:pPr>
        <w:jc w:val="center"/>
        <w:rPr>
          <w:rFonts w:ascii="Times New Roman" w:hAnsi="Times New Roman" w:cs="Times New Roman"/>
          <w:b/>
        </w:rPr>
      </w:pPr>
    </w:p>
    <w:p w:rsidR="00247A63" w:rsidRPr="00247A63" w:rsidRDefault="00C97D08" w:rsidP="00247A6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</w:rPr>
      </w:pPr>
      <w:r w:rsidRPr="00C97D08">
        <w:rPr>
          <w:rFonts w:ascii="Times New Roman" w:hAnsi="Times New Roman" w:cs="Times New Roman"/>
        </w:rPr>
        <w:t>В соответствии со статьей 160.1 Бюджетного кодекса Российской Федерации</w:t>
      </w:r>
      <w:r w:rsidR="00820746">
        <w:rPr>
          <w:rFonts w:ascii="Times New Roman" w:hAnsi="Times New Roman" w:cs="Times New Roman"/>
        </w:rPr>
        <w:t xml:space="preserve">, </w:t>
      </w:r>
      <w:r w:rsidRPr="00C97D08">
        <w:rPr>
          <w:rFonts w:ascii="Times New Roman" w:hAnsi="Times New Roman" w:cs="Times New Roman"/>
        </w:rPr>
        <w:t xml:space="preserve"> </w:t>
      </w:r>
      <w:r w:rsidR="00820746">
        <w:rPr>
          <w:rFonts w:ascii="Times New Roman" w:hAnsi="Times New Roman" w:cs="Times New Roman"/>
        </w:rPr>
        <w:t>П</w:t>
      </w:r>
      <w:r w:rsidR="00247A63">
        <w:rPr>
          <w:rFonts w:ascii="Times New Roman" w:hAnsi="Times New Roman" w:cs="Times New Roman"/>
        </w:rPr>
        <w:t>остановлени</w:t>
      </w:r>
      <w:r w:rsidR="00820746">
        <w:rPr>
          <w:rFonts w:ascii="Times New Roman" w:hAnsi="Times New Roman" w:cs="Times New Roman"/>
        </w:rPr>
        <w:t>ем</w:t>
      </w:r>
      <w:r w:rsidR="00247A63">
        <w:rPr>
          <w:rFonts w:ascii="Times New Roman" w:hAnsi="Times New Roman" w:cs="Times New Roman"/>
        </w:rPr>
        <w:t xml:space="preserve"> администрации </w:t>
      </w:r>
      <w:proofErr w:type="spellStart"/>
      <w:r w:rsidR="00247A63">
        <w:rPr>
          <w:rFonts w:ascii="Times New Roman" w:hAnsi="Times New Roman" w:cs="Times New Roman"/>
        </w:rPr>
        <w:t>Осинниковского</w:t>
      </w:r>
      <w:proofErr w:type="spellEnd"/>
      <w:r w:rsidR="00247A63">
        <w:rPr>
          <w:rFonts w:ascii="Times New Roman" w:hAnsi="Times New Roman" w:cs="Times New Roman"/>
        </w:rPr>
        <w:t xml:space="preserve"> городского округа</w:t>
      </w:r>
      <w:r w:rsidR="00820746">
        <w:rPr>
          <w:rFonts w:ascii="Times New Roman" w:hAnsi="Times New Roman" w:cs="Times New Roman"/>
        </w:rPr>
        <w:t xml:space="preserve"> от 13.12.2021 №1237-п</w:t>
      </w:r>
      <w:r w:rsidR="00247A63">
        <w:rPr>
          <w:rFonts w:ascii="Times New Roman" w:hAnsi="Times New Roman" w:cs="Times New Roman"/>
        </w:rPr>
        <w:t xml:space="preserve"> «Об</w:t>
      </w:r>
      <w:r w:rsidR="00820746">
        <w:rPr>
          <w:rFonts w:ascii="Times New Roman" w:hAnsi="Times New Roman" w:cs="Times New Roman"/>
        </w:rPr>
        <w:t xml:space="preserve"> у</w:t>
      </w:r>
      <w:r w:rsidR="00247A63" w:rsidRPr="00247A63">
        <w:rPr>
          <w:rFonts w:ascii="Times New Roman" w:hAnsi="Times New Roman" w:cs="Times New Roman"/>
          <w:bCs/>
        </w:rPr>
        <w:t>тверждении перечня главных администраторов доходов бюджета Осинниковского городского округа Кемеровской области – Кузбасса и п</w:t>
      </w:r>
      <w:r w:rsidR="00247A63" w:rsidRPr="00247A63">
        <w:rPr>
          <w:rFonts w:ascii="Times New Roman" w:hAnsi="Times New Roman" w:cs="Times New Roman"/>
        </w:rPr>
        <w:t>орядка внесения изменений в перечень главных администраторов доходов бюджета Осинниковского городского округа Кемеровской области – Кузбасса</w:t>
      </w:r>
      <w:r w:rsidR="00247A63">
        <w:rPr>
          <w:rFonts w:ascii="Times New Roman" w:hAnsi="Times New Roman" w:cs="Times New Roman"/>
        </w:rPr>
        <w:t>»</w:t>
      </w:r>
      <w:r w:rsidR="00BC0D66">
        <w:rPr>
          <w:rFonts w:ascii="Times New Roman" w:hAnsi="Times New Roman" w:cs="Times New Roman"/>
        </w:rPr>
        <w:t xml:space="preserve"> и в целях исполнения </w:t>
      </w:r>
      <w:r w:rsidR="00BC0D66" w:rsidRPr="00C97D08">
        <w:rPr>
          <w:rFonts w:ascii="Times New Roman" w:hAnsi="Times New Roman" w:cs="Times New Roman"/>
        </w:rPr>
        <w:t xml:space="preserve">Решения Совета народных депутатов </w:t>
      </w:r>
      <w:proofErr w:type="spellStart"/>
      <w:r w:rsidR="00BC0D66" w:rsidRPr="00C97D08">
        <w:rPr>
          <w:rFonts w:ascii="Times New Roman" w:hAnsi="Times New Roman" w:cs="Times New Roman"/>
        </w:rPr>
        <w:t>Осинниковского</w:t>
      </w:r>
      <w:proofErr w:type="spellEnd"/>
      <w:r w:rsidR="00BC0D66" w:rsidRPr="00C97D08">
        <w:rPr>
          <w:rFonts w:ascii="Times New Roman" w:hAnsi="Times New Roman" w:cs="Times New Roman"/>
        </w:rPr>
        <w:t xml:space="preserve"> городского округа от 23</w:t>
      </w:r>
      <w:r w:rsidR="00A64F37">
        <w:rPr>
          <w:rFonts w:ascii="Times New Roman" w:hAnsi="Times New Roman" w:cs="Times New Roman"/>
        </w:rPr>
        <w:t>.12.</w:t>
      </w:r>
      <w:r w:rsidR="00BC0D66" w:rsidRPr="00C97D08">
        <w:rPr>
          <w:rFonts w:ascii="Times New Roman" w:hAnsi="Times New Roman" w:cs="Times New Roman"/>
        </w:rPr>
        <w:t>202</w:t>
      </w:r>
      <w:r w:rsidR="00BC0D66">
        <w:rPr>
          <w:rFonts w:ascii="Times New Roman" w:hAnsi="Times New Roman" w:cs="Times New Roman"/>
        </w:rPr>
        <w:t>1</w:t>
      </w:r>
      <w:r w:rsidR="00A64F37">
        <w:rPr>
          <w:rFonts w:ascii="Times New Roman" w:hAnsi="Times New Roman" w:cs="Times New Roman"/>
        </w:rPr>
        <w:t xml:space="preserve"> </w:t>
      </w:r>
      <w:r w:rsidR="00BC0D66" w:rsidRPr="00C97D08">
        <w:rPr>
          <w:rFonts w:ascii="Times New Roman" w:hAnsi="Times New Roman" w:cs="Times New Roman"/>
        </w:rPr>
        <w:t>№</w:t>
      </w:r>
      <w:r w:rsidR="00BC0D66">
        <w:rPr>
          <w:rFonts w:ascii="Times New Roman" w:hAnsi="Times New Roman" w:cs="Times New Roman"/>
        </w:rPr>
        <w:t>230</w:t>
      </w:r>
      <w:r w:rsidR="00BC0D66" w:rsidRPr="00C97D08">
        <w:rPr>
          <w:rFonts w:ascii="Times New Roman" w:hAnsi="Times New Roman" w:cs="Times New Roman"/>
        </w:rPr>
        <w:t>-МНА «</w:t>
      </w:r>
      <w:r w:rsidR="00BC0D66" w:rsidRPr="00C97D08">
        <w:rPr>
          <w:rFonts w:ascii="Times New Roman" w:hAnsi="Times New Roman" w:cs="Times New Roman"/>
          <w:bCs/>
        </w:rPr>
        <w:t xml:space="preserve">О бюджете </w:t>
      </w:r>
      <w:proofErr w:type="spellStart"/>
      <w:r w:rsidR="00BC0D66" w:rsidRPr="00C97D08">
        <w:rPr>
          <w:rFonts w:ascii="Times New Roman" w:hAnsi="Times New Roman" w:cs="Times New Roman"/>
        </w:rPr>
        <w:t>Осинниковского</w:t>
      </w:r>
      <w:proofErr w:type="spellEnd"/>
      <w:r w:rsidR="00BC0D66" w:rsidRPr="00C97D08">
        <w:rPr>
          <w:rFonts w:ascii="Times New Roman" w:hAnsi="Times New Roman" w:cs="Times New Roman"/>
        </w:rPr>
        <w:t xml:space="preserve"> городского округа Кемеровской области - Кузбасса на 202</w:t>
      </w:r>
      <w:r w:rsidR="00BC0D66">
        <w:rPr>
          <w:rFonts w:ascii="Times New Roman" w:hAnsi="Times New Roman" w:cs="Times New Roman"/>
        </w:rPr>
        <w:t>2</w:t>
      </w:r>
      <w:r w:rsidR="00BC0D66" w:rsidRPr="00C97D08">
        <w:rPr>
          <w:rFonts w:ascii="Times New Roman" w:hAnsi="Times New Roman" w:cs="Times New Roman"/>
        </w:rPr>
        <w:t xml:space="preserve"> год и на плановый период 202</w:t>
      </w:r>
      <w:r w:rsidR="00BC0D66">
        <w:rPr>
          <w:rFonts w:ascii="Times New Roman" w:hAnsi="Times New Roman" w:cs="Times New Roman"/>
        </w:rPr>
        <w:t>3</w:t>
      </w:r>
      <w:r w:rsidR="00BC0D66" w:rsidRPr="00C97D08">
        <w:rPr>
          <w:rFonts w:ascii="Times New Roman" w:hAnsi="Times New Roman" w:cs="Times New Roman"/>
        </w:rPr>
        <w:t xml:space="preserve"> и 202</w:t>
      </w:r>
      <w:r w:rsidR="00BC0D66">
        <w:rPr>
          <w:rFonts w:ascii="Times New Roman" w:hAnsi="Times New Roman" w:cs="Times New Roman"/>
        </w:rPr>
        <w:t>4</w:t>
      </w:r>
      <w:r w:rsidR="00BC0D66" w:rsidRPr="00C97D08">
        <w:rPr>
          <w:rFonts w:ascii="Times New Roman" w:hAnsi="Times New Roman" w:cs="Times New Roman"/>
        </w:rPr>
        <w:t xml:space="preserve"> годов»</w:t>
      </w:r>
    </w:p>
    <w:p w:rsidR="00C97D08" w:rsidRPr="00247A63" w:rsidRDefault="00C97D08" w:rsidP="00C97D0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C97D08" w:rsidRPr="00C97D08" w:rsidRDefault="00C97D08" w:rsidP="00C97D08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C97D08" w:rsidRDefault="00C97D08" w:rsidP="00C97D08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 xml:space="preserve">           1. </w:t>
      </w:r>
      <w:r w:rsidRPr="00C97D08">
        <w:rPr>
          <w:rFonts w:ascii="Times New Roman" w:hAnsi="Times New Roman" w:cs="Times New Roman"/>
          <w:bCs/>
          <w:sz w:val="24"/>
          <w:szCs w:val="24"/>
        </w:rPr>
        <w:t xml:space="preserve">Утвердить перечень доходов бюджета </w:t>
      </w:r>
      <w:r w:rsidRPr="00C97D08">
        <w:rPr>
          <w:rFonts w:ascii="Times New Roman" w:hAnsi="Times New Roman" w:cs="Times New Roman"/>
          <w:sz w:val="24"/>
          <w:szCs w:val="24"/>
        </w:rPr>
        <w:t>Осинниковского городского округа Кемеровской области - Кузбасса</w:t>
      </w:r>
      <w:r w:rsidRPr="00C97D08">
        <w:rPr>
          <w:rFonts w:ascii="Times New Roman" w:hAnsi="Times New Roman" w:cs="Times New Roman"/>
          <w:bCs/>
          <w:sz w:val="24"/>
          <w:szCs w:val="24"/>
        </w:rPr>
        <w:t xml:space="preserve">, главным администратором и администратором которых является </w:t>
      </w:r>
      <w:r w:rsidR="000970F7">
        <w:rPr>
          <w:rFonts w:ascii="Times New Roman" w:hAnsi="Times New Roman" w:cs="Times New Roman"/>
          <w:bCs/>
          <w:sz w:val="24"/>
          <w:szCs w:val="24"/>
        </w:rPr>
        <w:t>Ф</w:t>
      </w:r>
      <w:r w:rsidRPr="00C97D08">
        <w:rPr>
          <w:rFonts w:ascii="Times New Roman" w:hAnsi="Times New Roman" w:cs="Times New Roman"/>
          <w:bCs/>
          <w:sz w:val="24"/>
          <w:szCs w:val="24"/>
        </w:rPr>
        <w:t xml:space="preserve">инансовое управление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Осинниковского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  <w:r w:rsidRPr="00C97D08">
        <w:rPr>
          <w:rFonts w:ascii="Times New Roman" w:hAnsi="Times New Roman" w:cs="Times New Roman"/>
          <w:bCs/>
          <w:sz w:val="24"/>
          <w:szCs w:val="24"/>
        </w:rPr>
        <w:t>, по код</w:t>
      </w:r>
      <w:r w:rsidR="00E11547">
        <w:rPr>
          <w:rFonts w:ascii="Times New Roman" w:hAnsi="Times New Roman" w:cs="Times New Roman"/>
          <w:bCs/>
          <w:sz w:val="24"/>
          <w:szCs w:val="24"/>
        </w:rPr>
        <w:t>у</w:t>
      </w:r>
      <w:r w:rsidRPr="00C97D08">
        <w:rPr>
          <w:rFonts w:ascii="Times New Roman" w:hAnsi="Times New Roman" w:cs="Times New Roman"/>
          <w:bCs/>
          <w:sz w:val="24"/>
          <w:szCs w:val="24"/>
        </w:rPr>
        <w:t xml:space="preserve"> главного администратора доходов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C97D08">
        <w:rPr>
          <w:rFonts w:ascii="Times New Roman" w:hAnsi="Times New Roman" w:cs="Times New Roman"/>
          <w:bCs/>
          <w:sz w:val="24"/>
          <w:szCs w:val="24"/>
        </w:rPr>
        <w:t>55 согласно приложению к настоящему приказу.</w:t>
      </w:r>
    </w:p>
    <w:p w:rsidR="00C97D08" w:rsidRPr="00C97D08" w:rsidRDefault="00C97D08" w:rsidP="00C97D0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 xml:space="preserve">2. Обеспечить выполнение функций </w:t>
      </w:r>
      <w:r w:rsidRPr="00C97D08">
        <w:rPr>
          <w:rFonts w:ascii="Times New Roman" w:hAnsi="Times New Roman" w:cs="Times New Roman"/>
          <w:bCs/>
          <w:sz w:val="24"/>
          <w:szCs w:val="24"/>
        </w:rPr>
        <w:t>главного администратора</w:t>
      </w:r>
      <w:r w:rsidRPr="00C97D08">
        <w:rPr>
          <w:rFonts w:ascii="Times New Roman" w:hAnsi="Times New Roman" w:cs="Times New Roman"/>
          <w:sz w:val="24"/>
          <w:szCs w:val="24"/>
        </w:rPr>
        <w:t xml:space="preserve"> доходов бюджета Осинниковского городского округа Кемеровской области - Кузбасса:</w:t>
      </w:r>
    </w:p>
    <w:p w:rsidR="00C97D08" w:rsidRPr="00C97D08" w:rsidRDefault="00C97D08" w:rsidP="00C97D08">
      <w:pPr>
        <w:pStyle w:val="ae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>прогнозирование поступлений доходов на очередной финансовый год и плановый период;</w:t>
      </w:r>
    </w:p>
    <w:p w:rsidR="00C97D08" w:rsidRPr="00C97D08" w:rsidRDefault="00C97D08" w:rsidP="00C97D0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97D08">
        <w:rPr>
          <w:rFonts w:ascii="Times New Roman" w:hAnsi="Times New Roman" w:cs="Times New Roman"/>
        </w:rPr>
        <w:t>ведение реестра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Федерации;</w:t>
      </w:r>
    </w:p>
    <w:p w:rsidR="00C97D08" w:rsidRPr="00C97D08" w:rsidRDefault="00C97D08" w:rsidP="00C97D08">
      <w:pPr>
        <w:pStyle w:val="ae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>подготовку аналитических материалов по исполнению бюджета в части закрепленных источников доходов;</w:t>
      </w:r>
    </w:p>
    <w:p w:rsidR="00C97D08" w:rsidRPr="00C97D08" w:rsidRDefault="00C97D08" w:rsidP="00C97D08">
      <w:pPr>
        <w:pStyle w:val="ae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>подготовку сведений, необходимых для составления и ведения кассового плана;</w:t>
      </w:r>
    </w:p>
    <w:p w:rsidR="00C97D08" w:rsidRPr="00C97D08" w:rsidRDefault="00C97D08" w:rsidP="00C97D08">
      <w:pPr>
        <w:pStyle w:val="ae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>формирование бюджетной отчетности главного администратора доходов бюджета;</w:t>
      </w:r>
    </w:p>
    <w:p w:rsidR="00C97D08" w:rsidRPr="00C97D08" w:rsidRDefault="00C97D08" w:rsidP="00C97D08">
      <w:pPr>
        <w:pStyle w:val="ae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 xml:space="preserve">утверждение методики прогнозирования поступлений доходов в бюджет в соответствии с общими </w:t>
      </w:r>
      <w:hyperlink r:id="rId8" w:history="1">
        <w:r w:rsidRPr="00C97D08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C97D08">
        <w:rPr>
          <w:rFonts w:ascii="Times New Roman" w:hAnsi="Times New Roman" w:cs="Times New Roman"/>
          <w:sz w:val="24"/>
          <w:szCs w:val="24"/>
        </w:rPr>
        <w:t xml:space="preserve"> к такой методике, установленными Правительством Российской Федерации.</w:t>
      </w:r>
    </w:p>
    <w:p w:rsidR="00C97D08" w:rsidRPr="00C97D08" w:rsidRDefault="00C97D08" w:rsidP="00C97D0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>3. Обеспечить выполнение функций администратора доходов бюджета Осинниковского городского округа Кемеровской области - Кузбасса:</w:t>
      </w:r>
    </w:p>
    <w:p w:rsidR="00C97D08" w:rsidRPr="00010029" w:rsidRDefault="00C97D08" w:rsidP="00C97D08">
      <w:pPr>
        <w:pStyle w:val="ae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029">
        <w:rPr>
          <w:rFonts w:ascii="Times New Roman" w:hAnsi="Times New Roman" w:cs="Times New Roman"/>
          <w:sz w:val="24"/>
          <w:szCs w:val="24"/>
        </w:rPr>
        <w:t xml:space="preserve">доведение  до плательщиков платежей в бюджет реквизитов администратора доходов и иных платежных реквизитов, необходимых для заполнения расчетных документов в соответствии с Приказом Министерства финансов  Российской Федерации от 12.11.2013  №107н; </w:t>
      </w:r>
    </w:p>
    <w:p w:rsidR="00C97D08" w:rsidRPr="00C97D08" w:rsidRDefault="00C97D08" w:rsidP="00C97D08">
      <w:pPr>
        <w:pStyle w:val="ae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 xml:space="preserve">учет начисленных и поступивших в бюджет сумм; </w:t>
      </w:r>
    </w:p>
    <w:p w:rsidR="00C97D08" w:rsidRPr="00C97D08" w:rsidRDefault="00C97D08" w:rsidP="00C97D08">
      <w:pPr>
        <w:pStyle w:val="ae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lastRenderedPageBreak/>
        <w:t xml:space="preserve">принятие решений о зачете (уточнении) платежей, о возврате излишне или </w:t>
      </w:r>
      <w:r w:rsidR="00B5744E">
        <w:rPr>
          <w:rFonts w:ascii="Times New Roman" w:hAnsi="Times New Roman" w:cs="Times New Roman"/>
          <w:sz w:val="24"/>
          <w:szCs w:val="24"/>
        </w:rPr>
        <w:t>ошибочно уплаченных (взысканных</w:t>
      </w:r>
      <w:r w:rsidRPr="00C97D08">
        <w:rPr>
          <w:rFonts w:ascii="Times New Roman" w:hAnsi="Times New Roman" w:cs="Times New Roman"/>
          <w:sz w:val="24"/>
          <w:szCs w:val="24"/>
        </w:rPr>
        <w:t xml:space="preserve">) сумм в бюджет; </w:t>
      </w:r>
    </w:p>
    <w:p w:rsidR="00C97D08" w:rsidRPr="00C97D08" w:rsidRDefault="00C97D08" w:rsidP="00C97D08">
      <w:pPr>
        <w:pStyle w:val="ae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>осуществление информационного взаимодействия с органами Федерального казначейства в соответствии с Приказом Министерства финансов  Российской Федерации от 13.04.2020  № 66н</w:t>
      </w:r>
      <w:r w:rsidR="003B5FBE">
        <w:rPr>
          <w:rFonts w:ascii="Times New Roman" w:hAnsi="Times New Roman" w:cs="Times New Roman"/>
          <w:sz w:val="24"/>
          <w:szCs w:val="24"/>
        </w:rPr>
        <w:t xml:space="preserve"> </w:t>
      </w:r>
      <w:r w:rsidR="003B5FBE" w:rsidRPr="00524EA8">
        <w:rPr>
          <w:sz w:val="28"/>
          <w:szCs w:val="28"/>
        </w:rPr>
        <w:t>«</w:t>
      </w:r>
      <w:r w:rsidR="003B5FBE" w:rsidRPr="003B5FBE">
        <w:rPr>
          <w:rFonts w:ascii="Times New Roman" w:hAnsi="Times New Roman" w:cs="Times New Roman"/>
          <w:sz w:val="24"/>
          <w:szCs w:val="24"/>
        </w:rPr>
        <w:t>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</w:r>
      <w:r w:rsidRPr="003B5FBE">
        <w:rPr>
          <w:rFonts w:ascii="Times New Roman" w:hAnsi="Times New Roman" w:cs="Times New Roman"/>
          <w:sz w:val="24"/>
          <w:szCs w:val="24"/>
        </w:rPr>
        <w:t>;</w:t>
      </w:r>
      <w:r w:rsidRPr="00C97D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D08" w:rsidRPr="00C97D08" w:rsidRDefault="00C97D08" w:rsidP="00C97D08">
      <w:pPr>
        <w:pStyle w:val="ae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>уточнение вида и принадлежности поступлений, отнесенных органом Федерального казначейства к невыясненным поступлениям.</w:t>
      </w:r>
    </w:p>
    <w:p w:rsidR="00C97D08" w:rsidRPr="00C97D08" w:rsidRDefault="00C97D08" w:rsidP="00C97D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 xml:space="preserve">4. Обеспечить в соответствии с действующим законодательством отражение в бухгалтерском учете операций по начисленным суммам доходов. </w:t>
      </w:r>
    </w:p>
    <w:p w:rsidR="00C97D08" w:rsidRPr="0090268A" w:rsidRDefault="00C97D08" w:rsidP="00C97D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D08">
        <w:rPr>
          <w:rFonts w:ascii="Times New Roman" w:hAnsi="Times New Roman" w:cs="Times New Roman"/>
          <w:sz w:val="24"/>
          <w:szCs w:val="24"/>
        </w:rPr>
        <w:t xml:space="preserve">5. Формировать бюджетную отчетность в соответствии с Приказом Министерства финансов Российской Федерации от 28.12.2010 №191н </w:t>
      </w:r>
      <w:r w:rsidR="0090268A" w:rsidRPr="0090268A">
        <w:rPr>
          <w:rFonts w:ascii="Times New Roman" w:hAnsi="Times New Roman" w:cs="Times New Roman"/>
          <w:sz w:val="24"/>
          <w:szCs w:val="24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90268A">
        <w:rPr>
          <w:rFonts w:ascii="Times New Roman" w:hAnsi="Times New Roman" w:cs="Times New Roman"/>
          <w:sz w:val="24"/>
          <w:szCs w:val="24"/>
        </w:rPr>
        <w:t xml:space="preserve"> </w:t>
      </w:r>
      <w:r w:rsidRPr="0090268A">
        <w:rPr>
          <w:rFonts w:ascii="Times New Roman" w:hAnsi="Times New Roman" w:cs="Times New Roman"/>
          <w:sz w:val="24"/>
          <w:szCs w:val="24"/>
        </w:rPr>
        <w:t>в установленные сроки.</w:t>
      </w:r>
    </w:p>
    <w:p w:rsidR="00D06FB8" w:rsidRPr="00766CC6" w:rsidRDefault="00D06FB8" w:rsidP="00D06FB8">
      <w:pPr>
        <w:ind w:firstLine="709"/>
        <w:jc w:val="both"/>
        <w:rPr>
          <w:rFonts w:ascii="Times New Roman" w:hAnsi="Times New Roman" w:cs="Times New Roman"/>
        </w:rPr>
      </w:pPr>
      <w:r w:rsidRPr="00766CC6">
        <w:rPr>
          <w:rFonts w:ascii="Times New Roman" w:hAnsi="Times New Roman" w:cs="Times New Roman"/>
        </w:rPr>
        <w:t xml:space="preserve">6. Признать утратившим силу приказ от 02.04.2021 № 15 «О закреплении полномочий главного администратора (администратора) доходов бюджета </w:t>
      </w:r>
      <w:proofErr w:type="spellStart"/>
      <w:r w:rsidRPr="00766CC6">
        <w:rPr>
          <w:rFonts w:ascii="Times New Roman" w:hAnsi="Times New Roman" w:cs="Times New Roman"/>
        </w:rPr>
        <w:t>Осинниковского</w:t>
      </w:r>
      <w:proofErr w:type="spellEnd"/>
      <w:r w:rsidRPr="00766CC6">
        <w:rPr>
          <w:rFonts w:ascii="Times New Roman" w:hAnsi="Times New Roman" w:cs="Times New Roman"/>
        </w:rPr>
        <w:t xml:space="preserve"> городского округа Кемеровской области – Кузбасса».</w:t>
      </w:r>
    </w:p>
    <w:p w:rsidR="00C97D08" w:rsidRPr="00766CC6" w:rsidRDefault="00D06FB8" w:rsidP="00C97D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C6">
        <w:rPr>
          <w:rFonts w:ascii="Times New Roman" w:hAnsi="Times New Roman" w:cs="Times New Roman"/>
          <w:sz w:val="24"/>
          <w:szCs w:val="24"/>
        </w:rPr>
        <w:t>7</w:t>
      </w:r>
      <w:r w:rsidR="00C97D08" w:rsidRPr="00766CC6">
        <w:rPr>
          <w:rFonts w:ascii="Times New Roman" w:hAnsi="Times New Roman" w:cs="Times New Roman"/>
          <w:sz w:val="24"/>
          <w:szCs w:val="24"/>
        </w:rPr>
        <w:t xml:space="preserve">. </w:t>
      </w:r>
      <w:r w:rsidR="00B5744E" w:rsidRPr="00766CC6">
        <w:rPr>
          <w:rFonts w:ascii="Times New Roman" w:eastAsia="Times New Roman" w:hAnsi="Times New Roman" w:cs="Times New Roman"/>
          <w:sz w:val="24"/>
          <w:szCs w:val="24"/>
        </w:rPr>
        <w:t>Заведующему сектором информационно-технического сопровождения</w:t>
      </w:r>
      <w:r w:rsidR="00C97D08" w:rsidRPr="00766C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97D08" w:rsidRPr="00766CC6">
        <w:rPr>
          <w:rFonts w:ascii="Times New Roman" w:hAnsi="Times New Roman" w:cs="Times New Roman"/>
          <w:sz w:val="24"/>
          <w:szCs w:val="24"/>
        </w:rPr>
        <w:t>Стома</w:t>
      </w:r>
      <w:proofErr w:type="spellEnd"/>
      <w:r w:rsidR="00C97D08" w:rsidRPr="00766CC6">
        <w:rPr>
          <w:rFonts w:ascii="Times New Roman" w:hAnsi="Times New Roman" w:cs="Times New Roman"/>
          <w:sz w:val="24"/>
          <w:szCs w:val="24"/>
        </w:rPr>
        <w:t xml:space="preserve"> Е.Г.) обеспечить размещение настоящего приказа на официальном сайте Осинниковского городского округа.</w:t>
      </w:r>
    </w:p>
    <w:p w:rsidR="00D06FB8" w:rsidRPr="00766CC6" w:rsidRDefault="00C97D08" w:rsidP="00D06FB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766CC6">
        <w:rPr>
          <w:rFonts w:ascii="Times New Roman" w:hAnsi="Times New Roman" w:cs="Times New Roman"/>
        </w:rPr>
        <w:t xml:space="preserve">          </w:t>
      </w:r>
      <w:r w:rsidR="00D06FB8" w:rsidRPr="00766CC6">
        <w:rPr>
          <w:rFonts w:ascii="Times New Roman" w:hAnsi="Times New Roman" w:cs="Times New Roman"/>
        </w:rPr>
        <w:t xml:space="preserve"> 8</w:t>
      </w:r>
      <w:r w:rsidRPr="00766CC6">
        <w:rPr>
          <w:rFonts w:ascii="Times New Roman" w:hAnsi="Times New Roman" w:cs="Times New Roman"/>
        </w:rPr>
        <w:t xml:space="preserve">. </w:t>
      </w:r>
      <w:r w:rsidR="00D06FB8" w:rsidRPr="00766CC6">
        <w:rPr>
          <w:rFonts w:ascii="Times New Roman" w:hAnsi="Times New Roman" w:cs="Times New Roman"/>
        </w:rPr>
        <w:t xml:space="preserve">Настоящий приказ вступает в силу </w:t>
      </w:r>
      <w:r w:rsidR="00F412C5" w:rsidRPr="00766CC6">
        <w:rPr>
          <w:rFonts w:ascii="Times New Roman" w:hAnsi="Times New Roman" w:cs="Times New Roman"/>
        </w:rPr>
        <w:t xml:space="preserve">с </w:t>
      </w:r>
      <w:bookmarkStart w:id="0" w:name="_GoBack"/>
      <w:bookmarkEnd w:id="0"/>
      <w:r w:rsidR="00D06FB8" w:rsidRPr="00766CC6">
        <w:rPr>
          <w:rFonts w:ascii="Times New Roman" w:hAnsi="Times New Roman" w:cs="Times New Roman"/>
        </w:rPr>
        <w:t>1 января 2022 года.</w:t>
      </w:r>
    </w:p>
    <w:p w:rsidR="00C97D08" w:rsidRPr="00C97D08" w:rsidRDefault="00D06FB8" w:rsidP="00D06FB8">
      <w:pPr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</w:rPr>
      </w:pPr>
      <w:r w:rsidRPr="00766CC6">
        <w:rPr>
          <w:rFonts w:ascii="Times New Roman" w:hAnsi="Times New Roman" w:cs="Times New Roman"/>
        </w:rPr>
        <w:t xml:space="preserve">9. </w:t>
      </w:r>
      <w:r w:rsidR="00C97D08" w:rsidRPr="00766CC6">
        <w:rPr>
          <w:rFonts w:ascii="Times New Roman" w:hAnsi="Times New Roman" w:cs="Times New Roman"/>
        </w:rPr>
        <w:t xml:space="preserve">Контроль за исполнением настоящего приказа </w:t>
      </w:r>
      <w:r w:rsidR="00A37227" w:rsidRPr="00766CC6">
        <w:rPr>
          <w:rFonts w:ascii="Times New Roman" w:hAnsi="Times New Roman" w:cs="Times New Roman"/>
        </w:rPr>
        <w:t>оставляю за собой</w:t>
      </w:r>
      <w:r w:rsidR="00C97D08" w:rsidRPr="00766CC6">
        <w:rPr>
          <w:rFonts w:ascii="Times New Roman" w:hAnsi="Times New Roman" w:cs="Times New Roman"/>
        </w:rPr>
        <w:t>.</w:t>
      </w:r>
    </w:p>
    <w:p w:rsidR="00C97D08" w:rsidRDefault="00C97D08" w:rsidP="00C97D08">
      <w:pPr>
        <w:jc w:val="both"/>
        <w:rPr>
          <w:rFonts w:ascii="Times New Roman" w:hAnsi="Times New Roman" w:cs="Times New Roman"/>
        </w:rPr>
      </w:pPr>
      <w:r w:rsidRPr="00C97D08">
        <w:rPr>
          <w:rFonts w:ascii="Times New Roman" w:hAnsi="Times New Roman" w:cs="Times New Roman"/>
        </w:rPr>
        <w:t xml:space="preserve">           </w:t>
      </w:r>
    </w:p>
    <w:p w:rsidR="00E668FD" w:rsidRPr="00E668FD" w:rsidRDefault="00D06FB8" w:rsidP="00C97D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</w:t>
      </w: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C97D08">
        <w:rPr>
          <w:rFonts w:ascii="Times New Roman" w:hAnsi="Times New Roman" w:cs="Times New Roman"/>
        </w:rPr>
        <w:t xml:space="preserve">           </w:t>
      </w:r>
    </w:p>
    <w:p w:rsidR="00C97D08" w:rsidRPr="00C97D08" w:rsidRDefault="00C97D08" w:rsidP="00C97D08">
      <w:pPr>
        <w:ind w:firstLine="709"/>
        <w:jc w:val="both"/>
        <w:rPr>
          <w:rFonts w:ascii="Times New Roman" w:hAnsi="Times New Roman" w:cs="Times New Roman"/>
        </w:rPr>
      </w:pPr>
    </w:p>
    <w:p w:rsidR="000970F7" w:rsidRPr="000970F7" w:rsidRDefault="000970F7" w:rsidP="000970F7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Заместитель Главы городского</w:t>
      </w:r>
    </w:p>
    <w:p w:rsidR="000970F7" w:rsidRPr="000970F7" w:rsidRDefault="000970F7" w:rsidP="000970F7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C97D08" w:rsidRPr="00C97D08" w:rsidRDefault="000970F7" w:rsidP="000970F7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="00C97D08" w:rsidRPr="000970F7">
        <w:rPr>
          <w:rFonts w:ascii="Times New Roman" w:hAnsi="Times New Roman" w:cs="Times New Roman"/>
        </w:rPr>
        <w:t xml:space="preserve">                                                                             </w:t>
      </w:r>
      <w:proofErr w:type="spellStart"/>
      <w:r w:rsidR="00C97D08" w:rsidRPr="00C97D08">
        <w:rPr>
          <w:rFonts w:ascii="Times New Roman" w:hAnsi="Times New Roman" w:cs="Times New Roman"/>
        </w:rPr>
        <w:t>Э.А.Баландина</w:t>
      </w:r>
      <w:proofErr w:type="spellEnd"/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C97D08">
        <w:rPr>
          <w:rFonts w:ascii="Times New Roman" w:hAnsi="Times New Roman" w:cs="Times New Roman"/>
        </w:rPr>
        <w:t xml:space="preserve">             </w:t>
      </w: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right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right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right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right"/>
        <w:rPr>
          <w:rFonts w:ascii="Times New Roman" w:hAnsi="Times New Roman" w:cs="Times New Roman"/>
        </w:rPr>
      </w:pPr>
      <w:r w:rsidRPr="00C97D08">
        <w:rPr>
          <w:rFonts w:ascii="Times New Roman" w:hAnsi="Times New Roman" w:cs="Times New Roman"/>
        </w:rPr>
        <w:lastRenderedPageBreak/>
        <w:t>Приложение к приказу</w:t>
      </w:r>
    </w:p>
    <w:p w:rsidR="000970F7" w:rsidRPr="000970F7" w:rsidRDefault="000970F7" w:rsidP="00C97D08">
      <w:pPr>
        <w:tabs>
          <w:tab w:val="left" w:pos="0"/>
          <w:tab w:val="left" w:pos="426"/>
        </w:tabs>
        <w:jc w:val="right"/>
        <w:rPr>
          <w:rFonts w:ascii="Times New Roman" w:hAnsi="Times New Roman" w:cs="Times New Roman"/>
        </w:rPr>
      </w:pPr>
      <w:r w:rsidRPr="000970F7">
        <w:rPr>
          <w:rFonts w:ascii="Times New Roman" w:hAnsi="Times New Roman" w:cs="Times New Roman"/>
        </w:rPr>
        <w:t>Финансового управления АОГО</w:t>
      </w:r>
    </w:p>
    <w:p w:rsidR="00C97D08" w:rsidRPr="00B366BB" w:rsidRDefault="00C97D08" w:rsidP="00C97D08">
      <w:pPr>
        <w:tabs>
          <w:tab w:val="left" w:pos="0"/>
          <w:tab w:val="left" w:pos="426"/>
        </w:tabs>
        <w:jc w:val="right"/>
        <w:rPr>
          <w:rFonts w:ascii="Times New Roman" w:hAnsi="Times New Roman" w:cs="Times New Roman"/>
          <w:color w:val="auto"/>
        </w:rPr>
      </w:pPr>
      <w:r w:rsidRPr="00B366BB">
        <w:rPr>
          <w:rFonts w:ascii="Times New Roman" w:hAnsi="Times New Roman" w:cs="Times New Roman"/>
          <w:color w:val="auto"/>
        </w:rPr>
        <w:t xml:space="preserve">от  </w:t>
      </w:r>
      <w:r w:rsidR="00766CC6">
        <w:rPr>
          <w:rFonts w:ascii="Times New Roman" w:hAnsi="Times New Roman" w:cs="Times New Roman"/>
          <w:color w:val="auto"/>
        </w:rPr>
        <w:t>27</w:t>
      </w:r>
      <w:r w:rsidR="00A37227" w:rsidRPr="00B366BB">
        <w:rPr>
          <w:rFonts w:ascii="Times New Roman" w:hAnsi="Times New Roman" w:cs="Times New Roman"/>
          <w:color w:val="auto"/>
        </w:rPr>
        <w:t xml:space="preserve"> </w:t>
      </w:r>
      <w:r w:rsidR="00766CC6">
        <w:rPr>
          <w:rFonts w:ascii="Times New Roman" w:hAnsi="Times New Roman" w:cs="Times New Roman"/>
          <w:color w:val="auto"/>
        </w:rPr>
        <w:t>декабря</w:t>
      </w:r>
      <w:r w:rsidRPr="00B366BB">
        <w:rPr>
          <w:rFonts w:ascii="Times New Roman" w:hAnsi="Times New Roman" w:cs="Times New Roman"/>
          <w:color w:val="auto"/>
        </w:rPr>
        <w:t xml:space="preserve"> 202</w:t>
      </w:r>
      <w:r w:rsidR="00766CC6">
        <w:rPr>
          <w:rFonts w:ascii="Times New Roman" w:hAnsi="Times New Roman" w:cs="Times New Roman"/>
          <w:color w:val="auto"/>
        </w:rPr>
        <w:t>1</w:t>
      </w:r>
      <w:r w:rsidRPr="00B366BB">
        <w:rPr>
          <w:rFonts w:ascii="Times New Roman" w:hAnsi="Times New Roman" w:cs="Times New Roman"/>
          <w:color w:val="auto"/>
        </w:rPr>
        <w:t xml:space="preserve"> года №</w:t>
      </w:r>
      <w:r w:rsidR="00766CC6">
        <w:rPr>
          <w:rFonts w:ascii="Times New Roman" w:hAnsi="Times New Roman" w:cs="Times New Roman"/>
          <w:color w:val="auto"/>
        </w:rPr>
        <w:t>82</w:t>
      </w:r>
    </w:p>
    <w:p w:rsidR="00C97D08" w:rsidRPr="003A61A2" w:rsidRDefault="00C97D08" w:rsidP="00C97D08">
      <w:pPr>
        <w:tabs>
          <w:tab w:val="left" w:pos="0"/>
          <w:tab w:val="left" w:pos="426"/>
        </w:tabs>
        <w:jc w:val="right"/>
        <w:rPr>
          <w:rFonts w:ascii="Times New Roman" w:hAnsi="Times New Roman" w:cs="Times New Roman"/>
          <w:color w:val="FF0000"/>
        </w:rPr>
      </w:pPr>
    </w:p>
    <w:p w:rsidR="00C97D08" w:rsidRPr="00C97D08" w:rsidRDefault="00C97D08" w:rsidP="00C97D08">
      <w:pPr>
        <w:tabs>
          <w:tab w:val="left" w:pos="0"/>
          <w:tab w:val="left" w:pos="426"/>
        </w:tabs>
        <w:jc w:val="right"/>
        <w:rPr>
          <w:rFonts w:ascii="Times New Roman" w:hAnsi="Times New Roman" w:cs="Times New Roman"/>
        </w:rPr>
      </w:pPr>
    </w:p>
    <w:p w:rsidR="00C97D08" w:rsidRDefault="00C13D8A" w:rsidP="00C97D08">
      <w:pPr>
        <w:tabs>
          <w:tab w:val="left" w:pos="0"/>
          <w:tab w:val="left" w:pos="426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</w:t>
      </w:r>
      <w:r w:rsidR="00E11547" w:rsidRPr="00C97D08">
        <w:rPr>
          <w:rFonts w:ascii="Times New Roman" w:hAnsi="Times New Roman" w:cs="Times New Roman"/>
          <w:bCs/>
        </w:rPr>
        <w:t xml:space="preserve">еречень доходов бюджета </w:t>
      </w:r>
      <w:proofErr w:type="spellStart"/>
      <w:r w:rsidR="00E11547" w:rsidRPr="00C97D08">
        <w:rPr>
          <w:rFonts w:ascii="Times New Roman" w:hAnsi="Times New Roman" w:cs="Times New Roman"/>
        </w:rPr>
        <w:t>Осинниковского</w:t>
      </w:r>
      <w:proofErr w:type="spellEnd"/>
      <w:r w:rsidR="00E11547" w:rsidRPr="00C97D08">
        <w:rPr>
          <w:rFonts w:ascii="Times New Roman" w:hAnsi="Times New Roman" w:cs="Times New Roman"/>
        </w:rPr>
        <w:t xml:space="preserve"> городского округа Кемеровской области - Кузбасса</w:t>
      </w:r>
      <w:r w:rsidR="00E11547" w:rsidRPr="00C97D08">
        <w:rPr>
          <w:rFonts w:ascii="Times New Roman" w:hAnsi="Times New Roman" w:cs="Times New Roman"/>
          <w:bCs/>
        </w:rPr>
        <w:t xml:space="preserve">, главным администратором и администратором которых является </w:t>
      </w:r>
      <w:r w:rsidR="00E11547">
        <w:rPr>
          <w:rFonts w:ascii="Times New Roman" w:hAnsi="Times New Roman" w:cs="Times New Roman"/>
          <w:bCs/>
        </w:rPr>
        <w:t>Ф</w:t>
      </w:r>
      <w:r w:rsidR="00E11547" w:rsidRPr="00C97D08">
        <w:rPr>
          <w:rFonts w:ascii="Times New Roman" w:hAnsi="Times New Roman" w:cs="Times New Roman"/>
          <w:bCs/>
        </w:rPr>
        <w:t xml:space="preserve">инансовое управление </w:t>
      </w:r>
      <w:r w:rsidR="00E11547">
        <w:rPr>
          <w:rFonts w:ascii="Times New Roman" w:hAnsi="Times New Roman" w:cs="Times New Roman"/>
          <w:bCs/>
        </w:rPr>
        <w:t xml:space="preserve">администрации </w:t>
      </w:r>
      <w:proofErr w:type="spellStart"/>
      <w:r w:rsidR="00E11547">
        <w:rPr>
          <w:rFonts w:ascii="Times New Roman" w:hAnsi="Times New Roman" w:cs="Times New Roman"/>
          <w:bCs/>
        </w:rPr>
        <w:t>Осинниковского</w:t>
      </w:r>
      <w:proofErr w:type="spellEnd"/>
      <w:r w:rsidR="00E11547">
        <w:rPr>
          <w:rFonts w:ascii="Times New Roman" w:hAnsi="Times New Roman" w:cs="Times New Roman"/>
          <w:bCs/>
        </w:rPr>
        <w:t xml:space="preserve"> городского округа</w:t>
      </w:r>
      <w:r w:rsidR="00E11547" w:rsidRPr="00C97D08">
        <w:rPr>
          <w:rFonts w:ascii="Times New Roman" w:hAnsi="Times New Roman" w:cs="Times New Roman"/>
          <w:bCs/>
        </w:rPr>
        <w:t>, по код</w:t>
      </w:r>
      <w:r w:rsidR="00E11547">
        <w:rPr>
          <w:rFonts w:ascii="Times New Roman" w:hAnsi="Times New Roman" w:cs="Times New Roman"/>
          <w:bCs/>
        </w:rPr>
        <w:t>у</w:t>
      </w:r>
      <w:r w:rsidR="00E11547" w:rsidRPr="00C97D08">
        <w:rPr>
          <w:rFonts w:ascii="Times New Roman" w:hAnsi="Times New Roman" w:cs="Times New Roman"/>
          <w:bCs/>
        </w:rPr>
        <w:t xml:space="preserve"> главного администратора доходов </w:t>
      </w:r>
      <w:r w:rsidR="00E11547">
        <w:rPr>
          <w:rFonts w:ascii="Times New Roman" w:hAnsi="Times New Roman" w:cs="Times New Roman"/>
          <w:bCs/>
        </w:rPr>
        <w:t>9</w:t>
      </w:r>
      <w:r w:rsidR="00E11547" w:rsidRPr="00C97D08">
        <w:rPr>
          <w:rFonts w:ascii="Times New Roman" w:hAnsi="Times New Roman" w:cs="Times New Roman"/>
          <w:bCs/>
        </w:rPr>
        <w:t>55</w:t>
      </w:r>
    </w:p>
    <w:p w:rsidR="00E11547" w:rsidRPr="00C97D08" w:rsidRDefault="00E11547" w:rsidP="00C97D08">
      <w:pPr>
        <w:tabs>
          <w:tab w:val="left" w:pos="0"/>
          <w:tab w:val="left" w:pos="426"/>
        </w:tabs>
        <w:jc w:val="center"/>
        <w:rPr>
          <w:rFonts w:ascii="Times New Roman" w:hAnsi="Times New Roman" w:cs="Times New Roman"/>
          <w:bCs/>
        </w:rPr>
      </w:pPr>
    </w:p>
    <w:tbl>
      <w:tblPr>
        <w:tblStyle w:val="ab"/>
        <w:tblW w:w="0" w:type="auto"/>
        <w:tblLook w:val="04A0"/>
      </w:tblPr>
      <w:tblGrid>
        <w:gridCol w:w="2754"/>
        <w:gridCol w:w="7099"/>
      </w:tblGrid>
      <w:tr w:rsidR="00C97D08" w:rsidRPr="00C97D08" w:rsidTr="00E75CB9">
        <w:tc>
          <w:tcPr>
            <w:tcW w:w="2802" w:type="dxa"/>
          </w:tcPr>
          <w:p w:rsidR="00C97D08" w:rsidRPr="00C97D08" w:rsidRDefault="00C97D08" w:rsidP="00E7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7335" w:type="dxa"/>
          </w:tcPr>
          <w:p w:rsidR="00C97D08" w:rsidRPr="00C97D08" w:rsidRDefault="00C97D08" w:rsidP="00E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Наименование кода поступлений в бюджет, кода главного администратора доходов, вида (подвида) доходов, кода классификации операций сектора государственного управления)</w:t>
            </w:r>
          </w:p>
        </w:tc>
      </w:tr>
      <w:tr w:rsidR="00C97D08" w:rsidRPr="00C97D08" w:rsidTr="00E75CB9">
        <w:tc>
          <w:tcPr>
            <w:tcW w:w="2802" w:type="dxa"/>
          </w:tcPr>
          <w:p w:rsidR="00C97D08" w:rsidRPr="00C97D08" w:rsidRDefault="00C97D08" w:rsidP="00E75C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bCs/>
                <w:sz w:val="24"/>
                <w:szCs w:val="24"/>
              </w:rPr>
              <w:t>1 13 02994 04 0003 130</w:t>
            </w:r>
          </w:p>
        </w:tc>
        <w:tc>
          <w:tcPr>
            <w:tcW w:w="7335" w:type="dxa"/>
          </w:tcPr>
          <w:p w:rsidR="00C97D08" w:rsidRPr="00C97D08" w:rsidRDefault="00C97D08" w:rsidP="00E75C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доходы от компенсации затрат бюджетов городских округов (по возврату дебиторской задолженности прошлых лет)</w:t>
            </w:r>
          </w:p>
        </w:tc>
      </w:tr>
      <w:tr w:rsidR="00C97D08" w:rsidRPr="00C97D08" w:rsidTr="00E75CB9">
        <w:trPr>
          <w:trHeight w:val="729"/>
        </w:trPr>
        <w:tc>
          <w:tcPr>
            <w:tcW w:w="2802" w:type="dxa"/>
          </w:tcPr>
          <w:p w:rsidR="00C97D08" w:rsidRPr="00C97D08" w:rsidRDefault="00C97D08" w:rsidP="00E7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  <w:p w:rsidR="00C97D08" w:rsidRPr="00C97D08" w:rsidRDefault="00C97D08" w:rsidP="00E7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C97D08" w:rsidRPr="00C97D08" w:rsidRDefault="00C97D08" w:rsidP="00E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C97D08" w:rsidRPr="00C97D08" w:rsidTr="00E75CB9">
        <w:tc>
          <w:tcPr>
            <w:tcW w:w="2802" w:type="dxa"/>
          </w:tcPr>
          <w:p w:rsidR="00C97D08" w:rsidRPr="00C97D08" w:rsidRDefault="00C97D08" w:rsidP="00E75C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1 18 02400 04 0000 150</w:t>
            </w:r>
          </w:p>
        </w:tc>
        <w:tc>
          <w:tcPr>
            <w:tcW w:w="7335" w:type="dxa"/>
          </w:tcPr>
          <w:p w:rsidR="00C97D08" w:rsidRPr="00C97D08" w:rsidRDefault="00C97D08" w:rsidP="00E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C97D08" w:rsidRPr="00C97D08" w:rsidTr="00E75CB9">
        <w:tc>
          <w:tcPr>
            <w:tcW w:w="2802" w:type="dxa"/>
          </w:tcPr>
          <w:p w:rsidR="00C97D08" w:rsidRPr="00C97D08" w:rsidRDefault="00C97D08" w:rsidP="00E75C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2 02 15001 04 0000 150</w:t>
            </w:r>
          </w:p>
          <w:p w:rsidR="00C97D08" w:rsidRPr="00C97D08" w:rsidRDefault="00C97D08" w:rsidP="00E7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C97D08" w:rsidRPr="00C97D08" w:rsidRDefault="00C97D08" w:rsidP="00E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C97D08" w:rsidRPr="00C97D08" w:rsidTr="00E75CB9">
        <w:tc>
          <w:tcPr>
            <w:tcW w:w="2802" w:type="dxa"/>
          </w:tcPr>
          <w:p w:rsidR="00C97D08" w:rsidRPr="00C97D08" w:rsidRDefault="00C97D08" w:rsidP="00E75C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7335" w:type="dxa"/>
          </w:tcPr>
          <w:p w:rsidR="00C97D08" w:rsidRPr="00C97D08" w:rsidRDefault="00C97D08" w:rsidP="00E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97D08" w:rsidRPr="00C97D08" w:rsidTr="00E75CB9">
        <w:tc>
          <w:tcPr>
            <w:tcW w:w="2802" w:type="dxa"/>
          </w:tcPr>
          <w:p w:rsidR="00C97D08" w:rsidRPr="00C97D08" w:rsidRDefault="00C97D08" w:rsidP="00E75C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2 02 30024 04 0000 150</w:t>
            </w:r>
          </w:p>
          <w:p w:rsidR="00C97D08" w:rsidRPr="00C97D08" w:rsidRDefault="00C97D08" w:rsidP="00E75C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C97D08" w:rsidRPr="00C97D08" w:rsidRDefault="00C97D08" w:rsidP="00E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C97D08" w:rsidRPr="00C97D08" w:rsidTr="00E75CB9">
        <w:tc>
          <w:tcPr>
            <w:tcW w:w="2802" w:type="dxa"/>
          </w:tcPr>
          <w:p w:rsidR="00C97D08" w:rsidRPr="00C97D08" w:rsidRDefault="00C97D08" w:rsidP="00E75C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2 07 04050 04 0000 150</w:t>
            </w:r>
          </w:p>
        </w:tc>
        <w:tc>
          <w:tcPr>
            <w:tcW w:w="7335" w:type="dxa"/>
          </w:tcPr>
          <w:p w:rsidR="00C97D08" w:rsidRPr="00C97D08" w:rsidRDefault="00C97D08" w:rsidP="00E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C97D08" w:rsidRPr="00C97D08" w:rsidTr="00E75CB9">
        <w:tc>
          <w:tcPr>
            <w:tcW w:w="2802" w:type="dxa"/>
          </w:tcPr>
          <w:p w:rsidR="00C97D08" w:rsidRPr="00C97D08" w:rsidRDefault="00C97D08" w:rsidP="00E75CB9">
            <w:pPr>
              <w:pStyle w:val="af"/>
              <w:jc w:val="center"/>
              <w:rPr>
                <w:sz w:val="24"/>
                <w:szCs w:val="24"/>
              </w:rPr>
            </w:pPr>
            <w:r w:rsidRPr="00C97D08">
              <w:rPr>
                <w:sz w:val="24"/>
                <w:szCs w:val="24"/>
              </w:rPr>
              <w:t>2 08 04000 04 0000 150</w:t>
            </w:r>
          </w:p>
          <w:p w:rsidR="00C97D08" w:rsidRPr="00C97D08" w:rsidRDefault="00C97D08" w:rsidP="00E75C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</w:tcPr>
          <w:p w:rsidR="00C97D08" w:rsidRPr="00C97D08" w:rsidRDefault="00C97D08" w:rsidP="00E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97D08" w:rsidRPr="00C97D08" w:rsidTr="00E75CB9">
        <w:tc>
          <w:tcPr>
            <w:tcW w:w="2802" w:type="dxa"/>
          </w:tcPr>
          <w:p w:rsidR="00C97D08" w:rsidRPr="00C97D08" w:rsidRDefault="00C97D08" w:rsidP="00E75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2 19 60010 04 0000 150</w:t>
            </w:r>
          </w:p>
        </w:tc>
        <w:tc>
          <w:tcPr>
            <w:tcW w:w="7335" w:type="dxa"/>
            <w:vAlign w:val="center"/>
          </w:tcPr>
          <w:p w:rsidR="00C97D08" w:rsidRPr="00C97D08" w:rsidRDefault="00C97D08" w:rsidP="00E75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D08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C97D08" w:rsidRPr="00C97D08" w:rsidRDefault="00C97D08" w:rsidP="00C97D08">
      <w:pPr>
        <w:tabs>
          <w:tab w:val="left" w:pos="0"/>
          <w:tab w:val="left" w:pos="426"/>
        </w:tabs>
        <w:jc w:val="center"/>
        <w:rPr>
          <w:rFonts w:ascii="Times New Roman" w:hAnsi="Times New Roman" w:cs="Times New Roman"/>
        </w:rPr>
      </w:pPr>
    </w:p>
    <w:p w:rsidR="00C97D08" w:rsidRPr="00C97D08" w:rsidRDefault="00C97D08" w:rsidP="00C97D08">
      <w:pPr>
        <w:jc w:val="center"/>
        <w:rPr>
          <w:rFonts w:ascii="Times New Roman" w:hAnsi="Times New Roman" w:cs="Times New Roman"/>
        </w:rPr>
      </w:pPr>
    </w:p>
    <w:p w:rsidR="000538E9" w:rsidRPr="00C97D08" w:rsidRDefault="000538E9" w:rsidP="00C97D08">
      <w:pPr>
        <w:pStyle w:val="ac"/>
        <w:jc w:val="center"/>
        <w:rPr>
          <w:rFonts w:ascii="Times New Roman" w:hAnsi="Times New Roman" w:cs="Times New Roman"/>
        </w:rPr>
      </w:pPr>
    </w:p>
    <w:sectPr w:rsidR="000538E9" w:rsidRPr="00C97D08" w:rsidSect="00CB3AFE">
      <w:pgSz w:w="11906" w:h="16838"/>
      <w:pgMar w:top="426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A12" w:rsidRDefault="009D2A12" w:rsidP="00A34223">
      <w:r>
        <w:separator/>
      </w:r>
    </w:p>
  </w:endnote>
  <w:endnote w:type="continuationSeparator" w:id="0">
    <w:p w:rsidR="009D2A12" w:rsidRDefault="009D2A12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A12" w:rsidRDefault="009D2A12" w:rsidP="00A34223">
      <w:r>
        <w:separator/>
      </w:r>
    </w:p>
  </w:footnote>
  <w:footnote w:type="continuationSeparator" w:id="0">
    <w:p w:rsidR="009D2A12" w:rsidRDefault="009D2A12" w:rsidP="00A34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10029"/>
    <w:rsid w:val="000265E5"/>
    <w:rsid w:val="00037477"/>
    <w:rsid w:val="000538E9"/>
    <w:rsid w:val="0006220E"/>
    <w:rsid w:val="00083EAF"/>
    <w:rsid w:val="00087897"/>
    <w:rsid w:val="000939F8"/>
    <w:rsid w:val="000970F7"/>
    <w:rsid w:val="000C5E79"/>
    <w:rsid w:val="000E2550"/>
    <w:rsid w:val="0010247C"/>
    <w:rsid w:val="001465D9"/>
    <w:rsid w:val="00172E4B"/>
    <w:rsid w:val="001E592E"/>
    <w:rsid w:val="001E7B3C"/>
    <w:rsid w:val="00234949"/>
    <w:rsid w:val="00247A63"/>
    <w:rsid w:val="00263DDF"/>
    <w:rsid w:val="00271DF5"/>
    <w:rsid w:val="00275A27"/>
    <w:rsid w:val="00295F67"/>
    <w:rsid w:val="002E7FB0"/>
    <w:rsid w:val="00316293"/>
    <w:rsid w:val="00317D43"/>
    <w:rsid w:val="00332110"/>
    <w:rsid w:val="00334947"/>
    <w:rsid w:val="00337EEF"/>
    <w:rsid w:val="00372CF5"/>
    <w:rsid w:val="003A61A2"/>
    <w:rsid w:val="003B5FBE"/>
    <w:rsid w:val="003C153C"/>
    <w:rsid w:val="003C55B9"/>
    <w:rsid w:val="0043711A"/>
    <w:rsid w:val="004522CD"/>
    <w:rsid w:val="004D3932"/>
    <w:rsid w:val="004D64C0"/>
    <w:rsid w:val="004F2AD2"/>
    <w:rsid w:val="004F3465"/>
    <w:rsid w:val="005010AB"/>
    <w:rsid w:val="00564DBA"/>
    <w:rsid w:val="00566BE9"/>
    <w:rsid w:val="005822F5"/>
    <w:rsid w:val="005A4409"/>
    <w:rsid w:val="005F33D6"/>
    <w:rsid w:val="006128B2"/>
    <w:rsid w:val="00613061"/>
    <w:rsid w:val="006D5B87"/>
    <w:rsid w:val="006F40BF"/>
    <w:rsid w:val="006F4A25"/>
    <w:rsid w:val="007005E0"/>
    <w:rsid w:val="00742062"/>
    <w:rsid w:val="00766CC6"/>
    <w:rsid w:val="007749EB"/>
    <w:rsid w:val="007B3B7F"/>
    <w:rsid w:val="00813825"/>
    <w:rsid w:val="00820746"/>
    <w:rsid w:val="00866DDB"/>
    <w:rsid w:val="0088136B"/>
    <w:rsid w:val="008B1590"/>
    <w:rsid w:val="008E08A5"/>
    <w:rsid w:val="00900D06"/>
    <w:rsid w:val="0090268A"/>
    <w:rsid w:val="009224F2"/>
    <w:rsid w:val="00996A62"/>
    <w:rsid w:val="009D2A12"/>
    <w:rsid w:val="009F3C8A"/>
    <w:rsid w:val="009F6F98"/>
    <w:rsid w:val="00A13FC2"/>
    <w:rsid w:val="00A27968"/>
    <w:rsid w:val="00A34223"/>
    <w:rsid w:val="00A37227"/>
    <w:rsid w:val="00A64F37"/>
    <w:rsid w:val="00A8365F"/>
    <w:rsid w:val="00A94DAD"/>
    <w:rsid w:val="00A97FC3"/>
    <w:rsid w:val="00AB381E"/>
    <w:rsid w:val="00AC3A79"/>
    <w:rsid w:val="00AF5BD5"/>
    <w:rsid w:val="00B20091"/>
    <w:rsid w:val="00B366BB"/>
    <w:rsid w:val="00B5744E"/>
    <w:rsid w:val="00B91687"/>
    <w:rsid w:val="00B930F8"/>
    <w:rsid w:val="00BC0D66"/>
    <w:rsid w:val="00BF29C9"/>
    <w:rsid w:val="00BF35C3"/>
    <w:rsid w:val="00C13D8A"/>
    <w:rsid w:val="00C30963"/>
    <w:rsid w:val="00C31B0E"/>
    <w:rsid w:val="00C97D08"/>
    <w:rsid w:val="00CA0095"/>
    <w:rsid w:val="00CB3AFE"/>
    <w:rsid w:val="00D06FB8"/>
    <w:rsid w:val="00D42796"/>
    <w:rsid w:val="00D43302"/>
    <w:rsid w:val="00DD73D4"/>
    <w:rsid w:val="00DF55EE"/>
    <w:rsid w:val="00E101C2"/>
    <w:rsid w:val="00E11547"/>
    <w:rsid w:val="00E347DF"/>
    <w:rsid w:val="00E367BA"/>
    <w:rsid w:val="00E53A4C"/>
    <w:rsid w:val="00E668FD"/>
    <w:rsid w:val="00E75CB9"/>
    <w:rsid w:val="00E927F4"/>
    <w:rsid w:val="00EC264B"/>
    <w:rsid w:val="00EC4909"/>
    <w:rsid w:val="00EE6719"/>
    <w:rsid w:val="00F32A05"/>
    <w:rsid w:val="00F32FC1"/>
    <w:rsid w:val="00F412C5"/>
    <w:rsid w:val="00F6793D"/>
    <w:rsid w:val="00F72FF3"/>
    <w:rsid w:val="00F76C6A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9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E6731CA3E98BF10EA581451A768410E6546FB6FF8DF2FF06F03F94091EDBE96B32509E60ED899ZAp3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030A4-2236-4E4C-8212-249F8EB7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22</cp:revision>
  <cp:lastPrinted>2022-01-19T07:00:00Z</cp:lastPrinted>
  <dcterms:created xsi:type="dcterms:W3CDTF">2021-03-16T11:03:00Z</dcterms:created>
  <dcterms:modified xsi:type="dcterms:W3CDTF">2022-01-19T07:02:00Z</dcterms:modified>
</cp:coreProperties>
</file>