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B2" w:rsidRPr="00094497" w:rsidRDefault="00F705D7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4445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2F6" w:rsidRPr="00094497">
        <w:rPr>
          <w:sz w:val="28"/>
          <w:szCs w:val="28"/>
        </w:rPr>
        <w:t xml:space="preserve">                 </w:t>
      </w:r>
    </w:p>
    <w:p w:rsidR="008942F6" w:rsidRPr="00094497" w:rsidRDefault="008942F6" w:rsidP="00EE5EB2">
      <w:pPr>
        <w:spacing w:after="0" w:line="240" w:lineRule="auto"/>
        <w:jc w:val="center"/>
        <w:rPr>
          <w:sz w:val="28"/>
          <w:szCs w:val="28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EB26DF" w:rsidRDefault="00234034" w:rsidP="00234034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FF7D8B" w:rsidRPr="00094497" w:rsidRDefault="00FF7D8B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034" w:rsidRPr="00094497" w:rsidRDefault="00FF2A47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 w:rsidR="00792BE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D61A8B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</w:t>
      </w:r>
      <w:r w:rsidR="00AA2C1F" w:rsidRPr="0009449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.2020 № 2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оказываемых органами местного самоуправления Осинниковского городского округа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огласно приложению к настоящему постановлению.</w:t>
      </w:r>
    </w:p>
    <w:p w:rsidR="006836A1" w:rsidRPr="00094497" w:rsidRDefault="0010569D" w:rsidP="003F2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2. Призн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ать утратившим силу постановление администрации Осинниковского городского округа от 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88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услуг, оказываемых органами местного самоуправления Осинниковского городского округа, о признании утратившим силу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 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6E7" w:rsidRPr="00094497" w:rsidRDefault="00965803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65803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65803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164EC1" w:rsidRPr="00094497" w:rsidRDefault="00164EC1" w:rsidP="00164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6A1" w:rsidRPr="00094497" w:rsidRDefault="006836A1" w:rsidP="00164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917ABE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164EC1" w:rsidRPr="00094497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И.В. Романов</w:t>
      </w:r>
    </w:p>
    <w:p w:rsidR="006836A1" w:rsidRPr="00094497" w:rsidRDefault="006836A1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EC2" w:rsidRPr="00094497" w:rsidRDefault="007F2EC2" w:rsidP="007F2E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7F2EC2" w:rsidRPr="00094497" w:rsidRDefault="007F2EC2" w:rsidP="007F2EC2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с возложением обязанностей согласен                                                                        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4497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E235C9" w:rsidRPr="0009449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615BBB">
        <w:rPr>
          <w:rFonts w:ascii="Times New Roman" w:eastAsia="Times New Roman" w:hAnsi="Times New Roman"/>
          <w:sz w:val="20"/>
          <w:szCs w:val="20"/>
          <w:lang w:eastAsia="ru-RU"/>
        </w:rPr>
        <w:t>Ю Кашицина</w:t>
      </w:r>
      <w:r w:rsidR="007378C3" w:rsidRPr="000944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235C9" w:rsidRPr="00094497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 w:rsidRPr="00094497"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965803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опеки (попечительства) над совершеннолетними недееспособными (ограничено дееспособными) гражданами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опеки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Совершеннолетние недееспособные (ограниченно дееспособные) граждане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20.12.2016 № 1047-п «О наделении Управления социальной защиты населения администрации Осинниковского городского округа полномочием по организации и осуществлению деятельности органов опеки и попечительства»,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Осинниковского городского округа от 19.04.2017 № 244-нп «Об утверждении Положения о порядке деятельности Управления социальной защиты населения администрации Осинниковского городского округа в сфере опеки и попечительства» </w:t>
            </w: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Администрации Кемеровской области – Кузбасса от 29.03.2019 № 209 «О порядке реализации 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образовательным программам дошкольного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годовых календарных учебных графиках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текущей успеваемости и промежуточной аттестации учащихся в муниципальных образовательных организациях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МБУДО  «ДШИ №57», МБУК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5F75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5F75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объекта на землях или земельных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разрешения на размещение объектов;              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Коллегии администрации Кемеровской области от 01.07.2015 № 213 «Об утверждении положения о порядке и условиях размещения видов объектов, перечень которых утвержден 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99238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</w:t>
            </w:r>
            <w:r w:rsidR="003E1136"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соответствии с договором безвозмездного пользования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без проведения торгов без предварительного согласования предоставления земельных участков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разграничена, физическим лицам»;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Продажа земельных участков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предпринимателям», Закон Кемеровской области «О цене земельных участков» от 07.02.2013 № 10-ОЗ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участков, находящихся в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Предоставление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предоставлении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от 21.02.2012 № 262-МНА «Об утверждении порядка предоставления земельных участков из земель, находящихся в муниципальной собственности Осинниковского городского округа, а также земель, государственная собственность на которые не разграничена»</w:t>
            </w: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утратившим силу постановление администрации Осинниковского городского округа от 17.09.2012г. №1502/2-нп «Об утверждении административного регламента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15F7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5C3EB6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 освидетельствования 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275C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4825DE">
        <w:trPr>
          <w:trHeight w:val="3206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Содействие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8346D4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переселению граждан из ветхого жилья МКУ «КУМИ»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470971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«Содействия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округе»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346D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05.06.2019 № 325-нп «Об утверждении Порядка «Содействия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094497" w:rsidRDefault="00DA67DF" w:rsidP="009510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потребительскому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разрешения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 01.06.2011 № 931-п «О порядке организации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МУП «Управление </w:t>
            </w: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Договор о бесплатной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15F7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Хранение, комплектование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lastRenderedPageBreak/>
              <w:t xml:space="preserve">МКУ «Архивное </w:t>
            </w:r>
            <w:r>
              <w:rPr>
                <w:b w:val="0"/>
                <w:i w:val="0"/>
                <w:sz w:val="20"/>
                <w:szCs w:val="20"/>
              </w:rPr>
              <w:lastRenderedPageBreak/>
              <w:t>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Хранение, комплектование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Федеральный закон от 22.10.2004 № 125-ФЗ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«Об архивном деле в Российской Федерации»</w:t>
            </w: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F705D7" w:rsidRDefault="00DA67DF" w:rsidP="0026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26163A" w:rsidRDefault="00DA67DF" w:rsidP="0026163A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Тайжина, МАУ «МФЦ»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E6B3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Л.А.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17" w:rsidRDefault="003D7517" w:rsidP="00EE5EB2">
      <w:pPr>
        <w:spacing w:after="0" w:line="240" w:lineRule="auto"/>
      </w:pPr>
      <w:r>
        <w:separator/>
      </w:r>
    </w:p>
  </w:endnote>
  <w:endnote w:type="continuationSeparator" w:id="0">
    <w:p w:rsidR="003D7517" w:rsidRDefault="003D7517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17" w:rsidRDefault="003D7517" w:rsidP="00EE5EB2">
      <w:pPr>
        <w:spacing w:after="0" w:line="240" w:lineRule="auto"/>
      </w:pPr>
      <w:r>
        <w:separator/>
      </w:r>
    </w:p>
  </w:footnote>
  <w:footnote w:type="continuationSeparator" w:id="0">
    <w:p w:rsidR="003D7517" w:rsidRDefault="003D7517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DFC2B3EA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5222"/>
    <w:rsid w:val="000F5B47"/>
    <w:rsid w:val="00100D12"/>
    <w:rsid w:val="00101072"/>
    <w:rsid w:val="00102CA6"/>
    <w:rsid w:val="0010569D"/>
    <w:rsid w:val="00123952"/>
    <w:rsid w:val="001264D3"/>
    <w:rsid w:val="001329D9"/>
    <w:rsid w:val="00134056"/>
    <w:rsid w:val="0013522D"/>
    <w:rsid w:val="00137E50"/>
    <w:rsid w:val="00152764"/>
    <w:rsid w:val="001613CC"/>
    <w:rsid w:val="0016194B"/>
    <w:rsid w:val="00164EC1"/>
    <w:rsid w:val="001655AB"/>
    <w:rsid w:val="001668B5"/>
    <w:rsid w:val="00172EB6"/>
    <w:rsid w:val="001750AA"/>
    <w:rsid w:val="001B05CB"/>
    <w:rsid w:val="001B2CD7"/>
    <w:rsid w:val="001B61F3"/>
    <w:rsid w:val="001D4BAB"/>
    <w:rsid w:val="001D5059"/>
    <w:rsid w:val="001E536E"/>
    <w:rsid w:val="002006DC"/>
    <w:rsid w:val="00202C37"/>
    <w:rsid w:val="0020314E"/>
    <w:rsid w:val="00211F14"/>
    <w:rsid w:val="00213CBA"/>
    <w:rsid w:val="00215265"/>
    <w:rsid w:val="00215F75"/>
    <w:rsid w:val="0021756E"/>
    <w:rsid w:val="00222E13"/>
    <w:rsid w:val="0022454B"/>
    <w:rsid w:val="00234034"/>
    <w:rsid w:val="00237043"/>
    <w:rsid w:val="00247808"/>
    <w:rsid w:val="00260A2E"/>
    <w:rsid w:val="0026163A"/>
    <w:rsid w:val="00262508"/>
    <w:rsid w:val="00281865"/>
    <w:rsid w:val="00281B23"/>
    <w:rsid w:val="0028460C"/>
    <w:rsid w:val="00286C9F"/>
    <w:rsid w:val="00291BFE"/>
    <w:rsid w:val="00297514"/>
    <w:rsid w:val="002A4064"/>
    <w:rsid w:val="002C3A3C"/>
    <w:rsid w:val="002D3FCB"/>
    <w:rsid w:val="002D634E"/>
    <w:rsid w:val="002F1084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610CD"/>
    <w:rsid w:val="00363E27"/>
    <w:rsid w:val="00375A0E"/>
    <w:rsid w:val="00375AD1"/>
    <w:rsid w:val="00382F00"/>
    <w:rsid w:val="00384D61"/>
    <w:rsid w:val="003A37F1"/>
    <w:rsid w:val="003A6E1E"/>
    <w:rsid w:val="003A74FC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59B3"/>
    <w:rsid w:val="004662C2"/>
    <w:rsid w:val="004675E4"/>
    <w:rsid w:val="00467CC8"/>
    <w:rsid w:val="004708C7"/>
    <w:rsid w:val="00470971"/>
    <w:rsid w:val="00470B80"/>
    <w:rsid w:val="004825DE"/>
    <w:rsid w:val="004945D5"/>
    <w:rsid w:val="00494DCA"/>
    <w:rsid w:val="004A2717"/>
    <w:rsid w:val="004A7C4F"/>
    <w:rsid w:val="004B489F"/>
    <w:rsid w:val="0050021F"/>
    <w:rsid w:val="00501A2A"/>
    <w:rsid w:val="00506B7E"/>
    <w:rsid w:val="00507CCB"/>
    <w:rsid w:val="00520949"/>
    <w:rsid w:val="00525D2A"/>
    <w:rsid w:val="00530EB2"/>
    <w:rsid w:val="00532A84"/>
    <w:rsid w:val="005366B0"/>
    <w:rsid w:val="00540D8D"/>
    <w:rsid w:val="005421E1"/>
    <w:rsid w:val="00542D1C"/>
    <w:rsid w:val="00546FFF"/>
    <w:rsid w:val="00550753"/>
    <w:rsid w:val="005531F7"/>
    <w:rsid w:val="00556C53"/>
    <w:rsid w:val="00570D4F"/>
    <w:rsid w:val="00573AC1"/>
    <w:rsid w:val="005742C4"/>
    <w:rsid w:val="00581201"/>
    <w:rsid w:val="005851FF"/>
    <w:rsid w:val="00586975"/>
    <w:rsid w:val="0059210B"/>
    <w:rsid w:val="00597F92"/>
    <w:rsid w:val="005A36D4"/>
    <w:rsid w:val="005A4B2D"/>
    <w:rsid w:val="005B33E3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7DF"/>
    <w:rsid w:val="006419F1"/>
    <w:rsid w:val="00642521"/>
    <w:rsid w:val="00643B9B"/>
    <w:rsid w:val="0064504D"/>
    <w:rsid w:val="00651C94"/>
    <w:rsid w:val="00657ED0"/>
    <w:rsid w:val="006661BC"/>
    <w:rsid w:val="00673A6C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378C3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55E33"/>
    <w:rsid w:val="00857BE0"/>
    <w:rsid w:val="00862BF5"/>
    <w:rsid w:val="008732B1"/>
    <w:rsid w:val="008822D3"/>
    <w:rsid w:val="008942F6"/>
    <w:rsid w:val="00896E13"/>
    <w:rsid w:val="008A7539"/>
    <w:rsid w:val="008B10F8"/>
    <w:rsid w:val="008B3629"/>
    <w:rsid w:val="008D10F8"/>
    <w:rsid w:val="008D3165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810B3"/>
    <w:rsid w:val="00991499"/>
    <w:rsid w:val="0099238E"/>
    <w:rsid w:val="00996206"/>
    <w:rsid w:val="009A76BC"/>
    <w:rsid w:val="009B08E5"/>
    <w:rsid w:val="009D191C"/>
    <w:rsid w:val="009D288E"/>
    <w:rsid w:val="009E0F57"/>
    <w:rsid w:val="009F1865"/>
    <w:rsid w:val="009F2A94"/>
    <w:rsid w:val="00A05F09"/>
    <w:rsid w:val="00A07880"/>
    <w:rsid w:val="00A11396"/>
    <w:rsid w:val="00A12FC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840E7"/>
    <w:rsid w:val="00A921CE"/>
    <w:rsid w:val="00A92F4E"/>
    <w:rsid w:val="00A93948"/>
    <w:rsid w:val="00A973E2"/>
    <w:rsid w:val="00AA2C1F"/>
    <w:rsid w:val="00AB4FC8"/>
    <w:rsid w:val="00AE4433"/>
    <w:rsid w:val="00AE6990"/>
    <w:rsid w:val="00AF1159"/>
    <w:rsid w:val="00AF3210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EAA"/>
    <w:rsid w:val="00B626A3"/>
    <w:rsid w:val="00B64051"/>
    <w:rsid w:val="00B67372"/>
    <w:rsid w:val="00B70870"/>
    <w:rsid w:val="00B86D1A"/>
    <w:rsid w:val="00B94280"/>
    <w:rsid w:val="00B95D48"/>
    <w:rsid w:val="00B96F78"/>
    <w:rsid w:val="00BA6D32"/>
    <w:rsid w:val="00BC18C5"/>
    <w:rsid w:val="00BC7B63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45E11"/>
    <w:rsid w:val="00C53586"/>
    <w:rsid w:val="00C57049"/>
    <w:rsid w:val="00C660FE"/>
    <w:rsid w:val="00C73BDD"/>
    <w:rsid w:val="00C753BE"/>
    <w:rsid w:val="00C75537"/>
    <w:rsid w:val="00CC7D98"/>
    <w:rsid w:val="00CE5ADA"/>
    <w:rsid w:val="00D0143E"/>
    <w:rsid w:val="00D04F8A"/>
    <w:rsid w:val="00D0778E"/>
    <w:rsid w:val="00D14A82"/>
    <w:rsid w:val="00D24523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A0BE7"/>
    <w:rsid w:val="00DA67DF"/>
    <w:rsid w:val="00DB2B7A"/>
    <w:rsid w:val="00DB7534"/>
    <w:rsid w:val="00DC3C87"/>
    <w:rsid w:val="00DD0DB3"/>
    <w:rsid w:val="00DD6758"/>
    <w:rsid w:val="00DD7D71"/>
    <w:rsid w:val="00DE10A7"/>
    <w:rsid w:val="00DE287F"/>
    <w:rsid w:val="00DF3746"/>
    <w:rsid w:val="00DF5256"/>
    <w:rsid w:val="00DF6C28"/>
    <w:rsid w:val="00E0396F"/>
    <w:rsid w:val="00E0551C"/>
    <w:rsid w:val="00E235C9"/>
    <w:rsid w:val="00E31F47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7585"/>
    <w:rsid w:val="00EB26DF"/>
    <w:rsid w:val="00EB5CC0"/>
    <w:rsid w:val="00EC1587"/>
    <w:rsid w:val="00EC38C5"/>
    <w:rsid w:val="00EE110A"/>
    <w:rsid w:val="00EE27F8"/>
    <w:rsid w:val="00EE5EB2"/>
    <w:rsid w:val="00EE6909"/>
    <w:rsid w:val="00EF7F64"/>
    <w:rsid w:val="00F13153"/>
    <w:rsid w:val="00F14BC0"/>
    <w:rsid w:val="00F20C99"/>
    <w:rsid w:val="00F21691"/>
    <w:rsid w:val="00F401EC"/>
    <w:rsid w:val="00F4231A"/>
    <w:rsid w:val="00F52E6C"/>
    <w:rsid w:val="00F54A26"/>
    <w:rsid w:val="00F704B9"/>
    <w:rsid w:val="00F705D7"/>
    <w:rsid w:val="00F728BC"/>
    <w:rsid w:val="00F76E6D"/>
    <w:rsid w:val="00F82CFD"/>
    <w:rsid w:val="00FA64BC"/>
    <w:rsid w:val="00FB633D"/>
    <w:rsid w:val="00FE0993"/>
    <w:rsid w:val="00FE10C2"/>
    <w:rsid w:val="00FE7764"/>
    <w:rsid w:val="00FF2A47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319E-6156-4854-B0E8-871D98D6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29</Pages>
  <Words>9618</Words>
  <Characters>54823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64313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25</cp:revision>
  <cp:lastPrinted>2021-10-05T01:19:00Z</cp:lastPrinted>
  <dcterms:created xsi:type="dcterms:W3CDTF">2021-10-05T01:25:00Z</dcterms:created>
  <dcterms:modified xsi:type="dcterms:W3CDTF">2021-10-06T01:28:00Z</dcterms:modified>
</cp:coreProperties>
</file>