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338" w:rsidRDefault="000A1338" w:rsidP="000A1338">
      <w:pPr>
        <w:jc w:val="center"/>
        <w:rPr>
          <w:b/>
          <w:color w:val="1F497D"/>
          <w:szCs w:val="28"/>
        </w:rPr>
      </w:pPr>
    </w:p>
    <w:p w:rsidR="001D31A2" w:rsidRPr="000A1338" w:rsidRDefault="000A1338" w:rsidP="000A1338">
      <w:pPr>
        <w:spacing w:before="3000"/>
        <w:jc w:val="center"/>
        <w:rPr>
          <w:b/>
          <w:color w:val="1F497D"/>
          <w:szCs w:val="28"/>
        </w:rPr>
      </w:pPr>
      <w:r w:rsidRPr="00F86FEF">
        <w:rPr>
          <w:b/>
          <w:sz w:val="28"/>
          <w:szCs w:val="28"/>
        </w:rPr>
        <w:t xml:space="preserve">Схема теплоснабжения муниципального образования </w:t>
      </w:r>
      <w:proofErr w:type="spellStart"/>
      <w:r w:rsidRPr="00F86FEF">
        <w:rPr>
          <w:b/>
          <w:sz w:val="28"/>
          <w:szCs w:val="28"/>
        </w:rPr>
        <w:t>Осинниковский</w:t>
      </w:r>
      <w:proofErr w:type="spellEnd"/>
      <w:r w:rsidRPr="00F86FEF">
        <w:rPr>
          <w:b/>
          <w:sz w:val="28"/>
          <w:szCs w:val="28"/>
        </w:rPr>
        <w:t xml:space="preserve"> городской округ до 2028 года</w:t>
      </w:r>
    </w:p>
    <w:p w:rsidR="001D31A2" w:rsidRPr="000A1338" w:rsidRDefault="001D31A2" w:rsidP="001D31A2">
      <w:pPr>
        <w:ind w:firstLine="0"/>
        <w:jc w:val="center"/>
        <w:rPr>
          <w:b/>
          <w:sz w:val="28"/>
          <w:szCs w:val="28"/>
        </w:rPr>
      </w:pPr>
      <w:r w:rsidRPr="000A1338">
        <w:rPr>
          <w:b/>
          <w:sz w:val="28"/>
          <w:szCs w:val="28"/>
        </w:rPr>
        <w:t>(актуализация на 202</w:t>
      </w:r>
      <w:r w:rsidR="00C33725">
        <w:rPr>
          <w:b/>
          <w:sz w:val="28"/>
          <w:szCs w:val="28"/>
        </w:rPr>
        <w:t>2</w:t>
      </w:r>
      <w:r w:rsidRPr="000A1338">
        <w:rPr>
          <w:b/>
          <w:sz w:val="28"/>
          <w:szCs w:val="28"/>
        </w:rPr>
        <w:t xml:space="preserve"> год)</w:t>
      </w:r>
    </w:p>
    <w:p w:rsidR="001D31A2" w:rsidRPr="000A1338" w:rsidRDefault="001D31A2" w:rsidP="001D31A2">
      <w:pPr>
        <w:spacing w:before="360"/>
        <w:ind w:firstLine="0"/>
        <w:jc w:val="center"/>
        <w:rPr>
          <w:b/>
        </w:rPr>
      </w:pPr>
      <w:r w:rsidRPr="000A1338">
        <w:rPr>
          <w:b/>
        </w:rPr>
        <w:t>ОБОСНОВЫВАЮЩИЕ МАТЕРИАЛЫ</w:t>
      </w:r>
    </w:p>
    <w:p w:rsidR="001D31A2" w:rsidRPr="000A1338" w:rsidRDefault="001D31A2" w:rsidP="001D31A2">
      <w:pPr>
        <w:ind w:firstLine="0"/>
        <w:jc w:val="center"/>
        <w:rPr>
          <w:b/>
          <w:caps/>
        </w:rPr>
      </w:pPr>
      <w:r w:rsidRPr="000A1338">
        <w:rPr>
          <w:b/>
          <w:caps/>
        </w:rPr>
        <w:t>Глава 13 Индикаторы развития систем теплоснабжения поселения, городского округа, города федерального значения</w:t>
      </w:r>
    </w:p>
    <w:p w:rsidR="001D31A2" w:rsidRPr="000A1338" w:rsidRDefault="001D31A2" w:rsidP="001D31A2">
      <w:pPr>
        <w:ind w:firstLine="0"/>
        <w:jc w:val="center"/>
        <w:rPr>
          <w:b/>
          <w:caps/>
          <w:highlight w:val="cyan"/>
        </w:rPr>
      </w:pPr>
    </w:p>
    <w:p w:rsidR="001D31A2" w:rsidRPr="000A1338" w:rsidRDefault="001D31A2" w:rsidP="001D31A2">
      <w:pPr>
        <w:autoSpaceDE w:val="0"/>
        <w:autoSpaceDN w:val="0"/>
        <w:adjustRightInd w:val="0"/>
        <w:spacing w:before="0" w:after="0"/>
        <w:ind w:firstLine="0"/>
        <w:jc w:val="left"/>
        <w:rPr>
          <w:rFonts w:cs="Times New Roman"/>
          <w:color w:val="000000"/>
          <w:szCs w:val="24"/>
          <w:highlight w:val="cyan"/>
        </w:rPr>
      </w:pPr>
    </w:p>
    <w:p w:rsidR="001D31A2" w:rsidRPr="000A1338" w:rsidRDefault="000A1338" w:rsidP="001D31A2">
      <w:pPr>
        <w:ind w:firstLine="0"/>
        <w:jc w:val="center"/>
        <w:rPr>
          <w:b/>
          <w:highlight w:val="cyan"/>
        </w:rPr>
      </w:pPr>
      <w:r w:rsidRPr="00F86FEF">
        <w:rPr>
          <w:b/>
          <w:noProof/>
          <w:lang w:eastAsia="ru-RU"/>
        </w:rPr>
        <w:drawing>
          <wp:inline distT="0" distB="0" distL="0" distR="0" wp14:anchorId="70AEDC6C" wp14:editId="7F4AFD63">
            <wp:extent cx="1752600" cy="2229732"/>
            <wp:effectExtent l="0" t="0" r="0" b="0"/>
            <wp:docPr id="31" name="Рисунок 31" descr="C:\Users\aalazareva\Desktop\w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lazareva\Desktop\wx108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460" cy="2262632"/>
                    </a:xfrm>
                    <a:prstGeom prst="rect">
                      <a:avLst/>
                    </a:prstGeom>
                    <a:noFill/>
                    <a:ln>
                      <a:noFill/>
                    </a:ln>
                  </pic:spPr>
                </pic:pic>
              </a:graphicData>
            </a:graphic>
          </wp:inline>
        </w:drawing>
      </w:r>
    </w:p>
    <w:p w:rsidR="001D31A2" w:rsidRPr="000A1338" w:rsidRDefault="001D31A2" w:rsidP="001D31A2">
      <w:pPr>
        <w:rPr>
          <w:highlight w:val="cyan"/>
        </w:rPr>
      </w:pPr>
    </w:p>
    <w:p w:rsidR="001D31A2" w:rsidRPr="000A1338" w:rsidRDefault="001D31A2" w:rsidP="001D31A2">
      <w:pPr>
        <w:rPr>
          <w:highlight w:val="cyan"/>
        </w:rPr>
      </w:pPr>
    </w:p>
    <w:p w:rsidR="001D31A2" w:rsidRPr="000A1338" w:rsidRDefault="001D31A2" w:rsidP="001D31A2">
      <w:pPr>
        <w:rPr>
          <w:highlight w:val="cyan"/>
        </w:rPr>
      </w:pPr>
    </w:p>
    <w:p w:rsidR="001D31A2" w:rsidRPr="000A1338" w:rsidRDefault="001D31A2" w:rsidP="001D31A2">
      <w:pPr>
        <w:rPr>
          <w:highlight w:val="cyan"/>
        </w:rPr>
      </w:pPr>
    </w:p>
    <w:p w:rsidR="001D31A2" w:rsidRPr="000A1338" w:rsidRDefault="001D31A2" w:rsidP="000A1338">
      <w:pPr>
        <w:tabs>
          <w:tab w:val="left" w:pos="3780"/>
        </w:tabs>
        <w:ind w:firstLine="0"/>
        <w:rPr>
          <w:highlight w:val="cyan"/>
        </w:rPr>
      </w:pPr>
    </w:p>
    <w:p w:rsidR="001D31A2" w:rsidRPr="000A1338" w:rsidRDefault="001D31A2" w:rsidP="001D31A2">
      <w:pPr>
        <w:tabs>
          <w:tab w:val="left" w:pos="3780"/>
        </w:tabs>
        <w:rPr>
          <w:highlight w:val="cyan"/>
        </w:rPr>
      </w:pPr>
    </w:p>
    <w:p w:rsidR="001D31A2" w:rsidRPr="000A1338" w:rsidRDefault="001D31A2" w:rsidP="001D31A2">
      <w:pPr>
        <w:tabs>
          <w:tab w:val="left" w:pos="3780"/>
        </w:tabs>
        <w:ind w:firstLine="0"/>
        <w:rPr>
          <w:highlight w:val="cyan"/>
        </w:rPr>
      </w:pPr>
    </w:p>
    <w:p w:rsidR="000A1338" w:rsidRPr="00631726" w:rsidRDefault="00FC158B" w:rsidP="000A1338">
      <w:pPr>
        <w:tabs>
          <w:tab w:val="left" w:pos="3780"/>
        </w:tabs>
        <w:ind w:firstLine="0"/>
        <w:jc w:val="center"/>
        <w:rPr>
          <w:b/>
          <w:sz w:val="28"/>
          <w:szCs w:val="28"/>
        </w:rPr>
      </w:pPr>
      <w:r>
        <w:rPr>
          <w:b/>
          <w:sz w:val="28"/>
          <w:szCs w:val="28"/>
        </w:rPr>
        <w:t>Осинники</w:t>
      </w:r>
    </w:p>
    <w:p w:rsidR="001D31A2" w:rsidRPr="000A1338" w:rsidRDefault="00FC158B" w:rsidP="000A1338">
      <w:pPr>
        <w:tabs>
          <w:tab w:val="left" w:pos="3780"/>
        </w:tabs>
        <w:ind w:firstLine="0"/>
        <w:jc w:val="center"/>
        <w:rPr>
          <w:b/>
          <w:sz w:val="28"/>
          <w:szCs w:val="28"/>
          <w:highlight w:val="cyan"/>
        </w:rPr>
        <w:sectPr w:rsidR="001D31A2" w:rsidRPr="000A1338" w:rsidSect="00AB43B8">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r>
        <w:rPr>
          <w:b/>
          <w:sz w:val="28"/>
          <w:szCs w:val="28"/>
        </w:rPr>
        <w:t>202</w:t>
      </w:r>
      <w:r w:rsidR="00C33725">
        <w:rPr>
          <w:b/>
          <w:sz w:val="28"/>
          <w:szCs w:val="28"/>
        </w:rPr>
        <w:t>1</w:t>
      </w:r>
    </w:p>
    <w:p w:rsidR="001D31A2" w:rsidRPr="000A1338" w:rsidRDefault="001D31A2" w:rsidP="001D31A2">
      <w:pPr>
        <w:jc w:val="center"/>
        <w:rPr>
          <w:b/>
        </w:rPr>
      </w:pPr>
      <w:r w:rsidRPr="000A1338">
        <w:rPr>
          <w:b/>
        </w:rPr>
        <w:lastRenderedPageBreak/>
        <w:t>СОСТАВ ПРОЕКТА</w:t>
      </w:r>
    </w:p>
    <w:p w:rsidR="001D31A2" w:rsidRPr="000A1338" w:rsidRDefault="001D31A2" w:rsidP="001D31A2">
      <w:pPr>
        <w:jc w:val="center"/>
        <w:rPr>
          <w:b/>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3"/>
        <w:gridCol w:w="2192"/>
      </w:tblGrid>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center"/>
              <w:rPr>
                <w:b/>
                <w:szCs w:val="24"/>
              </w:rPr>
            </w:pPr>
            <w:r>
              <w:rPr>
                <w:b/>
                <w:szCs w:val="24"/>
              </w:rPr>
              <w:t>Наименование</w:t>
            </w:r>
          </w:p>
        </w:tc>
        <w:tc>
          <w:tcPr>
            <w:tcW w:w="1173"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center"/>
              <w:rPr>
                <w:b/>
                <w:szCs w:val="24"/>
              </w:rPr>
            </w:pPr>
            <w:r>
              <w:rPr>
                <w:b/>
                <w:szCs w:val="24"/>
              </w:rPr>
              <w:t>Примечание</w:t>
            </w: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center"/>
              <w:rPr>
                <w:b/>
                <w:szCs w:val="24"/>
              </w:rPr>
            </w:pPr>
            <w:r>
              <w:rPr>
                <w:b/>
                <w:szCs w:val="24"/>
              </w:rPr>
              <w:t>1</w:t>
            </w:r>
          </w:p>
        </w:tc>
        <w:tc>
          <w:tcPr>
            <w:tcW w:w="1173"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center"/>
              <w:rPr>
                <w:b/>
                <w:szCs w:val="24"/>
              </w:rPr>
            </w:pPr>
            <w:r>
              <w:rPr>
                <w:b/>
                <w:szCs w:val="24"/>
              </w:rPr>
              <w:t>2</w:t>
            </w: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b/>
                <w:szCs w:val="24"/>
              </w:rPr>
            </w:pPr>
            <w:r>
              <w:rPr>
                <w:b/>
                <w:szCs w:val="24"/>
              </w:rPr>
              <w:t>Том 1. Обосновывающие материалы</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b/>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1 «Существующее положение в сфере производства, передачи и потребления тепловой энергии для целей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2 «Существующее и перспективное потребление тепловой энергии на цели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 xml:space="preserve">Глава 3 «Электронная модель системы теплоснабжения </w:t>
            </w:r>
            <w:proofErr w:type="spellStart"/>
            <w:r>
              <w:rPr>
                <w:szCs w:val="24"/>
              </w:rPr>
              <w:t>Осинниковского</w:t>
            </w:r>
            <w:proofErr w:type="spellEnd"/>
            <w:r>
              <w:rPr>
                <w:szCs w:val="24"/>
              </w:rPr>
              <w:t xml:space="preserve"> городского округа»</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4 «Существующие и перспективные балансы тепловой мощности источников тепловой энергии и тепловой нагрузки потребителей»</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 xml:space="preserve">Глава 5 «Мастер-план развития систем теплоснабжения </w:t>
            </w:r>
            <w:proofErr w:type="spellStart"/>
            <w:r>
              <w:rPr>
                <w:szCs w:val="24"/>
              </w:rPr>
              <w:t>Осинниковского</w:t>
            </w:r>
            <w:proofErr w:type="spellEnd"/>
            <w:r>
              <w:rPr>
                <w:szCs w:val="24"/>
              </w:rPr>
              <w:t xml:space="preserve"> городского округа»</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 xml:space="preserve">Глава 6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Pr>
                <w:szCs w:val="24"/>
              </w:rPr>
              <w:t>теплопотребляющими</w:t>
            </w:r>
            <w:proofErr w:type="spellEnd"/>
            <w:r>
              <w:rPr>
                <w:szCs w:val="24"/>
              </w:rPr>
              <w:t xml:space="preserve"> установками потребителей, в том числе в аварийных режимах»</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7 «Предложения по строительству, реконструкции и техническому перевооружению источников тепловой энергии»</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8 «Предложения по строительству и реконструкции тепловых сетей»</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9 «Предложения по переводу открытых систем теплоснабжения (горячего водоснабжения) в закрытые системы горячего водоснабжения»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10 «Перспективные топливные балансы»</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11 «Оценка надежности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12 «Обоснование инвестиций в строительство, реконструкцию и техническое перевооружение»</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13 «Индикаторы развития систем теплоснабжения городского округа»</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14 «Ценовые (тарифные) последствия»</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15 «Реестр единых теплоснабжающих организаций»</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16 «Реестр проектов схемы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17 «Замечания и предложения к проекту схемы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18 «Сводный том изменений, выполненных в доработанной и (или) актуализированной схеме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b/>
                <w:szCs w:val="24"/>
              </w:rPr>
            </w:pPr>
            <w:r>
              <w:rPr>
                <w:b/>
                <w:szCs w:val="24"/>
              </w:rPr>
              <w:t>Том 2. Утверждаемая часть</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bl>
    <w:p w:rsidR="000A1338" w:rsidRDefault="000A1338" w:rsidP="001D31A2">
      <w:pPr>
        <w:pStyle w:val="formattext"/>
        <w:shd w:val="clear" w:color="auto" w:fill="FFFFFF"/>
        <w:spacing w:before="120" w:beforeAutospacing="0" w:after="0" w:afterAutospacing="0"/>
        <w:textAlignment w:val="baseline"/>
        <w:rPr>
          <w:rStyle w:val="10"/>
          <w:highlight w:val="cyan"/>
        </w:rPr>
        <w:sectPr w:rsidR="000A1338">
          <w:pgSz w:w="11906" w:h="16838"/>
          <w:pgMar w:top="1134" w:right="850" w:bottom="1134" w:left="1701" w:header="708" w:footer="708" w:gutter="0"/>
          <w:cols w:space="708"/>
          <w:docGrid w:linePitch="360"/>
        </w:sectPr>
      </w:pPr>
    </w:p>
    <w:p w:rsidR="00A87989" w:rsidRPr="00A87989" w:rsidRDefault="001D31A2" w:rsidP="001901E9">
      <w:pPr>
        <w:jc w:val="center"/>
        <w:rPr>
          <w:noProof/>
        </w:rPr>
      </w:pPr>
      <w:r w:rsidRPr="00A87989">
        <w:lastRenderedPageBreak/>
        <w:t>ОГЛАВЛЕНИЕ</w:t>
      </w:r>
      <w:r w:rsidR="001901E9" w:rsidRPr="00A87989">
        <w:fldChar w:fldCharType="begin"/>
      </w:r>
      <w:r w:rsidR="001901E9" w:rsidRPr="00A87989">
        <w:instrText xml:space="preserve"> TOC \o "1-2" \h \z \u </w:instrText>
      </w:r>
      <w:r w:rsidR="001901E9" w:rsidRPr="00A87989">
        <w:fldChar w:fldCharType="separate"/>
      </w:r>
    </w:p>
    <w:p w:rsidR="00A87989" w:rsidRPr="00A87989" w:rsidRDefault="0067714A">
      <w:pPr>
        <w:pStyle w:val="11"/>
        <w:tabs>
          <w:tab w:val="left" w:pos="1320"/>
          <w:tab w:val="right" w:leader="dot" w:pos="9345"/>
        </w:tabs>
        <w:rPr>
          <w:rFonts w:asciiTheme="minorHAnsi" w:eastAsiaTheme="minorEastAsia" w:hAnsiTheme="minorHAnsi"/>
          <w:b w:val="0"/>
          <w:noProof/>
          <w:sz w:val="22"/>
          <w:lang w:eastAsia="ru-RU"/>
        </w:rPr>
      </w:pPr>
      <w:hyperlink w:anchor="_Toc10538955" w:history="1">
        <w:r w:rsidR="00A87989" w:rsidRPr="00A87989">
          <w:rPr>
            <w:rStyle w:val="a5"/>
            <w:noProof/>
          </w:rPr>
          <w:t>Глава 13</w:t>
        </w:r>
        <w:r w:rsidR="00A87989" w:rsidRPr="00A87989">
          <w:rPr>
            <w:rFonts w:asciiTheme="minorHAnsi" w:eastAsiaTheme="minorEastAsia" w:hAnsiTheme="minorHAnsi"/>
            <w:b w:val="0"/>
            <w:noProof/>
            <w:sz w:val="22"/>
            <w:lang w:eastAsia="ru-RU"/>
          </w:rPr>
          <w:tab/>
        </w:r>
        <w:r w:rsidR="00A87989" w:rsidRPr="00A87989">
          <w:rPr>
            <w:rStyle w:val="a5"/>
            <w:noProof/>
          </w:rPr>
          <w:t>«Индикаторы развития систем теплоснабжения поселения, городского округа, города федерального значения»</w:t>
        </w:r>
        <w:r w:rsidR="00A87989" w:rsidRPr="00A87989">
          <w:rPr>
            <w:noProof/>
            <w:webHidden/>
          </w:rPr>
          <w:tab/>
        </w:r>
        <w:r w:rsidR="00A87989" w:rsidRPr="00A87989">
          <w:rPr>
            <w:noProof/>
            <w:webHidden/>
          </w:rPr>
          <w:fldChar w:fldCharType="begin"/>
        </w:r>
        <w:r w:rsidR="00A87989" w:rsidRPr="00A87989">
          <w:rPr>
            <w:noProof/>
            <w:webHidden/>
          </w:rPr>
          <w:instrText xml:space="preserve"> PAGEREF _Toc10538955 \h </w:instrText>
        </w:r>
        <w:r w:rsidR="00A87989" w:rsidRPr="00A87989">
          <w:rPr>
            <w:noProof/>
            <w:webHidden/>
          </w:rPr>
        </w:r>
        <w:r w:rsidR="00A87989" w:rsidRPr="00A87989">
          <w:rPr>
            <w:noProof/>
            <w:webHidden/>
          </w:rPr>
          <w:fldChar w:fldCharType="separate"/>
        </w:r>
        <w:r w:rsidR="00C6357F">
          <w:rPr>
            <w:noProof/>
            <w:webHidden/>
          </w:rPr>
          <w:t>4</w:t>
        </w:r>
        <w:r w:rsidR="00A87989" w:rsidRPr="00A87989">
          <w:rPr>
            <w:noProof/>
            <w:webHidden/>
          </w:rPr>
          <w:fldChar w:fldCharType="end"/>
        </w:r>
      </w:hyperlink>
    </w:p>
    <w:p w:rsidR="00A87989" w:rsidRPr="00A87989" w:rsidRDefault="0067714A">
      <w:pPr>
        <w:pStyle w:val="21"/>
        <w:tabs>
          <w:tab w:val="left" w:pos="1100"/>
          <w:tab w:val="right" w:leader="dot" w:pos="9345"/>
        </w:tabs>
        <w:rPr>
          <w:rFonts w:asciiTheme="minorHAnsi" w:eastAsiaTheme="minorEastAsia" w:hAnsiTheme="minorHAnsi"/>
          <w:noProof/>
          <w:sz w:val="22"/>
          <w:lang w:eastAsia="ru-RU"/>
        </w:rPr>
      </w:pPr>
      <w:hyperlink w:anchor="_Toc10538956" w:history="1">
        <w:r w:rsidR="00A87989" w:rsidRPr="00A87989">
          <w:rPr>
            <w:rStyle w:val="a5"/>
            <w:noProof/>
          </w:rPr>
          <w:t>13.1</w:t>
        </w:r>
        <w:r w:rsidR="00A87989" w:rsidRPr="00A87989">
          <w:rPr>
            <w:rFonts w:asciiTheme="minorHAnsi" w:eastAsiaTheme="minorEastAsia" w:hAnsiTheme="minorHAnsi"/>
            <w:noProof/>
            <w:sz w:val="22"/>
            <w:lang w:eastAsia="ru-RU"/>
          </w:rPr>
          <w:tab/>
        </w:r>
        <w:r w:rsidR="00A87989" w:rsidRPr="00A87989">
          <w:rPr>
            <w:rStyle w:val="a5"/>
            <w:noProof/>
          </w:rPr>
          <w:t>Индикаторы развития систем Осинниковского городского округа</w:t>
        </w:r>
        <w:r w:rsidR="00A87989" w:rsidRPr="00A87989">
          <w:rPr>
            <w:noProof/>
            <w:webHidden/>
          </w:rPr>
          <w:tab/>
        </w:r>
        <w:r w:rsidR="00A87989" w:rsidRPr="00A87989">
          <w:rPr>
            <w:noProof/>
            <w:webHidden/>
          </w:rPr>
          <w:fldChar w:fldCharType="begin"/>
        </w:r>
        <w:r w:rsidR="00A87989" w:rsidRPr="00A87989">
          <w:rPr>
            <w:noProof/>
            <w:webHidden/>
          </w:rPr>
          <w:instrText xml:space="preserve"> PAGEREF _Toc10538956 \h </w:instrText>
        </w:r>
        <w:r w:rsidR="00A87989" w:rsidRPr="00A87989">
          <w:rPr>
            <w:noProof/>
            <w:webHidden/>
          </w:rPr>
        </w:r>
        <w:r w:rsidR="00A87989" w:rsidRPr="00A87989">
          <w:rPr>
            <w:noProof/>
            <w:webHidden/>
          </w:rPr>
          <w:fldChar w:fldCharType="separate"/>
        </w:r>
        <w:r w:rsidR="00C6357F">
          <w:rPr>
            <w:noProof/>
            <w:webHidden/>
          </w:rPr>
          <w:t>4</w:t>
        </w:r>
        <w:r w:rsidR="00A87989" w:rsidRPr="00A87989">
          <w:rPr>
            <w:noProof/>
            <w:webHidden/>
          </w:rPr>
          <w:fldChar w:fldCharType="end"/>
        </w:r>
      </w:hyperlink>
    </w:p>
    <w:p w:rsidR="00A87989" w:rsidRPr="00A87989" w:rsidRDefault="0067714A">
      <w:pPr>
        <w:pStyle w:val="21"/>
        <w:tabs>
          <w:tab w:val="left" w:pos="1100"/>
          <w:tab w:val="right" w:leader="dot" w:pos="9345"/>
        </w:tabs>
        <w:rPr>
          <w:rFonts w:asciiTheme="minorHAnsi" w:eastAsiaTheme="minorEastAsia" w:hAnsiTheme="minorHAnsi"/>
          <w:noProof/>
          <w:sz w:val="22"/>
          <w:lang w:eastAsia="ru-RU"/>
        </w:rPr>
      </w:pPr>
      <w:hyperlink w:anchor="_Toc10538957" w:history="1">
        <w:r w:rsidR="00A87989" w:rsidRPr="00A87989">
          <w:rPr>
            <w:rStyle w:val="a5"/>
            <w:noProof/>
          </w:rPr>
          <w:t>13.2</w:t>
        </w:r>
        <w:r w:rsidR="00A87989" w:rsidRPr="00A87989">
          <w:rPr>
            <w:rFonts w:asciiTheme="minorHAnsi" w:eastAsiaTheme="minorEastAsia" w:hAnsiTheme="minorHAnsi"/>
            <w:noProof/>
            <w:sz w:val="22"/>
            <w:lang w:eastAsia="ru-RU"/>
          </w:rPr>
          <w:tab/>
        </w:r>
        <w:r w:rsidR="00A87989" w:rsidRPr="00A87989">
          <w:rPr>
            <w:rStyle w:val="a5"/>
            <w:noProof/>
          </w:rPr>
          <w:t>Мониторинг состояния системы теплоснабжения Осинниковского городского округа</w:t>
        </w:r>
        <w:r w:rsidR="00A87989" w:rsidRPr="00A87989">
          <w:rPr>
            <w:noProof/>
            <w:webHidden/>
          </w:rPr>
          <w:tab/>
        </w:r>
        <w:r w:rsidR="00A87989">
          <w:rPr>
            <w:noProof/>
            <w:webHidden/>
          </w:rPr>
          <w:tab/>
        </w:r>
        <w:r w:rsidR="00A87989" w:rsidRPr="00A87989">
          <w:rPr>
            <w:noProof/>
            <w:webHidden/>
          </w:rPr>
          <w:fldChar w:fldCharType="begin"/>
        </w:r>
        <w:r w:rsidR="00A87989" w:rsidRPr="00A87989">
          <w:rPr>
            <w:noProof/>
            <w:webHidden/>
          </w:rPr>
          <w:instrText xml:space="preserve"> PAGEREF _Toc10538957 \h </w:instrText>
        </w:r>
        <w:r w:rsidR="00A87989" w:rsidRPr="00A87989">
          <w:rPr>
            <w:noProof/>
            <w:webHidden/>
          </w:rPr>
        </w:r>
        <w:r w:rsidR="00A87989" w:rsidRPr="00A87989">
          <w:rPr>
            <w:noProof/>
            <w:webHidden/>
          </w:rPr>
          <w:fldChar w:fldCharType="separate"/>
        </w:r>
        <w:r w:rsidR="00C6357F">
          <w:rPr>
            <w:noProof/>
            <w:webHidden/>
          </w:rPr>
          <w:t>7</w:t>
        </w:r>
        <w:r w:rsidR="00A87989" w:rsidRPr="00A87989">
          <w:rPr>
            <w:noProof/>
            <w:webHidden/>
          </w:rPr>
          <w:fldChar w:fldCharType="end"/>
        </w:r>
      </w:hyperlink>
    </w:p>
    <w:p w:rsidR="00A87989" w:rsidRPr="00A87989" w:rsidRDefault="0067714A">
      <w:pPr>
        <w:pStyle w:val="21"/>
        <w:tabs>
          <w:tab w:val="left" w:pos="1100"/>
          <w:tab w:val="right" w:leader="dot" w:pos="9345"/>
        </w:tabs>
        <w:rPr>
          <w:rFonts w:asciiTheme="minorHAnsi" w:eastAsiaTheme="minorEastAsia" w:hAnsiTheme="minorHAnsi"/>
          <w:noProof/>
          <w:sz w:val="22"/>
          <w:lang w:eastAsia="ru-RU"/>
        </w:rPr>
      </w:pPr>
      <w:hyperlink w:anchor="_Toc10538958" w:history="1">
        <w:r w:rsidR="00A87989" w:rsidRPr="00A87989">
          <w:rPr>
            <w:rStyle w:val="a5"/>
            <w:noProof/>
          </w:rPr>
          <w:t>13.3</w:t>
        </w:r>
        <w:r w:rsidR="00A87989" w:rsidRPr="00A87989">
          <w:rPr>
            <w:rFonts w:asciiTheme="minorHAnsi" w:eastAsiaTheme="minorEastAsia" w:hAnsiTheme="minorHAnsi"/>
            <w:noProof/>
            <w:sz w:val="22"/>
            <w:lang w:eastAsia="ru-RU"/>
          </w:rPr>
          <w:tab/>
        </w:r>
        <w:r w:rsidR="00A87989" w:rsidRPr="00A87989">
          <w:rPr>
            <w:rStyle w:val="a5"/>
            <w:noProof/>
          </w:rPr>
          <w:t>Разработка плана действий по ликвидации последствий аварийных ситуаций с применением электронного моделирования аварийных ситуаций</w:t>
        </w:r>
        <w:r w:rsidR="00A87989" w:rsidRPr="00A87989">
          <w:rPr>
            <w:noProof/>
            <w:webHidden/>
          </w:rPr>
          <w:tab/>
        </w:r>
        <w:r w:rsidR="00A87989" w:rsidRPr="00A87989">
          <w:rPr>
            <w:noProof/>
            <w:webHidden/>
          </w:rPr>
          <w:fldChar w:fldCharType="begin"/>
        </w:r>
        <w:r w:rsidR="00A87989" w:rsidRPr="00A87989">
          <w:rPr>
            <w:noProof/>
            <w:webHidden/>
          </w:rPr>
          <w:instrText xml:space="preserve"> PAGEREF _Toc10538958 \h </w:instrText>
        </w:r>
        <w:r w:rsidR="00A87989" w:rsidRPr="00A87989">
          <w:rPr>
            <w:noProof/>
            <w:webHidden/>
          </w:rPr>
        </w:r>
        <w:r w:rsidR="00A87989" w:rsidRPr="00A87989">
          <w:rPr>
            <w:noProof/>
            <w:webHidden/>
          </w:rPr>
          <w:fldChar w:fldCharType="separate"/>
        </w:r>
        <w:r w:rsidR="00C6357F">
          <w:rPr>
            <w:noProof/>
            <w:webHidden/>
          </w:rPr>
          <w:t>7</w:t>
        </w:r>
        <w:r w:rsidR="00A87989" w:rsidRPr="00A87989">
          <w:rPr>
            <w:noProof/>
            <w:webHidden/>
          </w:rPr>
          <w:fldChar w:fldCharType="end"/>
        </w:r>
      </w:hyperlink>
    </w:p>
    <w:p w:rsidR="001D31A2" w:rsidRPr="000A1338" w:rsidRDefault="001901E9" w:rsidP="001901E9">
      <w:pPr>
        <w:jc w:val="center"/>
        <w:rPr>
          <w:highlight w:val="cyan"/>
        </w:rPr>
        <w:sectPr w:rsidR="001D31A2" w:rsidRPr="000A1338">
          <w:pgSz w:w="11906" w:h="16838"/>
          <w:pgMar w:top="1134" w:right="850" w:bottom="1134" w:left="1701" w:header="708" w:footer="708" w:gutter="0"/>
          <w:cols w:space="708"/>
          <w:docGrid w:linePitch="360"/>
        </w:sectPr>
      </w:pPr>
      <w:r w:rsidRPr="00A87989">
        <w:fldChar w:fldCharType="end"/>
      </w:r>
    </w:p>
    <w:p w:rsidR="004D0E79" w:rsidRPr="000A1338" w:rsidRDefault="004D0E79" w:rsidP="00384761">
      <w:pPr>
        <w:pStyle w:val="1"/>
      </w:pPr>
      <w:r w:rsidRPr="000A1338">
        <w:lastRenderedPageBreak/>
        <w:t xml:space="preserve"> </w:t>
      </w:r>
      <w:bookmarkStart w:id="0" w:name="_Toc10538955"/>
      <w:r w:rsidRPr="000A1338">
        <w:t>«Индикаторы развития систем теплоснабжения поселения, городского округа, города федерального значения»</w:t>
      </w:r>
      <w:bookmarkEnd w:id="0"/>
      <w:r w:rsidRPr="000A1338">
        <w:t xml:space="preserve"> </w:t>
      </w:r>
    </w:p>
    <w:p w:rsidR="00384761" w:rsidRPr="000A1338" w:rsidRDefault="00384761" w:rsidP="00384761">
      <w:pPr>
        <w:pStyle w:val="2"/>
      </w:pPr>
      <w:bookmarkStart w:id="1" w:name="_Toc10538956"/>
      <w:r w:rsidRPr="000A1338">
        <w:t xml:space="preserve">Индикаторы развития систем </w:t>
      </w:r>
      <w:proofErr w:type="spellStart"/>
      <w:r w:rsidR="000A1338" w:rsidRPr="000A1338">
        <w:t>Осинниковского</w:t>
      </w:r>
      <w:proofErr w:type="spellEnd"/>
      <w:r w:rsidR="000A1338" w:rsidRPr="000A1338">
        <w:t xml:space="preserve"> городского округа</w:t>
      </w:r>
      <w:bookmarkEnd w:id="1"/>
    </w:p>
    <w:p w:rsidR="00814296" w:rsidRPr="000A1338" w:rsidRDefault="00814296" w:rsidP="00814296">
      <w:r w:rsidRPr="000A1338">
        <w:t xml:space="preserve">Индикаторы развития систем теплоснабжения </w:t>
      </w:r>
      <w:proofErr w:type="spellStart"/>
      <w:r w:rsidR="000A1338" w:rsidRPr="000A1338">
        <w:t>Осинниковского</w:t>
      </w:r>
      <w:proofErr w:type="spellEnd"/>
      <w:r w:rsidR="000A1338" w:rsidRPr="000A1338">
        <w:t xml:space="preserve"> городского округа</w:t>
      </w:r>
      <w:r w:rsidRPr="000A1338">
        <w:t xml:space="preserve"> разрабатываются в соответствии </w:t>
      </w:r>
      <w:r w:rsidR="000A1338" w:rsidRPr="000A1338">
        <w:t xml:space="preserve">с </w:t>
      </w:r>
      <w:r w:rsidRPr="000A1338">
        <w:t>пунктом 79 Требований к схемам теплоснабжения и содержат результаты оценки существующих и перспективных значений следующих индикаторов развития систем теплоснабжения, рассчитанных в соответствии с методическими указаниями по разработке схем теплоснабжения, а именно:</w:t>
      </w:r>
    </w:p>
    <w:p w:rsidR="00814296" w:rsidRPr="000A1338" w:rsidRDefault="00814296" w:rsidP="00814296">
      <w:pPr>
        <w:pStyle w:val="a8"/>
        <w:numPr>
          <w:ilvl w:val="0"/>
          <w:numId w:val="1"/>
        </w:numPr>
        <w:ind w:left="142" w:firstLine="0"/>
      </w:pPr>
      <w:r w:rsidRPr="000A1338">
        <w:t>количество прекращений подачи тепловой энергии, теплоносителя в результате технологических нарушений на тепловых сетях;</w:t>
      </w:r>
    </w:p>
    <w:p w:rsidR="00814296" w:rsidRPr="000A1338" w:rsidRDefault="00814296" w:rsidP="00814296">
      <w:pPr>
        <w:pStyle w:val="a8"/>
        <w:numPr>
          <w:ilvl w:val="0"/>
          <w:numId w:val="1"/>
        </w:numPr>
        <w:ind w:left="142" w:firstLine="0"/>
      </w:pPr>
      <w:r w:rsidRPr="000A1338">
        <w:t>количество прекращений подачи тепловой энергии, теплоносителя в результате технологических нарушений на источниках тепловой энергии;</w:t>
      </w:r>
    </w:p>
    <w:p w:rsidR="00814296" w:rsidRPr="000A1338" w:rsidRDefault="00814296" w:rsidP="00814296">
      <w:pPr>
        <w:pStyle w:val="a8"/>
        <w:numPr>
          <w:ilvl w:val="0"/>
          <w:numId w:val="1"/>
        </w:numPr>
        <w:ind w:left="142" w:firstLine="0"/>
      </w:pPr>
      <w:r w:rsidRPr="000A1338">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p w:rsidR="00814296" w:rsidRPr="000A1338" w:rsidRDefault="00814296" w:rsidP="00814296">
      <w:pPr>
        <w:pStyle w:val="a8"/>
        <w:numPr>
          <w:ilvl w:val="0"/>
          <w:numId w:val="1"/>
        </w:numPr>
        <w:ind w:left="142" w:firstLine="0"/>
      </w:pPr>
      <w:r w:rsidRPr="000A1338">
        <w:t>отношение величины технологических потерь тепловой энергии, теплоносителя к материальной характеристике тепловой сети;</w:t>
      </w:r>
    </w:p>
    <w:p w:rsidR="00814296" w:rsidRPr="000A1338" w:rsidRDefault="00814296" w:rsidP="00814296">
      <w:pPr>
        <w:pStyle w:val="a8"/>
        <w:numPr>
          <w:ilvl w:val="0"/>
          <w:numId w:val="1"/>
        </w:numPr>
        <w:ind w:left="142" w:firstLine="0"/>
      </w:pPr>
      <w:r w:rsidRPr="000A1338">
        <w:t>коэффициент использования установленной тепловой мощности;</w:t>
      </w:r>
    </w:p>
    <w:p w:rsidR="00814296" w:rsidRPr="000A1338" w:rsidRDefault="00814296" w:rsidP="00814296">
      <w:pPr>
        <w:pStyle w:val="a8"/>
        <w:numPr>
          <w:ilvl w:val="0"/>
          <w:numId w:val="1"/>
        </w:numPr>
        <w:ind w:left="142" w:firstLine="0"/>
      </w:pPr>
      <w:r w:rsidRPr="000A1338">
        <w:t>удельная материальная характеристика тепловых сетей, приведенная к расчетной тепловой нагрузке;</w:t>
      </w:r>
    </w:p>
    <w:p w:rsidR="00814296" w:rsidRPr="000A1338" w:rsidRDefault="00814296" w:rsidP="00814296">
      <w:pPr>
        <w:pStyle w:val="a8"/>
        <w:numPr>
          <w:ilvl w:val="0"/>
          <w:numId w:val="1"/>
        </w:numPr>
        <w:ind w:left="142" w:firstLine="0"/>
      </w:pPr>
      <w:r w:rsidRPr="000A1338">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p w:rsidR="00814296" w:rsidRPr="000A1338" w:rsidRDefault="00814296" w:rsidP="00814296">
      <w:pPr>
        <w:pStyle w:val="a8"/>
        <w:numPr>
          <w:ilvl w:val="0"/>
          <w:numId w:val="1"/>
        </w:numPr>
        <w:ind w:left="142" w:firstLine="0"/>
      </w:pPr>
      <w:r w:rsidRPr="000A1338">
        <w:t>удельный расход условного топлива на отпуск электрической энергии;</w:t>
      </w:r>
    </w:p>
    <w:p w:rsidR="00814296" w:rsidRPr="000A1338" w:rsidRDefault="00814296" w:rsidP="00814296">
      <w:pPr>
        <w:pStyle w:val="a8"/>
        <w:numPr>
          <w:ilvl w:val="0"/>
          <w:numId w:val="1"/>
        </w:numPr>
        <w:ind w:left="142" w:firstLine="0"/>
      </w:pPr>
      <w:r w:rsidRPr="000A1338">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rsidR="00814296" w:rsidRPr="000A1338" w:rsidRDefault="00814296" w:rsidP="00814296">
      <w:pPr>
        <w:pStyle w:val="a8"/>
        <w:numPr>
          <w:ilvl w:val="0"/>
          <w:numId w:val="1"/>
        </w:numPr>
        <w:ind w:left="142" w:firstLine="0"/>
      </w:pPr>
      <w:r w:rsidRPr="000A1338">
        <w:t>доля отпуска тепловой энергии, осуществляемого потребителям по приборам учета, в общем объеме отпущенной тепловой энергии;</w:t>
      </w:r>
    </w:p>
    <w:p w:rsidR="00814296" w:rsidRPr="000A1338" w:rsidRDefault="00814296" w:rsidP="00814296">
      <w:pPr>
        <w:pStyle w:val="a8"/>
        <w:numPr>
          <w:ilvl w:val="0"/>
          <w:numId w:val="1"/>
        </w:numPr>
        <w:ind w:left="142" w:firstLine="0"/>
      </w:pPr>
      <w:r w:rsidRPr="000A1338">
        <w:t>средневзвешенный (по материальной характеристике) срок эксплуатации тепловых сетей (для каждой системы теплоснабжения);</w:t>
      </w:r>
    </w:p>
    <w:p w:rsidR="00814296" w:rsidRPr="000A1338" w:rsidRDefault="00814296" w:rsidP="00814296">
      <w:pPr>
        <w:pStyle w:val="a8"/>
        <w:numPr>
          <w:ilvl w:val="0"/>
          <w:numId w:val="1"/>
        </w:numPr>
        <w:ind w:left="142" w:firstLine="0"/>
      </w:pPr>
      <w:r w:rsidRPr="000A1338">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p>
    <w:p w:rsidR="00814296" w:rsidRPr="000A1338" w:rsidRDefault="00814296" w:rsidP="00814296">
      <w:pPr>
        <w:pStyle w:val="a8"/>
        <w:numPr>
          <w:ilvl w:val="0"/>
          <w:numId w:val="1"/>
        </w:numPr>
        <w:ind w:left="142" w:firstLine="0"/>
      </w:pPr>
      <w:r w:rsidRPr="000A1338">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p>
    <w:p w:rsidR="00814296" w:rsidRPr="000A1338" w:rsidRDefault="00814296" w:rsidP="00814296">
      <w:pPr>
        <w:sectPr w:rsidR="00814296" w:rsidRPr="000A1338">
          <w:pgSz w:w="11906" w:h="16838"/>
          <w:pgMar w:top="1134" w:right="850" w:bottom="1134" w:left="1701" w:header="708" w:footer="708" w:gutter="0"/>
          <w:cols w:space="708"/>
          <w:docGrid w:linePitch="360"/>
        </w:sectPr>
      </w:pPr>
      <w:r w:rsidRPr="000A1338">
        <w:t>Вышеприведенные показатели представлены в таблице 1</w:t>
      </w:r>
      <w:r w:rsidR="00A87989">
        <w:t>3.1.1</w:t>
      </w:r>
      <w:r w:rsidRPr="000A1338">
        <w:t>.</w:t>
      </w:r>
    </w:p>
    <w:p w:rsidR="00AB43B8" w:rsidRPr="00A87989" w:rsidRDefault="00AB43B8" w:rsidP="00AB43B8">
      <w:pPr>
        <w:pStyle w:val="aa"/>
        <w:keepNext/>
      </w:pPr>
      <w:r w:rsidRPr="0067714A">
        <w:lastRenderedPageBreak/>
        <w:t xml:space="preserve">Таблица </w:t>
      </w:r>
      <w:fldSimple w:instr=" STYLEREF 2 \s ">
        <w:r w:rsidR="00C6357F" w:rsidRPr="0067714A">
          <w:rPr>
            <w:noProof/>
          </w:rPr>
          <w:t>13.1</w:t>
        </w:r>
      </w:fldSimple>
      <w:r w:rsidRPr="0067714A">
        <w:t>.</w:t>
      </w:r>
      <w:fldSimple w:instr=" SEQ Таблица \* ARABIC \s 2 ">
        <w:r w:rsidR="00C6357F" w:rsidRPr="0067714A">
          <w:rPr>
            <w:noProof/>
          </w:rPr>
          <w:t>1</w:t>
        </w:r>
      </w:fldSimple>
      <w:r w:rsidRPr="0067714A">
        <w:t xml:space="preserve"> Индикаторы</w:t>
      </w:r>
      <w:r w:rsidRPr="00A87989">
        <w:t xml:space="preserve"> развития системы теплоснабжения </w:t>
      </w:r>
      <w:proofErr w:type="spellStart"/>
      <w:r w:rsidR="00A87989" w:rsidRPr="00A87989">
        <w:t>Осинниковского</w:t>
      </w:r>
      <w:proofErr w:type="spellEnd"/>
      <w:r w:rsidR="00A87989" w:rsidRPr="00A87989">
        <w:t xml:space="preserve"> городского округа</w:t>
      </w:r>
    </w:p>
    <w:tbl>
      <w:tblPr>
        <w:tblW w:w="17190" w:type="dxa"/>
        <w:tblLook w:val="04A0" w:firstRow="1" w:lastRow="0" w:firstColumn="1" w:lastColumn="0" w:noHBand="0" w:noVBand="1"/>
      </w:tblPr>
      <w:tblGrid>
        <w:gridCol w:w="1120"/>
        <w:gridCol w:w="5260"/>
        <w:gridCol w:w="1210"/>
        <w:gridCol w:w="960"/>
        <w:gridCol w:w="960"/>
        <w:gridCol w:w="960"/>
        <w:gridCol w:w="960"/>
        <w:gridCol w:w="960"/>
        <w:gridCol w:w="960"/>
        <w:gridCol w:w="960"/>
        <w:gridCol w:w="960"/>
        <w:gridCol w:w="960"/>
        <w:gridCol w:w="960"/>
      </w:tblGrid>
      <w:tr w:rsidR="0067714A" w:rsidRPr="0067714A" w:rsidTr="0067714A">
        <w:trPr>
          <w:trHeight w:val="525"/>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sz w:val="20"/>
                <w:szCs w:val="20"/>
                <w:lang w:eastAsia="ru-RU"/>
              </w:rPr>
            </w:pPr>
            <w:r w:rsidRPr="0067714A">
              <w:rPr>
                <w:rFonts w:eastAsia="Times New Roman" w:cs="Times New Roman"/>
                <w:b/>
                <w:bCs/>
                <w:sz w:val="20"/>
                <w:szCs w:val="20"/>
                <w:lang w:eastAsia="ru-RU"/>
              </w:rPr>
              <w:t>№ п/п</w:t>
            </w:r>
          </w:p>
        </w:tc>
        <w:tc>
          <w:tcPr>
            <w:tcW w:w="5260" w:type="dxa"/>
            <w:tcBorders>
              <w:top w:val="single" w:sz="8" w:space="0" w:color="auto"/>
              <w:left w:val="nil"/>
              <w:bottom w:val="single" w:sz="8"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sz w:val="20"/>
                <w:szCs w:val="20"/>
                <w:lang w:eastAsia="ru-RU"/>
              </w:rPr>
            </w:pPr>
            <w:r w:rsidRPr="0067714A">
              <w:rPr>
                <w:rFonts w:eastAsia="Times New Roman" w:cs="Times New Roman"/>
                <w:b/>
                <w:bCs/>
                <w:sz w:val="20"/>
                <w:szCs w:val="20"/>
                <w:lang w:eastAsia="ru-RU"/>
              </w:rPr>
              <w:t>Показатель</w:t>
            </w:r>
          </w:p>
        </w:tc>
        <w:tc>
          <w:tcPr>
            <w:tcW w:w="1210" w:type="dxa"/>
            <w:tcBorders>
              <w:top w:val="single" w:sz="8" w:space="0" w:color="auto"/>
              <w:left w:val="nil"/>
              <w:bottom w:val="single" w:sz="8"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sz w:val="20"/>
                <w:szCs w:val="20"/>
                <w:lang w:eastAsia="ru-RU"/>
              </w:rPr>
            </w:pPr>
            <w:r w:rsidRPr="0067714A">
              <w:rPr>
                <w:rFonts w:eastAsia="Times New Roman" w:cs="Times New Roman"/>
                <w:b/>
                <w:bCs/>
                <w:sz w:val="20"/>
                <w:szCs w:val="20"/>
                <w:lang w:eastAsia="ru-RU"/>
              </w:rPr>
              <w:t>Единица измерения</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sz w:val="20"/>
                <w:szCs w:val="20"/>
                <w:lang w:eastAsia="ru-RU"/>
              </w:rPr>
            </w:pPr>
            <w:r w:rsidRPr="0067714A">
              <w:rPr>
                <w:rFonts w:eastAsia="Times New Roman" w:cs="Times New Roman"/>
                <w:b/>
                <w:bCs/>
                <w:sz w:val="20"/>
                <w:szCs w:val="20"/>
                <w:lang w:eastAsia="ru-RU"/>
              </w:rPr>
              <w:t>2019</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sz w:val="20"/>
                <w:szCs w:val="20"/>
                <w:lang w:eastAsia="ru-RU"/>
              </w:rPr>
            </w:pPr>
            <w:r w:rsidRPr="0067714A">
              <w:rPr>
                <w:rFonts w:eastAsia="Times New Roman" w:cs="Times New Roman"/>
                <w:b/>
                <w:bCs/>
                <w:sz w:val="20"/>
                <w:szCs w:val="20"/>
                <w:lang w:eastAsia="ru-RU"/>
              </w:rPr>
              <w:t>2020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sz w:val="20"/>
                <w:szCs w:val="20"/>
                <w:lang w:eastAsia="ru-RU"/>
              </w:rPr>
            </w:pPr>
            <w:r w:rsidRPr="0067714A">
              <w:rPr>
                <w:rFonts w:eastAsia="Times New Roman" w:cs="Times New Roman"/>
                <w:b/>
                <w:bCs/>
                <w:sz w:val="20"/>
                <w:szCs w:val="20"/>
                <w:lang w:eastAsia="ru-RU"/>
              </w:rPr>
              <w:t>2021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sz w:val="20"/>
                <w:szCs w:val="20"/>
                <w:lang w:eastAsia="ru-RU"/>
              </w:rPr>
            </w:pPr>
            <w:r w:rsidRPr="0067714A">
              <w:rPr>
                <w:rFonts w:eastAsia="Times New Roman" w:cs="Times New Roman"/>
                <w:b/>
                <w:bCs/>
                <w:sz w:val="20"/>
                <w:szCs w:val="20"/>
                <w:lang w:eastAsia="ru-RU"/>
              </w:rPr>
              <w:t>2022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sz w:val="20"/>
                <w:szCs w:val="20"/>
                <w:lang w:eastAsia="ru-RU"/>
              </w:rPr>
            </w:pPr>
            <w:r w:rsidRPr="0067714A">
              <w:rPr>
                <w:rFonts w:eastAsia="Times New Roman" w:cs="Times New Roman"/>
                <w:b/>
                <w:bCs/>
                <w:sz w:val="20"/>
                <w:szCs w:val="20"/>
                <w:lang w:eastAsia="ru-RU"/>
              </w:rPr>
              <w:t>2023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sz w:val="20"/>
                <w:szCs w:val="20"/>
                <w:lang w:eastAsia="ru-RU"/>
              </w:rPr>
            </w:pPr>
            <w:r w:rsidRPr="0067714A">
              <w:rPr>
                <w:rFonts w:eastAsia="Times New Roman" w:cs="Times New Roman"/>
                <w:b/>
                <w:bCs/>
                <w:sz w:val="20"/>
                <w:szCs w:val="20"/>
                <w:lang w:eastAsia="ru-RU"/>
              </w:rPr>
              <w:t>2024</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sz w:val="20"/>
                <w:szCs w:val="20"/>
                <w:lang w:eastAsia="ru-RU"/>
              </w:rPr>
            </w:pPr>
            <w:r w:rsidRPr="0067714A">
              <w:rPr>
                <w:rFonts w:eastAsia="Times New Roman" w:cs="Times New Roman"/>
                <w:b/>
                <w:bCs/>
                <w:sz w:val="20"/>
                <w:szCs w:val="20"/>
                <w:lang w:eastAsia="ru-RU"/>
              </w:rPr>
              <w:t>2025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sz w:val="20"/>
                <w:szCs w:val="20"/>
                <w:lang w:eastAsia="ru-RU"/>
              </w:rPr>
            </w:pPr>
            <w:r w:rsidRPr="0067714A">
              <w:rPr>
                <w:rFonts w:eastAsia="Times New Roman" w:cs="Times New Roman"/>
                <w:b/>
                <w:bCs/>
                <w:sz w:val="20"/>
                <w:szCs w:val="20"/>
                <w:lang w:eastAsia="ru-RU"/>
              </w:rPr>
              <w:t>2026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sz w:val="20"/>
                <w:szCs w:val="20"/>
                <w:lang w:eastAsia="ru-RU"/>
              </w:rPr>
            </w:pPr>
            <w:r w:rsidRPr="0067714A">
              <w:rPr>
                <w:rFonts w:eastAsia="Times New Roman" w:cs="Times New Roman"/>
                <w:b/>
                <w:bCs/>
                <w:sz w:val="20"/>
                <w:szCs w:val="20"/>
                <w:lang w:eastAsia="ru-RU"/>
              </w:rPr>
              <w:t>2027</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sz w:val="20"/>
                <w:szCs w:val="20"/>
                <w:lang w:eastAsia="ru-RU"/>
              </w:rPr>
            </w:pPr>
            <w:r w:rsidRPr="0067714A">
              <w:rPr>
                <w:rFonts w:eastAsia="Times New Roman" w:cs="Times New Roman"/>
                <w:b/>
                <w:bCs/>
                <w:sz w:val="20"/>
                <w:szCs w:val="20"/>
                <w:lang w:eastAsia="ru-RU"/>
              </w:rPr>
              <w:t>2028</w:t>
            </w:r>
          </w:p>
        </w:tc>
      </w:tr>
      <w:tr w:rsidR="0067714A" w:rsidRPr="0067714A" w:rsidTr="0067714A">
        <w:trPr>
          <w:trHeight w:val="1035"/>
        </w:trPr>
        <w:tc>
          <w:tcPr>
            <w:tcW w:w="112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color w:val="000000"/>
                <w:sz w:val="20"/>
                <w:szCs w:val="20"/>
                <w:lang w:eastAsia="ru-RU"/>
              </w:rPr>
            </w:pPr>
            <w:r w:rsidRPr="0067714A">
              <w:rPr>
                <w:rFonts w:eastAsia="Times New Roman" w:cs="Times New Roman"/>
                <w:b/>
                <w:bCs/>
                <w:color w:val="000000"/>
                <w:sz w:val="20"/>
                <w:szCs w:val="20"/>
                <w:lang w:eastAsia="ru-RU"/>
              </w:rPr>
              <w:t>1</w:t>
            </w:r>
          </w:p>
        </w:tc>
        <w:tc>
          <w:tcPr>
            <w:tcW w:w="52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b/>
                <w:bCs/>
                <w:sz w:val="20"/>
                <w:szCs w:val="20"/>
                <w:lang w:eastAsia="ru-RU"/>
              </w:rPr>
            </w:pPr>
            <w:r w:rsidRPr="0067714A">
              <w:rPr>
                <w:rFonts w:eastAsia="Times New Roman" w:cs="Times New Roman"/>
                <w:b/>
                <w:bCs/>
                <w:sz w:val="20"/>
                <w:szCs w:val="20"/>
                <w:lang w:eastAsia="ru-RU"/>
              </w:rPr>
              <w:t xml:space="preserve">Количество прекращений подачи тепловой энергии, теплоносителя в результате технологических нарушений на тепловых сетях в системах централизованного теплоснабжения </w:t>
            </w:r>
            <w:proofErr w:type="spellStart"/>
            <w:r w:rsidRPr="0067714A">
              <w:rPr>
                <w:rFonts w:eastAsia="Times New Roman" w:cs="Times New Roman"/>
                <w:b/>
                <w:bCs/>
                <w:sz w:val="20"/>
                <w:szCs w:val="20"/>
                <w:lang w:eastAsia="ru-RU"/>
              </w:rPr>
              <w:t>Осинниковского</w:t>
            </w:r>
            <w:proofErr w:type="spellEnd"/>
            <w:r w:rsidRPr="0067714A">
              <w:rPr>
                <w:rFonts w:eastAsia="Times New Roman" w:cs="Times New Roman"/>
                <w:b/>
                <w:bCs/>
                <w:sz w:val="20"/>
                <w:szCs w:val="20"/>
                <w:lang w:eastAsia="ru-RU"/>
              </w:rPr>
              <w:t xml:space="preserve"> ГО</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b/>
                <w:bCs/>
                <w:color w:val="000000"/>
                <w:sz w:val="22"/>
                <w:lang w:eastAsia="ru-RU"/>
              </w:rPr>
            </w:pPr>
            <w:r w:rsidRPr="0067714A">
              <w:rPr>
                <w:rFonts w:ascii="Calibri" w:eastAsia="Times New Roman" w:hAnsi="Calibri" w:cs="Calibri"/>
                <w:b/>
                <w:bCs/>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r>
      <w:tr w:rsidR="0067714A" w:rsidRPr="0067714A" w:rsidTr="0067714A">
        <w:trPr>
          <w:trHeight w:val="555"/>
        </w:trPr>
        <w:tc>
          <w:tcPr>
            <w:tcW w:w="112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color w:val="000000"/>
                <w:sz w:val="20"/>
                <w:szCs w:val="20"/>
                <w:lang w:eastAsia="ru-RU"/>
              </w:rPr>
            </w:pPr>
            <w:r w:rsidRPr="0067714A">
              <w:rPr>
                <w:rFonts w:eastAsia="Times New Roman" w:cs="Times New Roman"/>
                <w:color w:val="000000"/>
                <w:sz w:val="20"/>
                <w:szCs w:val="20"/>
                <w:lang w:eastAsia="ru-RU"/>
              </w:rPr>
              <w:t>1.1.</w:t>
            </w:r>
          </w:p>
        </w:tc>
        <w:tc>
          <w:tcPr>
            <w:tcW w:w="52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proofErr w:type="spellStart"/>
            <w:r w:rsidRPr="0067714A">
              <w:rPr>
                <w:rFonts w:eastAsia="Times New Roman" w:cs="Times New Roman"/>
                <w:sz w:val="20"/>
                <w:szCs w:val="20"/>
                <w:lang w:eastAsia="ru-RU"/>
              </w:rPr>
              <w:t>Осинниковский</w:t>
            </w:r>
            <w:proofErr w:type="spellEnd"/>
            <w:r w:rsidRPr="0067714A">
              <w:rPr>
                <w:rFonts w:eastAsia="Times New Roman" w:cs="Times New Roman"/>
                <w:sz w:val="20"/>
                <w:szCs w:val="20"/>
                <w:lang w:eastAsia="ru-RU"/>
              </w:rPr>
              <w:t xml:space="preserve"> городской округ</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на 1 км тс</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0,127</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0,126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0,125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0,124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0,123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0,123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0,123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0,123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0,123</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0,123</w:t>
            </w:r>
          </w:p>
        </w:tc>
      </w:tr>
      <w:tr w:rsidR="0067714A" w:rsidRPr="0067714A" w:rsidTr="0067714A">
        <w:trPr>
          <w:trHeight w:val="840"/>
        </w:trPr>
        <w:tc>
          <w:tcPr>
            <w:tcW w:w="112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color w:val="000000"/>
                <w:sz w:val="20"/>
                <w:szCs w:val="20"/>
                <w:lang w:eastAsia="ru-RU"/>
              </w:rPr>
            </w:pPr>
            <w:r w:rsidRPr="0067714A">
              <w:rPr>
                <w:rFonts w:eastAsia="Times New Roman" w:cs="Times New Roman"/>
                <w:b/>
                <w:bCs/>
                <w:color w:val="000000"/>
                <w:sz w:val="20"/>
                <w:szCs w:val="20"/>
                <w:lang w:eastAsia="ru-RU"/>
              </w:rPr>
              <w:t>2</w:t>
            </w:r>
          </w:p>
        </w:tc>
        <w:tc>
          <w:tcPr>
            <w:tcW w:w="5260" w:type="dxa"/>
            <w:tcBorders>
              <w:top w:val="single" w:sz="8" w:space="0" w:color="auto"/>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b/>
                <w:bCs/>
                <w:sz w:val="20"/>
                <w:szCs w:val="20"/>
                <w:lang w:eastAsia="ru-RU"/>
              </w:rPr>
            </w:pPr>
            <w:r w:rsidRPr="0067714A">
              <w:rPr>
                <w:rFonts w:eastAsia="Times New Roman" w:cs="Times New Roman"/>
                <w:b/>
                <w:bCs/>
                <w:sz w:val="20"/>
                <w:szCs w:val="20"/>
                <w:lang w:eastAsia="ru-RU"/>
              </w:rPr>
              <w:t xml:space="preserve">Количество прекращений подачи тепловой энергии, теплоносителя в результате технологических нарушений на источниках тепловой </w:t>
            </w:r>
            <w:proofErr w:type="gramStart"/>
            <w:r w:rsidRPr="0067714A">
              <w:rPr>
                <w:rFonts w:eastAsia="Times New Roman" w:cs="Times New Roman"/>
                <w:b/>
                <w:bCs/>
                <w:sz w:val="20"/>
                <w:szCs w:val="20"/>
                <w:lang w:eastAsia="ru-RU"/>
              </w:rPr>
              <w:t xml:space="preserve">энергии  </w:t>
            </w:r>
            <w:proofErr w:type="spellStart"/>
            <w:r w:rsidRPr="0067714A">
              <w:rPr>
                <w:rFonts w:eastAsia="Times New Roman" w:cs="Times New Roman"/>
                <w:b/>
                <w:bCs/>
                <w:sz w:val="20"/>
                <w:szCs w:val="20"/>
                <w:lang w:eastAsia="ru-RU"/>
              </w:rPr>
              <w:t>Осинниковского</w:t>
            </w:r>
            <w:proofErr w:type="spellEnd"/>
            <w:proofErr w:type="gramEnd"/>
            <w:r w:rsidRPr="0067714A">
              <w:rPr>
                <w:rFonts w:eastAsia="Times New Roman" w:cs="Times New Roman"/>
                <w:b/>
                <w:bCs/>
                <w:sz w:val="20"/>
                <w:szCs w:val="20"/>
                <w:lang w:eastAsia="ru-RU"/>
              </w:rPr>
              <w:t xml:space="preserve"> ГО</w:t>
            </w:r>
          </w:p>
        </w:tc>
        <w:tc>
          <w:tcPr>
            <w:tcW w:w="1210" w:type="dxa"/>
            <w:tcBorders>
              <w:top w:val="single" w:sz="8" w:space="0" w:color="auto"/>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b/>
                <w:bCs/>
                <w:color w:val="000000"/>
                <w:sz w:val="22"/>
                <w:lang w:eastAsia="ru-RU"/>
              </w:rPr>
            </w:pPr>
            <w:r w:rsidRPr="0067714A">
              <w:rPr>
                <w:rFonts w:ascii="Calibri" w:eastAsia="Times New Roman" w:hAnsi="Calibri" w:cs="Calibri"/>
                <w:b/>
                <w:bCs/>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r>
      <w:tr w:rsidR="0067714A" w:rsidRPr="0067714A" w:rsidTr="0067714A">
        <w:trPr>
          <w:trHeight w:val="364"/>
        </w:trPr>
        <w:tc>
          <w:tcPr>
            <w:tcW w:w="112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color w:val="000000"/>
                <w:sz w:val="20"/>
                <w:szCs w:val="20"/>
                <w:lang w:eastAsia="ru-RU"/>
              </w:rPr>
            </w:pPr>
            <w:r w:rsidRPr="0067714A">
              <w:rPr>
                <w:rFonts w:eastAsia="Times New Roman" w:cs="Times New Roman"/>
                <w:color w:val="000000"/>
                <w:sz w:val="20"/>
                <w:szCs w:val="20"/>
                <w:lang w:eastAsia="ru-RU"/>
              </w:rPr>
              <w:t>2.1.</w:t>
            </w:r>
          </w:p>
        </w:tc>
        <w:tc>
          <w:tcPr>
            <w:tcW w:w="52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ЮК ГРЭС</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на 1 Гкал/ч УТМ</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r>
      <w:tr w:rsidR="0067714A" w:rsidRPr="0067714A" w:rsidTr="0067714A">
        <w:trPr>
          <w:trHeight w:val="327"/>
        </w:trPr>
        <w:tc>
          <w:tcPr>
            <w:tcW w:w="1120" w:type="dxa"/>
            <w:tcBorders>
              <w:top w:val="nil"/>
              <w:left w:val="single" w:sz="8" w:space="0" w:color="auto"/>
              <w:bottom w:val="nil"/>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color w:val="000000"/>
                <w:sz w:val="20"/>
                <w:szCs w:val="20"/>
                <w:lang w:eastAsia="ru-RU"/>
              </w:rPr>
            </w:pPr>
            <w:r w:rsidRPr="0067714A">
              <w:rPr>
                <w:rFonts w:eastAsia="Times New Roman" w:cs="Times New Roman"/>
                <w:color w:val="000000"/>
                <w:sz w:val="20"/>
                <w:szCs w:val="20"/>
                <w:lang w:eastAsia="ru-RU"/>
              </w:rPr>
              <w:t>2.2.</w:t>
            </w:r>
          </w:p>
        </w:tc>
        <w:tc>
          <w:tcPr>
            <w:tcW w:w="5260" w:type="dxa"/>
            <w:tcBorders>
              <w:top w:val="nil"/>
              <w:left w:val="nil"/>
              <w:bottom w:val="nil"/>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Котельных</w:t>
            </w:r>
          </w:p>
        </w:tc>
        <w:tc>
          <w:tcPr>
            <w:tcW w:w="1210" w:type="dxa"/>
            <w:tcBorders>
              <w:top w:val="nil"/>
              <w:left w:val="nil"/>
              <w:bottom w:val="single" w:sz="8"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на 1 Гкал/ч УТМ</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nil"/>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r>
      <w:tr w:rsidR="0067714A" w:rsidRPr="0067714A" w:rsidTr="0067714A">
        <w:trPr>
          <w:trHeight w:val="1260"/>
        </w:trPr>
        <w:tc>
          <w:tcPr>
            <w:tcW w:w="1120" w:type="dxa"/>
            <w:tcBorders>
              <w:top w:val="single" w:sz="8" w:space="0" w:color="auto"/>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color w:val="000000"/>
                <w:sz w:val="20"/>
                <w:szCs w:val="20"/>
                <w:lang w:eastAsia="ru-RU"/>
              </w:rPr>
            </w:pPr>
            <w:r w:rsidRPr="0067714A">
              <w:rPr>
                <w:rFonts w:eastAsia="Times New Roman" w:cs="Times New Roman"/>
                <w:b/>
                <w:bCs/>
                <w:color w:val="000000"/>
                <w:sz w:val="20"/>
                <w:szCs w:val="20"/>
                <w:lang w:eastAsia="ru-RU"/>
              </w:rPr>
              <w:t>3</w:t>
            </w:r>
          </w:p>
        </w:tc>
        <w:tc>
          <w:tcPr>
            <w:tcW w:w="52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b/>
                <w:bCs/>
                <w:sz w:val="20"/>
                <w:szCs w:val="20"/>
                <w:lang w:eastAsia="ru-RU"/>
              </w:rPr>
            </w:pPr>
            <w:r w:rsidRPr="0067714A">
              <w:rPr>
                <w:rFonts w:eastAsia="Times New Roman" w:cs="Times New Roman"/>
                <w:b/>
                <w:bCs/>
                <w:sz w:val="20"/>
                <w:szCs w:val="20"/>
                <w:lang w:eastAsia="ru-RU"/>
              </w:rPr>
              <w:t xml:space="preserve">Удельный расход условного топлива на единицу тепловой энергии, отпускаемой с коллекторов источников тепловой энергии по системам централизованного теплоснабжения </w:t>
            </w:r>
            <w:proofErr w:type="spellStart"/>
            <w:r w:rsidRPr="0067714A">
              <w:rPr>
                <w:rFonts w:eastAsia="Times New Roman" w:cs="Times New Roman"/>
                <w:b/>
                <w:bCs/>
                <w:sz w:val="20"/>
                <w:szCs w:val="20"/>
                <w:lang w:eastAsia="ru-RU"/>
              </w:rPr>
              <w:t>Осинниковского</w:t>
            </w:r>
            <w:proofErr w:type="spellEnd"/>
            <w:r w:rsidRPr="0067714A">
              <w:rPr>
                <w:rFonts w:eastAsia="Times New Roman" w:cs="Times New Roman"/>
                <w:b/>
                <w:bCs/>
                <w:sz w:val="20"/>
                <w:szCs w:val="20"/>
                <w:lang w:eastAsia="ru-RU"/>
              </w:rPr>
              <w:t xml:space="preserve"> ГО, в том числе.</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r>
      <w:tr w:rsidR="0067714A" w:rsidRPr="0067714A" w:rsidTr="0067714A">
        <w:trPr>
          <w:trHeight w:val="765"/>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color w:val="000000"/>
                <w:sz w:val="20"/>
                <w:szCs w:val="20"/>
                <w:lang w:eastAsia="ru-RU"/>
              </w:rPr>
            </w:pPr>
            <w:r w:rsidRPr="0067714A">
              <w:rPr>
                <w:rFonts w:eastAsia="Times New Roman" w:cs="Times New Roman"/>
                <w:b/>
                <w:bCs/>
                <w:color w:val="000000"/>
                <w:sz w:val="20"/>
                <w:szCs w:val="20"/>
                <w:lang w:eastAsia="ru-RU"/>
              </w:rPr>
              <w:t>3.1.</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Системы централизованного теплоснабжения на базе источников комбинированной выработки тепловой и электрической энергии, в том числе:</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r>
      <w:tr w:rsidR="0067714A" w:rsidRPr="0067714A" w:rsidTr="0067714A">
        <w:trPr>
          <w:trHeight w:val="555"/>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color w:val="000000"/>
                <w:sz w:val="20"/>
                <w:szCs w:val="20"/>
                <w:lang w:eastAsia="ru-RU"/>
              </w:rPr>
            </w:pPr>
            <w:r w:rsidRPr="0067714A">
              <w:rPr>
                <w:rFonts w:eastAsia="Times New Roman" w:cs="Times New Roman"/>
                <w:b/>
                <w:bCs/>
                <w:color w:val="000000"/>
                <w:sz w:val="20"/>
                <w:szCs w:val="20"/>
                <w:lang w:eastAsia="ru-RU"/>
              </w:rPr>
              <w:t>3.1.1.</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b/>
                <w:bCs/>
                <w:sz w:val="20"/>
                <w:szCs w:val="20"/>
                <w:lang w:eastAsia="ru-RU"/>
              </w:rPr>
            </w:pPr>
            <w:r w:rsidRPr="0067714A">
              <w:rPr>
                <w:rFonts w:eastAsia="Times New Roman" w:cs="Times New Roman"/>
                <w:b/>
                <w:bCs/>
                <w:sz w:val="20"/>
                <w:szCs w:val="20"/>
                <w:lang w:eastAsia="ru-RU"/>
              </w:rPr>
              <w:t>ЮК ГРЭС</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xml:space="preserve">кг </w:t>
            </w:r>
            <w:proofErr w:type="spellStart"/>
            <w:r w:rsidRPr="0067714A">
              <w:rPr>
                <w:rFonts w:eastAsia="Times New Roman" w:cs="Times New Roman"/>
                <w:sz w:val="20"/>
                <w:szCs w:val="20"/>
                <w:lang w:eastAsia="ru-RU"/>
              </w:rPr>
              <w:t>у.т</w:t>
            </w:r>
            <w:proofErr w:type="spellEnd"/>
            <w:r w:rsidRPr="0067714A">
              <w:rPr>
                <w:rFonts w:eastAsia="Times New Roman" w:cs="Times New Roman"/>
                <w:sz w:val="20"/>
                <w:szCs w:val="20"/>
                <w:lang w:eastAsia="ru-RU"/>
              </w:rPr>
              <w:t>./Гкал</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194,5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194,5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194,5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194,5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194,5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194,5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194,5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194,5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194,5</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194,5</w:t>
            </w:r>
          </w:p>
        </w:tc>
      </w:tr>
      <w:tr w:rsidR="0067714A" w:rsidRPr="0067714A" w:rsidTr="0067714A">
        <w:trPr>
          <w:trHeight w:val="555"/>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color w:val="000000"/>
                <w:sz w:val="20"/>
                <w:szCs w:val="20"/>
                <w:lang w:eastAsia="ru-RU"/>
              </w:rPr>
            </w:pPr>
            <w:r w:rsidRPr="0067714A">
              <w:rPr>
                <w:rFonts w:eastAsia="Times New Roman" w:cs="Times New Roman"/>
                <w:b/>
                <w:bCs/>
                <w:color w:val="000000"/>
                <w:sz w:val="20"/>
                <w:szCs w:val="20"/>
                <w:lang w:eastAsia="ru-RU"/>
              </w:rPr>
              <w:t>3.2.1.</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b/>
                <w:bCs/>
                <w:sz w:val="20"/>
                <w:szCs w:val="20"/>
                <w:lang w:eastAsia="ru-RU"/>
              </w:rPr>
            </w:pPr>
            <w:r w:rsidRPr="0067714A">
              <w:rPr>
                <w:rFonts w:eastAsia="Times New Roman" w:cs="Times New Roman"/>
                <w:b/>
                <w:bCs/>
                <w:sz w:val="20"/>
                <w:szCs w:val="20"/>
                <w:lang w:eastAsia="ru-RU"/>
              </w:rPr>
              <w:t>Системы централизованного теплоснабжения на базе котельных</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color w:val="000000"/>
                <w:sz w:val="20"/>
                <w:szCs w:val="20"/>
                <w:lang w:eastAsia="ru-RU"/>
              </w:rPr>
            </w:pPr>
            <w:r w:rsidRPr="0067714A">
              <w:rPr>
                <w:rFonts w:eastAsia="Times New Roman" w:cs="Times New Roman"/>
                <w:i/>
                <w:iCs/>
                <w:color w:val="000000"/>
                <w:sz w:val="20"/>
                <w:szCs w:val="20"/>
                <w:lang w:eastAsia="ru-RU"/>
              </w:rPr>
              <w:t>3.2.1.1</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д/с №8</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xml:space="preserve">кг </w:t>
            </w:r>
            <w:proofErr w:type="spellStart"/>
            <w:r w:rsidRPr="0067714A">
              <w:rPr>
                <w:rFonts w:eastAsia="Times New Roman" w:cs="Times New Roman"/>
                <w:i/>
                <w:iCs/>
                <w:sz w:val="20"/>
                <w:szCs w:val="20"/>
                <w:lang w:eastAsia="ru-RU"/>
              </w:rPr>
              <w:t>у.т</w:t>
            </w:r>
            <w:proofErr w:type="spellEnd"/>
            <w:r w:rsidRPr="0067714A">
              <w:rPr>
                <w:rFonts w:eastAsia="Times New Roman" w:cs="Times New Roman"/>
                <w:i/>
                <w:iCs/>
                <w:sz w:val="20"/>
                <w:szCs w:val="20"/>
                <w:lang w:eastAsia="ru-RU"/>
              </w:rPr>
              <w:t>./Гкал</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453,48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251,74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233,2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color w:val="000000"/>
                <w:sz w:val="20"/>
                <w:szCs w:val="20"/>
                <w:lang w:eastAsia="ru-RU"/>
              </w:rPr>
            </w:pPr>
            <w:r w:rsidRPr="0067714A">
              <w:rPr>
                <w:rFonts w:eastAsia="Times New Roman" w:cs="Times New Roman"/>
                <w:i/>
                <w:iCs/>
                <w:color w:val="000000"/>
                <w:sz w:val="20"/>
                <w:szCs w:val="20"/>
                <w:lang w:eastAsia="ru-RU"/>
              </w:rPr>
              <w:t>3.2.1.2</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№3</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xml:space="preserve">кг </w:t>
            </w:r>
            <w:proofErr w:type="spellStart"/>
            <w:r w:rsidRPr="0067714A">
              <w:rPr>
                <w:rFonts w:eastAsia="Times New Roman" w:cs="Times New Roman"/>
                <w:i/>
                <w:iCs/>
                <w:sz w:val="20"/>
                <w:szCs w:val="20"/>
                <w:lang w:eastAsia="ru-RU"/>
              </w:rPr>
              <w:t>у.т</w:t>
            </w:r>
            <w:proofErr w:type="spellEnd"/>
            <w:r w:rsidRPr="0067714A">
              <w:rPr>
                <w:rFonts w:eastAsia="Times New Roman" w:cs="Times New Roman"/>
                <w:i/>
                <w:iCs/>
                <w:sz w:val="20"/>
                <w:szCs w:val="20"/>
                <w:lang w:eastAsia="ru-RU"/>
              </w:rPr>
              <w:t>./Гкал</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237,53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234,44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233,6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234,1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234,1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234,1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234,1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color w:val="000000"/>
                <w:sz w:val="20"/>
                <w:szCs w:val="20"/>
                <w:lang w:eastAsia="ru-RU"/>
              </w:rPr>
            </w:pPr>
            <w:r w:rsidRPr="0067714A">
              <w:rPr>
                <w:rFonts w:eastAsia="Times New Roman" w:cs="Times New Roman"/>
                <w:i/>
                <w:iCs/>
                <w:color w:val="000000"/>
                <w:sz w:val="20"/>
                <w:szCs w:val="20"/>
                <w:lang w:eastAsia="ru-RU"/>
              </w:rPr>
              <w:t>3.2.1.3</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 xml:space="preserve">котельная </w:t>
            </w:r>
            <w:proofErr w:type="gramStart"/>
            <w:r w:rsidRPr="0067714A">
              <w:rPr>
                <w:rFonts w:eastAsia="Times New Roman" w:cs="Times New Roman"/>
                <w:sz w:val="20"/>
                <w:szCs w:val="20"/>
                <w:lang w:eastAsia="ru-RU"/>
              </w:rPr>
              <w:t>шк.№</w:t>
            </w:r>
            <w:proofErr w:type="gramEnd"/>
            <w:r w:rsidRPr="0067714A">
              <w:rPr>
                <w:rFonts w:eastAsia="Times New Roman" w:cs="Times New Roman"/>
                <w:sz w:val="20"/>
                <w:szCs w:val="20"/>
                <w:lang w:eastAsia="ru-RU"/>
              </w:rPr>
              <w:t>7</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xml:space="preserve">кг </w:t>
            </w:r>
            <w:proofErr w:type="spellStart"/>
            <w:r w:rsidRPr="0067714A">
              <w:rPr>
                <w:rFonts w:eastAsia="Times New Roman" w:cs="Times New Roman"/>
                <w:i/>
                <w:iCs/>
                <w:sz w:val="20"/>
                <w:szCs w:val="20"/>
                <w:lang w:eastAsia="ru-RU"/>
              </w:rPr>
              <w:t>у.т</w:t>
            </w:r>
            <w:proofErr w:type="spellEnd"/>
            <w:r w:rsidRPr="0067714A">
              <w:rPr>
                <w:rFonts w:eastAsia="Times New Roman" w:cs="Times New Roman"/>
                <w:i/>
                <w:iCs/>
                <w:sz w:val="20"/>
                <w:szCs w:val="20"/>
                <w:lang w:eastAsia="ru-RU"/>
              </w:rPr>
              <w:t>./Гкал</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359,69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272,79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241,5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247</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247</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247</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247</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247</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247</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247</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color w:val="000000"/>
                <w:sz w:val="20"/>
                <w:szCs w:val="20"/>
                <w:lang w:eastAsia="ru-RU"/>
              </w:rPr>
            </w:pPr>
            <w:r w:rsidRPr="0067714A">
              <w:rPr>
                <w:rFonts w:eastAsia="Times New Roman" w:cs="Times New Roman"/>
                <w:i/>
                <w:iCs/>
                <w:color w:val="000000"/>
                <w:sz w:val="20"/>
                <w:szCs w:val="20"/>
                <w:lang w:eastAsia="ru-RU"/>
              </w:rPr>
              <w:t>3.2.1.4</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 xml:space="preserve">котельная </w:t>
            </w:r>
            <w:proofErr w:type="gramStart"/>
            <w:r w:rsidRPr="0067714A">
              <w:rPr>
                <w:rFonts w:eastAsia="Times New Roman" w:cs="Times New Roman"/>
                <w:sz w:val="20"/>
                <w:szCs w:val="20"/>
                <w:lang w:eastAsia="ru-RU"/>
              </w:rPr>
              <w:t>шк.№</w:t>
            </w:r>
            <w:proofErr w:type="gramEnd"/>
            <w:r w:rsidRPr="0067714A">
              <w:rPr>
                <w:rFonts w:eastAsia="Times New Roman" w:cs="Times New Roman"/>
                <w:sz w:val="20"/>
                <w:szCs w:val="20"/>
                <w:lang w:eastAsia="ru-RU"/>
              </w:rPr>
              <w:t>16</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xml:space="preserve">кг </w:t>
            </w:r>
            <w:proofErr w:type="spellStart"/>
            <w:r w:rsidRPr="0067714A">
              <w:rPr>
                <w:rFonts w:eastAsia="Times New Roman" w:cs="Times New Roman"/>
                <w:i/>
                <w:iCs/>
                <w:sz w:val="20"/>
                <w:szCs w:val="20"/>
                <w:lang w:eastAsia="ru-RU"/>
              </w:rPr>
              <w:t>у.т</w:t>
            </w:r>
            <w:proofErr w:type="spellEnd"/>
            <w:r w:rsidRPr="0067714A">
              <w:rPr>
                <w:rFonts w:eastAsia="Times New Roman" w:cs="Times New Roman"/>
                <w:i/>
                <w:iCs/>
                <w:sz w:val="20"/>
                <w:szCs w:val="20"/>
                <w:lang w:eastAsia="ru-RU"/>
              </w:rPr>
              <w:t>./Гкал</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341,88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279,03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239,5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240,2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240,2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240,2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240,2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240,2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240,2</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240,2</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color w:val="000000"/>
                <w:sz w:val="20"/>
                <w:szCs w:val="20"/>
                <w:lang w:eastAsia="ru-RU"/>
              </w:rPr>
            </w:pPr>
            <w:r w:rsidRPr="0067714A">
              <w:rPr>
                <w:rFonts w:eastAsia="Times New Roman" w:cs="Times New Roman"/>
                <w:i/>
                <w:iCs/>
                <w:color w:val="000000"/>
                <w:sz w:val="20"/>
                <w:szCs w:val="20"/>
                <w:lang w:eastAsia="ru-RU"/>
              </w:rPr>
              <w:t>3.2.1.5</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№2</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xml:space="preserve">кг </w:t>
            </w:r>
            <w:proofErr w:type="spellStart"/>
            <w:r w:rsidRPr="0067714A">
              <w:rPr>
                <w:rFonts w:eastAsia="Times New Roman" w:cs="Times New Roman"/>
                <w:i/>
                <w:iCs/>
                <w:sz w:val="20"/>
                <w:szCs w:val="20"/>
                <w:lang w:eastAsia="ru-RU"/>
              </w:rPr>
              <w:t>у.т</w:t>
            </w:r>
            <w:proofErr w:type="spellEnd"/>
            <w:r w:rsidRPr="0067714A">
              <w:rPr>
                <w:rFonts w:eastAsia="Times New Roman" w:cs="Times New Roman"/>
                <w:i/>
                <w:iCs/>
                <w:sz w:val="20"/>
                <w:szCs w:val="20"/>
                <w:lang w:eastAsia="ru-RU"/>
              </w:rPr>
              <w:t>./Гкал</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272,72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238,13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231,6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231,8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231,8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231,8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color w:val="000000"/>
                <w:sz w:val="20"/>
                <w:szCs w:val="20"/>
                <w:lang w:eastAsia="ru-RU"/>
              </w:rPr>
            </w:pPr>
            <w:r w:rsidRPr="0067714A">
              <w:rPr>
                <w:rFonts w:eastAsia="Times New Roman" w:cs="Times New Roman"/>
                <w:i/>
                <w:iCs/>
                <w:color w:val="000000"/>
                <w:sz w:val="20"/>
                <w:szCs w:val="20"/>
                <w:lang w:eastAsia="ru-RU"/>
              </w:rPr>
              <w:t>3.2.1.6</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БИС</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xml:space="preserve">кг </w:t>
            </w:r>
            <w:proofErr w:type="spellStart"/>
            <w:r w:rsidRPr="0067714A">
              <w:rPr>
                <w:rFonts w:eastAsia="Times New Roman" w:cs="Times New Roman"/>
                <w:i/>
                <w:iCs/>
                <w:sz w:val="20"/>
                <w:szCs w:val="20"/>
                <w:lang w:eastAsia="ru-RU"/>
              </w:rPr>
              <w:t>у.т</w:t>
            </w:r>
            <w:proofErr w:type="spellEnd"/>
            <w:r w:rsidRPr="0067714A">
              <w:rPr>
                <w:rFonts w:eastAsia="Times New Roman" w:cs="Times New Roman"/>
                <w:i/>
                <w:iCs/>
                <w:sz w:val="20"/>
                <w:szCs w:val="20"/>
                <w:lang w:eastAsia="ru-RU"/>
              </w:rPr>
              <w:t>./Гкал</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223,4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223,97</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232,5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232,5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232,5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232,5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232,5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232,5</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232,5</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color w:val="000000"/>
                <w:sz w:val="20"/>
                <w:szCs w:val="20"/>
                <w:lang w:eastAsia="ru-RU"/>
              </w:rPr>
            </w:pPr>
            <w:r w:rsidRPr="0067714A">
              <w:rPr>
                <w:rFonts w:eastAsia="Times New Roman" w:cs="Times New Roman"/>
                <w:i/>
                <w:iCs/>
                <w:color w:val="000000"/>
                <w:sz w:val="20"/>
                <w:szCs w:val="20"/>
                <w:lang w:eastAsia="ru-RU"/>
              </w:rPr>
              <w:t>3.2.1.7</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ж/д №1</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xml:space="preserve">кг </w:t>
            </w:r>
            <w:proofErr w:type="spellStart"/>
            <w:r w:rsidRPr="0067714A">
              <w:rPr>
                <w:rFonts w:eastAsia="Times New Roman" w:cs="Times New Roman"/>
                <w:i/>
                <w:iCs/>
                <w:sz w:val="20"/>
                <w:szCs w:val="20"/>
                <w:lang w:eastAsia="ru-RU"/>
              </w:rPr>
              <w:t>у.т</w:t>
            </w:r>
            <w:proofErr w:type="spellEnd"/>
            <w:r w:rsidRPr="0067714A">
              <w:rPr>
                <w:rFonts w:eastAsia="Times New Roman" w:cs="Times New Roman"/>
                <w:i/>
                <w:iCs/>
                <w:sz w:val="20"/>
                <w:szCs w:val="20"/>
                <w:lang w:eastAsia="ru-RU"/>
              </w:rPr>
              <w:t>./Гкал</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295,82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267,3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236,3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236,5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236,5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236,5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236,5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236,5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236,5</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236,5</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color w:val="000000"/>
                <w:sz w:val="20"/>
                <w:szCs w:val="20"/>
                <w:lang w:eastAsia="ru-RU"/>
              </w:rPr>
            </w:pPr>
            <w:r w:rsidRPr="0067714A">
              <w:rPr>
                <w:rFonts w:eastAsia="Times New Roman" w:cs="Times New Roman"/>
                <w:i/>
                <w:iCs/>
                <w:color w:val="000000"/>
                <w:sz w:val="20"/>
                <w:szCs w:val="20"/>
                <w:lang w:eastAsia="ru-RU"/>
              </w:rPr>
              <w:t>3.2.1.8</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ж/д №2</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xml:space="preserve">кг </w:t>
            </w:r>
            <w:proofErr w:type="spellStart"/>
            <w:r w:rsidRPr="0067714A">
              <w:rPr>
                <w:rFonts w:eastAsia="Times New Roman" w:cs="Times New Roman"/>
                <w:i/>
                <w:iCs/>
                <w:sz w:val="20"/>
                <w:szCs w:val="20"/>
                <w:lang w:eastAsia="ru-RU"/>
              </w:rPr>
              <w:t>у.т</w:t>
            </w:r>
            <w:proofErr w:type="spellEnd"/>
            <w:r w:rsidRPr="0067714A">
              <w:rPr>
                <w:rFonts w:eastAsia="Times New Roman" w:cs="Times New Roman"/>
                <w:i/>
                <w:iCs/>
                <w:sz w:val="20"/>
                <w:szCs w:val="20"/>
                <w:lang w:eastAsia="ru-RU"/>
              </w:rPr>
              <w:t>./Гкал</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237,08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232,65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236,5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241,1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241,1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241,1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241,1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241,1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241,1</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241,1</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color w:val="000000"/>
                <w:sz w:val="20"/>
                <w:szCs w:val="20"/>
                <w:lang w:eastAsia="ru-RU"/>
              </w:rPr>
            </w:pPr>
            <w:r w:rsidRPr="0067714A">
              <w:rPr>
                <w:rFonts w:eastAsia="Times New Roman" w:cs="Times New Roman"/>
                <w:i/>
                <w:iCs/>
                <w:color w:val="000000"/>
                <w:sz w:val="20"/>
                <w:szCs w:val="20"/>
                <w:lang w:eastAsia="ru-RU"/>
              </w:rPr>
              <w:t>3.2.1.9</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 Тобольская</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xml:space="preserve">кг </w:t>
            </w:r>
            <w:proofErr w:type="spellStart"/>
            <w:r w:rsidRPr="0067714A">
              <w:rPr>
                <w:rFonts w:eastAsia="Times New Roman" w:cs="Times New Roman"/>
                <w:i/>
                <w:iCs/>
                <w:sz w:val="20"/>
                <w:szCs w:val="20"/>
                <w:lang w:eastAsia="ru-RU"/>
              </w:rPr>
              <w:t>у.т</w:t>
            </w:r>
            <w:proofErr w:type="spellEnd"/>
            <w:r w:rsidRPr="0067714A">
              <w:rPr>
                <w:rFonts w:eastAsia="Times New Roman" w:cs="Times New Roman"/>
                <w:i/>
                <w:iCs/>
                <w:sz w:val="20"/>
                <w:szCs w:val="20"/>
                <w:lang w:eastAsia="ru-RU"/>
              </w:rPr>
              <w:t>./Гкал</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239,92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253,1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238,3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238,3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238,3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238,3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238,3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238,3</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238,3</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color w:val="000000"/>
                <w:sz w:val="20"/>
                <w:szCs w:val="20"/>
                <w:lang w:eastAsia="ru-RU"/>
              </w:rPr>
            </w:pPr>
            <w:r w:rsidRPr="0067714A">
              <w:rPr>
                <w:rFonts w:eastAsia="Times New Roman" w:cs="Times New Roman"/>
                <w:i/>
                <w:iCs/>
                <w:color w:val="000000"/>
                <w:sz w:val="20"/>
                <w:szCs w:val="20"/>
                <w:lang w:eastAsia="ru-RU"/>
              </w:rPr>
              <w:t>3.2.1.10</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№3Т</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xml:space="preserve">кг </w:t>
            </w:r>
            <w:proofErr w:type="spellStart"/>
            <w:r w:rsidRPr="0067714A">
              <w:rPr>
                <w:rFonts w:eastAsia="Times New Roman" w:cs="Times New Roman"/>
                <w:i/>
                <w:iCs/>
                <w:sz w:val="20"/>
                <w:szCs w:val="20"/>
                <w:lang w:eastAsia="ru-RU"/>
              </w:rPr>
              <w:t>у.т</w:t>
            </w:r>
            <w:proofErr w:type="spellEnd"/>
            <w:r w:rsidRPr="0067714A">
              <w:rPr>
                <w:rFonts w:eastAsia="Times New Roman" w:cs="Times New Roman"/>
                <w:i/>
                <w:iCs/>
                <w:sz w:val="20"/>
                <w:szCs w:val="20"/>
                <w:lang w:eastAsia="ru-RU"/>
              </w:rPr>
              <w:t>./Гкал</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237,99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246,91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235,6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235</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235</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color w:val="000000"/>
                <w:sz w:val="20"/>
                <w:szCs w:val="20"/>
                <w:lang w:eastAsia="ru-RU"/>
              </w:rPr>
            </w:pPr>
            <w:r w:rsidRPr="0067714A">
              <w:rPr>
                <w:rFonts w:eastAsia="Times New Roman" w:cs="Times New Roman"/>
                <w:i/>
                <w:iCs/>
                <w:color w:val="000000"/>
                <w:sz w:val="20"/>
                <w:szCs w:val="20"/>
                <w:lang w:eastAsia="ru-RU"/>
              </w:rPr>
              <w:t>3.2.1.11</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№4Т</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xml:space="preserve">кг </w:t>
            </w:r>
            <w:proofErr w:type="spellStart"/>
            <w:r w:rsidRPr="0067714A">
              <w:rPr>
                <w:rFonts w:eastAsia="Times New Roman" w:cs="Times New Roman"/>
                <w:i/>
                <w:iCs/>
                <w:sz w:val="20"/>
                <w:szCs w:val="20"/>
                <w:lang w:eastAsia="ru-RU"/>
              </w:rPr>
              <w:t>у.т</w:t>
            </w:r>
            <w:proofErr w:type="spellEnd"/>
            <w:r w:rsidRPr="0067714A">
              <w:rPr>
                <w:rFonts w:eastAsia="Times New Roman" w:cs="Times New Roman"/>
                <w:i/>
                <w:iCs/>
                <w:sz w:val="20"/>
                <w:szCs w:val="20"/>
                <w:lang w:eastAsia="ru-RU"/>
              </w:rPr>
              <w:t>./Гкал</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239,25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231,81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233,9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234,5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234,5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234,5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234,5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234,5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234,5</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234,5</w:t>
            </w:r>
          </w:p>
        </w:tc>
      </w:tr>
      <w:tr w:rsidR="0067714A" w:rsidRPr="0067714A" w:rsidTr="0067714A">
        <w:trPr>
          <w:trHeight w:val="510"/>
        </w:trPr>
        <w:tc>
          <w:tcPr>
            <w:tcW w:w="1120" w:type="dxa"/>
            <w:tcBorders>
              <w:top w:val="nil"/>
              <w:left w:val="single" w:sz="8" w:space="0" w:color="auto"/>
              <w:bottom w:val="nil"/>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color w:val="000000"/>
                <w:sz w:val="20"/>
                <w:szCs w:val="20"/>
                <w:lang w:eastAsia="ru-RU"/>
              </w:rPr>
            </w:pPr>
            <w:r w:rsidRPr="0067714A">
              <w:rPr>
                <w:rFonts w:eastAsia="Times New Roman" w:cs="Times New Roman"/>
                <w:i/>
                <w:iCs/>
                <w:color w:val="000000"/>
                <w:sz w:val="20"/>
                <w:szCs w:val="20"/>
                <w:lang w:eastAsia="ru-RU"/>
              </w:rPr>
              <w:t>3.2.1.12</w:t>
            </w:r>
          </w:p>
        </w:tc>
        <w:tc>
          <w:tcPr>
            <w:tcW w:w="5260" w:type="dxa"/>
            <w:tcBorders>
              <w:top w:val="nil"/>
              <w:left w:val="single" w:sz="8" w:space="0" w:color="auto"/>
              <w:bottom w:val="nil"/>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№5Т</w:t>
            </w:r>
          </w:p>
        </w:tc>
        <w:tc>
          <w:tcPr>
            <w:tcW w:w="1210" w:type="dxa"/>
            <w:tcBorders>
              <w:top w:val="nil"/>
              <w:left w:val="nil"/>
              <w:bottom w:val="nil"/>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 xml:space="preserve">кг </w:t>
            </w:r>
            <w:proofErr w:type="spellStart"/>
            <w:r w:rsidRPr="0067714A">
              <w:rPr>
                <w:rFonts w:eastAsia="Times New Roman" w:cs="Times New Roman"/>
                <w:i/>
                <w:iCs/>
                <w:sz w:val="20"/>
                <w:szCs w:val="20"/>
                <w:lang w:eastAsia="ru-RU"/>
              </w:rPr>
              <w:t>у.т</w:t>
            </w:r>
            <w:proofErr w:type="spellEnd"/>
            <w:r w:rsidRPr="0067714A">
              <w:rPr>
                <w:rFonts w:eastAsia="Times New Roman" w:cs="Times New Roman"/>
                <w:i/>
                <w:iCs/>
                <w:sz w:val="20"/>
                <w:szCs w:val="20"/>
                <w:lang w:eastAsia="ru-RU"/>
              </w:rPr>
              <w:t>./Гкал</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246,48</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240,37</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237,3</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237,6</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237,6</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237,6</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237,6</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237,6</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237,6</w:t>
            </w:r>
          </w:p>
        </w:tc>
        <w:tc>
          <w:tcPr>
            <w:tcW w:w="960" w:type="dxa"/>
            <w:tcBorders>
              <w:top w:val="nil"/>
              <w:left w:val="nil"/>
              <w:bottom w:val="nil"/>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i/>
                <w:iCs/>
                <w:sz w:val="20"/>
                <w:szCs w:val="20"/>
                <w:lang w:eastAsia="ru-RU"/>
              </w:rPr>
            </w:pPr>
            <w:r w:rsidRPr="0067714A">
              <w:rPr>
                <w:rFonts w:eastAsia="Times New Roman" w:cs="Times New Roman"/>
                <w:i/>
                <w:iCs/>
                <w:sz w:val="20"/>
                <w:szCs w:val="20"/>
                <w:lang w:eastAsia="ru-RU"/>
              </w:rPr>
              <w:t>237,6</w:t>
            </w:r>
          </w:p>
        </w:tc>
      </w:tr>
      <w:tr w:rsidR="0067714A" w:rsidRPr="0067714A" w:rsidTr="0067714A">
        <w:trPr>
          <w:trHeight w:val="555"/>
        </w:trPr>
        <w:tc>
          <w:tcPr>
            <w:tcW w:w="1120" w:type="dxa"/>
            <w:tcBorders>
              <w:top w:val="single" w:sz="8" w:space="0" w:color="auto"/>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color w:val="000000"/>
                <w:sz w:val="20"/>
                <w:szCs w:val="20"/>
                <w:lang w:eastAsia="ru-RU"/>
              </w:rPr>
            </w:pPr>
            <w:r w:rsidRPr="0067714A">
              <w:rPr>
                <w:rFonts w:eastAsia="Times New Roman" w:cs="Times New Roman"/>
                <w:b/>
                <w:bCs/>
                <w:color w:val="000000"/>
                <w:sz w:val="20"/>
                <w:szCs w:val="20"/>
                <w:lang w:eastAsia="ru-RU"/>
              </w:rPr>
              <w:t>4.</w:t>
            </w:r>
          </w:p>
        </w:tc>
        <w:tc>
          <w:tcPr>
            <w:tcW w:w="52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b/>
                <w:bCs/>
                <w:sz w:val="20"/>
                <w:szCs w:val="20"/>
                <w:lang w:eastAsia="ru-RU"/>
              </w:rPr>
            </w:pPr>
            <w:r w:rsidRPr="0067714A">
              <w:rPr>
                <w:rFonts w:eastAsia="Times New Roman" w:cs="Times New Roman"/>
                <w:b/>
                <w:bCs/>
                <w:sz w:val="20"/>
                <w:szCs w:val="20"/>
                <w:lang w:eastAsia="ru-RU"/>
              </w:rPr>
              <w:t>Отношение величины технологических потерь тепловой энергии к материальной характеристике тепловой сети</w:t>
            </w:r>
          </w:p>
        </w:tc>
        <w:tc>
          <w:tcPr>
            <w:tcW w:w="1210" w:type="dxa"/>
            <w:tcBorders>
              <w:top w:val="single" w:sz="8" w:space="0" w:color="auto"/>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color w:val="000000"/>
                <w:sz w:val="20"/>
                <w:szCs w:val="20"/>
                <w:lang w:eastAsia="ru-RU"/>
              </w:rPr>
            </w:pPr>
            <w:r w:rsidRPr="0067714A">
              <w:rPr>
                <w:rFonts w:eastAsia="Times New Roman" w:cs="Times New Roman"/>
                <w:color w:val="000000"/>
                <w:sz w:val="20"/>
                <w:szCs w:val="20"/>
                <w:lang w:eastAsia="ru-RU"/>
              </w:rPr>
              <w:lastRenderedPageBreak/>
              <w:t>4.1.</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д/с №8</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Гкал/м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11,41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11,19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10,96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10,74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color w:val="000000"/>
                <w:sz w:val="20"/>
                <w:szCs w:val="20"/>
                <w:lang w:eastAsia="ru-RU"/>
              </w:rPr>
            </w:pPr>
            <w:r w:rsidRPr="0067714A">
              <w:rPr>
                <w:rFonts w:eastAsia="Times New Roman" w:cs="Times New Roman"/>
                <w:color w:val="000000"/>
                <w:sz w:val="20"/>
                <w:szCs w:val="20"/>
                <w:lang w:eastAsia="ru-RU"/>
              </w:rPr>
              <w:t>4.2.</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№3</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Гкал/м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2,89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2,83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2,77</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2,72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2,72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2,72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2,72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color w:val="000000"/>
                <w:sz w:val="20"/>
                <w:szCs w:val="20"/>
                <w:lang w:eastAsia="ru-RU"/>
              </w:rPr>
            </w:pPr>
            <w:r w:rsidRPr="0067714A">
              <w:rPr>
                <w:rFonts w:eastAsia="Times New Roman" w:cs="Times New Roman"/>
                <w:color w:val="000000"/>
                <w:sz w:val="20"/>
                <w:szCs w:val="20"/>
                <w:lang w:eastAsia="ru-RU"/>
              </w:rPr>
              <w:t>4.3.</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 xml:space="preserve">котельная </w:t>
            </w:r>
            <w:proofErr w:type="gramStart"/>
            <w:r w:rsidRPr="0067714A">
              <w:rPr>
                <w:rFonts w:eastAsia="Times New Roman" w:cs="Times New Roman"/>
                <w:sz w:val="20"/>
                <w:szCs w:val="20"/>
                <w:lang w:eastAsia="ru-RU"/>
              </w:rPr>
              <w:t>шк.№</w:t>
            </w:r>
            <w:proofErr w:type="gramEnd"/>
            <w:r w:rsidRPr="0067714A">
              <w:rPr>
                <w:rFonts w:eastAsia="Times New Roman" w:cs="Times New Roman"/>
                <w:sz w:val="20"/>
                <w:szCs w:val="20"/>
                <w:lang w:eastAsia="ru-RU"/>
              </w:rPr>
              <w:t>7</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Гкал/м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8,41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8,41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8,41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8,41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8,41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8,41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8,41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8,41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8,41</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8,41</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color w:val="000000"/>
                <w:sz w:val="20"/>
                <w:szCs w:val="20"/>
                <w:lang w:eastAsia="ru-RU"/>
              </w:rPr>
            </w:pPr>
            <w:r w:rsidRPr="0067714A">
              <w:rPr>
                <w:rFonts w:eastAsia="Times New Roman" w:cs="Times New Roman"/>
                <w:color w:val="000000"/>
                <w:sz w:val="20"/>
                <w:szCs w:val="20"/>
                <w:lang w:eastAsia="ru-RU"/>
              </w:rPr>
              <w:t>4.4.</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 xml:space="preserve">котельная </w:t>
            </w:r>
            <w:proofErr w:type="gramStart"/>
            <w:r w:rsidRPr="0067714A">
              <w:rPr>
                <w:rFonts w:eastAsia="Times New Roman" w:cs="Times New Roman"/>
                <w:sz w:val="20"/>
                <w:szCs w:val="20"/>
                <w:lang w:eastAsia="ru-RU"/>
              </w:rPr>
              <w:t>шк.№</w:t>
            </w:r>
            <w:proofErr w:type="gramEnd"/>
            <w:r w:rsidRPr="0067714A">
              <w:rPr>
                <w:rFonts w:eastAsia="Times New Roman" w:cs="Times New Roman"/>
                <w:sz w:val="20"/>
                <w:szCs w:val="20"/>
                <w:lang w:eastAsia="ru-RU"/>
              </w:rPr>
              <w:t>16</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Гкал/м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14,69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14,4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14,11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13,83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13,55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13,28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13,02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12,76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12,5</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12,25</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color w:val="000000"/>
                <w:sz w:val="20"/>
                <w:szCs w:val="20"/>
                <w:lang w:eastAsia="ru-RU"/>
              </w:rPr>
            </w:pPr>
            <w:r w:rsidRPr="0067714A">
              <w:rPr>
                <w:rFonts w:eastAsia="Times New Roman" w:cs="Times New Roman"/>
                <w:color w:val="000000"/>
                <w:sz w:val="20"/>
                <w:szCs w:val="20"/>
                <w:lang w:eastAsia="ru-RU"/>
              </w:rPr>
              <w:t>4.5.</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№2</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Гкал/м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4,31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4,22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4,22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4,22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4,22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4,22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color w:val="000000"/>
                <w:sz w:val="20"/>
                <w:szCs w:val="20"/>
                <w:lang w:eastAsia="ru-RU"/>
              </w:rPr>
            </w:pPr>
            <w:r w:rsidRPr="0067714A">
              <w:rPr>
                <w:rFonts w:eastAsia="Times New Roman" w:cs="Times New Roman"/>
                <w:color w:val="000000"/>
                <w:sz w:val="20"/>
                <w:szCs w:val="20"/>
                <w:lang w:eastAsia="ru-RU"/>
              </w:rPr>
              <w:t>4.6.</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БИС</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Гкал/м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1,87</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1,83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1,69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1,65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1,62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1,59</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1,56</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color w:val="000000"/>
                <w:sz w:val="20"/>
                <w:szCs w:val="20"/>
                <w:lang w:eastAsia="ru-RU"/>
              </w:rPr>
            </w:pPr>
            <w:r w:rsidRPr="0067714A">
              <w:rPr>
                <w:rFonts w:eastAsia="Times New Roman" w:cs="Times New Roman"/>
                <w:color w:val="000000"/>
                <w:sz w:val="20"/>
                <w:szCs w:val="20"/>
                <w:lang w:eastAsia="ru-RU"/>
              </w:rPr>
              <w:t>4.7.</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ж/д №1</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Гкал/м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3,95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3,87</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3,79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3,72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3,64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3,57</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3,43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3,36</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3,29</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color w:val="000000"/>
                <w:sz w:val="20"/>
                <w:szCs w:val="20"/>
                <w:lang w:eastAsia="ru-RU"/>
              </w:rPr>
            </w:pPr>
            <w:r w:rsidRPr="0067714A">
              <w:rPr>
                <w:rFonts w:eastAsia="Times New Roman" w:cs="Times New Roman"/>
                <w:color w:val="000000"/>
                <w:sz w:val="20"/>
                <w:szCs w:val="20"/>
                <w:lang w:eastAsia="ru-RU"/>
              </w:rPr>
              <w:t>4.8.</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ж/д №2</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Гкал/м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19,08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18,69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18,32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17,95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17,59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17,24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16,9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16,56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16,23</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15,9</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color w:val="000000"/>
                <w:sz w:val="20"/>
                <w:szCs w:val="20"/>
                <w:lang w:eastAsia="ru-RU"/>
              </w:rPr>
            </w:pPr>
            <w:r w:rsidRPr="0067714A">
              <w:rPr>
                <w:rFonts w:eastAsia="Times New Roman" w:cs="Times New Roman"/>
                <w:color w:val="000000"/>
                <w:sz w:val="20"/>
                <w:szCs w:val="20"/>
                <w:lang w:eastAsia="ru-RU"/>
              </w:rPr>
              <w:t>4.9.</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№3Т</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Гкал/м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8,38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8,22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8,05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7,89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7,73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7,58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7,43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7,28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7,13</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6,99</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color w:val="000000"/>
                <w:sz w:val="20"/>
                <w:szCs w:val="20"/>
                <w:lang w:eastAsia="ru-RU"/>
              </w:rPr>
            </w:pPr>
            <w:r w:rsidRPr="0067714A">
              <w:rPr>
                <w:rFonts w:eastAsia="Times New Roman" w:cs="Times New Roman"/>
                <w:color w:val="000000"/>
                <w:sz w:val="20"/>
                <w:szCs w:val="20"/>
                <w:lang w:eastAsia="ru-RU"/>
              </w:rPr>
              <w:t>4.10.</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№4Т</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Гкал/м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9,4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9,21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9,03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8,85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8,67</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8,49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8,32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8,16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7,84</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color w:val="000000"/>
                <w:sz w:val="20"/>
                <w:szCs w:val="20"/>
                <w:lang w:eastAsia="ru-RU"/>
              </w:rPr>
            </w:pPr>
            <w:r w:rsidRPr="0067714A">
              <w:rPr>
                <w:rFonts w:eastAsia="Times New Roman" w:cs="Times New Roman"/>
                <w:color w:val="000000"/>
                <w:sz w:val="20"/>
                <w:szCs w:val="20"/>
                <w:lang w:eastAsia="ru-RU"/>
              </w:rPr>
              <w:t>4.11.</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№5Т</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Гкал/м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6,51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6,38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6,25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6,12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5,88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5,76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5,65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5,54</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5,43</w:t>
            </w:r>
          </w:p>
        </w:tc>
      </w:tr>
      <w:tr w:rsidR="0067714A" w:rsidRPr="0067714A" w:rsidTr="0067714A">
        <w:trPr>
          <w:trHeight w:val="510"/>
        </w:trPr>
        <w:tc>
          <w:tcPr>
            <w:tcW w:w="1120" w:type="dxa"/>
            <w:tcBorders>
              <w:top w:val="nil"/>
              <w:left w:val="single" w:sz="8" w:space="0" w:color="auto"/>
              <w:bottom w:val="nil"/>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color w:val="000000"/>
                <w:sz w:val="20"/>
                <w:szCs w:val="20"/>
                <w:lang w:eastAsia="ru-RU"/>
              </w:rPr>
            </w:pPr>
            <w:r w:rsidRPr="0067714A">
              <w:rPr>
                <w:rFonts w:eastAsia="Times New Roman" w:cs="Times New Roman"/>
                <w:color w:val="000000"/>
                <w:sz w:val="20"/>
                <w:szCs w:val="20"/>
                <w:lang w:eastAsia="ru-RU"/>
              </w:rPr>
              <w:t>4.12.</w:t>
            </w:r>
          </w:p>
        </w:tc>
        <w:tc>
          <w:tcPr>
            <w:tcW w:w="5260" w:type="dxa"/>
            <w:tcBorders>
              <w:top w:val="nil"/>
              <w:left w:val="single" w:sz="8" w:space="0" w:color="auto"/>
              <w:bottom w:val="nil"/>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Тобольская</w:t>
            </w:r>
          </w:p>
        </w:tc>
        <w:tc>
          <w:tcPr>
            <w:tcW w:w="1210" w:type="dxa"/>
            <w:tcBorders>
              <w:top w:val="nil"/>
              <w:left w:val="nil"/>
              <w:bottom w:val="nil"/>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Гкал/м</w:t>
            </w:r>
            <w:r w:rsidRPr="0067714A">
              <w:rPr>
                <w:rFonts w:eastAsia="Times New Roman" w:cs="Times New Roman"/>
                <w:sz w:val="20"/>
                <w:szCs w:val="20"/>
                <w:vertAlign w:val="superscript"/>
                <w:lang w:eastAsia="ru-RU"/>
              </w:rPr>
              <w:t>2</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9,66</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9,47</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9,28</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9,09</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8,91</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8,73</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8,56</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8,39</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8,22</w:t>
            </w:r>
          </w:p>
        </w:tc>
        <w:tc>
          <w:tcPr>
            <w:tcW w:w="960" w:type="dxa"/>
            <w:tcBorders>
              <w:top w:val="nil"/>
              <w:left w:val="nil"/>
              <w:bottom w:val="nil"/>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8,05</w:t>
            </w:r>
          </w:p>
        </w:tc>
      </w:tr>
      <w:tr w:rsidR="0067714A" w:rsidRPr="0067714A" w:rsidTr="0067714A">
        <w:trPr>
          <w:trHeight w:val="840"/>
        </w:trPr>
        <w:tc>
          <w:tcPr>
            <w:tcW w:w="1120" w:type="dxa"/>
            <w:tcBorders>
              <w:top w:val="single" w:sz="8" w:space="0" w:color="auto"/>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color w:val="000000"/>
                <w:sz w:val="20"/>
                <w:szCs w:val="20"/>
                <w:lang w:eastAsia="ru-RU"/>
              </w:rPr>
            </w:pPr>
            <w:r w:rsidRPr="0067714A">
              <w:rPr>
                <w:rFonts w:eastAsia="Times New Roman" w:cs="Times New Roman"/>
                <w:b/>
                <w:bCs/>
                <w:color w:val="000000"/>
                <w:sz w:val="20"/>
                <w:szCs w:val="20"/>
                <w:lang w:eastAsia="ru-RU"/>
              </w:rPr>
              <w:t>5.</w:t>
            </w:r>
          </w:p>
        </w:tc>
        <w:tc>
          <w:tcPr>
            <w:tcW w:w="52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b/>
                <w:bCs/>
                <w:sz w:val="20"/>
                <w:szCs w:val="20"/>
                <w:lang w:eastAsia="ru-RU"/>
              </w:rPr>
            </w:pPr>
            <w:r w:rsidRPr="0067714A">
              <w:rPr>
                <w:rFonts w:eastAsia="Times New Roman" w:cs="Times New Roman"/>
                <w:b/>
                <w:bCs/>
                <w:sz w:val="20"/>
                <w:szCs w:val="20"/>
                <w:lang w:eastAsia="ru-RU"/>
              </w:rPr>
              <w:t>Отношение величины технологических потерь теплоносителя к материальной характеристике тепловой сети</w:t>
            </w:r>
          </w:p>
        </w:tc>
        <w:tc>
          <w:tcPr>
            <w:tcW w:w="1210" w:type="dxa"/>
            <w:tcBorders>
              <w:top w:val="single" w:sz="8" w:space="0" w:color="auto"/>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5.1.</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д/с №8</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3</w:t>
            </w: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5.2.</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№3</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3</w:t>
            </w: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17,75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17,75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17,75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17,75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17,75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17,75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17,75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5.3.</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 xml:space="preserve">котельная </w:t>
            </w:r>
            <w:proofErr w:type="gramStart"/>
            <w:r w:rsidRPr="0067714A">
              <w:rPr>
                <w:rFonts w:eastAsia="Times New Roman" w:cs="Times New Roman"/>
                <w:sz w:val="20"/>
                <w:szCs w:val="20"/>
                <w:lang w:eastAsia="ru-RU"/>
              </w:rPr>
              <w:t>шк.№</w:t>
            </w:r>
            <w:proofErr w:type="gramEnd"/>
            <w:r w:rsidRPr="0067714A">
              <w:rPr>
                <w:rFonts w:eastAsia="Times New Roman" w:cs="Times New Roman"/>
                <w:sz w:val="20"/>
                <w:szCs w:val="20"/>
                <w:lang w:eastAsia="ru-RU"/>
              </w:rPr>
              <w:t>7</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3</w:t>
            </w: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0,25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0,25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0,25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0,25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0,25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0,25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0,25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0,25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0,25</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0,25</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5.4.</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 xml:space="preserve">котельная </w:t>
            </w:r>
            <w:proofErr w:type="gramStart"/>
            <w:r w:rsidRPr="0067714A">
              <w:rPr>
                <w:rFonts w:eastAsia="Times New Roman" w:cs="Times New Roman"/>
                <w:sz w:val="20"/>
                <w:szCs w:val="20"/>
                <w:lang w:eastAsia="ru-RU"/>
              </w:rPr>
              <w:t>шк.№</w:t>
            </w:r>
            <w:proofErr w:type="gramEnd"/>
            <w:r w:rsidRPr="0067714A">
              <w:rPr>
                <w:rFonts w:eastAsia="Times New Roman" w:cs="Times New Roman"/>
                <w:sz w:val="20"/>
                <w:szCs w:val="20"/>
                <w:lang w:eastAsia="ru-RU"/>
              </w:rPr>
              <w:t>16</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3</w:t>
            </w: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0,23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0,23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0,23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0,23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0,23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0,23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0,23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0,23</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0,23</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0,23</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5.5.</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№2</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3</w:t>
            </w: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5,44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5,44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5,44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5,44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5,44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5,44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5.6.</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БИС</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3</w:t>
            </w: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4,27</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4,27</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4,27</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4,27</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4,27</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4,27</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4,27</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4,27</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4,27</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4,27</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5.7.</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ж/д №1</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3</w:t>
            </w: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2,18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2,18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2,18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2,18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2,18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2,18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2,18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2,18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2,18</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2,18</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5.8.</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ж/д №2</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3</w:t>
            </w: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73,44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73,44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73,44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73,44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73,44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73,44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73,44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73,44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73,44</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73,44</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5.9.</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№3Т</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3</w:t>
            </w: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69,55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69,55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69,55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69,55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69,55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69,55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69,55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69,55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69,55</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69,55</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5.10.</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№4Т</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3</w:t>
            </w: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19,5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19,5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19,5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19,5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19,5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19,5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19,5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19,5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19,5</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19,5</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5.11.</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№5Т</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3</w:t>
            </w: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30,78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30,78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30,78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30,78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30,78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30,78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30,78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30,78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30,78</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30,78</w:t>
            </w:r>
          </w:p>
        </w:tc>
      </w:tr>
      <w:tr w:rsidR="0067714A" w:rsidRPr="0067714A" w:rsidTr="0067714A">
        <w:trPr>
          <w:trHeight w:val="510"/>
        </w:trPr>
        <w:tc>
          <w:tcPr>
            <w:tcW w:w="1120" w:type="dxa"/>
            <w:tcBorders>
              <w:top w:val="nil"/>
              <w:left w:val="single" w:sz="8" w:space="0" w:color="auto"/>
              <w:bottom w:val="single" w:sz="8"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color w:val="000000"/>
                <w:sz w:val="20"/>
                <w:szCs w:val="20"/>
                <w:lang w:eastAsia="ru-RU"/>
              </w:rPr>
            </w:pPr>
            <w:r w:rsidRPr="0067714A">
              <w:rPr>
                <w:rFonts w:eastAsia="Times New Roman" w:cs="Times New Roman"/>
                <w:color w:val="000000"/>
                <w:sz w:val="20"/>
                <w:szCs w:val="20"/>
                <w:lang w:eastAsia="ru-RU"/>
              </w:rPr>
              <w:t>5.12.</w:t>
            </w:r>
          </w:p>
        </w:tc>
        <w:tc>
          <w:tcPr>
            <w:tcW w:w="5260" w:type="dxa"/>
            <w:tcBorders>
              <w:top w:val="nil"/>
              <w:left w:val="single" w:sz="8" w:space="0" w:color="auto"/>
              <w:bottom w:val="single" w:sz="8"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Тобольская</w:t>
            </w:r>
          </w:p>
        </w:tc>
        <w:tc>
          <w:tcPr>
            <w:tcW w:w="1210" w:type="dxa"/>
            <w:tcBorders>
              <w:top w:val="nil"/>
              <w:left w:val="nil"/>
              <w:bottom w:val="single" w:sz="8"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3</w:t>
            </w: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p>
        </w:tc>
        <w:tc>
          <w:tcPr>
            <w:tcW w:w="960" w:type="dxa"/>
            <w:tcBorders>
              <w:top w:val="nil"/>
              <w:left w:val="nil"/>
              <w:bottom w:val="single" w:sz="8"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26,78</w:t>
            </w:r>
          </w:p>
        </w:tc>
        <w:tc>
          <w:tcPr>
            <w:tcW w:w="960" w:type="dxa"/>
            <w:tcBorders>
              <w:top w:val="nil"/>
              <w:left w:val="nil"/>
              <w:bottom w:val="single" w:sz="8"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26,78</w:t>
            </w:r>
          </w:p>
        </w:tc>
        <w:tc>
          <w:tcPr>
            <w:tcW w:w="960" w:type="dxa"/>
            <w:tcBorders>
              <w:top w:val="nil"/>
              <w:left w:val="nil"/>
              <w:bottom w:val="single" w:sz="8"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26,78</w:t>
            </w:r>
          </w:p>
        </w:tc>
        <w:tc>
          <w:tcPr>
            <w:tcW w:w="960" w:type="dxa"/>
            <w:tcBorders>
              <w:top w:val="nil"/>
              <w:left w:val="nil"/>
              <w:bottom w:val="single" w:sz="8"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26,78</w:t>
            </w:r>
          </w:p>
        </w:tc>
        <w:tc>
          <w:tcPr>
            <w:tcW w:w="960" w:type="dxa"/>
            <w:tcBorders>
              <w:top w:val="nil"/>
              <w:left w:val="nil"/>
              <w:bottom w:val="single" w:sz="8"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26,78</w:t>
            </w:r>
          </w:p>
        </w:tc>
        <w:tc>
          <w:tcPr>
            <w:tcW w:w="960" w:type="dxa"/>
            <w:tcBorders>
              <w:top w:val="nil"/>
              <w:left w:val="nil"/>
              <w:bottom w:val="single" w:sz="8"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26,78</w:t>
            </w:r>
          </w:p>
        </w:tc>
        <w:tc>
          <w:tcPr>
            <w:tcW w:w="960" w:type="dxa"/>
            <w:tcBorders>
              <w:top w:val="nil"/>
              <w:left w:val="nil"/>
              <w:bottom w:val="single" w:sz="8"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26,78</w:t>
            </w:r>
          </w:p>
        </w:tc>
        <w:tc>
          <w:tcPr>
            <w:tcW w:w="960" w:type="dxa"/>
            <w:tcBorders>
              <w:top w:val="nil"/>
              <w:left w:val="nil"/>
              <w:bottom w:val="single" w:sz="8"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26,78</w:t>
            </w:r>
          </w:p>
        </w:tc>
        <w:tc>
          <w:tcPr>
            <w:tcW w:w="960" w:type="dxa"/>
            <w:tcBorders>
              <w:top w:val="nil"/>
              <w:left w:val="nil"/>
              <w:bottom w:val="single" w:sz="8"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26,78</w:t>
            </w:r>
          </w:p>
        </w:tc>
        <w:tc>
          <w:tcPr>
            <w:tcW w:w="960" w:type="dxa"/>
            <w:tcBorders>
              <w:top w:val="nil"/>
              <w:left w:val="nil"/>
              <w:bottom w:val="single" w:sz="8"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26,78</w:t>
            </w:r>
          </w:p>
        </w:tc>
      </w:tr>
      <w:tr w:rsidR="0067714A" w:rsidRPr="0067714A" w:rsidTr="0067714A">
        <w:trPr>
          <w:trHeight w:val="555"/>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color w:val="000000"/>
                <w:sz w:val="20"/>
                <w:szCs w:val="20"/>
                <w:lang w:eastAsia="ru-RU"/>
              </w:rPr>
            </w:pPr>
            <w:r w:rsidRPr="0067714A">
              <w:rPr>
                <w:rFonts w:eastAsia="Times New Roman" w:cs="Times New Roman"/>
                <w:b/>
                <w:bCs/>
                <w:color w:val="000000"/>
                <w:sz w:val="20"/>
                <w:szCs w:val="20"/>
                <w:lang w:eastAsia="ru-RU"/>
              </w:rPr>
              <w:t>6.</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b/>
                <w:bCs/>
                <w:sz w:val="20"/>
                <w:szCs w:val="20"/>
                <w:lang w:eastAsia="ru-RU"/>
              </w:rPr>
            </w:pPr>
            <w:r w:rsidRPr="0067714A">
              <w:rPr>
                <w:rFonts w:eastAsia="Times New Roman" w:cs="Times New Roman"/>
                <w:b/>
                <w:bCs/>
                <w:sz w:val="20"/>
                <w:szCs w:val="20"/>
                <w:lang w:eastAsia="ru-RU"/>
              </w:rPr>
              <w:t xml:space="preserve">Удельная материальная характеристика тепловых сетей, </w:t>
            </w:r>
            <w:proofErr w:type="spellStart"/>
            <w:r w:rsidRPr="0067714A">
              <w:rPr>
                <w:rFonts w:eastAsia="Times New Roman" w:cs="Times New Roman"/>
                <w:b/>
                <w:bCs/>
                <w:sz w:val="20"/>
                <w:szCs w:val="20"/>
                <w:lang w:eastAsia="ru-RU"/>
              </w:rPr>
              <w:t>приведенная</w:t>
            </w:r>
            <w:proofErr w:type="spellEnd"/>
            <w:r w:rsidRPr="0067714A">
              <w:rPr>
                <w:rFonts w:eastAsia="Times New Roman" w:cs="Times New Roman"/>
                <w:b/>
                <w:bCs/>
                <w:sz w:val="20"/>
                <w:szCs w:val="20"/>
                <w:lang w:eastAsia="ru-RU"/>
              </w:rPr>
              <w:t xml:space="preserve"> к </w:t>
            </w:r>
            <w:proofErr w:type="spellStart"/>
            <w:r w:rsidRPr="0067714A">
              <w:rPr>
                <w:rFonts w:eastAsia="Times New Roman" w:cs="Times New Roman"/>
                <w:b/>
                <w:bCs/>
                <w:sz w:val="20"/>
                <w:szCs w:val="20"/>
                <w:lang w:eastAsia="ru-RU"/>
              </w:rPr>
              <w:t>расчетной</w:t>
            </w:r>
            <w:proofErr w:type="spellEnd"/>
            <w:r w:rsidRPr="0067714A">
              <w:rPr>
                <w:rFonts w:eastAsia="Times New Roman" w:cs="Times New Roman"/>
                <w:b/>
                <w:bCs/>
                <w:sz w:val="20"/>
                <w:szCs w:val="20"/>
                <w:lang w:eastAsia="ru-RU"/>
              </w:rPr>
              <w:t xml:space="preserve"> тепловой нагрузке</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6.1.</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д/с №8</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r w:rsidRPr="0067714A">
              <w:rPr>
                <w:rFonts w:eastAsia="Times New Roman" w:cs="Times New Roman"/>
                <w:sz w:val="20"/>
                <w:szCs w:val="20"/>
                <w:lang w:eastAsia="ru-RU"/>
              </w:rPr>
              <w:t>/(Гкал/ч)</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571,4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571,4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571,4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571,4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lastRenderedPageBreak/>
              <w:t>6.2.</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№3</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r w:rsidRPr="0067714A">
              <w:rPr>
                <w:rFonts w:eastAsia="Times New Roman" w:cs="Times New Roman"/>
                <w:sz w:val="20"/>
                <w:szCs w:val="20"/>
                <w:lang w:eastAsia="ru-RU"/>
              </w:rPr>
              <w:t>/(Гкал/ч)</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364,8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364,8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364,8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364,8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364,8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364,8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364,8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6.3.</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 xml:space="preserve">котельная </w:t>
            </w:r>
            <w:proofErr w:type="gramStart"/>
            <w:r w:rsidRPr="0067714A">
              <w:rPr>
                <w:rFonts w:eastAsia="Times New Roman" w:cs="Times New Roman"/>
                <w:sz w:val="20"/>
                <w:szCs w:val="20"/>
                <w:lang w:eastAsia="ru-RU"/>
              </w:rPr>
              <w:t>шк.№</w:t>
            </w:r>
            <w:proofErr w:type="gramEnd"/>
            <w:r w:rsidRPr="0067714A">
              <w:rPr>
                <w:rFonts w:eastAsia="Times New Roman" w:cs="Times New Roman"/>
                <w:sz w:val="20"/>
                <w:szCs w:val="20"/>
                <w:lang w:eastAsia="ru-RU"/>
              </w:rPr>
              <w:t>7</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r w:rsidRPr="0067714A">
              <w:rPr>
                <w:rFonts w:eastAsia="Times New Roman" w:cs="Times New Roman"/>
                <w:sz w:val="20"/>
                <w:szCs w:val="20"/>
                <w:lang w:eastAsia="ru-RU"/>
              </w:rPr>
              <w:t>/(Гкал/ч)</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55,6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55,6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55,6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55,6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55,6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55,6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55,6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55,6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55,6</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55,6</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6.4.</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 xml:space="preserve">котельная </w:t>
            </w:r>
            <w:proofErr w:type="gramStart"/>
            <w:r w:rsidRPr="0067714A">
              <w:rPr>
                <w:rFonts w:eastAsia="Times New Roman" w:cs="Times New Roman"/>
                <w:sz w:val="20"/>
                <w:szCs w:val="20"/>
                <w:lang w:eastAsia="ru-RU"/>
              </w:rPr>
              <w:t>шк.№</w:t>
            </w:r>
            <w:proofErr w:type="gramEnd"/>
            <w:r w:rsidRPr="0067714A">
              <w:rPr>
                <w:rFonts w:eastAsia="Times New Roman" w:cs="Times New Roman"/>
                <w:sz w:val="20"/>
                <w:szCs w:val="20"/>
                <w:lang w:eastAsia="ru-RU"/>
              </w:rPr>
              <w:t>16</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r w:rsidRPr="0067714A">
              <w:rPr>
                <w:rFonts w:eastAsia="Times New Roman" w:cs="Times New Roman"/>
                <w:sz w:val="20"/>
                <w:szCs w:val="20"/>
                <w:lang w:eastAsia="ru-RU"/>
              </w:rPr>
              <w:t>/(Гкал/ч)</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80,6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80,6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80,6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80,6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80,6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80,6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80,6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80,6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80,6</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80,6</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6.5.</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№2</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r w:rsidRPr="0067714A">
              <w:rPr>
                <w:rFonts w:eastAsia="Times New Roman" w:cs="Times New Roman"/>
                <w:sz w:val="20"/>
                <w:szCs w:val="20"/>
                <w:lang w:eastAsia="ru-RU"/>
              </w:rPr>
              <w:t>/(Гкал/ч)</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449,6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449,6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449,6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449,6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449,6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449,6</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 </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6.6.</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БИС</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r w:rsidRPr="0067714A">
              <w:rPr>
                <w:rFonts w:eastAsia="Times New Roman" w:cs="Times New Roman"/>
                <w:sz w:val="20"/>
                <w:szCs w:val="20"/>
                <w:lang w:eastAsia="ru-RU"/>
              </w:rPr>
              <w:t>/(Гкал/ч)</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223,5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223,5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223,5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223,5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223,5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223,5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223,5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223,5</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223,5</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223,5</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6.7.</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ж/д №1</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r w:rsidRPr="0067714A">
              <w:rPr>
                <w:rFonts w:eastAsia="Times New Roman" w:cs="Times New Roman"/>
                <w:sz w:val="20"/>
                <w:szCs w:val="20"/>
                <w:lang w:eastAsia="ru-RU"/>
              </w:rPr>
              <w:t>/(Гкал/ч)</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582,4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582,4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582,4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582,4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582,4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582,4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582,4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582,4</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582,4</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582,4</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6.8.</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ж/д №2</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r w:rsidRPr="0067714A">
              <w:rPr>
                <w:rFonts w:eastAsia="Times New Roman" w:cs="Times New Roman"/>
                <w:sz w:val="20"/>
                <w:szCs w:val="20"/>
                <w:lang w:eastAsia="ru-RU"/>
              </w:rPr>
              <w:t>/(Гкал/ч)</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56,9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56,9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56,9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56,9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56,9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56,9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56,9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56,9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56,9</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56,9</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6.9.</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№3Т</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r w:rsidRPr="0067714A">
              <w:rPr>
                <w:rFonts w:eastAsia="Times New Roman" w:cs="Times New Roman"/>
                <w:sz w:val="20"/>
                <w:szCs w:val="20"/>
                <w:lang w:eastAsia="ru-RU"/>
              </w:rPr>
              <w:t>/(Гкал/ч)</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120,1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120,1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120,1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120,1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120,1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120,1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120,1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120,1</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120,1</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120,1</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6.10.</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№4Т</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r w:rsidRPr="0067714A">
              <w:rPr>
                <w:rFonts w:eastAsia="Times New Roman" w:cs="Times New Roman"/>
                <w:sz w:val="20"/>
                <w:szCs w:val="20"/>
                <w:lang w:eastAsia="ru-RU"/>
              </w:rPr>
              <w:t>/(Гкал/ч)</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113,8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113,8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113,8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113,8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113,8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113,8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113,8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113,8</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113,8</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113,8</w:t>
            </w:r>
          </w:p>
        </w:tc>
      </w:tr>
      <w:tr w:rsidR="0067714A" w:rsidRPr="0067714A" w:rsidTr="0067714A">
        <w:trPr>
          <w:trHeight w:val="510"/>
        </w:trPr>
        <w:tc>
          <w:tcPr>
            <w:tcW w:w="1120" w:type="dxa"/>
            <w:tcBorders>
              <w:top w:val="nil"/>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6.11.</w:t>
            </w:r>
          </w:p>
        </w:tc>
        <w:tc>
          <w:tcPr>
            <w:tcW w:w="5260" w:type="dxa"/>
            <w:tcBorders>
              <w:top w:val="nil"/>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№5Т</w:t>
            </w:r>
          </w:p>
        </w:tc>
        <w:tc>
          <w:tcPr>
            <w:tcW w:w="121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r w:rsidRPr="0067714A">
              <w:rPr>
                <w:rFonts w:eastAsia="Times New Roman" w:cs="Times New Roman"/>
                <w:sz w:val="20"/>
                <w:szCs w:val="20"/>
                <w:lang w:eastAsia="ru-RU"/>
              </w:rPr>
              <w:t>/(Гкал/ч)</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172,9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172,9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172,9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172,9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172,9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172,9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172,9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172,9</w:t>
            </w:r>
          </w:p>
        </w:tc>
        <w:tc>
          <w:tcPr>
            <w:tcW w:w="960" w:type="dxa"/>
            <w:tcBorders>
              <w:top w:val="nil"/>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172,9</w:t>
            </w:r>
          </w:p>
        </w:tc>
        <w:tc>
          <w:tcPr>
            <w:tcW w:w="960" w:type="dxa"/>
            <w:tcBorders>
              <w:top w:val="nil"/>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172,9</w:t>
            </w:r>
          </w:p>
        </w:tc>
      </w:tr>
      <w:tr w:rsidR="0067714A" w:rsidRPr="0067714A" w:rsidTr="0067714A">
        <w:trPr>
          <w:trHeight w:val="510"/>
        </w:trPr>
        <w:tc>
          <w:tcPr>
            <w:tcW w:w="1120" w:type="dxa"/>
            <w:tcBorders>
              <w:top w:val="nil"/>
              <w:left w:val="single" w:sz="8" w:space="0" w:color="auto"/>
              <w:bottom w:val="nil"/>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color w:val="000000"/>
                <w:sz w:val="20"/>
                <w:szCs w:val="20"/>
                <w:lang w:eastAsia="ru-RU"/>
              </w:rPr>
            </w:pPr>
            <w:r w:rsidRPr="0067714A">
              <w:rPr>
                <w:rFonts w:eastAsia="Times New Roman" w:cs="Times New Roman"/>
                <w:color w:val="000000"/>
                <w:sz w:val="20"/>
                <w:szCs w:val="20"/>
                <w:lang w:eastAsia="ru-RU"/>
              </w:rPr>
              <w:t>6.12.</w:t>
            </w:r>
          </w:p>
        </w:tc>
        <w:tc>
          <w:tcPr>
            <w:tcW w:w="5260" w:type="dxa"/>
            <w:tcBorders>
              <w:top w:val="nil"/>
              <w:left w:val="single" w:sz="8" w:space="0" w:color="auto"/>
              <w:bottom w:val="nil"/>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Котельная Тобольская</w:t>
            </w:r>
          </w:p>
        </w:tc>
        <w:tc>
          <w:tcPr>
            <w:tcW w:w="1210" w:type="dxa"/>
            <w:tcBorders>
              <w:top w:val="nil"/>
              <w:left w:val="nil"/>
              <w:bottom w:val="nil"/>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м</w:t>
            </w:r>
            <w:r w:rsidRPr="0067714A">
              <w:rPr>
                <w:rFonts w:eastAsia="Times New Roman" w:cs="Times New Roman"/>
                <w:sz w:val="20"/>
                <w:szCs w:val="20"/>
                <w:vertAlign w:val="superscript"/>
                <w:lang w:eastAsia="ru-RU"/>
              </w:rPr>
              <w:t>2</w:t>
            </w:r>
            <w:r w:rsidRPr="0067714A">
              <w:rPr>
                <w:rFonts w:eastAsia="Times New Roman" w:cs="Times New Roman"/>
                <w:sz w:val="20"/>
                <w:szCs w:val="20"/>
                <w:lang w:eastAsia="ru-RU"/>
              </w:rPr>
              <w:t>/(Гкал/ч)</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268,4</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268,4</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268,4</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268,4</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268,4</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268,4</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268,4</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268,4</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268,4</w:t>
            </w:r>
          </w:p>
        </w:tc>
        <w:tc>
          <w:tcPr>
            <w:tcW w:w="960" w:type="dxa"/>
            <w:tcBorders>
              <w:top w:val="nil"/>
              <w:left w:val="nil"/>
              <w:bottom w:val="nil"/>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268,4</w:t>
            </w:r>
          </w:p>
        </w:tc>
      </w:tr>
      <w:tr w:rsidR="0067714A" w:rsidRPr="0067714A" w:rsidTr="0067714A">
        <w:trPr>
          <w:trHeight w:val="1305"/>
        </w:trPr>
        <w:tc>
          <w:tcPr>
            <w:tcW w:w="1120" w:type="dxa"/>
            <w:tcBorders>
              <w:top w:val="single" w:sz="8" w:space="0" w:color="auto"/>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color w:val="000000"/>
                <w:sz w:val="20"/>
                <w:szCs w:val="20"/>
                <w:lang w:eastAsia="ru-RU"/>
              </w:rPr>
            </w:pPr>
            <w:r w:rsidRPr="0067714A">
              <w:rPr>
                <w:rFonts w:eastAsia="Times New Roman" w:cs="Times New Roman"/>
                <w:b/>
                <w:bCs/>
                <w:color w:val="000000"/>
                <w:sz w:val="20"/>
                <w:szCs w:val="20"/>
                <w:lang w:eastAsia="ru-RU"/>
              </w:rPr>
              <w:t>7.</w:t>
            </w:r>
          </w:p>
        </w:tc>
        <w:tc>
          <w:tcPr>
            <w:tcW w:w="52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b/>
                <w:bCs/>
                <w:sz w:val="20"/>
                <w:szCs w:val="20"/>
                <w:lang w:eastAsia="ru-RU"/>
              </w:rPr>
            </w:pPr>
            <w:r w:rsidRPr="0067714A">
              <w:rPr>
                <w:rFonts w:eastAsia="Times New Roman" w:cs="Times New Roman"/>
                <w:b/>
                <w:bCs/>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w:t>
            </w:r>
          </w:p>
        </w:tc>
        <w:tc>
          <w:tcPr>
            <w:tcW w:w="1210" w:type="dxa"/>
            <w:tcBorders>
              <w:top w:val="single" w:sz="8" w:space="0" w:color="auto"/>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r>
      <w:tr w:rsidR="0067714A" w:rsidRPr="0067714A" w:rsidTr="0067714A">
        <w:trPr>
          <w:trHeight w:val="256"/>
        </w:trPr>
        <w:tc>
          <w:tcPr>
            <w:tcW w:w="1120" w:type="dxa"/>
            <w:tcBorders>
              <w:top w:val="nil"/>
              <w:left w:val="single" w:sz="8" w:space="0" w:color="auto"/>
              <w:bottom w:val="nil"/>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color w:val="000000"/>
                <w:sz w:val="20"/>
                <w:szCs w:val="20"/>
                <w:lang w:eastAsia="ru-RU"/>
              </w:rPr>
            </w:pPr>
            <w:r w:rsidRPr="0067714A">
              <w:rPr>
                <w:rFonts w:eastAsia="Times New Roman" w:cs="Times New Roman"/>
                <w:b/>
                <w:bCs/>
                <w:color w:val="000000"/>
                <w:sz w:val="20"/>
                <w:szCs w:val="20"/>
                <w:lang w:eastAsia="ru-RU"/>
              </w:rPr>
              <w:t>7.1.</w:t>
            </w:r>
          </w:p>
        </w:tc>
        <w:tc>
          <w:tcPr>
            <w:tcW w:w="5260" w:type="dxa"/>
            <w:tcBorders>
              <w:top w:val="nil"/>
              <w:left w:val="single" w:sz="8" w:space="0" w:color="auto"/>
              <w:bottom w:val="nil"/>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ЮК ГРЭС</w:t>
            </w:r>
          </w:p>
        </w:tc>
        <w:tc>
          <w:tcPr>
            <w:tcW w:w="1210" w:type="dxa"/>
            <w:tcBorders>
              <w:top w:val="nil"/>
              <w:left w:val="nil"/>
              <w:bottom w:val="nil"/>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0,01</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0,01</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0,01</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0,01</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0,01</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0,01</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0,01</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0,01</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0,01</w:t>
            </w:r>
          </w:p>
        </w:tc>
        <w:tc>
          <w:tcPr>
            <w:tcW w:w="960" w:type="dxa"/>
            <w:tcBorders>
              <w:top w:val="nil"/>
              <w:left w:val="nil"/>
              <w:bottom w:val="nil"/>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0,01</w:t>
            </w:r>
          </w:p>
        </w:tc>
      </w:tr>
      <w:tr w:rsidR="0067714A" w:rsidRPr="0067714A" w:rsidTr="0067714A">
        <w:trPr>
          <w:trHeight w:val="645"/>
        </w:trPr>
        <w:tc>
          <w:tcPr>
            <w:tcW w:w="1120" w:type="dxa"/>
            <w:tcBorders>
              <w:top w:val="single" w:sz="8" w:space="0" w:color="auto"/>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color w:val="000000"/>
                <w:sz w:val="20"/>
                <w:szCs w:val="20"/>
                <w:lang w:eastAsia="ru-RU"/>
              </w:rPr>
            </w:pPr>
            <w:r w:rsidRPr="0067714A">
              <w:rPr>
                <w:rFonts w:eastAsia="Times New Roman" w:cs="Times New Roman"/>
                <w:b/>
                <w:bCs/>
                <w:color w:val="000000"/>
                <w:sz w:val="20"/>
                <w:szCs w:val="20"/>
                <w:lang w:eastAsia="ru-RU"/>
              </w:rPr>
              <w:t>8.</w:t>
            </w:r>
          </w:p>
        </w:tc>
        <w:tc>
          <w:tcPr>
            <w:tcW w:w="52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b/>
                <w:bCs/>
                <w:sz w:val="20"/>
                <w:szCs w:val="20"/>
                <w:lang w:eastAsia="ru-RU"/>
              </w:rPr>
            </w:pPr>
            <w:r w:rsidRPr="0067714A">
              <w:rPr>
                <w:rFonts w:eastAsia="Times New Roman" w:cs="Times New Roman"/>
                <w:b/>
                <w:bCs/>
                <w:sz w:val="20"/>
                <w:szCs w:val="20"/>
                <w:lang w:eastAsia="ru-RU"/>
              </w:rPr>
              <w:t>Удельный расход условного топлива на отпуск электрической энергии с шин, в том числе:</w:t>
            </w:r>
          </w:p>
        </w:tc>
        <w:tc>
          <w:tcPr>
            <w:tcW w:w="1210" w:type="dxa"/>
            <w:tcBorders>
              <w:top w:val="single" w:sz="8" w:space="0" w:color="auto"/>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r>
      <w:tr w:rsidR="0067714A" w:rsidRPr="0067714A" w:rsidTr="0067714A">
        <w:trPr>
          <w:trHeight w:val="311"/>
        </w:trPr>
        <w:tc>
          <w:tcPr>
            <w:tcW w:w="1120" w:type="dxa"/>
            <w:tcBorders>
              <w:top w:val="nil"/>
              <w:left w:val="single" w:sz="8" w:space="0" w:color="auto"/>
              <w:bottom w:val="nil"/>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color w:val="000000"/>
                <w:sz w:val="20"/>
                <w:szCs w:val="20"/>
                <w:lang w:eastAsia="ru-RU"/>
              </w:rPr>
            </w:pPr>
            <w:r w:rsidRPr="0067714A">
              <w:rPr>
                <w:rFonts w:eastAsia="Times New Roman" w:cs="Times New Roman"/>
                <w:b/>
                <w:bCs/>
                <w:color w:val="000000"/>
                <w:sz w:val="20"/>
                <w:szCs w:val="20"/>
                <w:lang w:eastAsia="ru-RU"/>
              </w:rPr>
              <w:t>8.1.</w:t>
            </w:r>
          </w:p>
        </w:tc>
        <w:tc>
          <w:tcPr>
            <w:tcW w:w="5260" w:type="dxa"/>
            <w:tcBorders>
              <w:top w:val="nil"/>
              <w:left w:val="single" w:sz="8" w:space="0" w:color="auto"/>
              <w:bottom w:val="nil"/>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ЮК ГРЭС</w:t>
            </w:r>
          </w:p>
        </w:tc>
        <w:tc>
          <w:tcPr>
            <w:tcW w:w="1210" w:type="dxa"/>
            <w:tcBorders>
              <w:top w:val="nil"/>
              <w:left w:val="nil"/>
              <w:bottom w:val="nil"/>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proofErr w:type="spellStart"/>
            <w:r w:rsidRPr="0067714A">
              <w:rPr>
                <w:rFonts w:eastAsia="Times New Roman" w:cs="Times New Roman"/>
                <w:sz w:val="20"/>
                <w:szCs w:val="20"/>
                <w:lang w:eastAsia="ru-RU"/>
              </w:rPr>
              <w:t>г.у.т</w:t>
            </w:r>
            <w:proofErr w:type="spellEnd"/>
            <w:r w:rsidRPr="0067714A">
              <w:rPr>
                <w:rFonts w:eastAsia="Times New Roman" w:cs="Times New Roman"/>
                <w:sz w:val="20"/>
                <w:szCs w:val="20"/>
                <w:lang w:eastAsia="ru-RU"/>
              </w:rPr>
              <w:t>./кВт*ч</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498,97</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498,97</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498,97</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498,97</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498,97</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498,97</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498,97</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498,97</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498,97</w:t>
            </w:r>
          </w:p>
        </w:tc>
        <w:tc>
          <w:tcPr>
            <w:tcW w:w="960" w:type="dxa"/>
            <w:tcBorders>
              <w:top w:val="nil"/>
              <w:left w:val="nil"/>
              <w:bottom w:val="nil"/>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498,97</w:t>
            </w:r>
          </w:p>
        </w:tc>
      </w:tr>
      <w:tr w:rsidR="0067714A" w:rsidRPr="0067714A" w:rsidTr="0067714A">
        <w:trPr>
          <w:trHeight w:val="1080"/>
        </w:trPr>
        <w:tc>
          <w:tcPr>
            <w:tcW w:w="1120" w:type="dxa"/>
            <w:tcBorders>
              <w:top w:val="single" w:sz="8" w:space="0" w:color="auto"/>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color w:val="000000"/>
                <w:sz w:val="20"/>
                <w:szCs w:val="20"/>
                <w:lang w:eastAsia="ru-RU"/>
              </w:rPr>
            </w:pPr>
            <w:r w:rsidRPr="0067714A">
              <w:rPr>
                <w:rFonts w:eastAsia="Times New Roman" w:cs="Times New Roman"/>
                <w:b/>
                <w:bCs/>
                <w:color w:val="000000"/>
                <w:sz w:val="20"/>
                <w:szCs w:val="20"/>
                <w:lang w:eastAsia="ru-RU"/>
              </w:rPr>
              <w:t>9.</w:t>
            </w:r>
          </w:p>
        </w:tc>
        <w:tc>
          <w:tcPr>
            <w:tcW w:w="52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b/>
                <w:bCs/>
                <w:sz w:val="20"/>
                <w:szCs w:val="20"/>
                <w:lang w:eastAsia="ru-RU"/>
              </w:rPr>
            </w:pPr>
            <w:r w:rsidRPr="0067714A">
              <w:rPr>
                <w:rFonts w:eastAsia="Times New Roman" w:cs="Times New Roman"/>
                <w:b/>
                <w:bCs/>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 в том числе:</w:t>
            </w:r>
          </w:p>
        </w:tc>
        <w:tc>
          <w:tcPr>
            <w:tcW w:w="1210" w:type="dxa"/>
            <w:tcBorders>
              <w:top w:val="single" w:sz="8" w:space="0" w:color="auto"/>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r>
      <w:tr w:rsidR="0067714A" w:rsidRPr="0067714A" w:rsidTr="0067714A">
        <w:trPr>
          <w:trHeight w:val="162"/>
        </w:trPr>
        <w:tc>
          <w:tcPr>
            <w:tcW w:w="1120" w:type="dxa"/>
            <w:tcBorders>
              <w:top w:val="nil"/>
              <w:left w:val="single" w:sz="8" w:space="0" w:color="auto"/>
              <w:bottom w:val="nil"/>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color w:val="000000"/>
                <w:sz w:val="20"/>
                <w:szCs w:val="20"/>
                <w:lang w:eastAsia="ru-RU"/>
              </w:rPr>
            </w:pPr>
            <w:r w:rsidRPr="0067714A">
              <w:rPr>
                <w:rFonts w:eastAsia="Times New Roman" w:cs="Times New Roman"/>
                <w:b/>
                <w:bCs/>
                <w:color w:val="000000"/>
                <w:sz w:val="20"/>
                <w:szCs w:val="20"/>
                <w:lang w:eastAsia="ru-RU"/>
              </w:rPr>
              <w:t>9.1.</w:t>
            </w:r>
          </w:p>
        </w:tc>
        <w:tc>
          <w:tcPr>
            <w:tcW w:w="5260" w:type="dxa"/>
            <w:tcBorders>
              <w:top w:val="nil"/>
              <w:left w:val="single" w:sz="8" w:space="0" w:color="auto"/>
              <w:bottom w:val="nil"/>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ЮК ГРЭС</w:t>
            </w:r>
          </w:p>
        </w:tc>
        <w:tc>
          <w:tcPr>
            <w:tcW w:w="1210" w:type="dxa"/>
            <w:tcBorders>
              <w:top w:val="nil"/>
              <w:left w:val="nil"/>
              <w:bottom w:val="nil"/>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nil"/>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2,06</w:t>
            </w:r>
          </w:p>
        </w:tc>
        <w:tc>
          <w:tcPr>
            <w:tcW w:w="960" w:type="dxa"/>
            <w:tcBorders>
              <w:top w:val="nil"/>
              <w:left w:val="nil"/>
              <w:bottom w:val="nil"/>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2,06</w:t>
            </w:r>
          </w:p>
        </w:tc>
        <w:tc>
          <w:tcPr>
            <w:tcW w:w="960" w:type="dxa"/>
            <w:tcBorders>
              <w:top w:val="nil"/>
              <w:left w:val="nil"/>
              <w:bottom w:val="nil"/>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2,06</w:t>
            </w:r>
          </w:p>
        </w:tc>
        <w:tc>
          <w:tcPr>
            <w:tcW w:w="960" w:type="dxa"/>
            <w:tcBorders>
              <w:top w:val="nil"/>
              <w:left w:val="nil"/>
              <w:bottom w:val="nil"/>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2,06</w:t>
            </w:r>
          </w:p>
        </w:tc>
        <w:tc>
          <w:tcPr>
            <w:tcW w:w="960" w:type="dxa"/>
            <w:tcBorders>
              <w:top w:val="nil"/>
              <w:left w:val="nil"/>
              <w:bottom w:val="nil"/>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2,06</w:t>
            </w:r>
          </w:p>
        </w:tc>
        <w:tc>
          <w:tcPr>
            <w:tcW w:w="960" w:type="dxa"/>
            <w:tcBorders>
              <w:top w:val="nil"/>
              <w:left w:val="nil"/>
              <w:bottom w:val="nil"/>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2,06</w:t>
            </w:r>
          </w:p>
        </w:tc>
        <w:tc>
          <w:tcPr>
            <w:tcW w:w="960" w:type="dxa"/>
            <w:tcBorders>
              <w:top w:val="nil"/>
              <w:left w:val="nil"/>
              <w:bottom w:val="nil"/>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2,06</w:t>
            </w:r>
          </w:p>
        </w:tc>
        <w:tc>
          <w:tcPr>
            <w:tcW w:w="960" w:type="dxa"/>
            <w:tcBorders>
              <w:top w:val="nil"/>
              <w:left w:val="nil"/>
              <w:bottom w:val="nil"/>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2,06</w:t>
            </w:r>
          </w:p>
        </w:tc>
        <w:tc>
          <w:tcPr>
            <w:tcW w:w="960" w:type="dxa"/>
            <w:tcBorders>
              <w:top w:val="nil"/>
              <w:left w:val="nil"/>
              <w:bottom w:val="nil"/>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2,06</w:t>
            </w:r>
          </w:p>
        </w:tc>
        <w:tc>
          <w:tcPr>
            <w:tcW w:w="960" w:type="dxa"/>
            <w:tcBorders>
              <w:top w:val="nil"/>
              <w:left w:val="nil"/>
              <w:bottom w:val="nil"/>
              <w:right w:val="single" w:sz="8"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2,06</w:t>
            </w:r>
          </w:p>
        </w:tc>
      </w:tr>
      <w:tr w:rsidR="0067714A" w:rsidRPr="0067714A" w:rsidTr="0067714A">
        <w:trPr>
          <w:trHeight w:val="1560"/>
        </w:trPr>
        <w:tc>
          <w:tcPr>
            <w:tcW w:w="1120" w:type="dxa"/>
            <w:tcBorders>
              <w:top w:val="single" w:sz="8" w:space="0" w:color="auto"/>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color w:val="000000"/>
                <w:sz w:val="20"/>
                <w:szCs w:val="20"/>
                <w:lang w:eastAsia="ru-RU"/>
              </w:rPr>
            </w:pPr>
            <w:r w:rsidRPr="0067714A">
              <w:rPr>
                <w:rFonts w:eastAsia="Times New Roman" w:cs="Times New Roman"/>
                <w:b/>
                <w:bCs/>
                <w:color w:val="000000"/>
                <w:sz w:val="20"/>
                <w:szCs w:val="20"/>
                <w:lang w:eastAsia="ru-RU"/>
              </w:rPr>
              <w:t>10.</w:t>
            </w:r>
          </w:p>
        </w:tc>
        <w:tc>
          <w:tcPr>
            <w:tcW w:w="52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b/>
                <w:bCs/>
                <w:sz w:val="20"/>
                <w:szCs w:val="20"/>
                <w:lang w:eastAsia="ru-RU"/>
              </w:rPr>
            </w:pPr>
            <w:r w:rsidRPr="0067714A">
              <w:rPr>
                <w:rFonts w:eastAsia="Times New Roman" w:cs="Times New Roman"/>
                <w:b/>
                <w:bCs/>
                <w:sz w:val="20"/>
                <w:szCs w:val="20"/>
                <w:lang w:eastAsia="ru-RU"/>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w:t>
            </w:r>
            <w:proofErr w:type="spellStart"/>
            <w:r w:rsidRPr="0067714A">
              <w:rPr>
                <w:rFonts w:eastAsia="Times New Roman" w:cs="Times New Roman"/>
                <w:b/>
                <w:bCs/>
                <w:sz w:val="20"/>
                <w:szCs w:val="20"/>
                <w:lang w:eastAsia="ru-RU"/>
              </w:rPr>
              <w:t>отчетный</w:t>
            </w:r>
            <w:proofErr w:type="spellEnd"/>
            <w:r w:rsidRPr="0067714A">
              <w:rPr>
                <w:rFonts w:eastAsia="Times New Roman" w:cs="Times New Roman"/>
                <w:b/>
                <w:bCs/>
                <w:sz w:val="20"/>
                <w:szCs w:val="20"/>
                <w:lang w:eastAsia="ru-RU"/>
              </w:rPr>
              <w:t xml:space="preserve"> период и прогноз изменения при реализации проектов, указанных в </w:t>
            </w:r>
            <w:proofErr w:type="spellStart"/>
            <w:r w:rsidRPr="0067714A">
              <w:rPr>
                <w:rFonts w:eastAsia="Times New Roman" w:cs="Times New Roman"/>
                <w:b/>
                <w:bCs/>
                <w:sz w:val="20"/>
                <w:szCs w:val="20"/>
                <w:lang w:eastAsia="ru-RU"/>
              </w:rPr>
              <w:t>утвержденной</w:t>
            </w:r>
            <w:proofErr w:type="spellEnd"/>
            <w:r w:rsidRPr="0067714A">
              <w:rPr>
                <w:rFonts w:eastAsia="Times New Roman" w:cs="Times New Roman"/>
                <w:b/>
                <w:bCs/>
                <w:sz w:val="20"/>
                <w:szCs w:val="20"/>
                <w:lang w:eastAsia="ru-RU"/>
              </w:rPr>
              <w:t xml:space="preserve"> схеме теплоснабжения)</w:t>
            </w:r>
          </w:p>
        </w:tc>
        <w:tc>
          <w:tcPr>
            <w:tcW w:w="1210" w:type="dxa"/>
            <w:tcBorders>
              <w:top w:val="single" w:sz="8" w:space="0" w:color="auto"/>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r>
      <w:tr w:rsidR="0067714A" w:rsidRPr="0067714A" w:rsidTr="0067714A">
        <w:trPr>
          <w:trHeight w:val="393"/>
        </w:trPr>
        <w:tc>
          <w:tcPr>
            <w:tcW w:w="1120" w:type="dxa"/>
            <w:tcBorders>
              <w:top w:val="nil"/>
              <w:left w:val="single" w:sz="8" w:space="0" w:color="auto"/>
              <w:bottom w:val="nil"/>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color w:val="000000"/>
                <w:sz w:val="20"/>
                <w:szCs w:val="20"/>
                <w:lang w:eastAsia="ru-RU"/>
              </w:rPr>
            </w:pPr>
            <w:r w:rsidRPr="0067714A">
              <w:rPr>
                <w:rFonts w:eastAsia="Times New Roman" w:cs="Times New Roman"/>
                <w:b/>
                <w:bCs/>
                <w:color w:val="000000"/>
                <w:sz w:val="20"/>
                <w:szCs w:val="20"/>
                <w:lang w:eastAsia="ru-RU"/>
              </w:rPr>
              <w:t>10.1.</w:t>
            </w:r>
          </w:p>
        </w:tc>
        <w:tc>
          <w:tcPr>
            <w:tcW w:w="5260" w:type="dxa"/>
            <w:tcBorders>
              <w:top w:val="nil"/>
              <w:left w:val="single" w:sz="8" w:space="0" w:color="auto"/>
              <w:bottom w:val="nil"/>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По всем котельным</w:t>
            </w:r>
          </w:p>
        </w:tc>
        <w:tc>
          <w:tcPr>
            <w:tcW w:w="1210" w:type="dxa"/>
            <w:tcBorders>
              <w:top w:val="nil"/>
              <w:left w:val="nil"/>
              <w:bottom w:val="nil"/>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0,02</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0,02</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0,02</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0,02</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0,02</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0,02</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0,02</w:t>
            </w:r>
          </w:p>
        </w:tc>
        <w:tc>
          <w:tcPr>
            <w:tcW w:w="960" w:type="dxa"/>
            <w:tcBorders>
              <w:top w:val="nil"/>
              <w:left w:val="nil"/>
              <w:bottom w:val="nil"/>
              <w:right w:val="single" w:sz="4"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0,02</w:t>
            </w:r>
          </w:p>
        </w:tc>
        <w:tc>
          <w:tcPr>
            <w:tcW w:w="960" w:type="dxa"/>
            <w:tcBorders>
              <w:top w:val="nil"/>
              <w:left w:val="nil"/>
              <w:bottom w:val="nil"/>
              <w:right w:val="single" w:sz="8" w:space="0" w:color="auto"/>
            </w:tcBorders>
            <w:shd w:val="clear" w:color="auto" w:fill="auto"/>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0,02</w:t>
            </w:r>
          </w:p>
        </w:tc>
      </w:tr>
      <w:tr w:rsidR="0067714A" w:rsidRPr="0067714A" w:rsidTr="0067714A">
        <w:trPr>
          <w:trHeight w:val="1860"/>
        </w:trPr>
        <w:tc>
          <w:tcPr>
            <w:tcW w:w="1120" w:type="dxa"/>
            <w:tcBorders>
              <w:top w:val="single" w:sz="8" w:space="0" w:color="auto"/>
              <w:left w:val="single" w:sz="8" w:space="0" w:color="auto"/>
              <w:bottom w:val="single" w:sz="4" w:space="0" w:color="auto"/>
              <w:right w:val="nil"/>
            </w:tcBorders>
            <w:shd w:val="clear" w:color="auto" w:fill="auto"/>
            <w:vAlign w:val="center"/>
            <w:hideMark/>
          </w:tcPr>
          <w:p w:rsidR="0067714A" w:rsidRPr="0067714A" w:rsidRDefault="0067714A" w:rsidP="0067714A">
            <w:pPr>
              <w:spacing w:before="0" w:after="0"/>
              <w:ind w:firstLine="0"/>
              <w:jc w:val="center"/>
              <w:rPr>
                <w:rFonts w:eastAsia="Times New Roman" w:cs="Times New Roman"/>
                <w:b/>
                <w:bCs/>
                <w:color w:val="000000"/>
                <w:sz w:val="20"/>
                <w:szCs w:val="20"/>
                <w:lang w:eastAsia="ru-RU"/>
              </w:rPr>
            </w:pPr>
            <w:r w:rsidRPr="0067714A">
              <w:rPr>
                <w:rFonts w:eastAsia="Times New Roman" w:cs="Times New Roman"/>
                <w:b/>
                <w:bCs/>
                <w:color w:val="000000"/>
                <w:sz w:val="20"/>
                <w:szCs w:val="20"/>
                <w:lang w:eastAsia="ru-RU"/>
              </w:rPr>
              <w:t>11.</w:t>
            </w:r>
          </w:p>
        </w:tc>
        <w:tc>
          <w:tcPr>
            <w:tcW w:w="52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b/>
                <w:bCs/>
                <w:sz w:val="20"/>
                <w:szCs w:val="20"/>
                <w:lang w:eastAsia="ru-RU"/>
              </w:rPr>
            </w:pPr>
            <w:r w:rsidRPr="0067714A">
              <w:rPr>
                <w:rFonts w:eastAsia="Times New Roman" w:cs="Times New Roman"/>
                <w:b/>
                <w:bCs/>
                <w:sz w:val="20"/>
                <w:szCs w:val="20"/>
                <w:lang w:eastAsia="ru-RU"/>
              </w:rPr>
              <w:t xml:space="preserve">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w:t>
            </w:r>
            <w:proofErr w:type="spellStart"/>
            <w:r w:rsidRPr="0067714A">
              <w:rPr>
                <w:rFonts w:eastAsia="Times New Roman" w:cs="Times New Roman"/>
                <w:b/>
                <w:bCs/>
                <w:sz w:val="20"/>
                <w:szCs w:val="20"/>
                <w:lang w:eastAsia="ru-RU"/>
              </w:rPr>
              <w:t>отчетный</w:t>
            </w:r>
            <w:proofErr w:type="spellEnd"/>
            <w:r w:rsidRPr="0067714A">
              <w:rPr>
                <w:rFonts w:eastAsia="Times New Roman" w:cs="Times New Roman"/>
                <w:b/>
                <w:bCs/>
                <w:sz w:val="20"/>
                <w:szCs w:val="20"/>
                <w:lang w:eastAsia="ru-RU"/>
              </w:rPr>
              <w:t xml:space="preserve"> период и прогноз изменения при реализации проектов, указанных в </w:t>
            </w:r>
            <w:proofErr w:type="spellStart"/>
            <w:r w:rsidRPr="0067714A">
              <w:rPr>
                <w:rFonts w:eastAsia="Times New Roman" w:cs="Times New Roman"/>
                <w:b/>
                <w:bCs/>
                <w:sz w:val="20"/>
                <w:szCs w:val="20"/>
                <w:lang w:eastAsia="ru-RU"/>
              </w:rPr>
              <w:t>утвержденной</w:t>
            </w:r>
            <w:proofErr w:type="spellEnd"/>
            <w:r w:rsidRPr="0067714A">
              <w:rPr>
                <w:rFonts w:eastAsia="Times New Roman" w:cs="Times New Roman"/>
                <w:b/>
                <w:bCs/>
                <w:sz w:val="20"/>
                <w:szCs w:val="20"/>
                <w:lang w:eastAsia="ru-RU"/>
              </w:rPr>
              <w:t xml:space="preserve"> схеме теплоснабжения).</w:t>
            </w:r>
          </w:p>
        </w:tc>
        <w:tc>
          <w:tcPr>
            <w:tcW w:w="1210" w:type="dxa"/>
            <w:tcBorders>
              <w:top w:val="single" w:sz="8" w:space="0" w:color="auto"/>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r>
      <w:tr w:rsidR="0067714A" w:rsidRPr="0067714A" w:rsidTr="0067714A">
        <w:trPr>
          <w:trHeight w:val="383"/>
        </w:trPr>
        <w:tc>
          <w:tcPr>
            <w:tcW w:w="1120" w:type="dxa"/>
            <w:tcBorders>
              <w:top w:val="nil"/>
              <w:left w:val="single" w:sz="8" w:space="0" w:color="auto"/>
              <w:bottom w:val="single" w:sz="4" w:space="0" w:color="auto"/>
              <w:right w:val="nil"/>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b/>
                <w:bCs/>
                <w:color w:val="000000"/>
                <w:sz w:val="20"/>
                <w:szCs w:val="20"/>
                <w:lang w:eastAsia="ru-RU"/>
              </w:rPr>
            </w:pPr>
            <w:r w:rsidRPr="0067714A">
              <w:rPr>
                <w:rFonts w:eastAsia="Times New Roman" w:cs="Times New Roman"/>
                <w:b/>
                <w:bCs/>
                <w:color w:val="000000"/>
                <w:sz w:val="20"/>
                <w:szCs w:val="20"/>
                <w:lang w:eastAsia="ru-RU"/>
              </w:rPr>
              <w:t>11.1.</w:t>
            </w:r>
          </w:p>
        </w:tc>
        <w:tc>
          <w:tcPr>
            <w:tcW w:w="5260" w:type="dxa"/>
            <w:tcBorders>
              <w:top w:val="nil"/>
              <w:left w:val="single" w:sz="8" w:space="0" w:color="auto"/>
              <w:bottom w:val="single" w:sz="4" w:space="0" w:color="auto"/>
              <w:right w:val="single" w:sz="8" w:space="0" w:color="auto"/>
            </w:tcBorders>
            <w:shd w:val="clear" w:color="auto" w:fill="auto"/>
            <w:noWrap/>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 xml:space="preserve">Котельные </w:t>
            </w:r>
          </w:p>
        </w:tc>
        <w:tc>
          <w:tcPr>
            <w:tcW w:w="1210" w:type="dxa"/>
            <w:tcBorders>
              <w:top w:val="nil"/>
              <w:left w:val="nil"/>
              <w:bottom w:val="single" w:sz="4" w:space="0" w:color="auto"/>
              <w:right w:val="single" w:sz="8" w:space="0" w:color="auto"/>
            </w:tcBorders>
            <w:shd w:val="clear" w:color="auto" w:fill="auto"/>
            <w:noWrap/>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0,3</w:t>
            </w:r>
          </w:p>
        </w:tc>
        <w:tc>
          <w:tcPr>
            <w:tcW w:w="960" w:type="dxa"/>
            <w:tcBorders>
              <w:top w:val="nil"/>
              <w:left w:val="nil"/>
              <w:bottom w:val="single" w:sz="4" w:space="0" w:color="auto"/>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0,4</w:t>
            </w:r>
          </w:p>
        </w:tc>
        <w:tc>
          <w:tcPr>
            <w:tcW w:w="960" w:type="dxa"/>
            <w:tcBorders>
              <w:top w:val="nil"/>
              <w:left w:val="nil"/>
              <w:bottom w:val="single" w:sz="4" w:space="0" w:color="auto"/>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0,4</w:t>
            </w:r>
          </w:p>
        </w:tc>
        <w:tc>
          <w:tcPr>
            <w:tcW w:w="960" w:type="dxa"/>
            <w:tcBorders>
              <w:top w:val="nil"/>
              <w:left w:val="nil"/>
              <w:bottom w:val="single" w:sz="4" w:space="0" w:color="auto"/>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0,3</w:t>
            </w:r>
          </w:p>
        </w:tc>
        <w:tc>
          <w:tcPr>
            <w:tcW w:w="960" w:type="dxa"/>
            <w:tcBorders>
              <w:top w:val="nil"/>
              <w:left w:val="nil"/>
              <w:bottom w:val="single" w:sz="4" w:space="0" w:color="auto"/>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4" w:space="0" w:color="auto"/>
              <w:right w:val="single" w:sz="8"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r>
      <w:tr w:rsidR="0067714A" w:rsidRPr="0067714A" w:rsidTr="0067714A">
        <w:trPr>
          <w:trHeight w:val="289"/>
        </w:trPr>
        <w:tc>
          <w:tcPr>
            <w:tcW w:w="1120" w:type="dxa"/>
            <w:tcBorders>
              <w:top w:val="nil"/>
              <w:left w:val="single" w:sz="8" w:space="0" w:color="auto"/>
              <w:bottom w:val="single" w:sz="8" w:space="0" w:color="auto"/>
              <w:right w:val="nil"/>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b/>
                <w:bCs/>
                <w:color w:val="000000"/>
                <w:sz w:val="20"/>
                <w:szCs w:val="20"/>
                <w:lang w:eastAsia="ru-RU"/>
              </w:rPr>
            </w:pPr>
            <w:r w:rsidRPr="0067714A">
              <w:rPr>
                <w:rFonts w:eastAsia="Times New Roman" w:cs="Times New Roman"/>
                <w:b/>
                <w:bCs/>
                <w:color w:val="000000"/>
                <w:sz w:val="20"/>
                <w:szCs w:val="20"/>
                <w:lang w:eastAsia="ru-RU"/>
              </w:rPr>
              <w:t>11.2.</w:t>
            </w:r>
          </w:p>
        </w:tc>
        <w:tc>
          <w:tcPr>
            <w:tcW w:w="5260" w:type="dxa"/>
            <w:tcBorders>
              <w:top w:val="nil"/>
              <w:left w:val="single" w:sz="8" w:space="0" w:color="auto"/>
              <w:bottom w:val="single" w:sz="8" w:space="0" w:color="auto"/>
              <w:right w:val="single" w:sz="8" w:space="0" w:color="auto"/>
            </w:tcBorders>
            <w:shd w:val="clear" w:color="auto" w:fill="auto"/>
            <w:vAlign w:val="center"/>
            <w:hideMark/>
          </w:tcPr>
          <w:p w:rsidR="0067714A" w:rsidRPr="0067714A" w:rsidRDefault="0067714A" w:rsidP="0067714A">
            <w:pPr>
              <w:spacing w:before="0" w:after="0"/>
              <w:ind w:firstLine="0"/>
              <w:rPr>
                <w:rFonts w:eastAsia="Times New Roman" w:cs="Times New Roman"/>
                <w:sz w:val="20"/>
                <w:szCs w:val="20"/>
                <w:lang w:eastAsia="ru-RU"/>
              </w:rPr>
            </w:pPr>
            <w:r w:rsidRPr="0067714A">
              <w:rPr>
                <w:rFonts w:eastAsia="Times New Roman" w:cs="Times New Roman"/>
                <w:sz w:val="20"/>
                <w:szCs w:val="20"/>
                <w:lang w:eastAsia="ru-RU"/>
              </w:rPr>
              <w:t>ЮК ГРЭС</w:t>
            </w:r>
          </w:p>
        </w:tc>
        <w:tc>
          <w:tcPr>
            <w:tcW w:w="1210" w:type="dxa"/>
            <w:tcBorders>
              <w:top w:val="nil"/>
              <w:left w:val="nil"/>
              <w:bottom w:val="single" w:sz="8" w:space="0" w:color="auto"/>
              <w:right w:val="single" w:sz="8" w:space="0" w:color="auto"/>
            </w:tcBorders>
            <w:shd w:val="clear" w:color="auto" w:fill="auto"/>
            <w:noWrap/>
            <w:vAlign w:val="center"/>
            <w:hideMark/>
          </w:tcPr>
          <w:p w:rsidR="0067714A" w:rsidRPr="0067714A" w:rsidRDefault="0067714A" w:rsidP="0067714A">
            <w:pPr>
              <w:spacing w:before="0" w:after="0"/>
              <w:ind w:firstLine="0"/>
              <w:jc w:val="left"/>
              <w:rPr>
                <w:rFonts w:ascii="Calibri" w:eastAsia="Times New Roman" w:hAnsi="Calibri" w:cs="Calibri"/>
                <w:color w:val="000000"/>
                <w:sz w:val="22"/>
                <w:lang w:eastAsia="ru-RU"/>
              </w:rPr>
            </w:pPr>
            <w:r w:rsidRPr="0067714A">
              <w:rPr>
                <w:rFonts w:ascii="Calibri" w:eastAsia="Times New Roman" w:hAnsi="Calibri" w:cs="Calibri"/>
                <w:color w:val="000000"/>
                <w:sz w:val="22"/>
                <w:lang w:eastAsia="ru-RU"/>
              </w:rPr>
              <w:t> </w:t>
            </w:r>
          </w:p>
        </w:tc>
        <w:tc>
          <w:tcPr>
            <w:tcW w:w="960" w:type="dxa"/>
            <w:tcBorders>
              <w:top w:val="nil"/>
              <w:left w:val="nil"/>
              <w:bottom w:val="single" w:sz="8" w:space="0" w:color="auto"/>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8" w:space="0" w:color="auto"/>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8" w:space="0" w:color="auto"/>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8" w:space="0" w:color="auto"/>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8" w:space="0" w:color="auto"/>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8" w:space="0" w:color="auto"/>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8" w:space="0" w:color="auto"/>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8" w:space="0" w:color="auto"/>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8" w:space="0" w:color="auto"/>
              <w:right w:val="single" w:sz="4"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c>
          <w:tcPr>
            <w:tcW w:w="960" w:type="dxa"/>
            <w:tcBorders>
              <w:top w:val="nil"/>
              <w:left w:val="nil"/>
              <w:bottom w:val="single" w:sz="8" w:space="0" w:color="auto"/>
              <w:right w:val="single" w:sz="8" w:space="0" w:color="auto"/>
            </w:tcBorders>
            <w:shd w:val="clear" w:color="auto" w:fill="auto"/>
            <w:noWrap/>
            <w:vAlign w:val="center"/>
            <w:hideMark/>
          </w:tcPr>
          <w:p w:rsidR="0067714A" w:rsidRPr="0067714A" w:rsidRDefault="0067714A" w:rsidP="0067714A">
            <w:pPr>
              <w:spacing w:before="0" w:after="0"/>
              <w:ind w:firstLine="0"/>
              <w:jc w:val="center"/>
              <w:rPr>
                <w:rFonts w:eastAsia="Times New Roman" w:cs="Times New Roman"/>
                <w:sz w:val="20"/>
                <w:szCs w:val="20"/>
                <w:lang w:eastAsia="ru-RU"/>
              </w:rPr>
            </w:pPr>
            <w:r w:rsidRPr="0067714A">
              <w:rPr>
                <w:rFonts w:eastAsia="Times New Roman" w:cs="Times New Roman"/>
                <w:sz w:val="20"/>
                <w:szCs w:val="20"/>
                <w:lang w:eastAsia="ru-RU"/>
              </w:rPr>
              <w:t>0</w:t>
            </w:r>
          </w:p>
        </w:tc>
      </w:tr>
    </w:tbl>
    <w:p w:rsidR="00AB43B8" w:rsidRPr="000A1338" w:rsidRDefault="00AB43B8" w:rsidP="00AB43B8">
      <w:pPr>
        <w:tabs>
          <w:tab w:val="left" w:pos="4812"/>
        </w:tabs>
        <w:rPr>
          <w:highlight w:val="cyan"/>
        </w:rPr>
        <w:sectPr w:rsidR="00AB43B8" w:rsidRPr="000A1338" w:rsidSect="00A87989">
          <w:pgSz w:w="23811" w:h="16838" w:orient="landscape" w:code="8"/>
          <w:pgMar w:top="1134" w:right="850" w:bottom="1134" w:left="1701" w:header="708" w:footer="708" w:gutter="0"/>
          <w:cols w:space="708"/>
          <w:docGrid w:linePitch="360"/>
        </w:sectPr>
      </w:pPr>
      <w:bookmarkStart w:id="2" w:name="_GoBack"/>
      <w:bookmarkEnd w:id="2"/>
    </w:p>
    <w:p w:rsidR="00814296" w:rsidRPr="000A1338" w:rsidRDefault="00D80E6A" w:rsidP="00D80E6A">
      <w:pPr>
        <w:pStyle w:val="2"/>
      </w:pPr>
      <w:bookmarkStart w:id="3" w:name="_Toc10538957"/>
      <w:r w:rsidRPr="000A1338">
        <w:lastRenderedPageBreak/>
        <w:t xml:space="preserve">Мониторинг состояния системы теплоснабжения </w:t>
      </w:r>
      <w:proofErr w:type="spellStart"/>
      <w:r w:rsidR="000A1338" w:rsidRPr="000A1338">
        <w:t>Осинниковского</w:t>
      </w:r>
      <w:proofErr w:type="spellEnd"/>
      <w:r w:rsidR="000A1338" w:rsidRPr="000A1338">
        <w:t xml:space="preserve"> городского округа</w:t>
      </w:r>
      <w:bookmarkEnd w:id="3"/>
    </w:p>
    <w:p w:rsidR="00D80E6A" w:rsidRPr="000A1338" w:rsidRDefault="00D80E6A" w:rsidP="00D80E6A">
      <w:r w:rsidRPr="000A1338">
        <w:t>Мониторинг состояния системы теплоснабжения – это комплексная система наблюдений, оценки и прогноза состояния тепловых сетей и объектов теплоснабжения.</w:t>
      </w:r>
    </w:p>
    <w:p w:rsidR="00D80E6A" w:rsidRPr="000A1338" w:rsidRDefault="00D80E6A" w:rsidP="00D80E6A">
      <w:r w:rsidRPr="000A1338">
        <w:t>Целями создания и функционирования системы мониторинга теплоснабжения являются повышение надежности и безопасности систем теплоснабжения, снижение затрат на проведение аварийно-восстановительных работ посредством реализации мероприятий по предупреждению, предотвращению, выявлению и ликвидации аварийных ситуаций.</w:t>
      </w:r>
    </w:p>
    <w:p w:rsidR="00D80E6A" w:rsidRPr="000A1338" w:rsidRDefault="00D80E6A" w:rsidP="00D80E6A">
      <w:r w:rsidRPr="000A1338">
        <w:t>Порядок определяет взаимодействие органов местного самоуправления, теплоснабжающих организаций и потребителей тепловой энергии при создании и функционировании системы мониторинга системы теплоснабжения.</w:t>
      </w:r>
    </w:p>
    <w:p w:rsidR="0040349D" w:rsidRPr="000A1338" w:rsidRDefault="0040349D" w:rsidP="0040349D">
      <w:pPr>
        <w:pStyle w:val="2"/>
      </w:pPr>
      <w:bookmarkStart w:id="4" w:name="_Toc10538958"/>
      <w:r w:rsidRPr="000A1338">
        <w:t>Разработка плана действий по ликвидации последствий аварийных ситуаций с применением электронного моделирования аварийных ситуаций</w:t>
      </w:r>
      <w:bookmarkEnd w:id="4"/>
    </w:p>
    <w:p w:rsidR="0040349D" w:rsidRPr="000A1338" w:rsidRDefault="000A1338" w:rsidP="0040349D">
      <w:pPr>
        <w:pStyle w:val="3"/>
      </w:pPr>
      <w:r>
        <w:rPr>
          <w:sz w:val="14"/>
          <w:szCs w:val="14"/>
        </w:rPr>
        <w:t xml:space="preserve"> </w:t>
      </w:r>
      <w:r w:rsidR="0040349D" w:rsidRPr="000A1338">
        <w:t>Цели и задачи</w:t>
      </w:r>
    </w:p>
    <w:p w:rsidR="0040349D" w:rsidRPr="000A1338" w:rsidRDefault="0040349D" w:rsidP="0040349D">
      <w:pPr>
        <w:shd w:val="clear" w:color="auto" w:fill="FFFFFF"/>
        <w:tabs>
          <w:tab w:val="left" w:pos="256"/>
          <w:tab w:val="left" w:pos="1276"/>
          <w:tab w:val="left" w:pos="1418"/>
        </w:tabs>
        <w:ind w:right="20"/>
        <w:rPr>
          <w:rFonts w:ascii="Arial" w:hAnsi="Arial" w:cs="Arial"/>
        </w:rPr>
      </w:pPr>
      <w:r w:rsidRPr="000A1338">
        <w:rPr>
          <w:u w:val="single"/>
        </w:rPr>
        <w:t>Целью Плана является</w:t>
      </w:r>
      <w:r w:rsidRPr="000A1338">
        <w:t>:</w:t>
      </w:r>
    </w:p>
    <w:p w:rsidR="0040349D" w:rsidRPr="000A1338" w:rsidRDefault="0040349D" w:rsidP="0040349D">
      <w:pPr>
        <w:shd w:val="clear" w:color="auto" w:fill="FFFFFF"/>
        <w:tabs>
          <w:tab w:val="left" w:pos="1418"/>
        </w:tabs>
        <w:ind w:firstLine="851"/>
      </w:pPr>
      <w:r w:rsidRPr="000A1338">
        <w:t>- повышение эффективности, устойчивости и надежности функционирования объектов жилищно-коммунального хозяйства;</w:t>
      </w:r>
    </w:p>
    <w:p w:rsidR="0040349D" w:rsidRPr="000A1338" w:rsidRDefault="0040349D" w:rsidP="0040349D">
      <w:pPr>
        <w:shd w:val="clear" w:color="auto" w:fill="FFFFFF"/>
        <w:tabs>
          <w:tab w:val="left" w:pos="1418"/>
        </w:tabs>
        <w:ind w:firstLine="851"/>
      </w:pPr>
      <w:r w:rsidRPr="000A1338">
        <w:t>- мобилизация усилий по ликвидации технологических нарушений и аварийных ситуаций на объектах жилищно-коммунального назначения;</w:t>
      </w:r>
    </w:p>
    <w:p w:rsidR="0040349D" w:rsidRPr="000A1338" w:rsidRDefault="0040349D" w:rsidP="0040349D">
      <w:pPr>
        <w:shd w:val="clear" w:color="auto" w:fill="FFFFFF"/>
        <w:tabs>
          <w:tab w:val="left" w:pos="1418"/>
        </w:tabs>
        <w:ind w:firstLine="851"/>
      </w:pPr>
      <w:r w:rsidRPr="000A1338">
        <w:t>- снижение до приемлемого уровня технологических нарушений и аварийных ситуаций на объектах жилищно-коммунального назначения, минимизация последствий возникнов</w:t>
      </w:r>
      <w:r w:rsidR="000A1338" w:rsidRPr="000A1338">
        <w:t>ения технологических нарушений </w:t>
      </w:r>
      <w:r w:rsidRPr="000A1338">
        <w:t>и аварийных ситуаций на объектах жилищно-коммунального назначения.</w:t>
      </w:r>
    </w:p>
    <w:p w:rsidR="0040349D" w:rsidRPr="000A1338" w:rsidRDefault="0040349D" w:rsidP="0040349D">
      <w:pPr>
        <w:shd w:val="clear" w:color="auto" w:fill="FFFFFF"/>
        <w:tabs>
          <w:tab w:val="left" w:pos="256"/>
          <w:tab w:val="left" w:pos="1276"/>
          <w:tab w:val="left" w:pos="1418"/>
        </w:tabs>
        <w:ind w:right="20"/>
        <w:rPr>
          <w:rFonts w:ascii="Arial" w:hAnsi="Arial" w:cs="Arial"/>
          <w:u w:val="single"/>
        </w:rPr>
      </w:pPr>
      <w:r w:rsidRPr="000A1338">
        <w:rPr>
          <w:u w:val="single"/>
        </w:rPr>
        <w:t>Задачами Плана является:</w:t>
      </w:r>
    </w:p>
    <w:p w:rsidR="0040349D" w:rsidRPr="000A1338" w:rsidRDefault="0040349D" w:rsidP="0040349D">
      <w:pPr>
        <w:shd w:val="clear" w:color="auto" w:fill="FFFFFF"/>
        <w:tabs>
          <w:tab w:val="left" w:pos="1418"/>
        </w:tabs>
        <w:ind w:firstLine="851"/>
      </w:pPr>
      <w:r w:rsidRPr="000A1338">
        <w:t>- приведение в готовность оперативных штабов по ликвидации аварийных ситуаций на объектах жилищно-коммунального назначения, концентрация необходимых сил и средств;</w:t>
      </w:r>
    </w:p>
    <w:p w:rsidR="0040349D" w:rsidRPr="000A1338" w:rsidRDefault="0040349D" w:rsidP="0040349D">
      <w:pPr>
        <w:shd w:val="clear" w:color="auto" w:fill="FFFFFF"/>
        <w:tabs>
          <w:tab w:val="left" w:pos="1418"/>
        </w:tabs>
        <w:ind w:firstLine="851"/>
      </w:pPr>
      <w:r w:rsidRPr="000A1338">
        <w:t>- организация работ по локализации и ликвидации аварийных ситуаций;</w:t>
      </w:r>
    </w:p>
    <w:p w:rsidR="0040349D" w:rsidRPr="000A1338" w:rsidRDefault="0040349D" w:rsidP="0040349D">
      <w:pPr>
        <w:shd w:val="clear" w:color="auto" w:fill="FFFFFF"/>
        <w:tabs>
          <w:tab w:val="left" w:pos="1418"/>
        </w:tabs>
        <w:ind w:firstLine="851"/>
      </w:pPr>
      <w:r w:rsidRPr="000A1338">
        <w:t>- обеспечение работ по локализации и ликвидации аварийных ситуаций материально-техническими ресурсами;</w:t>
      </w:r>
    </w:p>
    <w:p w:rsidR="0040349D" w:rsidRPr="000A1338" w:rsidRDefault="0040349D" w:rsidP="0040349D">
      <w:pPr>
        <w:shd w:val="clear" w:color="auto" w:fill="FFFFFF"/>
        <w:tabs>
          <w:tab w:val="left" w:pos="1418"/>
        </w:tabs>
        <w:ind w:firstLine="851"/>
      </w:pPr>
      <w:r w:rsidRPr="000A1338">
        <w:t>- обеспечение устойчивого функционирования объектов жизнеобеспечения населения, социальной и культурной сферы в ходе возникновения и ликвидации аварийной ситуации.</w:t>
      </w:r>
    </w:p>
    <w:p w:rsidR="0040349D" w:rsidRPr="000A1338" w:rsidRDefault="0040349D" w:rsidP="0040349D">
      <w:pPr>
        <w:pStyle w:val="3"/>
      </w:pPr>
      <w:r w:rsidRPr="000A1338">
        <w:t>Риски возникновения аварий, масштабы и последствия</w:t>
      </w:r>
    </w:p>
    <w:tbl>
      <w:tblPr>
        <w:tblStyle w:val="a9"/>
        <w:tblW w:w="0" w:type="auto"/>
        <w:jc w:val="center"/>
        <w:tblLook w:val="01E0" w:firstRow="1" w:lastRow="1" w:firstColumn="1" w:lastColumn="1" w:noHBand="0" w:noVBand="0"/>
      </w:tblPr>
      <w:tblGrid>
        <w:gridCol w:w="1633"/>
        <w:gridCol w:w="1917"/>
        <w:gridCol w:w="2778"/>
        <w:gridCol w:w="1606"/>
        <w:gridCol w:w="1411"/>
      </w:tblGrid>
      <w:tr w:rsidR="0040349D" w:rsidRPr="000A1338" w:rsidTr="000A1338">
        <w:trPr>
          <w:trHeight w:val="227"/>
          <w:tblHeader/>
          <w:jc w:val="center"/>
        </w:trPr>
        <w:tc>
          <w:tcPr>
            <w:tcW w:w="1648" w:type="dxa"/>
            <w:vAlign w:val="center"/>
          </w:tcPr>
          <w:p w:rsidR="0040349D" w:rsidRPr="000A1338" w:rsidRDefault="0040349D" w:rsidP="0040349D">
            <w:pPr>
              <w:pStyle w:val="ab"/>
              <w:rPr>
                <w:b/>
              </w:rPr>
            </w:pPr>
            <w:r w:rsidRPr="000A1338">
              <w:rPr>
                <w:b/>
              </w:rPr>
              <w:t>Вид аварии</w:t>
            </w:r>
          </w:p>
        </w:tc>
        <w:tc>
          <w:tcPr>
            <w:tcW w:w="1917" w:type="dxa"/>
            <w:vAlign w:val="center"/>
          </w:tcPr>
          <w:p w:rsidR="0040349D" w:rsidRPr="000A1338" w:rsidRDefault="0040349D" w:rsidP="0040349D">
            <w:pPr>
              <w:pStyle w:val="ab"/>
              <w:rPr>
                <w:b/>
              </w:rPr>
            </w:pPr>
            <w:r w:rsidRPr="000A1338">
              <w:rPr>
                <w:b/>
              </w:rPr>
              <w:t>Причина аварии</w:t>
            </w:r>
          </w:p>
        </w:tc>
        <w:tc>
          <w:tcPr>
            <w:tcW w:w="2809" w:type="dxa"/>
            <w:vAlign w:val="center"/>
          </w:tcPr>
          <w:p w:rsidR="0040349D" w:rsidRPr="000A1338" w:rsidRDefault="0040349D" w:rsidP="0040349D">
            <w:pPr>
              <w:pStyle w:val="ab"/>
              <w:rPr>
                <w:b/>
              </w:rPr>
            </w:pPr>
            <w:r w:rsidRPr="000A1338">
              <w:rPr>
                <w:b/>
              </w:rPr>
              <w:t>Масштаб аварии и последствия</w:t>
            </w:r>
          </w:p>
        </w:tc>
        <w:tc>
          <w:tcPr>
            <w:tcW w:w="1559" w:type="dxa"/>
            <w:vAlign w:val="center"/>
          </w:tcPr>
          <w:p w:rsidR="0040349D" w:rsidRPr="000A1338" w:rsidRDefault="0040349D" w:rsidP="0040349D">
            <w:pPr>
              <w:pStyle w:val="ab"/>
              <w:rPr>
                <w:b/>
              </w:rPr>
            </w:pPr>
            <w:r w:rsidRPr="000A1338">
              <w:rPr>
                <w:b/>
              </w:rPr>
              <w:t>Уровень реагирования</w:t>
            </w:r>
          </w:p>
        </w:tc>
        <w:tc>
          <w:tcPr>
            <w:tcW w:w="1412" w:type="dxa"/>
            <w:vAlign w:val="center"/>
          </w:tcPr>
          <w:p w:rsidR="0040349D" w:rsidRPr="000A1338" w:rsidRDefault="0040349D" w:rsidP="0040349D">
            <w:pPr>
              <w:pStyle w:val="ab"/>
              <w:rPr>
                <w:b/>
              </w:rPr>
            </w:pPr>
            <w:r w:rsidRPr="000A1338">
              <w:rPr>
                <w:b/>
              </w:rPr>
              <w:t>Примечание</w:t>
            </w:r>
          </w:p>
        </w:tc>
      </w:tr>
      <w:tr w:rsidR="0040349D" w:rsidRPr="000A1338" w:rsidTr="0040349D">
        <w:trPr>
          <w:trHeight w:val="227"/>
          <w:jc w:val="center"/>
        </w:trPr>
        <w:tc>
          <w:tcPr>
            <w:tcW w:w="1648" w:type="dxa"/>
            <w:vAlign w:val="center"/>
          </w:tcPr>
          <w:p w:rsidR="0040349D" w:rsidRPr="000A1338" w:rsidRDefault="0040349D" w:rsidP="0040349D">
            <w:pPr>
              <w:pStyle w:val="ab"/>
            </w:pPr>
            <w:r w:rsidRPr="000A1338">
              <w:t>Остановка источника тепловой энергии</w:t>
            </w:r>
          </w:p>
        </w:tc>
        <w:tc>
          <w:tcPr>
            <w:tcW w:w="1917" w:type="dxa"/>
            <w:vAlign w:val="center"/>
          </w:tcPr>
          <w:p w:rsidR="0040349D" w:rsidRPr="000A1338" w:rsidRDefault="0040349D" w:rsidP="0040349D">
            <w:pPr>
              <w:pStyle w:val="ab"/>
            </w:pPr>
            <w:r w:rsidRPr="000A1338">
              <w:t>Прекращение подачи электроэнергии</w:t>
            </w:r>
          </w:p>
        </w:tc>
        <w:tc>
          <w:tcPr>
            <w:tcW w:w="2809" w:type="dxa"/>
            <w:vAlign w:val="center"/>
          </w:tcPr>
          <w:p w:rsidR="0040349D" w:rsidRPr="000A1338" w:rsidRDefault="0040349D" w:rsidP="0040349D">
            <w:pPr>
              <w:pStyle w:val="ab"/>
            </w:pPr>
            <w:r w:rsidRPr="000A1338">
              <w:t>Прекращение циркуляции воды в систему отопления всех потребителей, понижение температуры в зданиях и жилых домах, размораживание тепловых сетей и отопительных батарей.</w:t>
            </w:r>
          </w:p>
        </w:tc>
        <w:tc>
          <w:tcPr>
            <w:tcW w:w="1559" w:type="dxa"/>
            <w:vAlign w:val="center"/>
          </w:tcPr>
          <w:p w:rsidR="0040349D" w:rsidRPr="000A1338" w:rsidRDefault="0040349D" w:rsidP="0040349D">
            <w:pPr>
              <w:pStyle w:val="ab"/>
            </w:pPr>
            <w:r w:rsidRPr="000A1338">
              <w:t>муниципальный</w:t>
            </w:r>
          </w:p>
        </w:tc>
        <w:tc>
          <w:tcPr>
            <w:tcW w:w="1412" w:type="dxa"/>
            <w:vAlign w:val="center"/>
          </w:tcPr>
          <w:p w:rsidR="0040349D" w:rsidRPr="000A1338" w:rsidRDefault="0040349D" w:rsidP="0040349D">
            <w:pPr>
              <w:pStyle w:val="ab"/>
              <w:rPr>
                <w:b/>
              </w:rPr>
            </w:pPr>
          </w:p>
          <w:p w:rsidR="0040349D" w:rsidRPr="000A1338" w:rsidRDefault="0040349D" w:rsidP="0040349D">
            <w:pPr>
              <w:pStyle w:val="ab"/>
              <w:rPr>
                <w:b/>
              </w:rPr>
            </w:pPr>
          </w:p>
        </w:tc>
      </w:tr>
      <w:tr w:rsidR="0040349D" w:rsidRPr="000A1338" w:rsidTr="0040349D">
        <w:trPr>
          <w:trHeight w:val="227"/>
          <w:jc w:val="center"/>
        </w:trPr>
        <w:tc>
          <w:tcPr>
            <w:tcW w:w="1648" w:type="dxa"/>
            <w:vAlign w:val="center"/>
          </w:tcPr>
          <w:p w:rsidR="0040349D" w:rsidRPr="000A1338" w:rsidRDefault="0040349D" w:rsidP="0040349D">
            <w:pPr>
              <w:pStyle w:val="ab"/>
              <w:rPr>
                <w:b/>
              </w:rPr>
            </w:pPr>
            <w:r w:rsidRPr="000A1338">
              <w:lastRenderedPageBreak/>
              <w:t>Остановка источника тепловой энергии</w:t>
            </w:r>
          </w:p>
        </w:tc>
        <w:tc>
          <w:tcPr>
            <w:tcW w:w="1917" w:type="dxa"/>
            <w:vAlign w:val="center"/>
          </w:tcPr>
          <w:p w:rsidR="0040349D" w:rsidRPr="000A1338" w:rsidRDefault="0040349D" w:rsidP="0040349D">
            <w:pPr>
              <w:pStyle w:val="ab"/>
            </w:pPr>
            <w:r w:rsidRPr="000A1338">
              <w:t>Прекращение подачи топлива</w:t>
            </w:r>
          </w:p>
        </w:tc>
        <w:tc>
          <w:tcPr>
            <w:tcW w:w="2809" w:type="dxa"/>
            <w:vAlign w:val="center"/>
          </w:tcPr>
          <w:p w:rsidR="0040349D" w:rsidRPr="000A1338" w:rsidRDefault="0040349D" w:rsidP="0040349D">
            <w:pPr>
              <w:pStyle w:val="ab"/>
            </w:pPr>
            <w:r w:rsidRPr="000A1338">
              <w:t>Прекращение подачи горячей воды в систему отопления всех потребителей, понижение температуры в зданиях и жилых домах.</w:t>
            </w:r>
          </w:p>
        </w:tc>
        <w:tc>
          <w:tcPr>
            <w:tcW w:w="1559" w:type="dxa"/>
            <w:vAlign w:val="center"/>
          </w:tcPr>
          <w:p w:rsidR="0040349D" w:rsidRPr="000A1338" w:rsidRDefault="0040349D" w:rsidP="0040349D">
            <w:pPr>
              <w:pStyle w:val="ab"/>
            </w:pPr>
          </w:p>
          <w:p w:rsidR="0040349D" w:rsidRPr="000A1338" w:rsidRDefault="0040349D" w:rsidP="0040349D">
            <w:pPr>
              <w:pStyle w:val="ab"/>
            </w:pPr>
            <w:r w:rsidRPr="000A1338">
              <w:t>объектовый (локальный)</w:t>
            </w:r>
          </w:p>
        </w:tc>
        <w:tc>
          <w:tcPr>
            <w:tcW w:w="1412" w:type="dxa"/>
            <w:vAlign w:val="center"/>
          </w:tcPr>
          <w:p w:rsidR="0040349D" w:rsidRPr="000A1338" w:rsidRDefault="0040349D" w:rsidP="0040349D">
            <w:pPr>
              <w:pStyle w:val="ab"/>
              <w:rPr>
                <w:b/>
              </w:rPr>
            </w:pPr>
          </w:p>
        </w:tc>
      </w:tr>
      <w:tr w:rsidR="0040349D" w:rsidRPr="000A1338" w:rsidTr="0040349D">
        <w:trPr>
          <w:trHeight w:val="227"/>
          <w:jc w:val="center"/>
        </w:trPr>
        <w:tc>
          <w:tcPr>
            <w:tcW w:w="1648" w:type="dxa"/>
            <w:vAlign w:val="center"/>
          </w:tcPr>
          <w:p w:rsidR="0040349D" w:rsidRPr="000A1338" w:rsidRDefault="0040349D" w:rsidP="0040349D">
            <w:pPr>
              <w:pStyle w:val="ab"/>
            </w:pPr>
            <w:r w:rsidRPr="000A1338">
              <w:t>Порыв тепловых сетей</w:t>
            </w:r>
          </w:p>
        </w:tc>
        <w:tc>
          <w:tcPr>
            <w:tcW w:w="1917" w:type="dxa"/>
            <w:vAlign w:val="center"/>
          </w:tcPr>
          <w:p w:rsidR="0040349D" w:rsidRPr="000A1338" w:rsidRDefault="0040349D" w:rsidP="0040349D">
            <w:pPr>
              <w:pStyle w:val="ab"/>
            </w:pPr>
            <w:r w:rsidRPr="000A1338">
              <w:t>Предельный износ, гидродинамические удары</w:t>
            </w:r>
          </w:p>
        </w:tc>
        <w:tc>
          <w:tcPr>
            <w:tcW w:w="2809" w:type="dxa"/>
            <w:vAlign w:val="center"/>
          </w:tcPr>
          <w:p w:rsidR="0040349D" w:rsidRPr="000A1338" w:rsidRDefault="0040349D" w:rsidP="0040349D">
            <w:pPr>
              <w:pStyle w:val="ab"/>
            </w:pPr>
            <w:r w:rsidRPr="000A1338">
              <w:t>Прекращение подачи горячей воды в систему отопления всех потребителей, понижение</w:t>
            </w:r>
            <w:r w:rsidR="000A1338">
              <w:t xml:space="preserve"> </w:t>
            </w:r>
            <w:r w:rsidRPr="000A1338">
              <w:t>температуры</w:t>
            </w:r>
            <w:r w:rsidR="000A1338">
              <w:t xml:space="preserve"> </w:t>
            </w:r>
            <w:r w:rsidRPr="000A1338">
              <w:t>в</w:t>
            </w:r>
            <w:r w:rsidR="000A1338">
              <w:t xml:space="preserve"> </w:t>
            </w:r>
            <w:r w:rsidRPr="000A1338">
              <w:t>зданиях и жилых домах, размораживание тепловых сетей и отопительных батарей</w:t>
            </w:r>
          </w:p>
        </w:tc>
        <w:tc>
          <w:tcPr>
            <w:tcW w:w="1559" w:type="dxa"/>
            <w:vAlign w:val="center"/>
          </w:tcPr>
          <w:p w:rsidR="0040349D" w:rsidRPr="000A1338" w:rsidRDefault="0040349D" w:rsidP="0040349D">
            <w:pPr>
              <w:pStyle w:val="ab"/>
            </w:pPr>
          </w:p>
          <w:p w:rsidR="0040349D" w:rsidRPr="000A1338" w:rsidRDefault="0040349D" w:rsidP="0040349D">
            <w:pPr>
              <w:pStyle w:val="ab"/>
            </w:pPr>
            <w:r w:rsidRPr="000A1338">
              <w:t>муниципальный</w:t>
            </w:r>
          </w:p>
        </w:tc>
        <w:tc>
          <w:tcPr>
            <w:tcW w:w="1412" w:type="dxa"/>
            <w:vAlign w:val="center"/>
          </w:tcPr>
          <w:p w:rsidR="0040349D" w:rsidRPr="000A1338" w:rsidRDefault="0040349D" w:rsidP="0040349D">
            <w:pPr>
              <w:pStyle w:val="ab"/>
              <w:rPr>
                <w:b/>
              </w:rPr>
            </w:pPr>
          </w:p>
        </w:tc>
      </w:tr>
    </w:tbl>
    <w:p w:rsidR="0040349D" w:rsidRPr="000A1338" w:rsidRDefault="0040349D" w:rsidP="0040349D">
      <w:r w:rsidRPr="000A1338">
        <w:t>Наиболее вероятными причинами возникновения аварий и сбоев в работе могут послужить:</w:t>
      </w:r>
    </w:p>
    <w:p w:rsidR="0040349D" w:rsidRPr="000A1338" w:rsidRDefault="000A1338" w:rsidP="0040349D">
      <w:r>
        <w:t xml:space="preserve">- износ тепловых сетей </w:t>
      </w:r>
      <w:r w:rsidR="0040349D" w:rsidRPr="000A1338">
        <w:t>(гидродинамические</w:t>
      </w:r>
      <w:r>
        <w:t xml:space="preserve"> </w:t>
      </w:r>
      <w:r w:rsidR="0040349D" w:rsidRPr="000A1338">
        <w:t>удары);</w:t>
      </w:r>
    </w:p>
    <w:p w:rsidR="0040349D" w:rsidRPr="000A1338" w:rsidRDefault="0040349D" w:rsidP="0040349D">
      <w:r w:rsidRPr="000A1338">
        <w:t xml:space="preserve">- неблагоприятные </w:t>
      </w:r>
      <w:proofErr w:type="spellStart"/>
      <w:r w:rsidRPr="000A1338">
        <w:t>погодно</w:t>
      </w:r>
      <w:proofErr w:type="spellEnd"/>
      <w:r w:rsidRPr="000A1338">
        <w:t>-климатические явления;</w:t>
      </w:r>
    </w:p>
    <w:p w:rsidR="0040349D" w:rsidRPr="000A1338" w:rsidRDefault="0040349D" w:rsidP="0040349D">
      <w:r w:rsidRPr="000A1338">
        <w:t>- человеческий фактор.</w:t>
      </w:r>
    </w:p>
    <w:p w:rsidR="0040349D" w:rsidRPr="000A1338" w:rsidRDefault="0040349D" w:rsidP="0040349D">
      <w:pPr>
        <w:pStyle w:val="3"/>
      </w:pPr>
      <w:r w:rsidRPr="000A1338">
        <w:t>Расчеты допустимого времени устранения технологических нарушений</w:t>
      </w:r>
    </w:p>
    <w:tbl>
      <w:tblPr>
        <w:tblStyle w:val="a9"/>
        <w:tblW w:w="0" w:type="auto"/>
        <w:tblLook w:val="01E0" w:firstRow="1" w:lastRow="1" w:firstColumn="1" w:lastColumn="1" w:noHBand="0" w:noVBand="0"/>
      </w:tblPr>
      <w:tblGrid>
        <w:gridCol w:w="503"/>
        <w:gridCol w:w="2238"/>
        <w:gridCol w:w="1358"/>
        <w:gridCol w:w="1307"/>
        <w:gridCol w:w="1307"/>
        <w:gridCol w:w="1307"/>
        <w:gridCol w:w="1325"/>
      </w:tblGrid>
      <w:tr w:rsidR="0040349D" w:rsidRPr="000A1338" w:rsidTr="0040349D">
        <w:trPr>
          <w:trHeight w:val="227"/>
        </w:trPr>
        <w:tc>
          <w:tcPr>
            <w:tcW w:w="487" w:type="dxa"/>
            <w:vMerge w:val="restart"/>
            <w:vAlign w:val="center"/>
          </w:tcPr>
          <w:p w:rsidR="0040349D" w:rsidRPr="000A1338" w:rsidRDefault="0040349D" w:rsidP="0040349D">
            <w:pPr>
              <w:pStyle w:val="ab"/>
              <w:rPr>
                <w:b/>
              </w:rPr>
            </w:pPr>
            <w:r w:rsidRPr="000A1338">
              <w:rPr>
                <w:b/>
              </w:rPr>
              <w:t>№ п/п</w:t>
            </w:r>
          </w:p>
        </w:tc>
        <w:tc>
          <w:tcPr>
            <w:tcW w:w="2264" w:type="dxa"/>
            <w:vMerge w:val="restart"/>
            <w:vAlign w:val="center"/>
          </w:tcPr>
          <w:p w:rsidR="0040349D" w:rsidRPr="000A1338" w:rsidRDefault="0040349D" w:rsidP="0040349D">
            <w:pPr>
              <w:pStyle w:val="ab"/>
              <w:rPr>
                <w:b/>
              </w:rPr>
            </w:pPr>
            <w:r w:rsidRPr="000A1338">
              <w:rPr>
                <w:b/>
              </w:rPr>
              <w:t>Наименование технологического</w:t>
            </w:r>
            <w:r w:rsidR="000A1338">
              <w:rPr>
                <w:b/>
              </w:rPr>
              <w:t xml:space="preserve"> </w:t>
            </w:r>
            <w:r w:rsidRPr="000A1338">
              <w:rPr>
                <w:b/>
              </w:rPr>
              <w:t>нарушения</w:t>
            </w:r>
          </w:p>
        </w:tc>
        <w:tc>
          <w:tcPr>
            <w:tcW w:w="1366" w:type="dxa"/>
            <w:vMerge w:val="restart"/>
            <w:vAlign w:val="center"/>
          </w:tcPr>
          <w:p w:rsidR="0040349D" w:rsidRPr="000A1338" w:rsidRDefault="000A1338" w:rsidP="0040349D">
            <w:pPr>
              <w:pStyle w:val="ab"/>
              <w:rPr>
                <w:b/>
              </w:rPr>
            </w:pPr>
            <w:r w:rsidRPr="000A1338">
              <w:rPr>
                <w:b/>
              </w:rPr>
              <w:t>Время на</w:t>
            </w:r>
            <w:r w:rsidR="0040349D" w:rsidRPr="000A1338">
              <w:rPr>
                <w:b/>
              </w:rPr>
              <w:t xml:space="preserve"> устранение</w:t>
            </w:r>
          </w:p>
        </w:tc>
        <w:tc>
          <w:tcPr>
            <w:tcW w:w="5454" w:type="dxa"/>
            <w:gridSpan w:val="4"/>
            <w:vAlign w:val="center"/>
          </w:tcPr>
          <w:p w:rsidR="0040349D" w:rsidRPr="000A1338" w:rsidRDefault="0040349D" w:rsidP="0040349D">
            <w:pPr>
              <w:pStyle w:val="ab"/>
              <w:rPr>
                <w:b/>
              </w:rPr>
            </w:pPr>
            <w:r w:rsidRPr="000A1338">
              <w:rPr>
                <w:b/>
              </w:rPr>
              <w:t>Ожидаемая</w:t>
            </w:r>
            <w:r w:rsidR="000A1338">
              <w:rPr>
                <w:b/>
              </w:rPr>
              <w:t xml:space="preserve"> </w:t>
            </w:r>
            <w:r w:rsidRPr="000A1338">
              <w:rPr>
                <w:b/>
              </w:rPr>
              <w:t>температура</w:t>
            </w:r>
            <w:r w:rsidR="000A1338" w:rsidRPr="000A1338">
              <w:rPr>
                <w:b/>
              </w:rPr>
              <w:t xml:space="preserve"> в жилых</w:t>
            </w:r>
            <w:r w:rsidR="000A1338">
              <w:rPr>
                <w:b/>
              </w:rPr>
              <w:t xml:space="preserve"> </w:t>
            </w:r>
            <w:r w:rsidR="000A1338" w:rsidRPr="000A1338">
              <w:rPr>
                <w:b/>
              </w:rPr>
              <w:t xml:space="preserve">помещениях при </w:t>
            </w:r>
            <w:r w:rsidRPr="000A1338">
              <w:rPr>
                <w:b/>
              </w:rPr>
              <w:t>температуре</w:t>
            </w:r>
            <w:r w:rsidR="000A1338">
              <w:rPr>
                <w:b/>
              </w:rPr>
              <w:t xml:space="preserve"> </w:t>
            </w:r>
            <w:r w:rsidRPr="000A1338">
              <w:rPr>
                <w:b/>
              </w:rPr>
              <w:t>наружного</w:t>
            </w:r>
            <w:r w:rsidR="000A1338">
              <w:rPr>
                <w:b/>
              </w:rPr>
              <w:t xml:space="preserve"> </w:t>
            </w:r>
            <w:r w:rsidRPr="000A1338">
              <w:rPr>
                <w:b/>
              </w:rPr>
              <w:t>воздуха, С</w:t>
            </w:r>
          </w:p>
        </w:tc>
      </w:tr>
      <w:tr w:rsidR="0040349D" w:rsidRPr="000A1338" w:rsidTr="0040349D">
        <w:trPr>
          <w:trHeight w:val="227"/>
        </w:trPr>
        <w:tc>
          <w:tcPr>
            <w:tcW w:w="487" w:type="dxa"/>
            <w:vMerge/>
            <w:vAlign w:val="center"/>
          </w:tcPr>
          <w:p w:rsidR="0040349D" w:rsidRPr="000A1338" w:rsidRDefault="0040349D" w:rsidP="0040349D">
            <w:pPr>
              <w:pStyle w:val="ab"/>
              <w:rPr>
                <w:b/>
              </w:rPr>
            </w:pPr>
          </w:p>
        </w:tc>
        <w:tc>
          <w:tcPr>
            <w:tcW w:w="2264" w:type="dxa"/>
            <w:vMerge/>
            <w:vAlign w:val="center"/>
          </w:tcPr>
          <w:p w:rsidR="0040349D" w:rsidRPr="000A1338" w:rsidRDefault="0040349D" w:rsidP="0040349D">
            <w:pPr>
              <w:pStyle w:val="ab"/>
              <w:rPr>
                <w:b/>
              </w:rPr>
            </w:pPr>
          </w:p>
        </w:tc>
        <w:tc>
          <w:tcPr>
            <w:tcW w:w="1366" w:type="dxa"/>
            <w:vMerge/>
            <w:vAlign w:val="center"/>
          </w:tcPr>
          <w:p w:rsidR="0040349D" w:rsidRPr="000A1338" w:rsidRDefault="0040349D" w:rsidP="0040349D">
            <w:pPr>
              <w:pStyle w:val="ab"/>
              <w:rPr>
                <w:b/>
              </w:rPr>
            </w:pPr>
          </w:p>
        </w:tc>
        <w:tc>
          <w:tcPr>
            <w:tcW w:w="1363" w:type="dxa"/>
            <w:vAlign w:val="center"/>
          </w:tcPr>
          <w:p w:rsidR="0040349D" w:rsidRPr="000A1338" w:rsidRDefault="0040349D" w:rsidP="0040349D">
            <w:pPr>
              <w:pStyle w:val="ab"/>
              <w:rPr>
                <w:b/>
              </w:rPr>
            </w:pPr>
            <w:r w:rsidRPr="000A1338">
              <w:rPr>
                <w:b/>
              </w:rPr>
              <w:t>0</w:t>
            </w:r>
          </w:p>
        </w:tc>
        <w:tc>
          <w:tcPr>
            <w:tcW w:w="1363" w:type="dxa"/>
            <w:vAlign w:val="center"/>
          </w:tcPr>
          <w:p w:rsidR="0040349D" w:rsidRPr="000A1338" w:rsidRDefault="0040349D" w:rsidP="0040349D">
            <w:pPr>
              <w:pStyle w:val="ab"/>
              <w:rPr>
                <w:b/>
              </w:rPr>
            </w:pPr>
            <w:r w:rsidRPr="000A1338">
              <w:rPr>
                <w:b/>
              </w:rPr>
              <w:t>-10</w:t>
            </w:r>
          </w:p>
        </w:tc>
        <w:tc>
          <w:tcPr>
            <w:tcW w:w="1364" w:type="dxa"/>
            <w:vAlign w:val="center"/>
          </w:tcPr>
          <w:p w:rsidR="0040349D" w:rsidRPr="000A1338" w:rsidRDefault="0040349D" w:rsidP="0040349D">
            <w:pPr>
              <w:pStyle w:val="ab"/>
              <w:rPr>
                <w:b/>
              </w:rPr>
            </w:pPr>
            <w:r w:rsidRPr="000A1338">
              <w:rPr>
                <w:b/>
              </w:rPr>
              <w:t>-20</w:t>
            </w:r>
          </w:p>
        </w:tc>
        <w:tc>
          <w:tcPr>
            <w:tcW w:w="1364" w:type="dxa"/>
            <w:vAlign w:val="center"/>
          </w:tcPr>
          <w:p w:rsidR="0040349D" w:rsidRPr="000A1338" w:rsidRDefault="0040349D" w:rsidP="0040349D">
            <w:pPr>
              <w:pStyle w:val="ab"/>
              <w:rPr>
                <w:b/>
              </w:rPr>
            </w:pPr>
            <w:r w:rsidRPr="000A1338">
              <w:rPr>
                <w:b/>
              </w:rPr>
              <w:t>более -20</w:t>
            </w:r>
          </w:p>
        </w:tc>
      </w:tr>
      <w:tr w:rsidR="0040349D" w:rsidRPr="000A1338" w:rsidTr="0040349D">
        <w:trPr>
          <w:trHeight w:val="227"/>
        </w:trPr>
        <w:tc>
          <w:tcPr>
            <w:tcW w:w="487" w:type="dxa"/>
            <w:vAlign w:val="center"/>
          </w:tcPr>
          <w:p w:rsidR="0040349D" w:rsidRPr="000A1338" w:rsidRDefault="0040349D" w:rsidP="0040349D">
            <w:pPr>
              <w:pStyle w:val="ab"/>
            </w:pPr>
            <w:r w:rsidRPr="000A1338">
              <w:t>1.</w:t>
            </w:r>
          </w:p>
        </w:tc>
        <w:tc>
          <w:tcPr>
            <w:tcW w:w="2264" w:type="dxa"/>
            <w:vAlign w:val="center"/>
          </w:tcPr>
          <w:p w:rsidR="0040349D" w:rsidRPr="000A1338" w:rsidRDefault="0040349D" w:rsidP="0040349D">
            <w:pPr>
              <w:pStyle w:val="ab"/>
            </w:pPr>
            <w:r w:rsidRPr="000A1338">
              <w:t>Отключение отопления</w:t>
            </w:r>
          </w:p>
        </w:tc>
        <w:tc>
          <w:tcPr>
            <w:tcW w:w="1366" w:type="dxa"/>
            <w:vAlign w:val="center"/>
          </w:tcPr>
          <w:p w:rsidR="0040349D" w:rsidRPr="000A1338" w:rsidRDefault="0040349D" w:rsidP="0040349D">
            <w:pPr>
              <w:pStyle w:val="ab"/>
            </w:pPr>
            <w:r w:rsidRPr="000A1338">
              <w:t>2 часа</w:t>
            </w:r>
          </w:p>
        </w:tc>
        <w:tc>
          <w:tcPr>
            <w:tcW w:w="1363" w:type="dxa"/>
            <w:vAlign w:val="center"/>
          </w:tcPr>
          <w:p w:rsidR="0040349D" w:rsidRPr="000A1338" w:rsidRDefault="0040349D" w:rsidP="0040349D">
            <w:pPr>
              <w:pStyle w:val="ab"/>
            </w:pPr>
            <w:r w:rsidRPr="000A1338">
              <w:t>18</w:t>
            </w:r>
          </w:p>
        </w:tc>
        <w:tc>
          <w:tcPr>
            <w:tcW w:w="1363" w:type="dxa"/>
            <w:vAlign w:val="center"/>
          </w:tcPr>
          <w:p w:rsidR="0040349D" w:rsidRPr="000A1338" w:rsidRDefault="0040349D" w:rsidP="0040349D">
            <w:pPr>
              <w:pStyle w:val="ab"/>
            </w:pPr>
            <w:r w:rsidRPr="000A1338">
              <w:t>18</w:t>
            </w:r>
          </w:p>
        </w:tc>
        <w:tc>
          <w:tcPr>
            <w:tcW w:w="1364" w:type="dxa"/>
            <w:vAlign w:val="center"/>
          </w:tcPr>
          <w:p w:rsidR="0040349D" w:rsidRPr="000A1338" w:rsidRDefault="0040349D" w:rsidP="0040349D">
            <w:pPr>
              <w:pStyle w:val="ab"/>
            </w:pPr>
            <w:r w:rsidRPr="000A1338">
              <w:t>15</w:t>
            </w:r>
          </w:p>
        </w:tc>
        <w:tc>
          <w:tcPr>
            <w:tcW w:w="1364" w:type="dxa"/>
            <w:vAlign w:val="center"/>
          </w:tcPr>
          <w:p w:rsidR="0040349D" w:rsidRPr="000A1338" w:rsidRDefault="0040349D" w:rsidP="0040349D">
            <w:pPr>
              <w:pStyle w:val="ab"/>
            </w:pPr>
            <w:r w:rsidRPr="000A1338">
              <w:t>15</w:t>
            </w:r>
          </w:p>
        </w:tc>
      </w:tr>
      <w:tr w:rsidR="0040349D" w:rsidRPr="000A1338" w:rsidTr="0040349D">
        <w:trPr>
          <w:trHeight w:val="227"/>
        </w:trPr>
        <w:tc>
          <w:tcPr>
            <w:tcW w:w="487" w:type="dxa"/>
            <w:vAlign w:val="center"/>
          </w:tcPr>
          <w:p w:rsidR="0040349D" w:rsidRPr="000A1338" w:rsidRDefault="0040349D" w:rsidP="0040349D">
            <w:pPr>
              <w:pStyle w:val="ab"/>
            </w:pPr>
            <w:r w:rsidRPr="000A1338">
              <w:t>2.</w:t>
            </w:r>
          </w:p>
        </w:tc>
        <w:tc>
          <w:tcPr>
            <w:tcW w:w="2264" w:type="dxa"/>
            <w:vAlign w:val="center"/>
          </w:tcPr>
          <w:p w:rsidR="0040349D" w:rsidRPr="000A1338" w:rsidRDefault="0040349D" w:rsidP="0040349D">
            <w:pPr>
              <w:pStyle w:val="ab"/>
            </w:pPr>
            <w:r w:rsidRPr="000A1338">
              <w:t>Отключение отопления</w:t>
            </w:r>
          </w:p>
        </w:tc>
        <w:tc>
          <w:tcPr>
            <w:tcW w:w="1366" w:type="dxa"/>
            <w:vAlign w:val="center"/>
          </w:tcPr>
          <w:p w:rsidR="0040349D" w:rsidRPr="000A1338" w:rsidRDefault="0040349D" w:rsidP="0040349D">
            <w:pPr>
              <w:pStyle w:val="ab"/>
            </w:pPr>
            <w:r w:rsidRPr="000A1338">
              <w:t>4 часа</w:t>
            </w:r>
          </w:p>
        </w:tc>
        <w:tc>
          <w:tcPr>
            <w:tcW w:w="1363" w:type="dxa"/>
            <w:vAlign w:val="center"/>
          </w:tcPr>
          <w:p w:rsidR="0040349D" w:rsidRPr="000A1338" w:rsidRDefault="0040349D" w:rsidP="0040349D">
            <w:pPr>
              <w:pStyle w:val="ab"/>
            </w:pPr>
            <w:r w:rsidRPr="000A1338">
              <w:t>18</w:t>
            </w:r>
          </w:p>
        </w:tc>
        <w:tc>
          <w:tcPr>
            <w:tcW w:w="1363" w:type="dxa"/>
            <w:vAlign w:val="center"/>
          </w:tcPr>
          <w:p w:rsidR="0040349D" w:rsidRPr="000A1338" w:rsidRDefault="0040349D" w:rsidP="0040349D">
            <w:pPr>
              <w:pStyle w:val="ab"/>
            </w:pPr>
            <w:r w:rsidRPr="000A1338">
              <w:t>15</w:t>
            </w:r>
          </w:p>
        </w:tc>
        <w:tc>
          <w:tcPr>
            <w:tcW w:w="1364" w:type="dxa"/>
            <w:vAlign w:val="center"/>
          </w:tcPr>
          <w:p w:rsidR="0040349D" w:rsidRPr="000A1338" w:rsidRDefault="0040349D" w:rsidP="0040349D">
            <w:pPr>
              <w:pStyle w:val="ab"/>
            </w:pPr>
            <w:r w:rsidRPr="000A1338">
              <w:t>15</w:t>
            </w:r>
          </w:p>
        </w:tc>
        <w:tc>
          <w:tcPr>
            <w:tcW w:w="1364" w:type="dxa"/>
            <w:vAlign w:val="center"/>
          </w:tcPr>
          <w:p w:rsidR="0040349D" w:rsidRPr="000A1338" w:rsidRDefault="0040349D" w:rsidP="0040349D">
            <w:pPr>
              <w:pStyle w:val="ab"/>
            </w:pPr>
            <w:r w:rsidRPr="000A1338">
              <w:t>15</w:t>
            </w:r>
          </w:p>
        </w:tc>
      </w:tr>
      <w:tr w:rsidR="0040349D" w:rsidRPr="000A1338" w:rsidTr="0040349D">
        <w:trPr>
          <w:trHeight w:val="227"/>
        </w:trPr>
        <w:tc>
          <w:tcPr>
            <w:tcW w:w="487" w:type="dxa"/>
            <w:vAlign w:val="center"/>
          </w:tcPr>
          <w:p w:rsidR="0040349D" w:rsidRPr="000A1338" w:rsidRDefault="0040349D" w:rsidP="0040349D">
            <w:pPr>
              <w:pStyle w:val="ab"/>
            </w:pPr>
            <w:r w:rsidRPr="000A1338">
              <w:t>3.</w:t>
            </w:r>
          </w:p>
        </w:tc>
        <w:tc>
          <w:tcPr>
            <w:tcW w:w="2264" w:type="dxa"/>
            <w:vAlign w:val="center"/>
          </w:tcPr>
          <w:p w:rsidR="0040349D" w:rsidRPr="000A1338" w:rsidRDefault="0040349D" w:rsidP="0040349D">
            <w:pPr>
              <w:pStyle w:val="ab"/>
            </w:pPr>
            <w:r w:rsidRPr="000A1338">
              <w:t>Отключение отопления</w:t>
            </w:r>
          </w:p>
        </w:tc>
        <w:tc>
          <w:tcPr>
            <w:tcW w:w="1366" w:type="dxa"/>
            <w:vAlign w:val="center"/>
          </w:tcPr>
          <w:p w:rsidR="0040349D" w:rsidRPr="000A1338" w:rsidRDefault="0040349D" w:rsidP="0040349D">
            <w:pPr>
              <w:pStyle w:val="ab"/>
            </w:pPr>
            <w:r w:rsidRPr="000A1338">
              <w:t>6 часов</w:t>
            </w:r>
          </w:p>
        </w:tc>
        <w:tc>
          <w:tcPr>
            <w:tcW w:w="1363" w:type="dxa"/>
            <w:vAlign w:val="center"/>
          </w:tcPr>
          <w:p w:rsidR="0040349D" w:rsidRPr="000A1338" w:rsidRDefault="0040349D" w:rsidP="0040349D">
            <w:pPr>
              <w:pStyle w:val="ab"/>
            </w:pPr>
            <w:r w:rsidRPr="000A1338">
              <w:t>15</w:t>
            </w:r>
          </w:p>
        </w:tc>
        <w:tc>
          <w:tcPr>
            <w:tcW w:w="1363" w:type="dxa"/>
            <w:vAlign w:val="center"/>
          </w:tcPr>
          <w:p w:rsidR="0040349D" w:rsidRPr="000A1338" w:rsidRDefault="0040349D" w:rsidP="0040349D">
            <w:pPr>
              <w:pStyle w:val="ab"/>
            </w:pPr>
            <w:r w:rsidRPr="000A1338">
              <w:t>15</w:t>
            </w:r>
          </w:p>
        </w:tc>
        <w:tc>
          <w:tcPr>
            <w:tcW w:w="1364" w:type="dxa"/>
            <w:vAlign w:val="center"/>
          </w:tcPr>
          <w:p w:rsidR="0040349D" w:rsidRPr="000A1338" w:rsidRDefault="0040349D" w:rsidP="0040349D">
            <w:pPr>
              <w:pStyle w:val="ab"/>
            </w:pPr>
            <w:r w:rsidRPr="000A1338">
              <w:t>15</w:t>
            </w:r>
          </w:p>
        </w:tc>
        <w:tc>
          <w:tcPr>
            <w:tcW w:w="1364" w:type="dxa"/>
            <w:vAlign w:val="center"/>
          </w:tcPr>
          <w:p w:rsidR="0040349D" w:rsidRPr="000A1338" w:rsidRDefault="0040349D" w:rsidP="0040349D">
            <w:pPr>
              <w:pStyle w:val="ab"/>
            </w:pPr>
            <w:r w:rsidRPr="000A1338">
              <w:t>10</w:t>
            </w:r>
          </w:p>
        </w:tc>
      </w:tr>
      <w:tr w:rsidR="0040349D" w:rsidRPr="000A1338" w:rsidTr="0040349D">
        <w:trPr>
          <w:trHeight w:val="227"/>
        </w:trPr>
        <w:tc>
          <w:tcPr>
            <w:tcW w:w="487" w:type="dxa"/>
            <w:vAlign w:val="center"/>
          </w:tcPr>
          <w:p w:rsidR="0040349D" w:rsidRPr="000A1338" w:rsidRDefault="0040349D" w:rsidP="0040349D">
            <w:pPr>
              <w:pStyle w:val="ab"/>
            </w:pPr>
            <w:r w:rsidRPr="000A1338">
              <w:t>4.</w:t>
            </w:r>
          </w:p>
        </w:tc>
        <w:tc>
          <w:tcPr>
            <w:tcW w:w="2264" w:type="dxa"/>
            <w:vAlign w:val="center"/>
          </w:tcPr>
          <w:p w:rsidR="0040349D" w:rsidRPr="000A1338" w:rsidRDefault="0040349D" w:rsidP="0040349D">
            <w:pPr>
              <w:pStyle w:val="ab"/>
            </w:pPr>
            <w:r w:rsidRPr="000A1338">
              <w:t>Отключение отопления</w:t>
            </w:r>
          </w:p>
        </w:tc>
        <w:tc>
          <w:tcPr>
            <w:tcW w:w="1366" w:type="dxa"/>
            <w:vAlign w:val="center"/>
          </w:tcPr>
          <w:p w:rsidR="0040349D" w:rsidRPr="000A1338" w:rsidRDefault="0040349D" w:rsidP="0040349D">
            <w:pPr>
              <w:pStyle w:val="ab"/>
            </w:pPr>
            <w:r w:rsidRPr="000A1338">
              <w:t>8 часов</w:t>
            </w:r>
          </w:p>
        </w:tc>
        <w:tc>
          <w:tcPr>
            <w:tcW w:w="1363" w:type="dxa"/>
            <w:vAlign w:val="center"/>
          </w:tcPr>
          <w:p w:rsidR="0040349D" w:rsidRPr="000A1338" w:rsidRDefault="0040349D" w:rsidP="0040349D">
            <w:pPr>
              <w:pStyle w:val="ab"/>
            </w:pPr>
            <w:r w:rsidRPr="000A1338">
              <w:t>15</w:t>
            </w:r>
          </w:p>
        </w:tc>
        <w:tc>
          <w:tcPr>
            <w:tcW w:w="1363" w:type="dxa"/>
            <w:vAlign w:val="center"/>
          </w:tcPr>
          <w:p w:rsidR="0040349D" w:rsidRPr="000A1338" w:rsidRDefault="0040349D" w:rsidP="0040349D">
            <w:pPr>
              <w:pStyle w:val="ab"/>
            </w:pPr>
            <w:r w:rsidRPr="000A1338">
              <w:t>15</w:t>
            </w:r>
          </w:p>
        </w:tc>
        <w:tc>
          <w:tcPr>
            <w:tcW w:w="1364" w:type="dxa"/>
            <w:vAlign w:val="center"/>
          </w:tcPr>
          <w:p w:rsidR="0040349D" w:rsidRPr="000A1338" w:rsidRDefault="0040349D" w:rsidP="0040349D">
            <w:pPr>
              <w:pStyle w:val="ab"/>
            </w:pPr>
            <w:r w:rsidRPr="000A1338">
              <w:t>10</w:t>
            </w:r>
          </w:p>
        </w:tc>
        <w:tc>
          <w:tcPr>
            <w:tcW w:w="1364" w:type="dxa"/>
            <w:vAlign w:val="center"/>
          </w:tcPr>
          <w:p w:rsidR="0040349D" w:rsidRPr="000A1338" w:rsidRDefault="0040349D" w:rsidP="0040349D">
            <w:pPr>
              <w:pStyle w:val="ab"/>
            </w:pPr>
            <w:r w:rsidRPr="000A1338">
              <w:t>10</w:t>
            </w:r>
          </w:p>
        </w:tc>
      </w:tr>
    </w:tbl>
    <w:p w:rsidR="0040349D" w:rsidRPr="000A1338" w:rsidRDefault="0040349D" w:rsidP="0040349D">
      <w:pPr>
        <w:pStyle w:val="3"/>
      </w:pPr>
      <w:r w:rsidRPr="000A1338">
        <w:t xml:space="preserve">Организация управления ликвидацией аварий на </w:t>
      </w:r>
      <w:proofErr w:type="spellStart"/>
      <w:r w:rsidRPr="000A1338">
        <w:t>теплопроизводящих</w:t>
      </w:r>
      <w:proofErr w:type="spellEnd"/>
      <w:r w:rsidRPr="000A1338">
        <w:t xml:space="preserve"> объектах и тепловых сетях</w:t>
      </w:r>
    </w:p>
    <w:p w:rsidR="0040349D" w:rsidRPr="000A1338" w:rsidRDefault="0040349D" w:rsidP="0040349D">
      <w:pPr>
        <w:ind w:firstLine="708"/>
      </w:pPr>
      <w:r w:rsidRPr="000A1338">
        <w:t>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поселения, на объектовом уровне – руководитель организации, осуществляющей эксплуатацию объекта.</w:t>
      </w:r>
    </w:p>
    <w:p w:rsidR="0040349D" w:rsidRPr="000A1338" w:rsidRDefault="0040349D" w:rsidP="0040349D">
      <w:pPr>
        <w:ind w:firstLine="708"/>
      </w:pPr>
      <w:r w:rsidRPr="000A1338">
        <w:t>Органами повседневного управления территориальной подсистемы являются:</w:t>
      </w:r>
    </w:p>
    <w:p w:rsidR="0040349D" w:rsidRPr="000A1338" w:rsidRDefault="0040349D" w:rsidP="0040349D">
      <w:r w:rsidRPr="000A1338">
        <w:t>-</w:t>
      </w:r>
      <w:r w:rsidR="000A1338">
        <w:t xml:space="preserve"> </w:t>
      </w:r>
      <w:r w:rsidRPr="000A1338">
        <w:t>на межмуниципальном уровне - единая дежурно-диспетчерская служба (далее — ЕДДС) по вопросам сбора, обработки и обмена информации, оперативного реагирования и координации совместных действий дежурно-диспетчерских и аварийно-диспетчерских служб (далее — ДДС, АДС) организаций, расположенных на территории муниципального района, оперативного управления силами и средствами аварийно-спасательных и других сил постоянной готовности в условиях чрезвычайной ситуации (далее — ЧС);</w:t>
      </w:r>
    </w:p>
    <w:p w:rsidR="0040349D" w:rsidRPr="000A1338" w:rsidRDefault="0040349D" w:rsidP="0040349D">
      <w:r w:rsidRPr="000A1338">
        <w:rPr>
          <w:b/>
        </w:rPr>
        <w:t>-</w:t>
      </w:r>
      <w:r w:rsidR="000A1338" w:rsidRPr="000A1338">
        <w:rPr>
          <w:b/>
        </w:rPr>
        <w:t xml:space="preserve"> </w:t>
      </w:r>
      <w:r w:rsidRPr="000A1338">
        <w:t>на муниципальном уровне</w:t>
      </w:r>
      <w:r w:rsidR="000A1338" w:rsidRPr="000A1338">
        <w:t xml:space="preserve"> –</w:t>
      </w:r>
      <w:r w:rsidRPr="000A1338">
        <w:t xml:space="preserve"> ответственный специалист муниципального образования;</w:t>
      </w:r>
    </w:p>
    <w:p w:rsidR="0040349D" w:rsidRPr="000A1338" w:rsidRDefault="000A1338" w:rsidP="0040349D">
      <w:r w:rsidRPr="000A1338">
        <w:rPr>
          <w:b/>
        </w:rPr>
        <w:t xml:space="preserve">- </w:t>
      </w:r>
      <w:r w:rsidR="0040349D" w:rsidRPr="000A1338">
        <w:t>на объектовом уровне –дежурные - сторожа организаций (объектов).</w:t>
      </w:r>
    </w:p>
    <w:p w:rsidR="0040349D" w:rsidRPr="000A1338" w:rsidRDefault="0040349D" w:rsidP="0040349D">
      <w:pPr>
        <w:ind w:firstLine="708"/>
      </w:pPr>
      <w:r w:rsidRPr="000A1338">
        <w:t>Размещение органов повседневного управления осуществляется на стационарных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p>
    <w:p w:rsidR="0040349D" w:rsidRPr="000A1338" w:rsidRDefault="0040349D" w:rsidP="000A1338">
      <w:pPr>
        <w:pStyle w:val="3"/>
        <w:jc w:val="both"/>
      </w:pPr>
      <w:r w:rsidRPr="000A1338">
        <w:lastRenderedPageBreak/>
        <w:t>Резервы финансовых и материальных ресурсов для ликвидации</w:t>
      </w:r>
      <w:r w:rsidR="000A1338" w:rsidRPr="000A1338">
        <w:t xml:space="preserve"> </w:t>
      </w:r>
      <w:r w:rsidRPr="000A1338">
        <w:t>чрезвыч</w:t>
      </w:r>
      <w:r w:rsidR="000A1338" w:rsidRPr="000A1338">
        <w:t>айных ситуаций и их последствий</w:t>
      </w:r>
    </w:p>
    <w:p w:rsidR="0040349D" w:rsidRPr="000A1338" w:rsidRDefault="0040349D" w:rsidP="0040349D">
      <w:r w:rsidRPr="000A1338">
        <w:t>Для ликвидации аварий создаются и используются:</w:t>
      </w:r>
    </w:p>
    <w:p w:rsidR="0040349D" w:rsidRPr="000A1338" w:rsidRDefault="000A1338" w:rsidP="0040349D">
      <w:r w:rsidRPr="000A1338">
        <w:t xml:space="preserve">- </w:t>
      </w:r>
      <w:r w:rsidR="0040349D" w:rsidRPr="000A1338">
        <w:t xml:space="preserve">резервы финансовых и материальных ресурсов </w:t>
      </w:r>
      <w:proofErr w:type="spellStart"/>
      <w:r w:rsidRPr="000A1338">
        <w:t>Осинниковского</w:t>
      </w:r>
      <w:proofErr w:type="spellEnd"/>
      <w:r w:rsidRPr="000A1338">
        <w:t xml:space="preserve"> городского округа</w:t>
      </w:r>
      <w:r w:rsidR="0040349D" w:rsidRPr="000A1338">
        <w:t>;</w:t>
      </w:r>
    </w:p>
    <w:p w:rsidR="0040349D" w:rsidRPr="000A1338" w:rsidRDefault="0040349D" w:rsidP="0040349D">
      <w:r w:rsidRPr="000A1338">
        <w:t>-</w:t>
      </w:r>
      <w:r w:rsidR="000A1338" w:rsidRPr="000A1338">
        <w:t xml:space="preserve"> </w:t>
      </w:r>
      <w:r w:rsidRPr="000A1338">
        <w:t>резервы финансовых материальных ресурсов организаций.</w:t>
      </w:r>
    </w:p>
    <w:p w:rsidR="0040349D" w:rsidRPr="000A1338" w:rsidRDefault="0040349D" w:rsidP="0040349D">
      <w:r w:rsidRPr="000A1338">
        <w:t>Объемы резервов финансовых ресурсов (резервных фондов) определяются ежег</w:t>
      </w:r>
      <w:r w:rsidR="000A1338" w:rsidRPr="000A1338">
        <w:t xml:space="preserve">одно и утверждаются нормативным правовым актом и </w:t>
      </w:r>
      <w:r w:rsidRPr="000A1338">
        <w:t>должны обеспечивать проведе</w:t>
      </w:r>
      <w:r w:rsidR="000A1338" w:rsidRPr="000A1338">
        <w:t>ние аварийно-восстановительных работ в нормативные</w:t>
      </w:r>
      <w:r w:rsidRPr="000A1338">
        <w:t xml:space="preserve"> сроки.</w:t>
      </w:r>
    </w:p>
    <w:p w:rsidR="0040349D" w:rsidRPr="000A1338" w:rsidRDefault="0040349D" w:rsidP="000A1338">
      <w:pPr>
        <w:pStyle w:val="3"/>
        <w:jc w:val="both"/>
      </w:pPr>
      <w:r w:rsidRPr="000A1338">
        <w:t xml:space="preserve">Порядок действий по ликвидации аварий на </w:t>
      </w:r>
      <w:proofErr w:type="spellStart"/>
      <w:r w:rsidRPr="000A1338">
        <w:t>теплопроизводящих</w:t>
      </w:r>
      <w:proofErr w:type="spellEnd"/>
      <w:r w:rsidRPr="000A1338">
        <w:t xml:space="preserve"> объектах и тепловых сетях</w:t>
      </w:r>
    </w:p>
    <w:p w:rsidR="0040349D" w:rsidRPr="000A1338" w:rsidRDefault="0040349D" w:rsidP="0040349D">
      <w:pPr>
        <w:ind w:firstLine="708"/>
      </w:pPr>
      <w:r w:rsidRPr="000A1338">
        <w:t>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w:t>
      </w:r>
    </w:p>
    <w:p w:rsidR="0040349D" w:rsidRPr="000A1338" w:rsidRDefault="0040349D" w:rsidP="0040349D">
      <w:pPr>
        <w:ind w:firstLine="708"/>
      </w:pPr>
      <w:r w:rsidRPr="000A1338">
        <w:t>Планирование и организация ремонтно-восстановительных работ на тепло-производящих объектах (далее — ТПО) и тепловых сетях (далее – ТС) осуществляется руководством организации, эксплуатирующей ТПО (ТС).</w:t>
      </w:r>
    </w:p>
    <w:p w:rsidR="0040349D" w:rsidRPr="000A1338" w:rsidRDefault="0040349D" w:rsidP="0040349D">
      <w:pPr>
        <w:ind w:firstLine="708"/>
      </w:pPr>
      <w:r w:rsidRPr="000A1338">
        <w:t>Принятию решения на ликвидацию аварии предшествует оценка сложившейся обстановки, масштаба аварии и возможных последствий.</w:t>
      </w:r>
    </w:p>
    <w:p w:rsidR="0040349D" w:rsidRPr="000A1338" w:rsidRDefault="0040349D" w:rsidP="0040349D">
      <w:pPr>
        <w:ind w:firstLine="708"/>
      </w:pPr>
      <w:r w:rsidRPr="000A1338">
        <w:t>Работы проводятся на основании нормативных и распорядительных документов оформляемых организатором работ.</w:t>
      </w:r>
    </w:p>
    <w:p w:rsidR="0040349D" w:rsidRPr="000A1338" w:rsidRDefault="000A1338" w:rsidP="0040349D">
      <w:pPr>
        <w:ind w:firstLine="708"/>
      </w:pPr>
      <w:r>
        <w:t>К работам привлекаются аварийно-</w:t>
      </w:r>
      <w:r w:rsidR="0040349D" w:rsidRPr="000A1338">
        <w:t>ремонтные бригады, специальная техника и оборудование организаций, в ведении которых находятся ТПО (ТС) в круглосуточном режиме, посменно.</w:t>
      </w:r>
    </w:p>
    <w:p w:rsidR="0040349D" w:rsidRPr="000A1338" w:rsidRDefault="0040349D" w:rsidP="0040349D">
      <w:pPr>
        <w:ind w:firstLine="708"/>
      </w:pPr>
      <w:r w:rsidRPr="000A1338">
        <w:t xml:space="preserve">О причинах аварии, масштабах и возможных последствиях, планируемых сроках ремонтно-восстановительных работ, привлекаемых силах и средствах руководитель работ информирует ЕДДС не позднее 20 минут с момента происшествия, ЧС, администрацию </w:t>
      </w:r>
      <w:proofErr w:type="spellStart"/>
      <w:r w:rsidR="000A1338" w:rsidRPr="000A1338">
        <w:t>Осинниковского</w:t>
      </w:r>
      <w:proofErr w:type="spellEnd"/>
      <w:r w:rsidR="000A1338" w:rsidRPr="000A1338">
        <w:t xml:space="preserve"> городского округа</w:t>
      </w:r>
      <w:r w:rsidRPr="000A1338">
        <w:t>.</w:t>
      </w:r>
    </w:p>
    <w:p w:rsidR="0040349D" w:rsidRPr="000A1338" w:rsidRDefault="0040349D" w:rsidP="0040349D">
      <w:pPr>
        <w:ind w:firstLine="708"/>
      </w:pPr>
      <w:r w:rsidRPr="000A1338">
        <w:t>О сложившейся обстановке население информируется администрацией городского округа, эксплуатирующей организацией через местную систему оповещения и информирования.</w:t>
      </w:r>
    </w:p>
    <w:p w:rsidR="0040349D" w:rsidRPr="000A1338" w:rsidRDefault="0040349D" w:rsidP="0040349D">
      <w:pPr>
        <w:ind w:firstLine="708"/>
      </w:pPr>
      <w:r w:rsidRPr="000A1338">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rsidR="0040349D" w:rsidRPr="000A1338" w:rsidRDefault="0040349D" w:rsidP="0040349D">
      <w:pPr>
        <w:ind w:firstLine="708"/>
      </w:pPr>
      <w:r w:rsidRPr="000A1338">
        <w:t xml:space="preserve">В случае необходимости привлечения дополнительных сил и средств к работам, руководитель работ докладывает мэру </w:t>
      </w:r>
      <w:proofErr w:type="spellStart"/>
      <w:r w:rsidR="000A1338" w:rsidRPr="000A1338">
        <w:t>Осинниковского</w:t>
      </w:r>
      <w:proofErr w:type="spellEnd"/>
      <w:r w:rsidR="000A1338" w:rsidRPr="000A1338">
        <w:t xml:space="preserve"> городского округа</w:t>
      </w:r>
      <w:r w:rsidRPr="000A1338">
        <w:t>, председателю комиссии по предупреждению и ликвидации чрезвычайных ситуаций и обеспечению пожарной безопасности города, ЕДДС.</w:t>
      </w:r>
    </w:p>
    <w:p w:rsidR="0040349D" w:rsidRPr="000A1338" w:rsidRDefault="0040349D" w:rsidP="0040349D">
      <w:pPr>
        <w:ind w:firstLine="708"/>
      </w:pPr>
      <w:r w:rsidRPr="000A1338">
        <w:t>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домах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 города.</w:t>
      </w:r>
    </w:p>
    <w:tbl>
      <w:tblPr>
        <w:tblStyle w:val="a9"/>
        <w:tblW w:w="0" w:type="auto"/>
        <w:tblInd w:w="-34" w:type="dxa"/>
        <w:tblLook w:val="04A0" w:firstRow="1" w:lastRow="0" w:firstColumn="1" w:lastColumn="0" w:noHBand="0" w:noVBand="1"/>
      </w:tblPr>
      <w:tblGrid>
        <w:gridCol w:w="548"/>
        <w:gridCol w:w="2607"/>
        <w:gridCol w:w="2384"/>
        <w:gridCol w:w="1854"/>
        <w:gridCol w:w="1986"/>
      </w:tblGrid>
      <w:tr w:rsidR="0040349D" w:rsidRPr="00887048" w:rsidTr="000A1338">
        <w:trPr>
          <w:trHeight w:val="227"/>
        </w:trPr>
        <w:tc>
          <w:tcPr>
            <w:tcW w:w="548"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rPr>
                <w:b/>
              </w:rPr>
            </w:pPr>
            <w:r w:rsidRPr="00887048">
              <w:rPr>
                <w:b/>
              </w:rPr>
              <w:lastRenderedPageBreak/>
              <w:t>№ п/п</w:t>
            </w:r>
          </w:p>
        </w:tc>
        <w:tc>
          <w:tcPr>
            <w:tcW w:w="2607"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rPr>
                <w:b/>
              </w:rPr>
            </w:pPr>
            <w:r w:rsidRPr="00887048">
              <w:rPr>
                <w:b/>
              </w:rPr>
              <w:t>Мероприятия</w:t>
            </w:r>
          </w:p>
        </w:tc>
        <w:tc>
          <w:tcPr>
            <w:tcW w:w="2384"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rPr>
                <w:b/>
              </w:rPr>
            </w:pPr>
            <w:r w:rsidRPr="00887048">
              <w:rPr>
                <w:b/>
              </w:rPr>
              <w:t>Исполнитель</w:t>
            </w:r>
          </w:p>
        </w:tc>
        <w:tc>
          <w:tcPr>
            <w:tcW w:w="1854"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rPr>
                <w:b/>
              </w:rPr>
            </w:pPr>
            <w:r w:rsidRPr="00887048">
              <w:rPr>
                <w:b/>
              </w:rPr>
              <w:t>Адрес предоставления информации</w:t>
            </w:r>
          </w:p>
        </w:tc>
        <w:tc>
          <w:tcPr>
            <w:tcW w:w="1986"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rPr>
                <w:b/>
              </w:rPr>
            </w:pPr>
            <w:r w:rsidRPr="00887048">
              <w:rPr>
                <w:b/>
              </w:rPr>
              <w:t>Примечание</w:t>
            </w:r>
          </w:p>
        </w:tc>
      </w:tr>
      <w:tr w:rsidR="0040349D" w:rsidRPr="00887048" w:rsidTr="000A1338">
        <w:trPr>
          <w:trHeight w:val="227"/>
        </w:trPr>
        <w:tc>
          <w:tcPr>
            <w:tcW w:w="548" w:type="dxa"/>
            <w:tcBorders>
              <w:top w:val="single" w:sz="4" w:space="0" w:color="auto"/>
              <w:left w:val="single" w:sz="4" w:space="0" w:color="auto"/>
              <w:bottom w:val="single" w:sz="4" w:space="0" w:color="auto"/>
              <w:right w:val="single" w:sz="4" w:space="0" w:color="auto"/>
            </w:tcBorders>
            <w:vAlign w:val="center"/>
          </w:tcPr>
          <w:p w:rsidR="0040349D" w:rsidRPr="00887048" w:rsidRDefault="00887048" w:rsidP="0040349D">
            <w:pPr>
              <w:pStyle w:val="ab"/>
            </w:pPr>
            <w:r w:rsidRPr="00887048">
              <w:t>1</w:t>
            </w:r>
          </w:p>
        </w:tc>
        <w:tc>
          <w:tcPr>
            <w:tcW w:w="2607"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Оповещение и передача информации о возникновении аварийной ситуации на объекте предприятия, организации ЖКХ</w:t>
            </w:r>
          </w:p>
        </w:tc>
        <w:tc>
          <w:tcPr>
            <w:tcW w:w="2384"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 xml:space="preserve">Теплогенерирующие и </w:t>
            </w:r>
            <w:proofErr w:type="spellStart"/>
            <w:r w:rsidRPr="00887048">
              <w:t>теплосетевые</w:t>
            </w:r>
            <w:proofErr w:type="spellEnd"/>
            <w:r w:rsidRPr="00887048">
              <w:t xml:space="preserve"> организации</w:t>
            </w:r>
          </w:p>
        </w:tc>
        <w:tc>
          <w:tcPr>
            <w:tcW w:w="1854"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Администрация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Информирование ЕДДС</w:t>
            </w:r>
          </w:p>
        </w:tc>
      </w:tr>
      <w:tr w:rsidR="0040349D" w:rsidRPr="00887048" w:rsidTr="000A1338">
        <w:trPr>
          <w:trHeight w:val="227"/>
        </w:trPr>
        <w:tc>
          <w:tcPr>
            <w:tcW w:w="548" w:type="dxa"/>
            <w:tcBorders>
              <w:top w:val="single" w:sz="4" w:space="0" w:color="auto"/>
              <w:left w:val="single" w:sz="4" w:space="0" w:color="auto"/>
              <w:bottom w:val="single" w:sz="4" w:space="0" w:color="auto"/>
              <w:right w:val="single" w:sz="4" w:space="0" w:color="auto"/>
            </w:tcBorders>
            <w:vAlign w:val="center"/>
          </w:tcPr>
          <w:p w:rsidR="0040349D" w:rsidRPr="00887048" w:rsidRDefault="00887048" w:rsidP="0040349D">
            <w:pPr>
              <w:pStyle w:val="ab"/>
            </w:pPr>
            <w:r w:rsidRPr="00887048">
              <w:t>2</w:t>
            </w:r>
          </w:p>
        </w:tc>
        <w:tc>
          <w:tcPr>
            <w:tcW w:w="2607"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Ликвидация аварийной ситуации на объекте</w:t>
            </w:r>
          </w:p>
        </w:tc>
        <w:tc>
          <w:tcPr>
            <w:tcW w:w="2384"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 xml:space="preserve">Теплогенерирующие и </w:t>
            </w:r>
            <w:proofErr w:type="spellStart"/>
            <w:r w:rsidRPr="00887048">
              <w:t>теплосетевые</w:t>
            </w:r>
            <w:proofErr w:type="spellEnd"/>
            <w:r w:rsidRPr="00887048">
              <w:t xml:space="preserve"> организации</w:t>
            </w:r>
          </w:p>
        </w:tc>
        <w:tc>
          <w:tcPr>
            <w:tcW w:w="1854"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Администрация</w:t>
            </w:r>
          </w:p>
        </w:tc>
        <w:tc>
          <w:tcPr>
            <w:tcW w:w="1986" w:type="dxa"/>
            <w:tcBorders>
              <w:top w:val="single" w:sz="4" w:space="0" w:color="auto"/>
              <w:left w:val="single" w:sz="4" w:space="0" w:color="auto"/>
              <w:bottom w:val="single" w:sz="4" w:space="0" w:color="auto"/>
              <w:right w:val="single" w:sz="4" w:space="0" w:color="auto"/>
            </w:tcBorders>
            <w:vAlign w:val="center"/>
          </w:tcPr>
          <w:p w:rsidR="0040349D" w:rsidRPr="00887048" w:rsidRDefault="0040349D" w:rsidP="0040349D">
            <w:pPr>
              <w:pStyle w:val="ab"/>
            </w:pPr>
            <w:r w:rsidRPr="00887048">
              <w:t>Информирование ЕДДС</w:t>
            </w:r>
          </w:p>
        </w:tc>
      </w:tr>
      <w:tr w:rsidR="0040349D" w:rsidRPr="00887048" w:rsidTr="000A1338">
        <w:trPr>
          <w:trHeight w:val="227"/>
        </w:trPr>
        <w:tc>
          <w:tcPr>
            <w:tcW w:w="548" w:type="dxa"/>
            <w:tcBorders>
              <w:top w:val="single" w:sz="4" w:space="0" w:color="auto"/>
              <w:left w:val="single" w:sz="4" w:space="0" w:color="auto"/>
              <w:bottom w:val="single" w:sz="4" w:space="0" w:color="auto"/>
              <w:right w:val="single" w:sz="4" w:space="0" w:color="auto"/>
            </w:tcBorders>
            <w:vAlign w:val="center"/>
          </w:tcPr>
          <w:p w:rsidR="0040349D" w:rsidRPr="00887048" w:rsidRDefault="00887048" w:rsidP="0040349D">
            <w:pPr>
              <w:pStyle w:val="ab"/>
            </w:pPr>
            <w:r w:rsidRPr="00887048">
              <w:t>3</w:t>
            </w:r>
          </w:p>
        </w:tc>
        <w:tc>
          <w:tcPr>
            <w:tcW w:w="2607"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Доклад о ликвидации аварийной ситуации и вводе объекта в рабочий режим</w:t>
            </w:r>
          </w:p>
        </w:tc>
        <w:tc>
          <w:tcPr>
            <w:tcW w:w="2384"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 xml:space="preserve">Теплогенерирующие и </w:t>
            </w:r>
            <w:proofErr w:type="spellStart"/>
            <w:r w:rsidRPr="00887048">
              <w:t>теплосетевые</w:t>
            </w:r>
            <w:proofErr w:type="spellEnd"/>
            <w:r w:rsidRPr="00887048">
              <w:t xml:space="preserve"> организации</w:t>
            </w:r>
          </w:p>
        </w:tc>
        <w:tc>
          <w:tcPr>
            <w:tcW w:w="1854"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Администрация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Информирование ЕДДС</w:t>
            </w:r>
          </w:p>
        </w:tc>
      </w:tr>
    </w:tbl>
    <w:p w:rsidR="0040349D" w:rsidRPr="00887048" w:rsidRDefault="0040349D" w:rsidP="0040349D">
      <w:pPr>
        <w:widowControl w:val="0"/>
        <w:tabs>
          <w:tab w:val="left" w:pos="567"/>
          <w:tab w:val="left" w:pos="851"/>
        </w:tabs>
        <w:ind w:right="20"/>
        <w:rPr>
          <w:rFonts w:eastAsia="Calibri"/>
          <w:lang w:val="x-none" w:eastAsia="x-none"/>
        </w:rPr>
      </w:pPr>
      <w:r w:rsidRPr="00887048">
        <w:rPr>
          <w:rFonts w:eastAsia="Calibri"/>
          <w:lang w:val="x-none" w:eastAsia="x-none"/>
        </w:rPr>
        <w:tab/>
        <w:t>Работы по устранению технологических нарушений на инженерных сетях, связанные с нарушением благоустройства территории</w:t>
      </w:r>
      <w:r w:rsidR="00887048" w:rsidRPr="00887048">
        <w:rPr>
          <w:rFonts w:eastAsia="Calibri"/>
          <w:lang w:val="x-none" w:eastAsia="x-none"/>
        </w:rPr>
        <w:t xml:space="preserve">, производятся </w:t>
      </w:r>
      <w:proofErr w:type="spellStart"/>
      <w:r w:rsidR="00887048" w:rsidRPr="00887048">
        <w:rPr>
          <w:rFonts w:eastAsia="Calibri"/>
          <w:lang w:val="x-none" w:eastAsia="x-none"/>
        </w:rPr>
        <w:t>ресурсо</w:t>
      </w:r>
      <w:r w:rsidRPr="00887048">
        <w:rPr>
          <w:rFonts w:eastAsia="Calibri"/>
          <w:lang w:val="x-none" w:eastAsia="x-none"/>
        </w:rPr>
        <w:t>снабжающими</w:t>
      </w:r>
      <w:proofErr w:type="spellEnd"/>
      <w:r w:rsidRPr="00887048">
        <w:rPr>
          <w:rFonts w:eastAsia="Calibri"/>
          <w:lang w:val="x-none" w:eastAsia="x-none"/>
        </w:rPr>
        <w:t xml:space="preserve"> организациями и их подрядными организациями по согласованию с администрацией</w:t>
      </w:r>
      <w:r w:rsidRPr="00887048">
        <w:rPr>
          <w:rFonts w:eastAsia="Calibri"/>
          <w:lang w:eastAsia="x-none"/>
        </w:rPr>
        <w:t xml:space="preserve"> </w:t>
      </w:r>
      <w:proofErr w:type="spellStart"/>
      <w:r w:rsidR="00887048" w:rsidRPr="00887048">
        <w:t>Осинниковского</w:t>
      </w:r>
      <w:proofErr w:type="spellEnd"/>
      <w:r w:rsidR="00887048" w:rsidRPr="00887048">
        <w:t xml:space="preserve"> городского округа</w:t>
      </w:r>
      <w:r w:rsidRPr="00887048">
        <w:rPr>
          <w:rFonts w:eastAsia="Calibri"/>
          <w:lang w:val="x-none" w:eastAsia="x-none"/>
        </w:rPr>
        <w:t>.</w:t>
      </w:r>
    </w:p>
    <w:p w:rsidR="0040349D" w:rsidRPr="00887048" w:rsidRDefault="0040349D" w:rsidP="0040349D">
      <w:pPr>
        <w:widowControl w:val="0"/>
        <w:tabs>
          <w:tab w:val="left" w:pos="567"/>
          <w:tab w:val="left" w:pos="851"/>
        </w:tabs>
        <w:ind w:right="20"/>
        <w:rPr>
          <w:rFonts w:eastAsia="Calibri"/>
          <w:lang w:val="x-none" w:eastAsia="x-none"/>
        </w:rPr>
      </w:pPr>
      <w:r w:rsidRPr="00887048">
        <w:rPr>
          <w:rFonts w:eastAsia="Calibri"/>
          <w:lang w:val="x-none" w:eastAsia="x-none"/>
        </w:rPr>
        <w:tab/>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rsidR="0040349D" w:rsidRPr="00887048" w:rsidRDefault="0040349D" w:rsidP="0040349D">
      <w:pPr>
        <w:widowControl w:val="0"/>
        <w:tabs>
          <w:tab w:val="left" w:pos="567"/>
          <w:tab w:val="left" w:pos="860"/>
        </w:tabs>
        <w:ind w:right="20"/>
        <w:rPr>
          <w:rFonts w:eastAsia="Calibri"/>
          <w:lang w:val="x-none" w:eastAsia="x-none"/>
        </w:rPr>
      </w:pPr>
      <w:r w:rsidRPr="00887048">
        <w:rPr>
          <w:rFonts w:eastAsia="Calibri"/>
          <w:lang w:val="x-none" w:eastAsia="x-none"/>
        </w:rPr>
        <w:tab/>
        <w:t>Собственники земельных участков, по которым проходят инженерные коммуникации, обязаны:</w:t>
      </w:r>
    </w:p>
    <w:p w:rsidR="0040349D" w:rsidRPr="00887048" w:rsidRDefault="0040349D" w:rsidP="0040349D">
      <w:pPr>
        <w:widowControl w:val="0"/>
        <w:numPr>
          <w:ilvl w:val="0"/>
          <w:numId w:val="3"/>
        </w:numPr>
        <w:tabs>
          <w:tab w:val="left" w:pos="567"/>
          <w:tab w:val="left" w:pos="740"/>
        </w:tabs>
        <w:spacing w:before="0" w:after="0"/>
        <w:ind w:right="20" w:firstLine="0"/>
        <w:rPr>
          <w:rFonts w:eastAsia="Calibri"/>
          <w:lang w:val="x-none" w:eastAsia="x-none"/>
        </w:rPr>
      </w:pPr>
      <w:r w:rsidRPr="00887048">
        <w:rPr>
          <w:rFonts w:eastAsia="Calibri"/>
          <w:lang w:val="x-none" w:eastAsia="x-none"/>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40349D" w:rsidRPr="00887048" w:rsidRDefault="0040349D" w:rsidP="0040349D">
      <w:pPr>
        <w:widowControl w:val="0"/>
        <w:numPr>
          <w:ilvl w:val="0"/>
          <w:numId w:val="3"/>
        </w:numPr>
        <w:tabs>
          <w:tab w:val="left" w:pos="567"/>
        </w:tabs>
        <w:spacing w:before="0" w:after="0"/>
        <w:ind w:right="20" w:firstLine="0"/>
        <w:rPr>
          <w:rFonts w:eastAsia="Calibri"/>
          <w:lang w:val="x-none" w:eastAsia="x-none"/>
        </w:rPr>
      </w:pPr>
      <w:r w:rsidRPr="00887048">
        <w:rPr>
          <w:rFonts w:eastAsia="Calibri"/>
          <w:lang w:val="x-none" w:eastAsia="x-none"/>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40349D" w:rsidRPr="00887048" w:rsidRDefault="0040349D" w:rsidP="0040349D">
      <w:pPr>
        <w:widowControl w:val="0"/>
        <w:numPr>
          <w:ilvl w:val="0"/>
          <w:numId w:val="3"/>
        </w:numPr>
        <w:tabs>
          <w:tab w:val="left" w:pos="567"/>
        </w:tabs>
        <w:spacing w:before="0" w:after="0"/>
        <w:ind w:right="20" w:firstLine="0"/>
        <w:rPr>
          <w:rFonts w:eastAsia="Calibri"/>
          <w:lang w:val="x-none" w:eastAsia="x-none"/>
        </w:rPr>
      </w:pPr>
      <w:r w:rsidRPr="00887048">
        <w:rPr>
          <w:rFonts w:eastAsia="Calibri"/>
          <w:lang w:val="x-none" w:eastAsia="x-none"/>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40349D" w:rsidRPr="00887048" w:rsidRDefault="0040349D" w:rsidP="0040349D">
      <w:pPr>
        <w:widowControl w:val="0"/>
        <w:numPr>
          <w:ilvl w:val="0"/>
          <w:numId w:val="3"/>
        </w:numPr>
        <w:tabs>
          <w:tab w:val="left" w:pos="270"/>
          <w:tab w:val="left" w:pos="567"/>
        </w:tabs>
        <w:spacing w:before="0" w:after="0"/>
        <w:ind w:firstLine="0"/>
        <w:rPr>
          <w:rFonts w:eastAsia="Calibri"/>
          <w:lang w:val="x-none" w:eastAsia="x-none"/>
        </w:rPr>
      </w:pPr>
      <w:r w:rsidRPr="00887048">
        <w:rPr>
          <w:rFonts w:eastAsia="Calibri"/>
          <w:lang w:val="x-none" w:eastAsia="x-none"/>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 д.;</w:t>
      </w:r>
    </w:p>
    <w:p w:rsidR="0040349D" w:rsidRPr="00887048" w:rsidRDefault="0040349D" w:rsidP="0040349D">
      <w:pPr>
        <w:widowControl w:val="0"/>
        <w:numPr>
          <w:ilvl w:val="0"/>
          <w:numId w:val="3"/>
        </w:numPr>
        <w:tabs>
          <w:tab w:val="left" w:pos="567"/>
        </w:tabs>
        <w:spacing w:before="0" w:after="0"/>
        <w:ind w:right="20" w:firstLine="0"/>
        <w:rPr>
          <w:rFonts w:eastAsia="Calibri"/>
          <w:lang w:val="x-none" w:eastAsia="x-none"/>
        </w:rPr>
      </w:pPr>
      <w:r w:rsidRPr="00887048">
        <w:rPr>
          <w:rFonts w:eastAsia="Calibri"/>
          <w:lang w:val="x-none" w:eastAsia="x-none"/>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40349D" w:rsidRPr="00887048" w:rsidRDefault="0040349D" w:rsidP="0040349D">
      <w:pPr>
        <w:widowControl w:val="0"/>
        <w:tabs>
          <w:tab w:val="left" w:pos="567"/>
          <w:tab w:val="left" w:pos="946"/>
        </w:tabs>
        <w:ind w:right="23"/>
        <w:rPr>
          <w:rFonts w:eastAsia="Calibri"/>
          <w:lang w:val="x-none" w:eastAsia="x-none"/>
        </w:rPr>
      </w:pPr>
      <w:r w:rsidRPr="00887048">
        <w:rPr>
          <w:rFonts w:eastAsia="Calibri"/>
          <w:lang w:val="x-none" w:eastAsia="x-none"/>
        </w:rPr>
        <w:tab/>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rsidR="0040349D" w:rsidRPr="00887048" w:rsidRDefault="0040349D" w:rsidP="0040349D">
      <w:pPr>
        <w:widowControl w:val="0"/>
        <w:tabs>
          <w:tab w:val="left" w:pos="567"/>
          <w:tab w:val="left" w:pos="879"/>
        </w:tabs>
        <w:ind w:right="23" w:firstLine="540"/>
        <w:rPr>
          <w:rFonts w:eastAsia="Calibri"/>
          <w:lang w:val="x-none" w:eastAsia="x-none"/>
        </w:rPr>
      </w:pPr>
      <w:r w:rsidRPr="00887048">
        <w:rPr>
          <w:rFonts w:eastAsia="Calibri"/>
          <w:lang w:val="x-none" w:eastAsia="x-none"/>
        </w:rPr>
        <w:tab/>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40349D" w:rsidRPr="00887048" w:rsidRDefault="0040349D" w:rsidP="0040349D">
      <w:pPr>
        <w:widowControl w:val="0"/>
        <w:tabs>
          <w:tab w:val="left" w:pos="567"/>
          <w:tab w:val="left" w:pos="841"/>
        </w:tabs>
        <w:ind w:right="23" w:firstLine="540"/>
        <w:rPr>
          <w:rFonts w:eastAsia="Calibri"/>
          <w:lang w:val="x-none" w:eastAsia="x-none"/>
        </w:rPr>
      </w:pPr>
      <w:r w:rsidRPr="00887048">
        <w:rPr>
          <w:rFonts w:eastAsia="Calibri"/>
          <w:lang w:val="x-none" w:eastAsia="x-none"/>
        </w:rPr>
        <w:tab/>
        <w:t xml:space="preserve">- незамедлительно информировать о всех происшествиях, связанных с повреждением объектов теплоснабжения в администрацию </w:t>
      </w:r>
      <w:proofErr w:type="spellStart"/>
      <w:r w:rsidR="00887048" w:rsidRPr="00887048">
        <w:t>Осинниковского</w:t>
      </w:r>
      <w:proofErr w:type="spellEnd"/>
      <w:r w:rsidR="00887048" w:rsidRPr="00887048">
        <w:t xml:space="preserve"> городского округа</w:t>
      </w:r>
      <w:r w:rsidRPr="00887048">
        <w:rPr>
          <w:rFonts w:eastAsia="Calibri"/>
          <w:lang w:eastAsia="x-none"/>
        </w:rPr>
        <w:t>.</w:t>
      </w:r>
      <w:r w:rsidRPr="00887048">
        <w:rPr>
          <w:rFonts w:eastAsia="Calibri"/>
          <w:lang w:val="x-none" w:eastAsia="x-none"/>
        </w:rPr>
        <w:t xml:space="preserve"> </w:t>
      </w:r>
    </w:p>
    <w:p w:rsidR="0040349D" w:rsidRPr="00887048" w:rsidRDefault="0040349D" w:rsidP="0040349D">
      <w:pPr>
        <w:widowControl w:val="0"/>
        <w:ind w:right="23" w:firstLine="540"/>
        <w:rPr>
          <w:rFonts w:eastAsia="Calibri"/>
          <w:lang w:val="x-none" w:eastAsia="x-none"/>
        </w:rPr>
      </w:pPr>
      <w:r w:rsidRPr="00887048">
        <w:rPr>
          <w:rFonts w:eastAsia="Calibri"/>
          <w:lang w:val="x-none" w:eastAsia="x-none"/>
        </w:rPr>
        <w:lastRenderedPageBreak/>
        <w:t>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rsidR="0040349D" w:rsidRPr="00887048" w:rsidRDefault="0040349D" w:rsidP="0040349D">
      <w:pPr>
        <w:widowControl w:val="0"/>
        <w:tabs>
          <w:tab w:val="left" w:pos="567"/>
        </w:tabs>
        <w:ind w:right="23" w:firstLine="540"/>
        <w:rPr>
          <w:rFonts w:eastAsia="Calibri"/>
          <w:lang w:val="x-none" w:eastAsia="x-none"/>
        </w:rPr>
      </w:pPr>
      <w:r w:rsidRPr="00887048">
        <w:rPr>
          <w:rFonts w:eastAsia="Calibri"/>
          <w:lang w:val="x-none" w:eastAsia="x-none"/>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rsidR="0040349D" w:rsidRPr="00887048" w:rsidRDefault="0040349D" w:rsidP="0040349D">
      <w:pPr>
        <w:widowControl w:val="0"/>
        <w:tabs>
          <w:tab w:val="left" w:pos="567"/>
          <w:tab w:val="left" w:pos="822"/>
        </w:tabs>
        <w:ind w:right="20"/>
        <w:rPr>
          <w:rFonts w:eastAsia="Calibri"/>
          <w:lang w:val="x-none" w:eastAsia="x-none"/>
        </w:rPr>
      </w:pPr>
      <w:r w:rsidRPr="00887048">
        <w:rPr>
          <w:rFonts w:eastAsia="Calibri"/>
          <w:lang w:val="x-none" w:eastAsia="x-none"/>
        </w:rPr>
        <w:t>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rsidR="0040349D" w:rsidRPr="00887048" w:rsidRDefault="0040349D" w:rsidP="00887048">
      <w:pPr>
        <w:pStyle w:val="3"/>
        <w:jc w:val="both"/>
        <w:rPr>
          <w:rFonts w:eastAsia="Calibri"/>
        </w:rPr>
      </w:pPr>
      <w:r w:rsidRPr="00887048">
        <w:rPr>
          <w:rFonts w:eastAsia="Calibri"/>
        </w:rPr>
        <w:t>Порядок ограничения, прекращения подачи тепловой энергии при возникновении (угрозе возникновения) аварийных ситуаций в системе теплоснабжения</w:t>
      </w:r>
    </w:p>
    <w:p w:rsidR="0040349D" w:rsidRPr="00887048" w:rsidRDefault="0040349D" w:rsidP="0040349D">
      <w:pPr>
        <w:ind w:firstLine="708"/>
      </w:pPr>
      <w:r w:rsidRPr="00887048">
        <w:t xml:space="preserve">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 </w:t>
      </w:r>
    </w:p>
    <w:p w:rsidR="0040349D" w:rsidRPr="00887048" w:rsidRDefault="0040349D" w:rsidP="0040349D">
      <w:pPr>
        <w:ind w:firstLine="708"/>
      </w:pPr>
      <w:r w:rsidRPr="00887048">
        <w:t>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w:t>
      </w:r>
    </w:p>
    <w:p w:rsidR="0040349D" w:rsidRPr="00887048" w:rsidRDefault="0040349D" w:rsidP="0040349D">
      <w:pPr>
        <w:ind w:firstLine="708"/>
      </w:pPr>
      <w:r w:rsidRPr="00887048">
        <w:t>Аварийные ограничения осуществляются в соответствии с графиками аварийного ограничения.</w:t>
      </w:r>
    </w:p>
    <w:p w:rsidR="0040349D" w:rsidRPr="00887048" w:rsidRDefault="0040349D" w:rsidP="0040349D">
      <w:pPr>
        <w:ind w:firstLine="708"/>
      </w:pPr>
      <w:r w:rsidRPr="00887048">
        <w:t>Необходимость введения аварийных ограничений может возникнуть в следующих случаях:</w:t>
      </w:r>
    </w:p>
    <w:p w:rsidR="0040349D" w:rsidRPr="00887048" w:rsidRDefault="0040349D" w:rsidP="0040349D">
      <w:pPr>
        <w:pStyle w:val="a8"/>
        <w:numPr>
          <w:ilvl w:val="0"/>
          <w:numId w:val="4"/>
        </w:numPr>
        <w:spacing w:before="0" w:after="0"/>
      </w:pPr>
      <w:r w:rsidRPr="00887048">
        <w:t>понижение температуры наружного воздуха ниже расчетных значений более чем на 10 градусов на срок более 3 суток;</w:t>
      </w:r>
    </w:p>
    <w:p w:rsidR="0040349D" w:rsidRPr="00887048" w:rsidRDefault="0040349D" w:rsidP="0040349D">
      <w:pPr>
        <w:pStyle w:val="a8"/>
        <w:numPr>
          <w:ilvl w:val="0"/>
          <w:numId w:val="4"/>
        </w:numPr>
        <w:spacing w:before="0" w:after="0"/>
      </w:pPr>
      <w:r w:rsidRPr="00887048">
        <w:t>возникновение недостатка топлива на источниках тепловой энергии;</w:t>
      </w:r>
    </w:p>
    <w:p w:rsidR="0040349D" w:rsidRPr="00887048" w:rsidRDefault="0040349D" w:rsidP="0040349D">
      <w:pPr>
        <w:pStyle w:val="a8"/>
        <w:numPr>
          <w:ilvl w:val="0"/>
          <w:numId w:val="4"/>
        </w:numPr>
        <w:spacing w:before="0" w:after="0"/>
      </w:pPr>
      <w:r w:rsidRPr="00887048">
        <w:t xml:space="preserve">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(паровых и водогрейных котлов, </w:t>
      </w:r>
      <w:proofErr w:type="spellStart"/>
      <w:r w:rsidRPr="00887048">
        <w:t>водоподогревателей</w:t>
      </w:r>
      <w:proofErr w:type="spellEnd"/>
      <w:r w:rsidRPr="00887048">
        <w:t xml:space="preserve"> и другого оборудования), требующего восстановления более 6 часов в отопительный период;</w:t>
      </w:r>
    </w:p>
    <w:p w:rsidR="0040349D" w:rsidRPr="00887048" w:rsidRDefault="0040349D" w:rsidP="0040349D">
      <w:pPr>
        <w:pStyle w:val="a8"/>
        <w:numPr>
          <w:ilvl w:val="0"/>
          <w:numId w:val="4"/>
        </w:numPr>
        <w:spacing w:before="0" w:after="0"/>
      </w:pPr>
      <w:r w:rsidRPr="00887048">
        <w:t xml:space="preserve">нарушение или угроза нарушения гидравлического режима тепловой сети по причине сокращения расхода </w:t>
      </w:r>
      <w:proofErr w:type="spellStart"/>
      <w:r w:rsidRPr="00887048">
        <w:t>подпиточной</w:t>
      </w:r>
      <w:proofErr w:type="spellEnd"/>
      <w:r w:rsidRPr="00887048">
        <w:t xml:space="preserve"> воды из-за неисправности оборудования в схеме подпитки или </w:t>
      </w:r>
      <w:proofErr w:type="spellStart"/>
      <w:r w:rsidRPr="00887048">
        <w:t>химводоочистки</w:t>
      </w:r>
      <w:proofErr w:type="spellEnd"/>
      <w:r w:rsidRPr="00887048">
        <w:t>, а также прекращение подачи воды на источник тепловой энергии от системы водоснабжения;</w:t>
      </w:r>
    </w:p>
    <w:p w:rsidR="0040349D" w:rsidRPr="00887048" w:rsidRDefault="0040349D" w:rsidP="0040349D">
      <w:pPr>
        <w:pStyle w:val="a8"/>
        <w:numPr>
          <w:ilvl w:val="0"/>
          <w:numId w:val="4"/>
        </w:numPr>
        <w:spacing w:before="0" w:after="0"/>
      </w:pPr>
      <w:r w:rsidRPr="00887048">
        <w:t xml:space="preserve">нарушение гидравлического режима тепловой сети по причине аварийного прекращения электропитания сетевых и </w:t>
      </w:r>
      <w:proofErr w:type="spellStart"/>
      <w:r w:rsidRPr="00887048">
        <w:t>подпиточных</w:t>
      </w:r>
      <w:proofErr w:type="spellEnd"/>
      <w:r w:rsidRPr="00887048">
        <w:t xml:space="preserve"> насосов на источнике тепловой энергии и подкачивающих насосов на тепловой сети;</w:t>
      </w:r>
    </w:p>
    <w:p w:rsidR="0040349D" w:rsidRPr="00887048" w:rsidRDefault="0040349D" w:rsidP="0040349D">
      <w:pPr>
        <w:pStyle w:val="a8"/>
        <w:numPr>
          <w:ilvl w:val="0"/>
          <w:numId w:val="4"/>
        </w:numPr>
        <w:spacing w:before="0" w:after="0"/>
      </w:pPr>
      <w:r w:rsidRPr="00887048">
        <w:t>повреждения тепловой сети, требующие полного или частичного отключения магистральных и распределительных трубопроводов, по которым отсутствует резервирование.</w:t>
      </w:r>
    </w:p>
    <w:p w:rsidR="0040349D" w:rsidRPr="00887048" w:rsidRDefault="0040349D" w:rsidP="0040349D"/>
    <w:p w:rsidR="0040349D" w:rsidRPr="00887048" w:rsidRDefault="0040349D" w:rsidP="0040349D">
      <w:pPr>
        <w:pStyle w:val="3"/>
        <w:rPr>
          <w:rFonts w:eastAsia="Courier New"/>
        </w:rPr>
      </w:pPr>
      <w:r w:rsidRPr="00887048">
        <w:rPr>
          <w:rFonts w:eastAsia="Courier New"/>
        </w:rPr>
        <w:lastRenderedPageBreak/>
        <w:t>Регламент действия ЕДДС при возникновении аварийных ситуаций</w:t>
      </w:r>
    </w:p>
    <w:p w:rsidR="0040349D" w:rsidRPr="00887048" w:rsidRDefault="0040349D" w:rsidP="0040349D">
      <w:pPr>
        <w:widowControl w:val="0"/>
        <w:ind w:firstLine="540"/>
        <w:rPr>
          <w:rFonts w:eastAsia="Courier New"/>
          <w:color w:val="000000"/>
        </w:rPr>
      </w:pPr>
      <w:r w:rsidRPr="00887048">
        <w:rPr>
          <w:rFonts w:eastAsia="Courier New"/>
          <w:color w:val="000000"/>
        </w:rPr>
        <w:t xml:space="preserve">Дежурный, получив информацию об аварийной ситуации, на основании анализа полученных данных о технологическом нарушении (аварии), принимает меры по приведению в готовность и направлению к месту аварии сил и средств </w:t>
      </w:r>
      <w:proofErr w:type="spellStart"/>
      <w:r w:rsidRPr="00887048">
        <w:rPr>
          <w:rFonts w:eastAsia="Courier New"/>
          <w:color w:val="000000"/>
        </w:rPr>
        <w:t>аварийно</w:t>
      </w:r>
      <w:proofErr w:type="spellEnd"/>
      <w:r w:rsidRPr="00887048">
        <w:rPr>
          <w:rFonts w:eastAsia="Courier New"/>
          <w:color w:val="000000"/>
        </w:rPr>
        <w:t xml:space="preserve"> диспетчерской службы для обеспечения работ по ликвидации аварии. При необходимости принимает меры по организации спасательных работ и эвакуации людей, определяет (уточняет) порядок взаимодействия и обмена информацией между диспетчерскими службами теплоснабжающих предприятий. Осуществляет контроль за выполнением мероприятий по ликвидации аварийных ситуаций с последующим с последующим восстановлением подачи тепла, горячей воды потребителям.</w:t>
      </w:r>
    </w:p>
    <w:p w:rsidR="0040349D" w:rsidRPr="00887048" w:rsidRDefault="0040349D" w:rsidP="00887048">
      <w:pPr>
        <w:pStyle w:val="aa"/>
        <w:keepNext/>
        <w:jc w:val="both"/>
      </w:pPr>
      <w:r w:rsidRPr="00887048">
        <w:t xml:space="preserve">Таблица </w:t>
      </w:r>
      <w:r w:rsidR="0067714A">
        <w:rPr>
          <w:noProof/>
        </w:rPr>
        <w:fldChar w:fldCharType="begin"/>
      </w:r>
      <w:r w:rsidR="0067714A">
        <w:rPr>
          <w:noProof/>
        </w:rPr>
        <w:instrText xml:space="preserve"> STYLEREF 2 \s </w:instrText>
      </w:r>
      <w:r w:rsidR="0067714A">
        <w:rPr>
          <w:noProof/>
        </w:rPr>
        <w:fldChar w:fldCharType="separate"/>
      </w:r>
      <w:r w:rsidR="00C6357F">
        <w:rPr>
          <w:noProof/>
        </w:rPr>
        <w:t>13.3</w:t>
      </w:r>
      <w:r w:rsidR="0067714A">
        <w:rPr>
          <w:noProof/>
        </w:rPr>
        <w:fldChar w:fldCharType="end"/>
      </w:r>
      <w:r w:rsidR="00AB43B8" w:rsidRPr="00887048">
        <w:t>.</w:t>
      </w:r>
      <w:r w:rsidR="0067714A">
        <w:rPr>
          <w:noProof/>
        </w:rPr>
        <w:fldChar w:fldCharType="begin"/>
      </w:r>
      <w:r w:rsidR="0067714A">
        <w:rPr>
          <w:noProof/>
        </w:rPr>
        <w:instrText xml:space="preserve"> SEQ Таблица \* ARABIC \s 2 </w:instrText>
      </w:r>
      <w:r w:rsidR="0067714A">
        <w:rPr>
          <w:noProof/>
        </w:rPr>
        <w:fldChar w:fldCharType="separate"/>
      </w:r>
      <w:r w:rsidR="00C6357F">
        <w:rPr>
          <w:noProof/>
        </w:rPr>
        <w:t>1</w:t>
      </w:r>
      <w:r w:rsidR="0067714A">
        <w:rPr>
          <w:noProof/>
        </w:rPr>
        <w:fldChar w:fldCharType="end"/>
      </w:r>
      <w:r w:rsidRPr="00887048">
        <w:t xml:space="preserve"> Регламент действий дежурного ЕДДС при получении информации об аварии на системах теплоснабжения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033"/>
        <w:gridCol w:w="2232"/>
        <w:gridCol w:w="2235"/>
      </w:tblGrid>
      <w:tr w:rsidR="0040349D" w:rsidRPr="00887048" w:rsidTr="0040349D">
        <w:trPr>
          <w:trHeight w:val="20"/>
          <w:tblHeader/>
          <w:jc w:val="center"/>
        </w:trPr>
        <w:tc>
          <w:tcPr>
            <w:tcW w:w="452" w:type="pct"/>
            <w:shd w:val="clear" w:color="auto" w:fill="auto"/>
            <w:vAlign w:val="center"/>
          </w:tcPr>
          <w:p w:rsidR="0040349D" w:rsidRPr="00887048" w:rsidRDefault="0040349D" w:rsidP="0040349D">
            <w:pPr>
              <w:pStyle w:val="ab"/>
              <w:rPr>
                <w:b/>
              </w:rPr>
            </w:pPr>
            <w:r w:rsidRPr="00887048">
              <w:rPr>
                <w:b/>
              </w:rPr>
              <w:t>№ п/п</w:t>
            </w:r>
          </w:p>
        </w:tc>
        <w:tc>
          <w:tcPr>
            <w:tcW w:w="2158" w:type="pct"/>
            <w:shd w:val="clear" w:color="auto" w:fill="auto"/>
            <w:vAlign w:val="center"/>
          </w:tcPr>
          <w:p w:rsidR="0040349D" w:rsidRPr="00887048" w:rsidRDefault="0040349D" w:rsidP="0040349D">
            <w:pPr>
              <w:pStyle w:val="ab"/>
              <w:rPr>
                <w:b/>
              </w:rPr>
            </w:pPr>
            <w:r w:rsidRPr="00887048">
              <w:rPr>
                <w:b/>
              </w:rPr>
              <w:t>Мероприятие</w:t>
            </w:r>
          </w:p>
        </w:tc>
        <w:tc>
          <w:tcPr>
            <w:tcW w:w="1194" w:type="pct"/>
            <w:shd w:val="clear" w:color="auto" w:fill="auto"/>
            <w:vAlign w:val="center"/>
          </w:tcPr>
          <w:p w:rsidR="0040349D" w:rsidRPr="00887048" w:rsidRDefault="0040349D" w:rsidP="0040349D">
            <w:pPr>
              <w:pStyle w:val="ab"/>
              <w:rPr>
                <w:b/>
              </w:rPr>
            </w:pPr>
            <w:r w:rsidRPr="00887048">
              <w:rPr>
                <w:b/>
              </w:rPr>
              <w:t>Срок исполнения</w:t>
            </w:r>
          </w:p>
        </w:tc>
        <w:tc>
          <w:tcPr>
            <w:tcW w:w="1195" w:type="pct"/>
            <w:shd w:val="clear" w:color="auto" w:fill="auto"/>
            <w:vAlign w:val="center"/>
          </w:tcPr>
          <w:p w:rsidR="0040349D" w:rsidRPr="00887048" w:rsidRDefault="0040349D" w:rsidP="0040349D">
            <w:pPr>
              <w:pStyle w:val="ab"/>
              <w:rPr>
                <w:b/>
              </w:rPr>
            </w:pPr>
            <w:r w:rsidRPr="00887048">
              <w:rPr>
                <w:b/>
              </w:rPr>
              <w:t>Исполнитель</w:t>
            </w:r>
          </w:p>
        </w:tc>
      </w:tr>
      <w:tr w:rsidR="0040349D" w:rsidRPr="00887048" w:rsidTr="0040349D">
        <w:trPr>
          <w:trHeight w:val="20"/>
          <w:tblHeader/>
          <w:jc w:val="center"/>
        </w:trPr>
        <w:tc>
          <w:tcPr>
            <w:tcW w:w="452" w:type="pct"/>
            <w:shd w:val="clear" w:color="auto" w:fill="auto"/>
            <w:vAlign w:val="center"/>
          </w:tcPr>
          <w:p w:rsidR="0040349D" w:rsidRPr="00887048" w:rsidRDefault="0040349D" w:rsidP="0040349D">
            <w:pPr>
              <w:pStyle w:val="ab"/>
              <w:rPr>
                <w:b/>
              </w:rPr>
            </w:pPr>
            <w:r w:rsidRPr="00887048">
              <w:rPr>
                <w:b/>
              </w:rPr>
              <w:t>1</w:t>
            </w:r>
          </w:p>
        </w:tc>
        <w:tc>
          <w:tcPr>
            <w:tcW w:w="2158" w:type="pct"/>
            <w:shd w:val="clear" w:color="auto" w:fill="auto"/>
            <w:vAlign w:val="center"/>
          </w:tcPr>
          <w:p w:rsidR="0040349D" w:rsidRPr="00887048" w:rsidRDefault="0040349D" w:rsidP="0040349D">
            <w:pPr>
              <w:pStyle w:val="ab"/>
              <w:rPr>
                <w:b/>
              </w:rPr>
            </w:pPr>
            <w:r w:rsidRPr="00887048">
              <w:rPr>
                <w:b/>
              </w:rPr>
              <w:t>2</w:t>
            </w:r>
          </w:p>
        </w:tc>
        <w:tc>
          <w:tcPr>
            <w:tcW w:w="1194" w:type="pct"/>
            <w:shd w:val="clear" w:color="auto" w:fill="auto"/>
            <w:vAlign w:val="center"/>
          </w:tcPr>
          <w:p w:rsidR="0040349D" w:rsidRPr="00887048" w:rsidRDefault="0040349D" w:rsidP="0040349D">
            <w:pPr>
              <w:pStyle w:val="ab"/>
              <w:rPr>
                <w:b/>
              </w:rPr>
            </w:pPr>
            <w:r w:rsidRPr="00887048">
              <w:rPr>
                <w:b/>
              </w:rPr>
              <w:t>3</w:t>
            </w:r>
          </w:p>
        </w:tc>
        <w:tc>
          <w:tcPr>
            <w:tcW w:w="1195" w:type="pct"/>
            <w:shd w:val="clear" w:color="auto" w:fill="auto"/>
            <w:vAlign w:val="center"/>
          </w:tcPr>
          <w:p w:rsidR="0040349D" w:rsidRPr="00887048" w:rsidRDefault="0040349D" w:rsidP="0040349D">
            <w:pPr>
              <w:pStyle w:val="ab"/>
              <w:rPr>
                <w:b/>
              </w:rPr>
            </w:pPr>
            <w:r w:rsidRPr="00887048">
              <w:rPr>
                <w:b/>
              </w:rPr>
              <w:t>4</w:t>
            </w:r>
          </w:p>
        </w:tc>
      </w:tr>
      <w:tr w:rsidR="0040349D" w:rsidRPr="00887048" w:rsidTr="00AB43B8">
        <w:trPr>
          <w:trHeight w:val="20"/>
          <w:jc w:val="center"/>
        </w:trPr>
        <w:tc>
          <w:tcPr>
            <w:tcW w:w="5000" w:type="pct"/>
            <w:gridSpan w:val="4"/>
            <w:shd w:val="clear" w:color="auto" w:fill="auto"/>
            <w:vAlign w:val="center"/>
          </w:tcPr>
          <w:p w:rsidR="0040349D" w:rsidRPr="00887048" w:rsidRDefault="0040349D" w:rsidP="0040349D">
            <w:pPr>
              <w:pStyle w:val="ab"/>
            </w:pPr>
            <w:r w:rsidRPr="00887048">
              <w:t xml:space="preserve">Уточнить информацию у дежурного ДС теплоснабжающей организации: </w:t>
            </w:r>
          </w:p>
        </w:tc>
      </w:tr>
      <w:tr w:rsidR="0040349D" w:rsidRPr="00887048" w:rsidTr="00AB43B8">
        <w:trPr>
          <w:trHeight w:val="840"/>
          <w:jc w:val="center"/>
        </w:trPr>
        <w:tc>
          <w:tcPr>
            <w:tcW w:w="452" w:type="pct"/>
            <w:shd w:val="clear" w:color="auto" w:fill="auto"/>
            <w:vAlign w:val="center"/>
          </w:tcPr>
          <w:p w:rsidR="0040349D" w:rsidRPr="00887048" w:rsidRDefault="0040349D" w:rsidP="0040349D">
            <w:pPr>
              <w:pStyle w:val="ab"/>
            </w:pPr>
          </w:p>
          <w:p w:rsidR="0040349D" w:rsidRPr="00887048" w:rsidRDefault="0040349D" w:rsidP="0040349D">
            <w:pPr>
              <w:pStyle w:val="ab"/>
            </w:pPr>
            <w:r w:rsidRPr="00887048">
              <w:t>1.1.</w:t>
            </w: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r w:rsidRPr="00887048">
              <w:t>1.2.</w:t>
            </w: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r w:rsidRPr="00887048">
              <w:t>1.3.</w:t>
            </w:r>
          </w:p>
        </w:tc>
        <w:tc>
          <w:tcPr>
            <w:tcW w:w="2158" w:type="pct"/>
            <w:shd w:val="clear" w:color="auto" w:fill="auto"/>
            <w:vAlign w:val="center"/>
          </w:tcPr>
          <w:p w:rsidR="0040349D" w:rsidRPr="00887048" w:rsidRDefault="0040349D" w:rsidP="0040349D">
            <w:pPr>
              <w:pStyle w:val="ab"/>
            </w:pPr>
          </w:p>
          <w:p w:rsidR="0040349D" w:rsidRPr="00887048" w:rsidRDefault="0040349D" w:rsidP="0040349D">
            <w:pPr>
              <w:pStyle w:val="ab"/>
            </w:pPr>
            <w:r w:rsidRPr="00887048">
              <w:t>- время и дату происшествия</w:t>
            </w:r>
          </w:p>
          <w:p w:rsidR="0040349D" w:rsidRPr="00887048" w:rsidRDefault="0040349D" w:rsidP="0040349D">
            <w:pPr>
              <w:pStyle w:val="ab"/>
            </w:pPr>
            <w:r w:rsidRPr="00887048">
              <w:t>- место происшествия (адрес)</w:t>
            </w:r>
          </w:p>
          <w:p w:rsidR="0040349D" w:rsidRPr="00887048" w:rsidRDefault="0040349D" w:rsidP="0040349D">
            <w:pPr>
              <w:pStyle w:val="ab"/>
            </w:pPr>
            <w:r w:rsidRPr="00887048">
              <w:t>- тип и диаметр трубопроводной системы</w:t>
            </w:r>
          </w:p>
          <w:p w:rsidR="0040349D" w:rsidRPr="00887048" w:rsidRDefault="0040349D" w:rsidP="0040349D">
            <w:pPr>
              <w:pStyle w:val="ab"/>
            </w:pPr>
            <w:r w:rsidRPr="00887048">
              <w:t>- определение объема последствий аварийной ситуации (количество жилых домов, котельных, ЦТП, учреждений социальной сфера и т.д.);</w:t>
            </w: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r w:rsidRPr="00887048">
              <w:t xml:space="preserve">довести информацию до дежурных служб </w:t>
            </w:r>
            <w:proofErr w:type="spellStart"/>
            <w:r w:rsidR="00A87989">
              <w:t>Осинниковского</w:t>
            </w:r>
            <w:proofErr w:type="spellEnd"/>
            <w:r w:rsidR="00A87989">
              <w:t xml:space="preserve"> </w:t>
            </w:r>
            <w:r w:rsidRPr="00887048">
              <w:t xml:space="preserve">городского округа, Министерства ЖКХ МО, ОДС РСО, УК, ТСЖ, ЖСК </w:t>
            </w:r>
          </w:p>
          <w:p w:rsidR="0040349D" w:rsidRPr="00887048" w:rsidRDefault="0040349D" w:rsidP="0040349D">
            <w:pPr>
              <w:pStyle w:val="ab"/>
            </w:pPr>
          </w:p>
          <w:p w:rsidR="0040349D" w:rsidRPr="00887048" w:rsidRDefault="0040349D" w:rsidP="0040349D">
            <w:pPr>
              <w:pStyle w:val="ab"/>
            </w:pPr>
            <w:r w:rsidRPr="00887048">
              <w:t>состав сил и средств, задействованных на ликвидации аварии</w:t>
            </w:r>
          </w:p>
        </w:tc>
        <w:tc>
          <w:tcPr>
            <w:tcW w:w="1194" w:type="pct"/>
            <w:shd w:val="clear" w:color="auto" w:fill="auto"/>
            <w:vAlign w:val="center"/>
          </w:tcPr>
          <w:p w:rsidR="0040349D" w:rsidRPr="00887048" w:rsidRDefault="0040349D" w:rsidP="0040349D">
            <w:pPr>
              <w:pStyle w:val="ab"/>
            </w:pPr>
          </w:p>
          <w:p w:rsidR="0040349D" w:rsidRPr="00887048" w:rsidRDefault="0040349D" w:rsidP="0040349D">
            <w:pPr>
              <w:pStyle w:val="ab"/>
            </w:pPr>
            <w:r w:rsidRPr="00887048">
              <w:t>Немедленно</w:t>
            </w:r>
          </w:p>
        </w:tc>
        <w:tc>
          <w:tcPr>
            <w:tcW w:w="1195" w:type="pct"/>
            <w:shd w:val="clear" w:color="auto" w:fill="auto"/>
            <w:vAlign w:val="center"/>
          </w:tcPr>
          <w:p w:rsidR="0040349D" w:rsidRPr="00887048" w:rsidRDefault="0040349D" w:rsidP="0040349D">
            <w:pPr>
              <w:pStyle w:val="ab"/>
            </w:pPr>
          </w:p>
          <w:p w:rsidR="0040349D" w:rsidRPr="00887048" w:rsidRDefault="0040349D" w:rsidP="0040349D">
            <w:pPr>
              <w:pStyle w:val="ab"/>
            </w:pPr>
            <w:r w:rsidRPr="00887048">
              <w:t>Дежурно-диспетчерская служба теплоснабжающей организации - ДДС ТСО)</w:t>
            </w: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r w:rsidRPr="00887048">
              <w:t>Дежурный ЕДДС</w:t>
            </w: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r w:rsidRPr="00887048">
              <w:t>ДДС ТСО</w:t>
            </w:r>
          </w:p>
        </w:tc>
      </w:tr>
      <w:tr w:rsidR="0040349D" w:rsidRPr="00887048" w:rsidTr="00AB43B8">
        <w:trPr>
          <w:trHeight w:val="20"/>
          <w:jc w:val="center"/>
        </w:trPr>
        <w:tc>
          <w:tcPr>
            <w:tcW w:w="5000" w:type="pct"/>
            <w:gridSpan w:val="4"/>
            <w:shd w:val="clear" w:color="auto" w:fill="auto"/>
            <w:vAlign w:val="center"/>
          </w:tcPr>
          <w:p w:rsidR="0040349D" w:rsidRPr="00887048" w:rsidRDefault="0040349D" w:rsidP="0040349D">
            <w:pPr>
              <w:pStyle w:val="ab"/>
            </w:pPr>
            <w:r w:rsidRPr="00887048">
              <w:t xml:space="preserve">Доложить об аварии на системах теплоснабжения </w:t>
            </w:r>
          </w:p>
        </w:tc>
      </w:tr>
      <w:tr w:rsidR="0040349D" w:rsidRPr="00887048" w:rsidTr="00AB43B8">
        <w:trPr>
          <w:trHeight w:val="20"/>
          <w:jc w:val="center"/>
        </w:trPr>
        <w:tc>
          <w:tcPr>
            <w:tcW w:w="452" w:type="pct"/>
            <w:shd w:val="clear" w:color="auto" w:fill="auto"/>
            <w:vAlign w:val="center"/>
          </w:tcPr>
          <w:p w:rsidR="0040349D" w:rsidRPr="00887048" w:rsidRDefault="0040349D" w:rsidP="0040349D">
            <w:pPr>
              <w:pStyle w:val="ab"/>
            </w:pPr>
            <w:r w:rsidRPr="00887048">
              <w:t>2.1.</w:t>
            </w:r>
          </w:p>
          <w:p w:rsidR="0040349D" w:rsidRPr="00887048" w:rsidRDefault="0040349D" w:rsidP="0040349D">
            <w:pPr>
              <w:pStyle w:val="ab"/>
            </w:pPr>
          </w:p>
          <w:p w:rsidR="0040349D" w:rsidRPr="00887048" w:rsidRDefault="0040349D" w:rsidP="0040349D">
            <w:pPr>
              <w:pStyle w:val="ab"/>
            </w:pPr>
            <w:r w:rsidRPr="00887048">
              <w:t>2.2.</w:t>
            </w: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r w:rsidRPr="00887048">
              <w:t>2.3.</w:t>
            </w:r>
          </w:p>
        </w:tc>
        <w:tc>
          <w:tcPr>
            <w:tcW w:w="2158" w:type="pct"/>
            <w:shd w:val="clear" w:color="auto" w:fill="auto"/>
            <w:vAlign w:val="center"/>
          </w:tcPr>
          <w:p w:rsidR="0040349D" w:rsidRPr="00887048" w:rsidRDefault="0040349D" w:rsidP="0040349D">
            <w:pPr>
              <w:pStyle w:val="ab"/>
            </w:pPr>
            <w:r w:rsidRPr="00887048">
              <w:t>Руководителю оперативного штаба по ликвидации аварии</w:t>
            </w:r>
          </w:p>
          <w:p w:rsidR="0040349D" w:rsidRPr="00887048" w:rsidRDefault="0040349D" w:rsidP="0040349D">
            <w:pPr>
              <w:pStyle w:val="ab"/>
            </w:pPr>
            <w:r w:rsidRPr="00887048">
              <w:t>Организовать оповещение членов оперативного штаба</w:t>
            </w:r>
          </w:p>
          <w:p w:rsidR="0040349D" w:rsidRPr="00887048" w:rsidRDefault="0040349D" w:rsidP="0040349D">
            <w:pPr>
              <w:pStyle w:val="ab"/>
            </w:pPr>
            <w:r w:rsidRPr="00887048">
              <w:t>(место сбора – зал заседаний)</w:t>
            </w:r>
          </w:p>
          <w:p w:rsidR="0040349D" w:rsidRPr="00887048" w:rsidRDefault="0040349D" w:rsidP="0040349D">
            <w:pPr>
              <w:pStyle w:val="ab"/>
            </w:pPr>
          </w:p>
          <w:p w:rsidR="0040349D" w:rsidRPr="00887048" w:rsidRDefault="0040349D" w:rsidP="0040349D">
            <w:pPr>
              <w:pStyle w:val="ab"/>
            </w:pPr>
            <w:r w:rsidRPr="00887048">
              <w:t>Доложить результаты оповещения Руководителю оперативного штаба (заместителю)</w:t>
            </w:r>
          </w:p>
        </w:tc>
        <w:tc>
          <w:tcPr>
            <w:tcW w:w="1194" w:type="pct"/>
            <w:shd w:val="clear" w:color="auto" w:fill="auto"/>
            <w:vAlign w:val="center"/>
          </w:tcPr>
          <w:p w:rsidR="0040349D" w:rsidRPr="00887048" w:rsidRDefault="0040349D" w:rsidP="0040349D">
            <w:pPr>
              <w:pStyle w:val="ab"/>
            </w:pPr>
            <w:r w:rsidRPr="00887048">
              <w:t>Немедленно</w:t>
            </w:r>
          </w:p>
          <w:p w:rsidR="0040349D" w:rsidRPr="00887048" w:rsidRDefault="0040349D" w:rsidP="0040349D">
            <w:pPr>
              <w:pStyle w:val="ab"/>
            </w:pPr>
          </w:p>
          <w:p w:rsidR="0040349D" w:rsidRPr="00887048" w:rsidRDefault="0040349D" w:rsidP="0040349D">
            <w:pPr>
              <w:pStyle w:val="ab"/>
            </w:pPr>
            <w:r w:rsidRPr="00887048">
              <w:t>В рабочее время «</w:t>
            </w:r>
            <w:proofErr w:type="gramStart"/>
            <w:r w:rsidRPr="00887048">
              <w:t>Ч»+</w:t>
            </w:r>
            <w:proofErr w:type="gramEnd"/>
            <w:r w:rsidRPr="00887048">
              <w:t>20 мин</w:t>
            </w:r>
          </w:p>
          <w:p w:rsidR="0040349D" w:rsidRPr="00887048" w:rsidRDefault="0040349D" w:rsidP="0040349D">
            <w:pPr>
              <w:pStyle w:val="ab"/>
            </w:pPr>
            <w:r w:rsidRPr="00887048">
              <w:t>в нерабочее время «Ч» +1 час 30 мин</w:t>
            </w:r>
          </w:p>
          <w:p w:rsidR="0040349D" w:rsidRPr="00887048" w:rsidRDefault="0040349D" w:rsidP="0040349D">
            <w:pPr>
              <w:pStyle w:val="ab"/>
            </w:pPr>
          </w:p>
        </w:tc>
        <w:tc>
          <w:tcPr>
            <w:tcW w:w="1195" w:type="pct"/>
            <w:shd w:val="clear" w:color="auto" w:fill="auto"/>
            <w:vAlign w:val="center"/>
          </w:tcPr>
          <w:p w:rsidR="0040349D" w:rsidRPr="00887048" w:rsidRDefault="0040349D" w:rsidP="0040349D">
            <w:pPr>
              <w:pStyle w:val="ab"/>
            </w:pPr>
            <w:r w:rsidRPr="00887048">
              <w:t>Дежурный ЕДДС</w:t>
            </w:r>
          </w:p>
        </w:tc>
      </w:tr>
      <w:tr w:rsidR="0040349D" w:rsidRPr="00887048" w:rsidTr="00AB43B8">
        <w:trPr>
          <w:trHeight w:val="20"/>
          <w:jc w:val="center"/>
        </w:trPr>
        <w:tc>
          <w:tcPr>
            <w:tcW w:w="5000" w:type="pct"/>
            <w:gridSpan w:val="4"/>
            <w:shd w:val="clear" w:color="auto" w:fill="auto"/>
            <w:vAlign w:val="center"/>
          </w:tcPr>
          <w:p w:rsidR="0040349D" w:rsidRPr="00887048" w:rsidRDefault="0040349D" w:rsidP="0040349D">
            <w:pPr>
              <w:pStyle w:val="ab"/>
            </w:pPr>
            <w:r w:rsidRPr="00887048">
              <w:t>По указанию Руководителя оперативного штаба по ликвидации аварии</w:t>
            </w:r>
          </w:p>
        </w:tc>
      </w:tr>
      <w:tr w:rsidR="0040349D" w:rsidRPr="00887048" w:rsidTr="00AB43B8">
        <w:trPr>
          <w:trHeight w:val="20"/>
          <w:jc w:val="center"/>
        </w:trPr>
        <w:tc>
          <w:tcPr>
            <w:tcW w:w="452" w:type="pct"/>
            <w:shd w:val="clear" w:color="auto" w:fill="auto"/>
            <w:vAlign w:val="center"/>
          </w:tcPr>
          <w:p w:rsidR="0040349D" w:rsidRPr="00887048" w:rsidRDefault="0040349D" w:rsidP="0040349D">
            <w:pPr>
              <w:pStyle w:val="ab"/>
            </w:pPr>
            <w:r w:rsidRPr="00887048">
              <w:t>3.1.</w:t>
            </w:r>
          </w:p>
        </w:tc>
        <w:tc>
          <w:tcPr>
            <w:tcW w:w="2158" w:type="pct"/>
            <w:shd w:val="clear" w:color="auto" w:fill="auto"/>
            <w:vAlign w:val="center"/>
          </w:tcPr>
          <w:p w:rsidR="0040349D" w:rsidRPr="00887048" w:rsidRDefault="0040349D" w:rsidP="0040349D">
            <w:pPr>
              <w:pStyle w:val="ab"/>
            </w:pPr>
            <w:r w:rsidRPr="00887048">
              <w:t>Организовать сбор и обобщение</w:t>
            </w:r>
          </w:p>
          <w:p w:rsidR="0040349D" w:rsidRPr="00887048" w:rsidRDefault="0040349D" w:rsidP="0040349D">
            <w:pPr>
              <w:pStyle w:val="ab"/>
            </w:pPr>
            <w:r w:rsidRPr="00887048">
              <w:t>информации:</w:t>
            </w:r>
          </w:p>
          <w:p w:rsidR="0040349D" w:rsidRPr="00887048" w:rsidRDefault="0040349D" w:rsidP="0040349D">
            <w:pPr>
              <w:pStyle w:val="ab"/>
            </w:pPr>
            <w:r w:rsidRPr="00887048">
              <w:t xml:space="preserve"> - о ходе развития аварии и проведения работ по ее ликвидации;</w:t>
            </w:r>
          </w:p>
          <w:p w:rsidR="0040349D" w:rsidRPr="00887048" w:rsidRDefault="0040349D" w:rsidP="0040349D">
            <w:pPr>
              <w:pStyle w:val="ab"/>
            </w:pPr>
            <w:r w:rsidRPr="00887048">
              <w:t>- об усилении состава сил и средств, привлекаемых для ликвидации аварии;</w:t>
            </w:r>
          </w:p>
          <w:p w:rsidR="0040349D" w:rsidRPr="00887048" w:rsidRDefault="0040349D" w:rsidP="0040349D">
            <w:pPr>
              <w:pStyle w:val="ab"/>
            </w:pPr>
            <w:r w:rsidRPr="00887048">
              <w:t>- о проверке готовности к работе автономных источников электроснабжения;</w:t>
            </w:r>
          </w:p>
          <w:p w:rsidR="0040349D" w:rsidRPr="00887048" w:rsidRDefault="0040349D" w:rsidP="0040349D">
            <w:pPr>
              <w:pStyle w:val="ab"/>
            </w:pPr>
            <w:r w:rsidRPr="00887048">
              <w:t>- о состоянии котельных, тепловых пунктов, тепловых сетей, систем энергоснабжения, о наличии резервного топлива;</w:t>
            </w:r>
          </w:p>
        </w:tc>
        <w:tc>
          <w:tcPr>
            <w:tcW w:w="1194" w:type="pct"/>
            <w:shd w:val="clear" w:color="auto" w:fill="auto"/>
            <w:vAlign w:val="center"/>
          </w:tcPr>
          <w:p w:rsidR="0040349D" w:rsidRPr="00887048" w:rsidRDefault="0040349D" w:rsidP="0040349D">
            <w:pPr>
              <w:pStyle w:val="ab"/>
            </w:pPr>
            <w:r w:rsidRPr="00887048">
              <w:t>Через каждые</w:t>
            </w:r>
          </w:p>
          <w:p w:rsidR="0040349D" w:rsidRPr="00887048" w:rsidRDefault="0040349D" w:rsidP="0040349D">
            <w:pPr>
              <w:pStyle w:val="ab"/>
            </w:pPr>
          </w:p>
          <w:p w:rsidR="0040349D" w:rsidRPr="00887048" w:rsidRDefault="0040349D" w:rsidP="0040349D">
            <w:pPr>
              <w:pStyle w:val="ab"/>
            </w:pPr>
            <w:r w:rsidRPr="00887048">
              <w:t>2 часа в течение всего периода ликвидации аварии</w:t>
            </w:r>
          </w:p>
          <w:p w:rsidR="0040349D" w:rsidRPr="00887048" w:rsidRDefault="0040349D" w:rsidP="0040349D">
            <w:pPr>
              <w:pStyle w:val="ab"/>
            </w:pPr>
          </w:p>
          <w:p w:rsidR="0040349D" w:rsidRPr="00887048" w:rsidRDefault="0040349D" w:rsidP="0040349D">
            <w:pPr>
              <w:pStyle w:val="ab"/>
            </w:pPr>
            <w:r w:rsidRPr="00887048">
              <w:t>«Ч» + 2 часа</w:t>
            </w:r>
          </w:p>
          <w:p w:rsidR="0040349D" w:rsidRPr="00887048" w:rsidRDefault="0040349D" w:rsidP="0040349D">
            <w:pPr>
              <w:pStyle w:val="ab"/>
            </w:pPr>
          </w:p>
          <w:p w:rsidR="0040349D" w:rsidRPr="00887048" w:rsidRDefault="0040349D" w:rsidP="0040349D">
            <w:pPr>
              <w:pStyle w:val="ab"/>
            </w:pPr>
            <w:r w:rsidRPr="00887048">
              <w:t>Последующие сутки</w:t>
            </w:r>
          </w:p>
        </w:tc>
        <w:tc>
          <w:tcPr>
            <w:tcW w:w="1195" w:type="pct"/>
            <w:shd w:val="clear" w:color="auto" w:fill="auto"/>
            <w:vAlign w:val="center"/>
          </w:tcPr>
          <w:p w:rsidR="0040349D" w:rsidRPr="00887048" w:rsidRDefault="0040349D" w:rsidP="0040349D">
            <w:pPr>
              <w:pStyle w:val="ab"/>
            </w:pPr>
            <w:r w:rsidRPr="00887048">
              <w:t>Дежурный ЕДДС,</w:t>
            </w:r>
          </w:p>
          <w:p w:rsidR="0040349D" w:rsidRPr="00887048" w:rsidRDefault="0040349D" w:rsidP="0040349D">
            <w:pPr>
              <w:pStyle w:val="ab"/>
            </w:pPr>
            <w:r w:rsidRPr="00887048">
              <w:t>ДДС РСО</w:t>
            </w: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r w:rsidRPr="00887048">
              <w:t>ДДС ТСО</w:t>
            </w:r>
          </w:p>
        </w:tc>
      </w:tr>
      <w:tr w:rsidR="0040349D" w:rsidRPr="00887048" w:rsidTr="00AB43B8">
        <w:trPr>
          <w:trHeight w:val="20"/>
          <w:jc w:val="center"/>
        </w:trPr>
        <w:tc>
          <w:tcPr>
            <w:tcW w:w="5000" w:type="pct"/>
            <w:gridSpan w:val="4"/>
            <w:shd w:val="clear" w:color="auto" w:fill="auto"/>
            <w:vAlign w:val="center"/>
          </w:tcPr>
          <w:p w:rsidR="0040349D" w:rsidRPr="00887048" w:rsidRDefault="0040349D" w:rsidP="0040349D">
            <w:pPr>
              <w:pStyle w:val="ab"/>
            </w:pPr>
            <w:r w:rsidRPr="00887048">
              <w:t>4.При завершении работ по ликвидации аварии</w:t>
            </w:r>
          </w:p>
        </w:tc>
      </w:tr>
      <w:tr w:rsidR="0040349D" w:rsidRPr="00887048" w:rsidTr="00AB43B8">
        <w:trPr>
          <w:trHeight w:val="20"/>
          <w:jc w:val="center"/>
        </w:trPr>
        <w:tc>
          <w:tcPr>
            <w:tcW w:w="452" w:type="pct"/>
            <w:shd w:val="clear" w:color="auto" w:fill="auto"/>
            <w:vAlign w:val="center"/>
          </w:tcPr>
          <w:p w:rsidR="0040349D" w:rsidRPr="00887048" w:rsidRDefault="0040349D" w:rsidP="0040349D">
            <w:pPr>
              <w:pStyle w:val="ab"/>
            </w:pPr>
            <w:r w:rsidRPr="00887048">
              <w:t>4.1.</w:t>
            </w:r>
          </w:p>
        </w:tc>
        <w:tc>
          <w:tcPr>
            <w:tcW w:w="2158" w:type="pct"/>
            <w:shd w:val="clear" w:color="auto" w:fill="auto"/>
            <w:vAlign w:val="center"/>
          </w:tcPr>
          <w:p w:rsidR="0040349D" w:rsidRPr="00887048" w:rsidRDefault="0040349D" w:rsidP="0040349D">
            <w:pPr>
              <w:pStyle w:val="ab"/>
            </w:pPr>
            <w:r w:rsidRPr="00887048">
              <w:t>Оповестить РСО, УК, ТСЖ, ЖСК</w:t>
            </w:r>
          </w:p>
          <w:p w:rsidR="0040349D" w:rsidRPr="00887048" w:rsidRDefault="0040349D" w:rsidP="0040349D">
            <w:pPr>
              <w:pStyle w:val="ab"/>
            </w:pPr>
            <w:r w:rsidRPr="00887048">
              <w:t>о завершении работ по ликвидации аварии</w:t>
            </w:r>
          </w:p>
        </w:tc>
        <w:tc>
          <w:tcPr>
            <w:tcW w:w="1194" w:type="pct"/>
            <w:shd w:val="clear" w:color="auto" w:fill="auto"/>
            <w:vAlign w:val="center"/>
          </w:tcPr>
          <w:p w:rsidR="0040349D" w:rsidRPr="00887048" w:rsidRDefault="0040349D" w:rsidP="0040349D">
            <w:pPr>
              <w:pStyle w:val="ab"/>
            </w:pPr>
            <w:r w:rsidRPr="00887048">
              <w:t>Немедленно</w:t>
            </w:r>
          </w:p>
        </w:tc>
        <w:tc>
          <w:tcPr>
            <w:tcW w:w="1195" w:type="pct"/>
            <w:shd w:val="clear" w:color="auto" w:fill="auto"/>
            <w:vAlign w:val="center"/>
          </w:tcPr>
          <w:p w:rsidR="0040349D" w:rsidRPr="00887048" w:rsidRDefault="0040349D" w:rsidP="0040349D">
            <w:pPr>
              <w:pStyle w:val="ab"/>
            </w:pPr>
            <w:r w:rsidRPr="00887048">
              <w:t>Дежурный ЕДДС,</w:t>
            </w:r>
          </w:p>
          <w:p w:rsidR="0040349D" w:rsidRPr="00887048" w:rsidRDefault="0040349D" w:rsidP="0040349D">
            <w:pPr>
              <w:pStyle w:val="ab"/>
            </w:pPr>
            <w:r w:rsidRPr="00887048">
              <w:t>ДДС ТСО</w:t>
            </w:r>
          </w:p>
        </w:tc>
      </w:tr>
      <w:tr w:rsidR="0040349D" w:rsidRPr="00887048" w:rsidTr="00AB43B8">
        <w:trPr>
          <w:trHeight w:val="20"/>
          <w:jc w:val="center"/>
        </w:trPr>
        <w:tc>
          <w:tcPr>
            <w:tcW w:w="452" w:type="pct"/>
            <w:shd w:val="clear" w:color="auto" w:fill="auto"/>
            <w:vAlign w:val="center"/>
          </w:tcPr>
          <w:p w:rsidR="0040349D" w:rsidRPr="00887048" w:rsidRDefault="0040349D" w:rsidP="0040349D">
            <w:pPr>
              <w:pStyle w:val="ab"/>
            </w:pPr>
            <w:r w:rsidRPr="00887048">
              <w:t xml:space="preserve">4.2. </w:t>
            </w:r>
          </w:p>
        </w:tc>
        <w:tc>
          <w:tcPr>
            <w:tcW w:w="2158" w:type="pct"/>
            <w:shd w:val="clear" w:color="auto" w:fill="auto"/>
            <w:vAlign w:val="center"/>
          </w:tcPr>
          <w:p w:rsidR="0040349D" w:rsidRPr="00887048" w:rsidRDefault="0040349D" w:rsidP="0040349D">
            <w:pPr>
              <w:pStyle w:val="ab"/>
            </w:pPr>
            <w:r w:rsidRPr="00887048">
              <w:t>Проконтролировать подачу теплоносителя потребителям</w:t>
            </w:r>
          </w:p>
        </w:tc>
        <w:tc>
          <w:tcPr>
            <w:tcW w:w="1194" w:type="pct"/>
            <w:shd w:val="clear" w:color="auto" w:fill="auto"/>
            <w:vAlign w:val="center"/>
          </w:tcPr>
          <w:p w:rsidR="0040349D" w:rsidRPr="00887048" w:rsidRDefault="0040349D" w:rsidP="0040349D">
            <w:pPr>
              <w:pStyle w:val="ab"/>
            </w:pPr>
          </w:p>
        </w:tc>
        <w:tc>
          <w:tcPr>
            <w:tcW w:w="1195" w:type="pct"/>
            <w:shd w:val="clear" w:color="auto" w:fill="auto"/>
            <w:vAlign w:val="center"/>
          </w:tcPr>
          <w:p w:rsidR="0040349D" w:rsidRPr="00887048" w:rsidRDefault="0040349D" w:rsidP="0040349D">
            <w:pPr>
              <w:pStyle w:val="ab"/>
            </w:pPr>
            <w:r w:rsidRPr="00887048">
              <w:t>Дежурный ЕДДС,</w:t>
            </w:r>
          </w:p>
          <w:p w:rsidR="0040349D" w:rsidRPr="00887048" w:rsidRDefault="0040349D" w:rsidP="0040349D">
            <w:pPr>
              <w:pStyle w:val="ab"/>
            </w:pPr>
            <w:r w:rsidRPr="00887048">
              <w:t>ДДС ТСО,</w:t>
            </w:r>
          </w:p>
          <w:p w:rsidR="0040349D" w:rsidRPr="00887048" w:rsidRDefault="0040349D" w:rsidP="0040349D">
            <w:pPr>
              <w:pStyle w:val="ab"/>
            </w:pPr>
            <w:r w:rsidRPr="00887048">
              <w:lastRenderedPageBreak/>
              <w:t>Диспетчер УК,ТСЖ,ЖСК</w:t>
            </w:r>
          </w:p>
        </w:tc>
      </w:tr>
      <w:tr w:rsidR="0040349D" w:rsidRPr="00A85863" w:rsidTr="00AB43B8">
        <w:trPr>
          <w:trHeight w:val="20"/>
          <w:jc w:val="center"/>
        </w:trPr>
        <w:tc>
          <w:tcPr>
            <w:tcW w:w="452" w:type="pct"/>
            <w:shd w:val="clear" w:color="auto" w:fill="auto"/>
            <w:vAlign w:val="center"/>
          </w:tcPr>
          <w:p w:rsidR="0040349D" w:rsidRPr="00887048" w:rsidRDefault="0040349D" w:rsidP="0040349D">
            <w:pPr>
              <w:pStyle w:val="ab"/>
            </w:pPr>
            <w:r w:rsidRPr="00887048">
              <w:lastRenderedPageBreak/>
              <w:t>4.3.</w:t>
            </w:r>
          </w:p>
        </w:tc>
        <w:tc>
          <w:tcPr>
            <w:tcW w:w="2158" w:type="pct"/>
            <w:shd w:val="clear" w:color="auto" w:fill="auto"/>
            <w:vAlign w:val="center"/>
          </w:tcPr>
          <w:p w:rsidR="0040349D" w:rsidRPr="00887048" w:rsidRDefault="0040349D" w:rsidP="0040349D">
            <w:pPr>
              <w:pStyle w:val="ab"/>
            </w:pPr>
            <w:r w:rsidRPr="00887048">
              <w:t>Доложить о ликвидации аварии, приведению привлекаемых сил и средств в исходное состояние в СОД ЦУКС МЧС МО, Министерство ЖКХ МО, Руководителю оперативного штаба</w:t>
            </w:r>
          </w:p>
        </w:tc>
        <w:tc>
          <w:tcPr>
            <w:tcW w:w="1194" w:type="pct"/>
            <w:shd w:val="clear" w:color="auto" w:fill="auto"/>
            <w:vAlign w:val="center"/>
          </w:tcPr>
          <w:p w:rsidR="0040349D" w:rsidRPr="00887048" w:rsidRDefault="0040349D" w:rsidP="0040349D">
            <w:pPr>
              <w:pStyle w:val="ab"/>
            </w:pPr>
            <w:r w:rsidRPr="00887048">
              <w:t>По завершении работ</w:t>
            </w:r>
          </w:p>
        </w:tc>
        <w:tc>
          <w:tcPr>
            <w:tcW w:w="1195" w:type="pct"/>
            <w:shd w:val="clear" w:color="auto" w:fill="auto"/>
            <w:vAlign w:val="center"/>
          </w:tcPr>
          <w:p w:rsidR="0040349D" w:rsidRPr="00887048" w:rsidRDefault="0040349D" w:rsidP="0040349D">
            <w:pPr>
              <w:pStyle w:val="ab"/>
            </w:pPr>
            <w:r w:rsidRPr="00887048">
              <w:t>Дежурный ЕДДС,</w:t>
            </w:r>
          </w:p>
          <w:p w:rsidR="0040349D" w:rsidRPr="00A85863" w:rsidRDefault="0040349D" w:rsidP="0040349D">
            <w:pPr>
              <w:pStyle w:val="ab"/>
            </w:pPr>
            <w:r w:rsidRPr="00887048">
              <w:t xml:space="preserve">ДДС ТСО, </w:t>
            </w:r>
            <w:r w:rsidRPr="00887048">
              <w:br/>
              <w:t>Диспетчер УК,ТСЖ,ЖСК</w:t>
            </w:r>
          </w:p>
        </w:tc>
      </w:tr>
    </w:tbl>
    <w:p w:rsidR="0040349D" w:rsidRPr="00A85863" w:rsidRDefault="0040349D" w:rsidP="0040349D"/>
    <w:p w:rsidR="0040349D" w:rsidRPr="0040349D" w:rsidRDefault="0040349D" w:rsidP="0040349D"/>
    <w:sectPr w:rsidR="0040349D" w:rsidRPr="0040349D" w:rsidSect="00D80E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AB7" w:rsidRDefault="00940AB7">
      <w:pPr>
        <w:spacing w:before="0" w:after="0"/>
      </w:pPr>
      <w:r>
        <w:separator/>
      </w:r>
    </w:p>
  </w:endnote>
  <w:endnote w:type="continuationSeparator" w:id="0">
    <w:p w:rsidR="00940AB7" w:rsidRDefault="00940A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821421"/>
      <w:docPartObj>
        <w:docPartGallery w:val="Page Numbers (Bottom of Page)"/>
        <w:docPartUnique/>
      </w:docPartObj>
    </w:sdtPr>
    <w:sdtEndPr/>
    <w:sdtContent>
      <w:p w:rsidR="00C33725" w:rsidRDefault="00C33725" w:rsidP="00AB43B8">
        <w:pPr>
          <w:pStyle w:val="a3"/>
          <w:jc w:val="right"/>
        </w:pPr>
        <w:r>
          <w:fldChar w:fldCharType="begin"/>
        </w:r>
        <w:r>
          <w:instrText>PAGE   \* MERGEFORMAT</w:instrText>
        </w:r>
        <w:r>
          <w:fldChar w:fldCharType="separate"/>
        </w:r>
        <w:r w:rsidR="0067714A">
          <w:rPr>
            <w:noProof/>
          </w:rPr>
          <w:t>13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AB7" w:rsidRDefault="00940AB7">
      <w:pPr>
        <w:spacing w:before="0" w:after="0"/>
      </w:pPr>
      <w:r>
        <w:separator/>
      </w:r>
    </w:p>
  </w:footnote>
  <w:footnote w:type="continuationSeparator" w:id="0">
    <w:p w:rsidR="00940AB7" w:rsidRDefault="00940AB7">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5112F"/>
    <w:multiLevelType w:val="hybridMultilevel"/>
    <w:tmpl w:val="6568DD12"/>
    <w:lvl w:ilvl="0" w:tplc="7A2EB236">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15:restartNumberingAfterBreak="0">
    <w:nsid w:val="11C57617"/>
    <w:multiLevelType w:val="hybridMultilevel"/>
    <w:tmpl w:val="BDD06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3E64AD"/>
    <w:multiLevelType w:val="multilevel"/>
    <w:tmpl w:val="09F077EE"/>
    <w:lvl w:ilvl="0">
      <w:start w:val="13"/>
      <w:numFmt w:val="decimal"/>
      <w:pStyle w:val="1"/>
      <w:lvlText w:val="Глава %1"/>
      <w:lvlJc w:val="left"/>
      <w:pPr>
        <w:ind w:left="360" w:hanging="360"/>
      </w:pPr>
      <w:rPr>
        <w:rFonts w:hint="default"/>
      </w:rPr>
    </w:lvl>
    <w:lvl w:ilvl="1">
      <w:start w:val="1"/>
      <w:numFmt w:val="decimal"/>
      <w:pStyle w:val="2"/>
      <w:lvlText w:val="%1.%2"/>
      <w:lvlJc w:val="left"/>
      <w:pPr>
        <w:ind w:left="720" w:hanging="360"/>
      </w:pPr>
      <w:rPr>
        <w:rFonts w:hint="default"/>
      </w:rPr>
    </w:lvl>
    <w:lvl w:ilvl="2">
      <w:start w:val="1"/>
      <w:numFmt w:val="decimal"/>
      <w:pStyle w:val="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94C3CE9"/>
    <w:multiLevelType w:val="multilevel"/>
    <w:tmpl w:val="FD40353E"/>
    <w:lvl w:ilvl="0">
      <w:start w:val="1"/>
      <w:numFmt w:val="bullet"/>
      <w:lvlText w:val="-"/>
      <w:lvlJc w:val="left"/>
      <w:rPr>
        <w:rFonts w:ascii="Times New Roman" w:eastAsia="Times New Roman" w:hAnsi="Times New Roman"/>
        <w:b w:val="0"/>
        <w:i w:val="0"/>
        <w:smallCaps w:val="0"/>
        <w:strike w:val="0"/>
        <w:color w:val="000000"/>
        <w:spacing w:val="0"/>
        <w:w w:val="100"/>
        <w:position w:val="0"/>
        <w:sz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7C923A99"/>
    <w:multiLevelType w:val="hybridMultilevel"/>
    <w:tmpl w:val="63BA4B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26"/>
    <w:rsid w:val="00022638"/>
    <w:rsid w:val="000332FB"/>
    <w:rsid w:val="0003621E"/>
    <w:rsid w:val="00053B19"/>
    <w:rsid w:val="0006188E"/>
    <w:rsid w:val="00064CB6"/>
    <w:rsid w:val="0009178B"/>
    <w:rsid w:val="000A1338"/>
    <w:rsid w:val="000A2FB5"/>
    <w:rsid w:val="000C541E"/>
    <w:rsid w:val="0010664A"/>
    <w:rsid w:val="00116B35"/>
    <w:rsid w:val="00120B54"/>
    <w:rsid w:val="001349B1"/>
    <w:rsid w:val="001611BF"/>
    <w:rsid w:val="0016152D"/>
    <w:rsid w:val="0016776A"/>
    <w:rsid w:val="00180BCA"/>
    <w:rsid w:val="001814C7"/>
    <w:rsid w:val="001901E9"/>
    <w:rsid w:val="001A0568"/>
    <w:rsid w:val="001C2291"/>
    <w:rsid w:val="001D31A2"/>
    <w:rsid w:val="00216673"/>
    <w:rsid w:val="00220C2A"/>
    <w:rsid w:val="002315BC"/>
    <w:rsid w:val="00232EEB"/>
    <w:rsid w:val="002339C2"/>
    <w:rsid w:val="00245670"/>
    <w:rsid w:val="002571E6"/>
    <w:rsid w:val="00294964"/>
    <w:rsid w:val="002B4AF2"/>
    <w:rsid w:val="002D278F"/>
    <w:rsid w:val="002E24CE"/>
    <w:rsid w:val="002E2EB9"/>
    <w:rsid w:val="002E5853"/>
    <w:rsid w:val="00313DEF"/>
    <w:rsid w:val="00320D2B"/>
    <w:rsid w:val="00350E93"/>
    <w:rsid w:val="00366827"/>
    <w:rsid w:val="003822A6"/>
    <w:rsid w:val="00384761"/>
    <w:rsid w:val="003A464E"/>
    <w:rsid w:val="003E6E8D"/>
    <w:rsid w:val="0040349D"/>
    <w:rsid w:val="0040689F"/>
    <w:rsid w:val="004175D6"/>
    <w:rsid w:val="00420AD3"/>
    <w:rsid w:val="00461D68"/>
    <w:rsid w:val="0047597E"/>
    <w:rsid w:val="00480007"/>
    <w:rsid w:val="004A5155"/>
    <w:rsid w:val="004A5C8C"/>
    <w:rsid w:val="004B7ECC"/>
    <w:rsid w:val="004D0E79"/>
    <w:rsid w:val="004D3164"/>
    <w:rsid w:val="004E1526"/>
    <w:rsid w:val="00554904"/>
    <w:rsid w:val="00567AEC"/>
    <w:rsid w:val="005732C8"/>
    <w:rsid w:val="00573B9A"/>
    <w:rsid w:val="00590166"/>
    <w:rsid w:val="005A0392"/>
    <w:rsid w:val="005A2E59"/>
    <w:rsid w:val="005C7B40"/>
    <w:rsid w:val="005D1EF7"/>
    <w:rsid w:val="005D34B6"/>
    <w:rsid w:val="005E28D3"/>
    <w:rsid w:val="005E6909"/>
    <w:rsid w:val="006079CB"/>
    <w:rsid w:val="00632171"/>
    <w:rsid w:val="00651612"/>
    <w:rsid w:val="00665734"/>
    <w:rsid w:val="0067714A"/>
    <w:rsid w:val="006D2DD5"/>
    <w:rsid w:val="006D3972"/>
    <w:rsid w:val="006E0180"/>
    <w:rsid w:val="006E267C"/>
    <w:rsid w:val="006E3496"/>
    <w:rsid w:val="00730FF3"/>
    <w:rsid w:val="00736BC6"/>
    <w:rsid w:val="00740482"/>
    <w:rsid w:val="007447ED"/>
    <w:rsid w:val="00774485"/>
    <w:rsid w:val="00777CCF"/>
    <w:rsid w:val="00790DFF"/>
    <w:rsid w:val="007E180E"/>
    <w:rsid w:val="00814296"/>
    <w:rsid w:val="00823695"/>
    <w:rsid w:val="008607A3"/>
    <w:rsid w:val="00881DDC"/>
    <w:rsid w:val="00887048"/>
    <w:rsid w:val="008B1526"/>
    <w:rsid w:val="008C5F52"/>
    <w:rsid w:val="008C67DB"/>
    <w:rsid w:val="008D4B89"/>
    <w:rsid w:val="00940AB7"/>
    <w:rsid w:val="00947136"/>
    <w:rsid w:val="00956DC9"/>
    <w:rsid w:val="00974944"/>
    <w:rsid w:val="009778A2"/>
    <w:rsid w:val="0098500A"/>
    <w:rsid w:val="009A576C"/>
    <w:rsid w:val="009B3DC6"/>
    <w:rsid w:val="009D6FF0"/>
    <w:rsid w:val="00A031DD"/>
    <w:rsid w:val="00A03296"/>
    <w:rsid w:val="00A3454B"/>
    <w:rsid w:val="00A52027"/>
    <w:rsid w:val="00A761F1"/>
    <w:rsid w:val="00A8120E"/>
    <w:rsid w:val="00A82208"/>
    <w:rsid w:val="00A87989"/>
    <w:rsid w:val="00AA643F"/>
    <w:rsid w:val="00AA6D1F"/>
    <w:rsid w:val="00AB1B17"/>
    <w:rsid w:val="00AB43B8"/>
    <w:rsid w:val="00AC3458"/>
    <w:rsid w:val="00AC6CF4"/>
    <w:rsid w:val="00AF0E1F"/>
    <w:rsid w:val="00B03A6C"/>
    <w:rsid w:val="00B03A7D"/>
    <w:rsid w:val="00B26BA1"/>
    <w:rsid w:val="00B30B66"/>
    <w:rsid w:val="00B35BC3"/>
    <w:rsid w:val="00B46430"/>
    <w:rsid w:val="00B540A3"/>
    <w:rsid w:val="00B762B8"/>
    <w:rsid w:val="00B97415"/>
    <w:rsid w:val="00BB6912"/>
    <w:rsid w:val="00C33725"/>
    <w:rsid w:val="00C53152"/>
    <w:rsid w:val="00C54B0B"/>
    <w:rsid w:val="00C6357F"/>
    <w:rsid w:val="00C7331B"/>
    <w:rsid w:val="00C8251D"/>
    <w:rsid w:val="00CA10A2"/>
    <w:rsid w:val="00CA4BA2"/>
    <w:rsid w:val="00CB3C3F"/>
    <w:rsid w:val="00CB617B"/>
    <w:rsid w:val="00D029BE"/>
    <w:rsid w:val="00D51FA5"/>
    <w:rsid w:val="00D80E6A"/>
    <w:rsid w:val="00D84EFD"/>
    <w:rsid w:val="00DB5EF1"/>
    <w:rsid w:val="00DC4CFA"/>
    <w:rsid w:val="00DF7DC2"/>
    <w:rsid w:val="00E302BD"/>
    <w:rsid w:val="00E43F5A"/>
    <w:rsid w:val="00E56C1D"/>
    <w:rsid w:val="00E67C49"/>
    <w:rsid w:val="00E8044C"/>
    <w:rsid w:val="00E91BE3"/>
    <w:rsid w:val="00EB5684"/>
    <w:rsid w:val="00ED4047"/>
    <w:rsid w:val="00EE4321"/>
    <w:rsid w:val="00EE44C1"/>
    <w:rsid w:val="00EF0C8F"/>
    <w:rsid w:val="00EF5C42"/>
    <w:rsid w:val="00F170A4"/>
    <w:rsid w:val="00F2573E"/>
    <w:rsid w:val="00F32EC7"/>
    <w:rsid w:val="00F62F2B"/>
    <w:rsid w:val="00F63D71"/>
    <w:rsid w:val="00F77C96"/>
    <w:rsid w:val="00F95F2F"/>
    <w:rsid w:val="00FA786A"/>
    <w:rsid w:val="00FC158B"/>
    <w:rsid w:val="00FC4BC9"/>
    <w:rsid w:val="00FC698F"/>
    <w:rsid w:val="00FD1B06"/>
    <w:rsid w:val="00FD3E6C"/>
    <w:rsid w:val="00FE091D"/>
    <w:rsid w:val="00FE3B2A"/>
    <w:rsid w:val="00FF0BD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13FE2-CE2D-408D-82EB-42CA0572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208"/>
    <w:pPr>
      <w:spacing w:before="120" w:after="120" w:line="240" w:lineRule="auto"/>
      <w:ind w:firstLine="709"/>
      <w:jc w:val="both"/>
    </w:pPr>
    <w:rPr>
      <w:rFonts w:ascii="Times New Roman" w:hAnsi="Times New Roman"/>
      <w:sz w:val="24"/>
    </w:rPr>
  </w:style>
  <w:style w:type="paragraph" w:styleId="1">
    <w:name w:val="heading 1"/>
    <w:basedOn w:val="a"/>
    <w:next w:val="a"/>
    <w:link w:val="10"/>
    <w:uiPriority w:val="9"/>
    <w:qFormat/>
    <w:rsid w:val="00A82208"/>
    <w:pPr>
      <w:keepNext/>
      <w:keepLines/>
      <w:numPr>
        <w:numId w:val="2"/>
      </w:numPr>
      <w:spacing w:before="240" w:after="240"/>
      <w:jc w:val="center"/>
      <w:outlineLvl w:val="0"/>
    </w:pPr>
    <w:rPr>
      <w:rFonts w:eastAsiaTheme="majorEastAsia" w:cstheme="majorBidi"/>
      <w:b/>
      <w:szCs w:val="32"/>
    </w:rPr>
  </w:style>
  <w:style w:type="paragraph" w:styleId="2">
    <w:name w:val="heading 2"/>
    <w:basedOn w:val="a"/>
    <w:next w:val="a"/>
    <w:link w:val="20"/>
    <w:uiPriority w:val="9"/>
    <w:unhideWhenUsed/>
    <w:qFormat/>
    <w:rsid w:val="00A82208"/>
    <w:pPr>
      <w:keepNext/>
      <w:keepLines/>
      <w:numPr>
        <w:ilvl w:val="1"/>
        <w:numId w:val="2"/>
      </w:numPr>
      <w:spacing w:before="240" w:after="240"/>
      <w:outlineLvl w:val="1"/>
    </w:pPr>
    <w:rPr>
      <w:rFonts w:eastAsiaTheme="majorEastAsia" w:cstheme="majorBidi"/>
      <w:b/>
      <w:szCs w:val="26"/>
    </w:rPr>
  </w:style>
  <w:style w:type="paragraph" w:styleId="3">
    <w:name w:val="heading 3"/>
    <w:basedOn w:val="a"/>
    <w:next w:val="a"/>
    <w:link w:val="30"/>
    <w:uiPriority w:val="9"/>
    <w:unhideWhenUsed/>
    <w:qFormat/>
    <w:rsid w:val="00A82208"/>
    <w:pPr>
      <w:keepNext/>
      <w:keepLines/>
      <w:numPr>
        <w:ilvl w:val="2"/>
        <w:numId w:val="2"/>
      </w:numPr>
      <w:jc w:val="left"/>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C7331B"/>
    <w:pPr>
      <w:spacing w:before="100" w:beforeAutospacing="1" w:after="100" w:afterAutospacing="1"/>
    </w:pPr>
    <w:rPr>
      <w:rFonts w:eastAsia="Times New Roman" w:cs="Times New Roman"/>
      <w:szCs w:val="24"/>
      <w:lang w:eastAsia="ru-RU"/>
    </w:rPr>
  </w:style>
  <w:style w:type="character" w:customStyle="1" w:styleId="10">
    <w:name w:val="Заголовок 1 Знак"/>
    <w:basedOn w:val="a0"/>
    <w:link w:val="1"/>
    <w:uiPriority w:val="9"/>
    <w:rsid w:val="00A82208"/>
    <w:rPr>
      <w:rFonts w:ascii="Times New Roman" w:eastAsiaTheme="majorEastAsia" w:hAnsi="Times New Roman" w:cstheme="majorBidi"/>
      <w:b/>
      <w:sz w:val="24"/>
      <w:szCs w:val="32"/>
    </w:rPr>
  </w:style>
  <w:style w:type="character" w:customStyle="1" w:styleId="20">
    <w:name w:val="Заголовок 2 Знак"/>
    <w:basedOn w:val="a0"/>
    <w:link w:val="2"/>
    <w:uiPriority w:val="9"/>
    <w:rsid w:val="00A82208"/>
    <w:rPr>
      <w:rFonts w:ascii="Times New Roman" w:eastAsiaTheme="majorEastAsia" w:hAnsi="Times New Roman" w:cstheme="majorBidi"/>
      <w:b/>
      <w:sz w:val="24"/>
      <w:szCs w:val="26"/>
    </w:rPr>
  </w:style>
  <w:style w:type="character" w:customStyle="1" w:styleId="30">
    <w:name w:val="Заголовок 3 Знак"/>
    <w:basedOn w:val="a0"/>
    <w:link w:val="3"/>
    <w:uiPriority w:val="9"/>
    <w:rsid w:val="00A82208"/>
    <w:rPr>
      <w:rFonts w:ascii="Times New Roman" w:eastAsiaTheme="majorEastAsia" w:hAnsi="Times New Roman" w:cstheme="majorBidi"/>
      <w:b/>
      <w:sz w:val="24"/>
      <w:szCs w:val="24"/>
    </w:rPr>
  </w:style>
  <w:style w:type="paragraph" w:styleId="a3">
    <w:name w:val="footer"/>
    <w:basedOn w:val="a"/>
    <w:link w:val="a4"/>
    <w:uiPriority w:val="99"/>
    <w:unhideWhenUsed/>
    <w:rsid w:val="001D31A2"/>
    <w:pPr>
      <w:tabs>
        <w:tab w:val="center" w:pos="4677"/>
        <w:tab w:val="right" w:pos="9355"/>
      </w:tabs>
      <w:spacing w:before="0" w:after="0"/>
    </w:pPr>
  </w:style>
  <w:style w:type="character" w:customStyle="1" w:styleId="a4">
    <w:name w:val="Нижний колонтитул Знак"/>
    <w:basedOn w:val="a0"/>
    <w:link w:val="a3"/>
    <w:uiPriority w:val="99"/>
    <w:rsid w:val="001D31A2"/>
    <w:rPr>
      <w:rFonts w:ascii="Times New Roman" w:hAnsi="Times New Roman"/>
      <w:sz w:val="24"/>
    </w:rPr>
  </w:style>
  <w:style w:type="character" w:styleId="a5">
    <w:name w:val="Hyperlink"/>
    <w:basedOn w:val="a0"/>
    <w:uiPriority w:val="99"/>
    <w:unhideWhenUsed/>
    <w:rsid w:val="001D31A2"/>
    <w:rPr>
      <w:color w:val="0563C1"/>
      <w:u w:val="single"/>
    </w:rPr>
  </w:style>
  <w:style w:type="paragraph" w:customStyle="1" w:styleId="a6">
    <w:name w:val="Табличный"/>
    <w:basedOn w:val="a"/>
    <w:link w:val="a7"/>
    <w:rsid w:val="001D31A2"/>
    <w:pPr>
      <w:spacing w:before="0" w:after="0"/>
      <w:ind w:firstLine="0"/>
      <w:jc w:val="center"/>
    </w:pPr>
    <w:rPr>
      <w:sz w:val="20"/>
    </w:rPr>
  </w:style>
  <w:style w:type="character" w:customStyle="1" w:styleId="a7">
    <w:name w:val="Табличный Знак"/>
    <w:basedOn w:val="a0"/>
    <w:link w:val="a6"/>
    <w:rsid w:val="001D31A2"/>
    <w:rPr>
      <w:rFonts w:ascii="Times New Roman" w:hAnsi="Times New Roman"/>
      <w:sz w:val="20"/>
    </w:rPr>
  </w:style>
  <w:style w:type="paragraph" w:styleId="11">
    <w:name w:val="toc 1"/>
    <w:basedOn w:val="a"/>
    <w:next w:val="a"/>
    <w:autoRedefine/>
    <w:uiPriority w:val="39"/>
    <w:unhideWhenUsed/>
    <w:rsid w:val="001D31A2"/>
    <w:pPr>
      <w:ind w:firstLine="0"/>
      <w:jc w:val="left"/>
    </w:pPr>
    <w:rPr>
      <w:b/>
    </w:rPr>
  </w:style>
  <w:style w:type="paragraph" w:styleId="21">
    <w:name w:val="toc 2"/>
    <w:basedOn w:val="a"/>
    <w:next w:val="a"/>
    <w:autoRedefine/>
    <w:uiPriority w:val="39"/>
    <w:unhideWhenUsed/>
    <w:rsid w:val="001D31A2"/>
    <w:pPr>
      <w:ind w:left="284" w:firstLine="0"/>
      <w:jc w:val="left"/>
    </w:pPr>
  </w:style>
  <w:style w:type="paragraph" w:styleId="a8">
    <w:name w:val="List Paragraph"/>
    <w:basedOn w:val="a"/>
    <w:uiPriority w:val="34"/>
    <w:qFormat/>
    <w:rsid w:val="00814296"/>
    <w:pPr>
      <w:ind w:left="720"/>
      <w:contextualSpacing/>
    </w:pPr>
  </w:style>
  <w:style w:type="table" w:styleId="a9">
    <w:name w:val="Table Grid"/>
    <w:basedOn w:val="a1"/>
    <w:rsid w:val="00403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uiPriority w:val="35"/>
    <w:unhideWhenUsed/>
    <w:qFormat/>
    <w:rsid w:val="0040349D"/>
    <w:pPr>
      <w:spacing w:before="0" w:after="0"/>
      <w:ind w:firstLine="0"/>
      <w:jc w:val="left"/>
    </w:pPr>
    <w:rPr>
      <w:rFonts w:eastAsia="Times New Roman" w:cs="Times New Roman"/>
      <w:b/>
      <w:iCs/>
      <w:sz w:val="20"/>
      <w:szCs w:val="18"/>
      <w:lang w:eastAsia="ru-RU"/>
    </w:rPr>
  </w:style>
  <w:style w:type="paragraph" w:customStyle="1" w:styleId="ab">
    <w:name w:val="табличный"/>
    <w:basedOn w:val="a"/>
    <w:link w:val="ac"/>
    <w:qFormat/>
    <w:rsid w:val="0040349D"/>
    <w:pPr>
      <w:spacing w:before="0" w:after="0"/>
      <w:ind w:firstLine="0"/>
      <w:jc w:val="center"/>
    </w:pPr>
    <w:rPr>
      <w:sz w:val="20"/>
      <w:szCs w:val="20"/>
    </w:rPr>
  </w:style>
  <w:style w:type="character" w:customStyle="1" w:styleId="ac">
    <w:name w:val="табличный Знак"/>
    <w:basedOn w:val="a0"/>
    <w:link w:val="ab"/>
    <w:rsid w:val="0040349D"/>
    <w:rPr>
      <w:rFonts w:ascii="Times New Roman" w:hAnsi="Times New Roman"/>
      <w:sz w:val="20"/>
      <w:szCs w:val="20"/>
    </w:rPr>
  </w:style>
  <w:style w:type="paragraph" w:styleId="ad">
    <w:name w:val="Balloon Text"/>
    <w:basedOn w:val="a"/>
    <w:link w:val="ae"/>
    <w:uiPriority w:val="99"/>
    <w:semiHidden/>
    <w:unhideWhenUsed/>
    <w:rsid w:val="00AB43B8"/>
    <w:pPr>
      <w:spacing w:before="0" w:after="0"/>
    </w:pPr>
    <w:rPr>
      <w:rFonts w:ascii="Segoe UI" w:hAnsi="Segoe UI" w:cs="Segoe UI"/>
      <w:sz w:val="18"/>
      <w:szCs w:val="18"/>
    </w:rPr>
  </w:style>
  <w:style w:type="character" w:customStyle="1" w:styleId="ae">
    <w:name w:val="Текст выноски Знак"/>
    <w:basedOn w:val="a0"/>
    <w:link w:val="ad"/>
    <w:uiPriority w:val="99"/>
    <w:semiHidden/>
    <w:rsid w:val="00AB43B8"/>
    <w:rPr>
      <w:rFonts w:ascii="Segoe UI" w:hAnsi="Segoe UI" w:cs="Segoe UI"/>
      <w:sz w:val="18"/>
      <w:szCs w:val="18"/>
    </w:rPr>
  </w:style>
  <w:style w:type="character" w:styleId="af">
    <w:name w:val="FollowedHyperlink"/>
    <w:basedOn w:val="a0"/>
    <w:uiPriority w:val="99"/>
    <w:semiHidden/>
    <w:unhideWhenUsed/>
    <w:rsid w:val="00F63D71"/>
    <w:rPr>
      <w:color w:val="954F72"/>
      <w:u w:val="single"/>
    </w:rPr>
  </w:style>
  <w:style w:type="paragraph" w:customStyle="1" w:styleId="msonormal0">
    <w:name w:val="msonormal"/>
    <w:basedOn w:val="a"/>
    <w:rsid w:val="00F63D71"/>
    <w:pPr>
      <w:spacing w:before="100" w:beforeAutospacing="1" w:after="100" w:afterAutospacing="1"/>
      <w:ind w:firstLine="0"/>
      <w:jc w:val="left"/>
    </w:pPr>
    <w:rPr>
      <w:rFonts w:eastAsia="Times New Roman" w:cs="Times New Roman"/>
      <w:szCs w:val="24"/>
      <w:lang w:eastAsia="ja-JP"/>
    </w:rPr>
  </w:style>
  <w:style w:type="paragraph" w:customStyle="1" w:styleId="font5">
    <w:name w:val="font5"/>
    <w:basedOn w:val="a"/>
    <w:rsid w:val="00F63D71"/>
    <w:pPr>
      <w:spacing w:before="100" w:beforeAutospacing="1" w:after="100" w:afterAutospacing="1"/>
      <w:ind w:firstLine="0"/>
      <w:jc w:val="left"/>
    </w:pPr>
    <w:rPr>
      <w:rFonts w:ascii="Arial" w:eastAsia="Times New Roman" w:hAnsi="Arial" w:cs="Arial"/>
      <w:color w:val="000000"/>
      <w:sz w:val="16"/>
      <w:szCs w:val="16"/>
      <w:lang w:eastAsia="ja-JP"/>
    </w:rPr>
  </w:style>
  <w:style w:type="paragraph" w:customStyle="1" w:styleId="font6">
    <w:name w:val="font6"/>
    <w:basedOn w:val="a"/>
    <w:rsid w:val="00F63D71"/>
    <w:pPr>
      <w:spacing w:before="100" w:beforeAutospacing="1" w:after="100" w:afterAutospacing="1"/>
      <w:ind w:firstLine="0"/>
      <w:jc w:val="left"/>
    </w:pPr>
    <w:rPr>
      <w:rFonts w:ascii="Arial" w:eastAsia="Times New Roman" w:hAnsi="Arial" w:cs="Arial"/>
      <w:color w:val="000000"/>
      <w:sz w:val="16"/>
      <w:szCs w:val="16"/>
      <w:lang w:eastAsia="ja-JP"/>
    </w:rPr>
  </w:style>
  <w:style w:type="paragraph" w:customStyle="1" w:styleId="xl67">
    <w:name w:val="xl67"/>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color w:val="000000"/>
      <w:sz w:val="16"/>
      <w:szCs w:val="16"/>
      <w:lang w:eastAsia="ja-JP"/>
    </w:rPr>
  </w:style>
  <w:style w:type="paragraph" w:customStyle="1" w:styleId="xl68">
    <w:name w:val="xl68"/>
    <w:basedOn w:val="a"/>
    <w:rsid w:val="00F63D71"/>
    <w:pPr>
      <w:spacing w:before="100" w:beforeAutospacing="1" w:after="100" w:afterAutospacing="1"/>
      <w:ind w:firstLine="0"/>
      <w:jc w:val="left"/>
      <w:textAlignment w:val="center"/>
    </w:pPr>
    <w:rPr>
      <w:rFonts w:ascii="Arial" w:eastAsia="Times New Roman" w:hAnsi="Arial" w:cs="Arial"/>
      <w:b/>
      <w:bCs/>
      <w:sz w:val="16"/>
      <w:szCs w:val="16"/>
      <w:lang w:eastAsia="ja-JP"/>
    </w:rPr>
  </w:style>
  <w:style w:type="paragraph" w:customStyle="1" w:styleId="xl69">
    <w:name w:val="xl69"/>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color w:val="000000"/>
      <w:sz w:val="16"/>
      <w:szCs w:val="16"/>
      <w:lang w:eastAsia="ja-JP"/>
    </w:rPr>
  </w:style>
  <w:style w:type="paragraph" w:customStyle="1" w:styleId="xl70">
    <w:name w:val="xl70"/>
    <w:basedOn w:val="a"/>
    <w:rsid w:val="00F63D71"/>
    <w:pPr>
      <w:spacing w:before="100" w:beforeAutospacing="1" w:after="100" w:afterAutospacing="1"/>
      <w:ind w:firstLine="0"/>
      <w:jc w:val="left"/>
    </w:pPr>
    <w:rPr>
      <w:rFonts w:ascii="Arial" w:eastAsia="Times New Roman" w:hAnsi="Arial" w:cs="Arial"/>
      <w:sz w:val="16"/>
      <w:szCs w:val="16"/>
      <w:lang w:eastAsia="ja-JP"/>
    </w:rPr>
  </w:style>
  <w:style w:type="paragraph" w:customStyle="1" w:styleId="xl71">
    <w:name w:val="xl71"/>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b/>
      <w:bCs/>
      <w:color w:val="000000"/>
      <w:sz w:val="16"/>
      <w:szCs w:val="16"/>
      <w:lang w:eastAsia="ja-JP"/>
    </w:rPr>
  </w:style>
  <w:style w:type="paragraph" w:customStyle="1" w:styleId="xl72">
    <w:name w:val="xl72"/>
    <w:basedOn w:val="a"/>
    <w:rsid w:val="00F63D71"/>
    <w:pPr>
      <w:spacing w:before="100" w:beforeAutospacing="1" w:after="100" w:afterAutospacing="1"/>
      <w:ind w:firstLine="0"/>
      <w:jc w:val="left"/>
    </w:pPr>
    <w:rPr>
      <w:rFonts w:ascii="Arial" w:eastAsia="Times New Roman" w:hAnsi="Arial" w:cs="Arial"/>
      <w:sz w:val="16"/>
      <w:szCs w:val="16"/>
      <w:lang w:eastAsia="ja-JP"/>
    </w:rPr>
  </w:style>
  <w:style w:type="paragraph" w:customStyle="1" w:styleId="xl73">
    <w:name w:val="xl73"/>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ja-JP"/>
    </w:rPr>
  </w:style>
  <w:style w:type="paragraph" w:customStyle="1" w:styleId="xl74">
    <w:name w:val="xl74"/>
    <w:basedOn w:val="a"/>
    <w:rsid w:val="00F63D71"/>
    <w:pPr>
      <w:spacing w:before="100" w:beforeAutospacing="1" w:after="100" w:afterAutospacing="1"/>
      <w:ind w:firstLine="0"/>
      <w:jc w:val="left"/>
      <w:textAlignment w:val="center"/>
    </w:pPr>
    <w:rPr>
      <w:rFonts w:ascii="Arial" w:eastAsia="Times New Roman" w:hAnsi="Arial" w:cs="Arial"/>
      <w:sz w:val="16"/>
      <w:szCs w:val="16"/>
      <w:lang w:eastAsia="ja-JP"/>
    </w:rPr>
  </w:style>
  <w:style w:type="paragraph" w:customStyle="1" w:styleId="xl75">
    <w:name w:val="xl75"/>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color w:val="000000"/>
      <w:sz w:val="16"/>
      <w:szCs w:val="16"/>
      <w:lang w:eastAsia="ja-JP"/>
    </w:rPr>
  </w:style>
  <w:style w:type="paragraph" w:customStyle="1" w:styleId="xl76">
    <w:name w:val="xl76"/>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sz w:val="16"/>
      <w:szCs w:val="16"/>
      <w:lang w:eastAsia="ja-JP"/>
    </w:rPr>
  </w:style>
  <w:style w:type="paragraph" w:customStyle="1" w:styleId="xl77">
    <w:name w:val="xl77"/>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78">
    <w:name w:val="xl78"/>
    <w:basedOn w:val="a"/>
    <w:rsid w:val="00F63D7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sz w:val="16"/>
      <w:szCs w:val="16"/>
      <w:lang w:eastAsia="ja-JP"/>
    </w:rPr>
  </w:style>
  <w:style w:type="paragraph" w:customStyle="1" w:styleId="xl79">
    <w:name w:val="xl79"/>
    <w:basedOn w:val="a"/>
    <w:rsid w:val="00F63D7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80">
    <w:name w:val="xl80"/>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color w:val="000000"/>
      <w:sz w:val="16"/>
      <w:szCs w:val="16"/>
      <w:lang w:eastAsia="ja-JP"/>
    </w:rPr>
  </w:style>
  <w:style w:type="paragraph" w:customStyle="1" w:styleId="xl81">
    <w:name w:val="xl81"/>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color w:val="000000"/>
      <w:sz w:val="16"/>
      <w:szCs w:val="16"/>
      <w:lang w:eastAsia="ja-JP"/>
    </w:rPr>
  </w:style>
  <w:style w:type="paragraph" w:customStyle="1" w:styleId="xl82">
    <w:name w:val="xl82"/>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color w:val="000000"/>
      <w:sz w:val="16"/>
      <w:szCs w:val="16"/>
      <w:lang w:eastAsia="ja-JP"/>
    </w:rPr>
  </w:style>
  <w:style w:type="paragraph" w:customStyle="1" w:styleId="xl83">
    <w:name w:val="xl83"/>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b/>
      <w:bCs/>
      <w:color w:val="000000"/>
      <w:sz w:val="16"/>
      <w:szCs w:val="16"/>
      <w:lang w:eastAsia="ja-JP"/>
    </w:rPr>
  </w:style>
  <w:style w:type="paragraph" w:customStyle="1" w:styleId="xl84">
    <w:name w:val="xl84"/>
    <w:basedOn w:val="a"/>
    <w:rsid w:val="00F63D71"/>
    <w:pPr>
      <w:spacing w:before="100" w:beforeAutospacing="1" w:after="100" w:afterAutospacing="1"/>
      <w:ind w:firstLine="0"/>
      <w:jc w:val="left"/>
    </w:pPr>
    <w:rPr>
      <w:rFonts w:ascii="Arial" w:eastAsia="Times New Roman" w:hAnsi="Arial" w:cs="Arial"/>
      <w:sz w:val="16"/>
      <w:szCs w:val="16"/>
      <w:lang w:eastAsia="ja-JP"/>
    </w:rPr>
  </w:style>
  <w:style w:type="paragraph" w:customStyle="1" w:styleId="xl85">
    <w:name w:val="xl85"/>
    <w:basedOn w:val="a"/>
    <w:rsid w:val="00F63D7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86">
    <w:name w:val="xl86"/>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87">
    <w:name w:val="xl87"/>
    <w:basedOn w:val="a"/>
    <w:rsid w:val="00F63D71"/>
    <w:pPr>
      <w:spacing w:before="100" w:beforeAutospacing="1" w:after="100" w:afterAutospacing="1"/>
      <w:ind w:firstLine="0"/>
      <w:jc w:val="left"/>
    </w:pPr>
    <w:rPr>
      <w:rFonts w:ascii="Arial" w:eastAsia="Times New Roman" w:hAnsi="Arial" w:cs="Arial"/>
      <w:b/>
      <w:bCs/>
      <w:sz w:val="16"/>
      <w:szCs w:val="16"/>
      <w:lang w:eastAsia="ja-JP"/>
    </w:rPr>
  </w:style>
  <w:style w:type="paragraph" w:customStyle="1" w:styleId="xl88">
    <w:name w:val="xl88"/>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ja-JP"/>
    </w:rPr>
  </w:style>
  <w:style w:type="paragraph" w:customStyle="1" w:styleId="xl89">
    <w:name w:val="xl89"/>
    <w:basedOn w:val="a"/>
    <w:rsid w:val="00F63D71"/>
    <w:pP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90">
    <w:name w:val="xl90"/>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b/>
      <w:bCs/>
      <w:color w:val="000000"/>
      <w:sz w:val="16"/>
      <w:szCs w:val="16"/>
      <w:lang w:eastAsia="ja-JP"/>
    </w:rPr>
  </w:style>
  <w:style w:type="paragraph" w:customStyle="1" w:styleId="xl91">
    <w:name w:val="xl91"/>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ja-JP"/>
    </w:rPr>
  </w:style>
  <w:style w:type="paragraph" w:customStyle="1" w:styleId="xl92">
    <w:name w:val="xl92"/>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ja-JP"/>
    </w:rPr>
  </w:style>
  <w:style w:type="paragraph" w:customStyle="1" w:styleId="xl93">
    <w:name w:val="xl93"/>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color w:val="000000"/>
      <w:sz w:val="16"/>
      <w:szCs w:val="16"/>
      <w:lang w:eastAsia="ja-JP"/>
    </w:rPr>
  </w:style>
  <w:style w:type="paragraph" w:customStyle="1" w:styleId="xl94">
    <w:name w:val="xl94"/>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95">
    <w:name w:val="xl95"/>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96">
    <w:name w:val="xl96"/>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97">
    <w:name w:val="xl97"/>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ja-JP"/>
    </w:rPr>
  </w:style>
  <w:style w:type="paragraph" w:customStyle="1" w:styleId="xl98">
    <w:name w:val="xl98"/>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b/>
      <w:bCs/>
      <w:color w:val="000000"/>
      <w:sz w:val="16"/>
      <w:szCs w:val="16"/>
      <w:lang w:eastAsia="ja-JP"/>
    </w:rPr>
  </w:style>
  <w:style w:type="paragraph" w:customStyle="1" w:styleId="xl99">
    <w:name w:val="xl99"/>
    <w:basedOn w:val="a"/>
    <w:rsid w:val="00F63D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ascii="Arial" w:eastAsia="Times New Roman" w:hAnsi="Arial" w:cs="Arial"/>
      <w:b/>
      <w:bCs/>
      <w:color w:val="000000"/>
      <w:sz w:val="16"/>
      <w:szCs w:val="16"/>
      <w:lang w:eastAsia="ja-JP"/>
    </w:rPr>
  </w:style>
  <w:style w:type="paragraph" w:customStyle="1" w:styleId="xl100">
    <w:name w:val="xl100"/>
    <w:basedOn w:val="a"/>
    <w:rsid w:val="00F63D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center"/>
    </w:pPr>
    <w:rPr>
      <w:rFonts w:ascii="Arial" w:eastAsia="Times New Roman" w:hAnsi="Arial" w:cs="Arial"/>
      <w:b/>
      <w:bCs/>
      <w:color w:val="000000"/>
      <w:sz w:val="16"/>
      <w:szCs w:val="16"/>
      <w:lang w:eastAsia="ja-JP"/>
    </w:rPr>
  </w:style>
  <w:style w:type="paragraph" w:customStyle="1" w:styleId="xl101">
    <w:name w:val="xl101"/>
    <w:basedOn w:val="a"/>
    <w:rsid w:val="00F63D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center"/>
    </w:pPr>
    <w:rPr>
      <w:rFonts w:ascii="Arial" w:eastAsia="Times New Roman" w:hAnsi="Arial" w:cs="Arial"/>
      <w:b/>
      <w:bCs/>
      <w:color w:val="000000"/>
      <w:sz w:val="16"/>
      <w:szCs w:val="16"/>
      <w:lang w:eastAsia="ja-JP"/>
    </w:rPr>
  </w:style>
  <w:style w:type="paragraph" w:customStyle="1" w:styleId="xl102">
    <w:name w:val="xl102"/>
    <w:basedOn w:val="a"/>
    <w:rsid w:val="00F63D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pPr>
    <w:rPr>
      <w:rFonts w:ascii="Arial" w:eastAsia="Times New Roman" w:hAnsi="Arial" w:cs="Arial"/>
      <w:b/>
      <w:bCs/>
      <w:sz w:val="16"/>
      <w:szCs w:val="16"/>
      <w:lang w:eastAsia="ja-JP"/>
    </w:rPr>
  </w:style>
  <w:style w:type="paragraph" w:customStyle="1" w:styleId="xl103">
    <w:name w:val="xl103"/>
    <w:basedOn w:val="a"/>
    <w:rsid w:val="00F63D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pPr>
    <w:rPr>
      <w:rFonts w:ascii="Arial" w:eastAsia="Times New Roman" w:hAnsi="Arial" w:cs="Arial"/>
      <w:b/>
      <w:bCs/>
      <w:color w:val="000000"/>
      <w:sz w:val="16"/>
      <w:szCs w:val="16"/>
      <w:lang w:eastAsia="ja-JP"/>
    </w:rPr>
  </w:style>
  <w:style w:type="paragraph" w:customStyle="1" w:styleId="xl104">
    <w:name w:val="xl104"/>
    <w:basedOn w:val="a"/>
    <w:rsid w:val="00F63D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pPr>
    <w:rPr>
      <w:rFonts w:ascii="Arial" w:eastAsia="Times New Roman" w:hAnsi="Arial" w:cs="Arial"/>
      <w:b/>
      <w:bCs/>
      <w:color w:val="000000"/>
      <w:sz w:val="16"/>
      <w:szCs w:val="16"/>
      <w:lang w:eastAsia="ja-JP"/>
    </w:rPr>
  </w:style>
  <w:style w:type="paragraph" w:customStyle="1" w:styleId="xl105">
    <w:name w:val="xl105"/>
    <w:basedOn w:val="a"/>
    <w:rsid w:val="00F63D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ascii="Arial" w:eastAsia="Times New Roman" w:hAnsi="Arial" w:cs="Arial"/>
      <w:b/>
      <w:bCs/>
      <w:color w:val="000000"/>
      <w:sz w:val="16"/>
      <w:szCs w:val="16"/>
      <w:lang w:eastAsia="ja-JP"/>
    </w:rPr>
  </w:style>
  <w:style w:type="paragraph" w:customStyle="1" w:styleId="xl106">
    <w:name w:val="xl106"/>
    <w:basedOn w:val="a"/>
    <w:rsid w:val="00F63D71"/>
    <w:pPr>
      <w:spacing w:before="100" w:beforeAutospacing="1" w:after="100" w:afterAutospacing="1"/>
      <w:ind w:firstLine="0"/>
      <w:jc w:val="left"/>
      <w:textAlignment w:val="center"/>
    </w:pPr>
    <w:rPr>
      <w:rFonts w:ascii="Arial" w:eastAsia="Times New Roman" w:hAnsi="Arial" w:cs="Arial"/>
      <w:sz w:val="16"/>
      <w:szCs w:val="16"/>
      <w:lang w:eastAsia="ja-JP"/>
    </w:rPr>
  </w:style>
  <w:style w:type="paragraph" w:customStyle="1" w:styleId="xl107">
    <w:name w:val="xl107"/>
    <w:basedOn w:val="a"/>
    <w:rsid w:val="00F63D71"/>
    <w:pPr>
      <w:spacing w:before="100" w:beforeAutospacing="1" w:after="100" w:afterAutospacing="1"/>
      <w:ind w:firstLine="0"/>
      <w:jc w:val="left"/>
      <w:textAlignment w:val="center"/>
    </w:pPr>
    <w:rPr>
      <w:rFonts w:ascii="Arial" w:eastAsia="Times New Roman" w:hAnsi="Arial" w:cs="Arial"/>
      <w:b/>
      <w:bCs/>
      <w:sz w:val="16"/>
      <w:szCs w:val="16"/>
      <w:lang w:eastAsia="ja-JP"/>
    </w:rPr>
  </w:style>
  <w:style w:type="paragraph" w:customStyle="1" w:styleId="xl108">
    <w:name w:val="xl108"/>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FF0000"/>
      <w:sz w:val="16"/>
      <w:szCs w:val="16"/>
      <w:lang w:eastAsia="ja-JP"/>
    </w:rPr>
  </w:style>
  <w:style w:type="paragraph" w:customStyle="1" w:styleId="xl109">
    <w:name w:val="xl109"/>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color w:val="FF0000"/>
      <w:sz w:val="16"/>
      <w:szCs w:val="16"/>
      <w:lang w:eastAsia="ja-JP"/>
    </w:rPr>
  </w:style>
  <w:style w:type="paragraph" w:customStyle="1" w:styleId="xl110">
    <w:name w:val="xl110"/>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color w:val="FF0000"/>
      <w:sz w:val="16"/>
      <w:szCs w:val="16"/>
      <w:lang w:eastAsia="ja-JP"/>
    </w:rPr>
  </w:style>
  <w:style w:type="paragraph" w:customStyle="1" w:styleId="xl111">
    <w:name w:val="xl111"/>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FF0000"/>
      <w:sz w:val="16"/>
      <w:szCs w:val="16"/>
      <w:lang w:eastAsia="ja-JP"/>
    </w:rPr>
  </w:style>
  <w:style w:type="paragraph" w:customStyle="1" w:styleId="xl112">
    <w:name w:val="xl112"/>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FF0000"/>
      <w:sz w:val="16"/>
      <w:szCs w:val="16"/>
      <w:lang w:eastAsia="ja-JP"/>
    </w:rPr>
  </w:style>
  <w:style w:type="paragraph" w:customStyle="1" w:styleId="xl113">
    <w:name w:val="xl113"/>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114">
    <w:name w:val="xl114"/>
    <w:basedOn w:val="a"/>
    <w:rsid w:val="00F63D71"/>
    <w:pPr>
      <w:spacing w:before="100" w:beforeAutospacing="1" w:after="100" w:afterAutospacing="1"/>
      <w:ind w:firstLine="0"/>
      <w:jc w:val="left"/>
    </w:pPr>
    <w:rPr>
      <w:rFonts w:ascii="Arial" w:eastAsia="Times New Roman" w:hAnsi="Arial" w:cs="Arial"/>
      <w:color w:val="FF0000"/>
      <w:sz w:val="16"/>
      <w:szCs w:val="16"/>
      <w:lang w:eastAsia="ja-JP"/>
    </w:rPr>
  </w:style>
  <w:style w:type="paragraph" w:customStyle="1" w:styleId="xl115">
    <w:name w:val="xl115"/>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FF0000"/>
      <w:sz w:val="16"/>
      <w:szCs w:val="16"/>
      <w:lang w:eastAsia="ja-JP"/>
    </w:rPr>
  </w:style>
  <w:style w:type="paragraph" w:customStyle="1" w:styleId="xl116">
    <w:name w:val="xl116"/>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color w:val="FF0000"/>
      <w:sz w:val="16"/>
      <w:szCs w:val="16"/>
      <w:lang w:eastAsia="ja-JP"/>
    </w:rPr>
  </w:style>
  <w:style w:type="paragraph" w:customStyle="1" w:styleId="xl117">
    <w:name w:val="xl117"/>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FF0000"/>
      <w:sz w:val="16"/>
      <w:szCs w:val="16"/>
      <w:lang w:eastAsia="ja-JP"/>
    </w:rPr>
  </w:style>
  <w:style w:type="paragraph" w:customStyle="1" w:styleId="xl118">
    <w:name w:val="xl118"/>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FF0000"/>
      <w:sz w:val="16"/>
      <w:szCs w:val="16"/>
      <w:lang w:eastAsia="ja-JP"/>
    </w:rPr>
  </w:style>
  <w:style w:type="paragraph" w:customStyle="1" w:styleId="xl119">
    <w:name w:val="xl119"/>
    <w:basedOn w:val="a"/>
    <w:rsid w:val="00F63D71"/>
    <w:pPr>
      <w:spacing w:before="100" w:beforeAutospacing="1" w:after="100" w:afterAutospacing="1"/>
      <w:ind w:firstLine="0"/>
      <w:jc w:val="left"/>
      <w:textAlignment w:val="center"/>
    </w:pPr>
    <w:rPr>
      <w:rFonts w:ascii="Arial" w:eastAsia="Times New Roman" w:hAnsi="Arial" w:cs="Arial"/>
      <w:color w:val="FF0000"/>
      <w:sz w:val="16"/>
      <w:szCs w:val="16"/>
      <w:lang w:eastAsia="ja-JP"/>
    </w:rPr>
  </w:style>
  <w:style w:type="paragraph" w:customStyle="1" w:styleId="xl120">
    <w:name w:val="xl120"/>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121">
    <w:name w:val="xl121"/>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sz w:val="16"/>
      <w:szCs w:val="16"/>
      <w:lang w:eastAsia="ja-JP"/>
    </w:rPr>
  </w:style>
  <w:style w:type="paragraph" w:customStyle="1" w:styleId="xl122">
    <w:name w:val="xl122"/>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sz w:val="16"/>
      <w:szCs w:val="16"/>
      <w:lang w:eastAsia="ja-JP"/>
    </w:rPr>
  </w:style>
  <w:style w:type="paragraph" w:customStyle="1" w:styleId="xl123">
    <w:name w:val="xl123"/>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sz w:val="16"/>
      <w:szCs w:val="16"/>
      <w:lang w:eastAsia="ja-JP"/>
    </w:rPr>
  </w:style>
  <w:style w:type="paragraph" w:customStyle="1" w:styleId="xl124">
    <w:name w:val="xl124"/>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FF0000"/>
      <w:sz w:val="16"/>
      <w:szCs w:val="16"/>
      <w:lang w:eastAsia="ja-JP"/>
    </w:rPr>
  </w:style>
  <w:style w:type="paragraph" w:customStyle="1" w:styleId="xl125">
    <w:name w:val="xl125"/>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color w:val="FF0000"/>
      <w:sz w:val="16"/>
      <w:szCs w:val="16"/>
      <w:lang w:eastAsia="ja-JP"/>
    </w:rPr>
  </w:style>
  <w:style w:type="paragraph" w:customStyle="1" w:styleId="xl126">
    <w:name w:val="xl126"/>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color w:val="FF0000"/>
      <w:sz w:val="16"/>
      <w:szCs w:val="16"/>
      <w:lang w:eastAsia="ja-JP"/>
    </w:rPr>
  </w:style>
  <w:style w:type="paragraph" w:customStyle="1" w:styleId="xl127">
    <w:name w:val="xl127"/>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128">
    <w:name w:val="xl128"/>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129">
    <w:name w:val="xl129"/>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FF0000"/>
      <w:sz w:val="16"/>
      <w:szCs w:val="16"/>
      <w:lang w:eastAsia="ja-JP"/>
    </w:rPr>
  </w:style>
  <w:style w:type="paragraph" w:customStyle="1" w:styleId="xl130">
    <w:name w:val="xl130"/>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color w:val="FF0000"/>
      <w:sz w:val="16"/>
      <w:szCs w:val="16"/>
      <w:lang w:eastAsia="ja-JP"/>
    </w:rPr>
  </w:style>
  <w:style w:type="paragraph" w:customStyle="1" w:styleId="xl131">
    <w:name w:val="xl131"/>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b/>
      <w:bCs/>
      <w:color w:val="FF0000"/>
      <w:sz w:val="16"/>
      <w:szCs w:val="16"/>
      <w:lang w:eastAsia="ja-JP"/>
    </w:rPr>
  </w:style>
  <w:style w:type="paragraph" w:customStyle="1" w:styleId="xl132">
    <w:name w:val="xl132"/>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FF0000"/>
      <w:sz w:val="16"/>
      <w:szCs w:val="16"/>
      <w:lang w:eastAsia="ja-JP"/>
    </w:rPr>
  </w:style>
  <w:style w:type="paragraph" w:customStyle="1" w:styleId="xl133">
    <w:name w:val="xl133"/>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FF0000"/>
      <w:sz w:val="16"/>
      <w:szCs w:val="16"/>
      <w:lang w:eastAsia="ja-JP"/>
    </w:rPr>
  </w:style>
  <w:style w:type="paragraph" w:customStyle="1" w:styleId="xl134">
    <w:name w:val="xl134"/>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eastAsia="Times New Roman" w:hAnsi="Arial" w:cs="Arial"/>
      <w:b/>
      <w:bCs/>
      <w:color w:val="000000"/>
      <w:sz w:val="16"/>
      <w:szCs w:val="16"/>
      <w:lang w:eastAsia="ja-JP"/>
    </w:rPr>
  </w:style>
  <w:style w:type="paragraph" w:customStyle="1" w:styleId="xl135">
    <w:name w:val="xl135"/>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styleId="31">
    <w:name w:val="toc 3"/>
    <w:basedOn w:val="a"/>
    <w:next w:val="a"/>
    <w:autoRedefine/>
    <w:uiPriority w:val="39"/>
    <w:unhideWhenUsed/>
    <w:rsid w:val="001901E9"/>
    <w:pPr>
      <w:spacing w:after="100"/>
      <w:ind w:left="480"/>
    </w:pPr>
  </w:style>
  <w:style w:type="paragraph" w:customStyle="1" w:styleId="xl66">
    <w:name w:val="xl66"/>
    <w:basedOn w:val="a"/>
    <w:rsid w:val="00A8798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color w:val="000000"/>
      <w:sz w:val="16"/>
      <w:szCs w:val="16"/>
      <w:lang w:eastAsia="ru-RU"/>
    </w:rPr>
  </w:style>
  <w:style w:type="paragraph" w:customStyle="1" w:styleId="xl65">
    <w:name w:val="xl65"/>
    <w:basedOn w:val="a"/>
    <w:rsid w:val="0067714A"/>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1042511684">
      <w:bodyDiv w:val="1"/>
      <w:marLeft w:val="0"/>
      <w:marRight w:val="0"/>
      <w:marTop w:val="0"/>
      <w:marBottom w:val="0"/>
      <w:divBdr>
        <w:top w:val="none" w:sz="0" w:space="0" w:color="auto"/>
        <w:left w:val="none" w:sz="0" w:space="0" w:color="auto"/>
        <w:bottom w:val="none" w:sz="0" w:space="0" w:color="auto"/>
        <w:right w:val="none" w:sz="0" w:space="0" w:color="auto"/>
      </w:divBdr>
    </w:div>
    <w:div w:id="1064067094">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599604699">
      <w:bodyDiv w:val="1"/>
      <w:marLeft w:val="0"/>
      <w:marRight w:val="0"/>
      <w:marTop w:val="0"/>
      <w:marBottom w:val="0"/>
      <w:divBdr>
        <w:top w:val="none" w:sz="0" w:space="0" w:color="auto"/>
        <w:left w:val="none" w:sz="0" w:space="0" w:color="auto"/>
        <w:bottom w:val="none" w:sz="0" w:space="0" w:color="auto"/>
        <w:right w:val="none" w:sz="0" w:space="0" w:color="auto"/>
      </w:divBdr>
    </w:div>
    <w:div w:id="1634871445">
      <w:bodyDiv w:val="1"/>
      <w:marLeft w:val="0"/>
      <w:marRight w:val="0"/>
      <w:marTop w:val="0"/>
      <w:marBottom w:val="0"/>
      <w:divBdr>
        <w:top w:val="none" w:sz="0" w:space="0" w:color="auto"/>
        <w:left w:val="none" w:sz="0" w:space="0" w:color="auto"/>
        <w:bottom w:val="none" w:sz="0" w:space="0" w:color="auto"/>
        <w:right w:val="none" w:sz="0" w:space="0" w:color="auto"/>
      </w:divBdr>
    </w:div>
    <w:div w:id="1662656636">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BCEDC-65A0-4192-B64E-2430EBC34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14</Pages>
  <Words>4384</Words>
  <Characters>24990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79</cp:revision>
  <cp:lastPrinted>2019-06-28T06:38:00Z</cp:lastPrinted>
  <dcterms:created xsi:type="dcterms:W3CDTF">2018-08-29T13:13:00Z</dcterms:created>
  <dcterms:modified xsi:type="dcterms:W3CDTF">2021-04-08T06:20:00Z</dcterms:modified>
</cp:coreProperties>
</file>