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C2" w:rsidRDefault="00D16EC2" w:rsidP="00D16EC2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</w:p>
    <w:p w:rsidR="00D16EC2" w:rsidRDefault="00D16EC2" w:rsidP="00D16EC2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 __________</w:t>
      </w:r>
    </w:p>
    <w:p w:rsidR="00D16EC2" w:rsidRDefault="00D16EC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Cs/>
          <w:smallCaps/>
          <w:sz w:val="28"/>
          <w:szCs w:val="28"/>
          <w:lang w:eastAsia="zh-CN" w:bidi="hi-IN"/>
        </w:rPr>
      </w:pPr>
    </w:p>
    <w:p w:rsidR="00D16EC2" w:rsidRPr="005C5C57" w:rsidRDefault="00D16EC2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</w:pPr>
    </w:p>
    <w:p w:rsidR="00003FB8" w:rsidRPr="00C764AA" w:rsidRDefault="00B90E50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</w:pPr>
      <w:r w:rsidRPr="00C764AA"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  <w:t>административный регламент</w:t>
      </w:r>
    </w:p>
    <w:p w:rsidR="00003FB8" w:rsidRPr="00C764AA" w:rsidRDefault="005C5C57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</w:pPr>
      <w:r w:rsidRPr="00C764AA"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  <w:t>по предоставлению</w:t>
      </w:r>
      <w:r w:rsidR="00B90E50" w:rsidRPr="00C764AA"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  <w:t xml:space="preserve"> муниципальной услуги </w:t>
      </w:r>
    </w:p>
    <w:p w:rsidR="004E7DCD" w:rsidRPr="00C764AA" w:rsidRDefault="00B90E50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mallCaps/>
          <w:sz w:val="28"/>
          <w:szCs w:val="28"/>
          <w:lang w:eastAsia="zh-CN" w:bidi="hi-IN"/>
        </w:rPr>
      </w:pPr>
      <w:r w:rsidRPr="00C764AA">
        <w:rPr>
          <w:rFonts w:ascii="Times New Roman" w:hAnsi="Times New Roman" w:cs="Times New Roman"/>
          <w:b w:val="0"/>
          <w:smallCaps/>
          <w:sz w:val="28"/>
          <w:szCs w:val="28"/>
        </w:rPr>
        <w:t>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Pr="00C764AA" w:rsidRDefault="004E7DCD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4E7DCD" w:rsidRPr="00C764AA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4A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E7DCD" w:rsidRPr="00C764AA" w:rsidRDefault="004E7D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DCD" w:rsidRPr="00C764AA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5C5C57" w:rsidRPr="00C764AA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C764AA">
        <w:rPr>
          <w:rFonts w:ascii="Times New Roman" w:hAnsi="Times New Roman" w:cs="Times New Roman"/>
          <w:sz w:val="24"/>
          <w:szCs w:val="24"/>
        </w:rPr>
        <w:t xml:space="preserve">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  <w:proofErr w:type="gramEnd"/>
    </w:p>
    <w:p w:rsidR="004E7DCD" w:rsidRPr="00C764AA" w:rsidRDefault="00B90E50" w:rsidP="00003FB8">
      <w:pPr>
        <w:spacing w:before="24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64AA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003FB8" w:rsidRPr="00C764AA">
        <w:rPr>
          <w:rFonts w:ascii="Times New Roman" w:hAnsi="Times New Roman"/>
          <w:sz w:val="24"/>
          <w:szCs w:val="24"/>
        </w:rPr>
        <w:t>Муниципальным казенным учреждением «Комитет по управлению муниципальным имуществом» Осинниковского городского округа (далее - уполномоченный орган</w:t>
      </w:r>
      <w:r w:rsidRPr="00C764AA">
        <w:rPr>
          <w:rFonts w:ascii="Times New Roman" w:hAnsi="Times New Roman"/>
          <w:sz w:val="24"/>
          <w:szCs w:val="24"/>
        </w:rPr>
        <w:t>) при предоставлении муниципальной услуги по перераспределению земель и (или) земельных участков, находящихся в муниципальной собственности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, государственная </w:t>
      </w:r>
      <w:proofErr w:type="gramStart"/>
      <w:r w:rsidRPr="00C764AA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 на которые не разграничена, и земельных участков, находящихся в частной собственности.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4E7DCD" w:rsidRPr="00C764AA" w:rsidRDefault="00B90E50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Заявителями могут выступать граждане и юридические лица, заинтересованные в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(далее – заявители).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5C5C57" w:rsidRPr="00C764AA" w:rsidRDefault="00B90E50" w:rsidP="005C5C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От имени заявителей - физических лиц могут действовать представители, действующие в силу полномочий, основанных на доверенности, договоре или ином законном основании.</w:t>
      </w:r>
    </w:p>
    <w:p w:rsidR="004E7DCD" w:rsidRPr="00C764AA" w:rsidRDefault="00B90E50" w:rsidP="005C5C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От имени заявителей - юридических лиц могут действовать лица, имеющие право действовать от имени юридического лица без доверенности или представители в силу полномочий, основанных на доверенности или ином законном основании.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</w:t>
      </w:r>
      <w:r w:rsidRPr="00C764AA">
        <w:rPr>
          <w:rFonts w:ascii="Times New Roman" w:hAnsi="Times New Roman"/>
          <w:sz w:val="24"/>
          <w:szCs w:val="24"/>
        </w:rPr>
        <w:lastRenderedPageBreak/>
        <w:t>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62119062"/>
      <w:proofErr w:type="gramStart"/>
      <w:r w:rsidRPr="00C764AA">
        <w:rPr>
          <w:rFonts w:ascii="Times New Roman" w:hAnsi="Times New Roman"/>
          <w:sz w:val="24"/>
          <w:szCs w:val="24"/>
        </w:rPr>
        <w:t xml:space="preserve"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 w:rsidRPr="00C764AA">
        <w:rPr>
          <w:rFonts w:ascii="Times New Roman" w:hAnsi="Times New Roman"/>
          <w:sz w:val="24"/>
          <w:szCs w:val="24"/>
        </w:rPr>
        <w:br/>
        <w:t>6.3 настоящего административного регламента.</w:t>
      </w:r>
      <w:proofErr w:type="gramEnd"/>
    </w:p>
    <w:bookmarkEnd w:id="0"/>
    <w:p w:rsidR="004E7DCD" w:rsidRPr="00C764AA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62119097"/>
      <w:r w:rsidRPr="00C764AA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bookmarkEnd w:id="1"/>
    <w:p w:rsidR="004E7DCD" w:rsidRPr="00C764AA" w:rsidRDefault="004E7D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764AA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4E7DCD" w:rsidRPr="00C764AA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2.1 Наименование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собственности».</w:t>
      </w:r>
    </w:p>
    <w:p w:rsidR="004E7DCD" w:rsidRPr="00C764AA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2119116"/>
      <w:r w:rsidRPr="00C764AA">
        <w:rPr>
          <w:rFonts w:ascii="Times New Roman" w:hAnsi="Times New Roman" w:cs="Times New Roman"/>
          <w:sz w:val="24"/>
          <w:szCs w:val="24"/>
        </w:rPr>
        <w:t>МФЦ участвует в предоставлении муниципальной услуги в части:</w:t>
      </w:r>
    </w:p>
    <w:p w:rsidR="004E7DCD" w:rsidRPr="00C764AA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4E7DCD" w:rsidRPr="00C764AA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-приема заявлений и документов, необходимых для предоставления муниципальной услуги;</w:t>
      </w:r>
    </w:p>
    <w:p w:rsidR="004E7DCD" w:rsidRPr="00C764AA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bookmarkEnd w:id="2"/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осуществляется взаимодействие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>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является: </w:t>
      </w:r>
    </w:p>
    <w:p w:rsidR="004E7DCD" w:rsidRPr="00B5152E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52E">
        <w:rPr>
          <w:rFonts w:ascii="Times New Roman" w:hAnsi="Times New Roman" w:cs="Times New Roman"/>
          <w:sz w:val="24"/>
          <w:szCs w:val="24"/>
        </w:rPr>
        <w:lastRenderedPageBreak/>
        <w:t xml:space="preserve">2.3.1.  </w:t>
      </w:r>
      <w:r w:rsidR="008C03B3" w:rsidRPr="00B5152E">
        <w:rPr>
          <w:rFonts w:ascii="Times New Roman" w:hAnsi="Times New Roman" w:cs="Times New Roman"/>
          <w:sz w:val="24"/>
          <w:szCs w:val="24"/>
        </w:rPr>
        <w:t>Решение</w:t>
      </w:r>
      <w:r w:rsidRPr="00B5152E">
        <w:rPr>
          <w:rFonts w:ascii="Times New Roman" w:hAnsi="Times New Roman" w:cs="Times New Roman"/>
          <w:sz w:val="24"/>
          <w:szCs w:val="24"/>
        </w:rPr>
        <w:t xml:space="preserve"> об утверждении схемы расположения земельного участка или земельных участков на кадастровом плане территории (далее по тексту – схема расположения земельного участка).</w:t>
      </w:r>
    </w:p>
    <w:p w:rsidR="0038143A" w:rsidRPr="00B5152E" w:rsidRDefault="00B90E50" w:rsidP="00C24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52E">
        <w:rPr>
          <w:rFonts w:ascii="Times New Roman" w:hAnsi="Times New Roman" w:cs="Times New Roman"/>
          <w:sz w:val="24"/>
          <w:szCs w:val="24"/>
        </w:rPr>
        <w:t xml:space="preserve">2.3.2. Согласие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4E7DCD" w:rsidRPr="00C764AA" w:rsidRDefault="00C248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52E">
        <w:rPr>
          <w:rFonts w:ascii="Times New Roman" w:hAnsi="Times New Roman" w:cs="Times New Roman"/>
          <w:sz w:val="24"/>
          <w:szCs w:val="24"/>
        </w:rPr>
        <w:t>2.3.3</w:t>
      </w:r>
      <w:r w:rsidR="00B90E50" w:rsidRPr="00B5152E">
        <w:rPr>
          <w:rFonts w:ascii="Times New Roman" w:hAnsi="Times New Roman" w:cs="Times New Roman"/>
          <w:sz w:val="24"/>
          <w:szCs w:val="24"/>
        </w:rPr>
        <w:t xml:space="preserve">. </w:t>
      </w:r>
      <w:r w:rsidR="008C03B3" w:rsidRPr="00B5152E">
        <w:rPr>
          <w:rFonts w:ascii="Times New Roman" w:hAnsi="Times New Roman" w:cs="Times New Roman"/>
          <w:sz w:val="24"/>
          <w:szCs w:val="24"/>
        </w:rPr>
        <w:t>Решение</w:t>
      </w:r>
      <w:r w:rsidR="00B90E50" w:rsidRPr="00B5152E">
        <w:rPr>
          <w:rFonts w:ascii="Times New Roman" w:hAnsi="Times New Roman" w:cs="Times New Roman"/>
          <w:sz w:val="24"/>
          <w:szCs w:val="24"/>
        </w:rPr>
        <w:t xml:space="preserve"> об </w:t>
      </w:r>
      <w:r w:rsidR="00EB3257" w:rsidRPr="00B5152E">
        <w:rPr>
          <w:rFonts w:ascii="Times New Roman" w:hAnsi="Times New Roman" w:cs="Times New Roman"/>
          <w:sz w:val="24"/>
          <w:szCs w:val="24"/>
        </w:rPr>
        <w:t>отказе в заключени</w:t>
      </w:r>
      <w:proofErr w:type="gramStart"/>
      <w:r w:rsidR="00EB3257" w:rsidRPr="00B515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B3257" w:rsidRPr="00B5152E">
        <w:rPr>
          <w:rFonts w:ascii="Times New Roman" w:hAnsi="Times New Roman" w:cs="Times New Roman"/>
          <w:sz w:val="24"/>
          <w:szCs w:val="24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130251"/>
      <w:r w:rsidRPr="00C764A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4E7DCD" w:rsidRPr="00C764AA" w:rsidRDefault="00EB32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4E7DCD" w:rsidRPr="00C764AA" w:rsidRDefault="00EB32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почтовым отправлением;</w:t>
      </w:r>
    </w:p>
    <w:p w:rsidR="004E7DCD" w:rsidRPr="00C764AA" w:rsidRDefault="00EB32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_Hlk62119151"/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в МФЦ на бумажном носителе при личном обращении</w:t>
      </w:r>
      <w:bookmarkEnd w:id="4"/>
    </w:p>
    <w:p w:rsidR="004E7DCD" w:rsidRPr="00C764AA" w:rsidRDefault="00EB32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bookmarkEnd w:id="3"/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hAnsi="Times New Roman"/>
          <w:sz w:val="24"/>
          <w:szCs w:val="24"/>
        </w:rPr>
        <w:t>2.4. Срок предоставления муниципальной услуги, с</w:t>
      </w: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учетом необходимости обращения в органы и организации, участвующие в ее предоставлении.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В срок не более чем 30 (тридцать)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действий:</w:t>
      </w:r>
    </w:p>
    <w:p w:rsidR="004E7DCD" w:rsidRPr="00C764AA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принимает решение об утверждении схемы расположения земельного участка и направляет это решение с приложением указанной схемы заявителю;</w:t>
      </w:r>
    </w:p>
    <w:p w:rsidR="004E7DCD" w:rsidRPr="00C764AA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4E7DCD" w:rsidRPr="00C764AA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принимает решение об отказе в заключени</w:t>
      </w: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соглашения о перераспределении земельных участков при наличии оснований, предусмотренных под</w:t>
      </w:r>
      <w:hyperlink r:id="rId6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пунктом 2.9.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1 настоящего административного регламента.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В случае</w:t>
      </w: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proofErr w:type="gramEnd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7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статьей 3.5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Федерального закона от 25.10.2001 № 137-ФЗ  «О введении в действие Земельного кодекса Российской Федерации», срок рассмотрения заявления может быть продлен, но не более чем до 45 дней со дня поступления заявления.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В срок не более чем тридцать дней со дня представления в уполномоченный орган выписки из ЕГРН на земельный участок или земельные участки, образуемые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:rsidR="004E7DCD" w:rsidRPr="00C764AA" w:rsidRDefault="00B90E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2119231"/>
      <w:r w:rsidRPr="00C764AA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bookmarkEnd w:id="5"/>
    <w:p w:rsidR="004E7DCD" w:rsidRPr="00C764AA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 w:rsidP="002A3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</w:t>
      </w:r>
      <w:r w:rsidR="002A3DE9" w:rsidRPr="00C764AA">
        <w:rPr>
          <w:rFonts w:ascii="Times New Roman" w:hAnsi="Times New Roman" w:cs="Times New Roman"/>
          <w:sz w:val="24"/>
          <w:szCs w:val="24"/>
        </w:rPr>
        <w:t>оставление муниципальной услуги:</w:t>
      </w:r>
    </w:p>
    <w:p w:rsidR="00A72E68" w:rsidRPr="00C764AA" w:rsidRDefault="00A72E68" w:rsidP="00A72E6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ab/>
        <w:t>- Конституция Российской Федерации ("Российская газета", 25.12.1993, N 237);</w:t>
      </w:r>
    </w:p>
    <w:p w:rsidR="00A72E68" w:rsidRPr="00C764AA" w:rsidRDefault="00A72E68" w:rsidP="002A3DE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Земельный кодекс Российской Федерации от 25.10.2001 N 136-ФЗ ("Собрание законодательства РФ", 29.10.2001, N 44, ст. 4147);</w:t>
      </w:r>
    </w:p>
    <w:p w:rsidR="00A72E68" w:rsidRPr="00C764AA" w:rsidRDefault="002A3DE9" w:rsidP="00A72E6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- "Градостроительный кодекс Российской Федерации" от 29.12.2004 N 190-ФЗ</w:t>
      </w:r>
      <w:r w:rsidR="00A72E68" w:rsidRPr="00C764AA">
        <w:rPr>
          <w:rFonts w:ascii="Times New Roman" w:hAnsi="Times New Roman" w:cs="Times New Roman"/>
          <w:sz w:val="24"/>
          <w:szCs w:val="24"/>
        </w:rPr>
        <w:t xml:space="preserve"> (</w:t>
      </w:r>
      <w:r w:rsidR="00A72E68" w:rsidRPr="00C764AA">
        <w:rPr>
          <w:rFonts w:ascii="Times New Roman" w:hAnsi="Times New Roman"/>
          <w:sz w:val="24"/>
          <w:szCs w:val="24"/>
        </w:rPr>
        <w:t>"Собрание законодательства РФ", 03.01.2005, N 1 (часть 1), ст. 16);</w:t>
      </w:r>
    </w:p>
    <w:p w:rsidR="002A3DE9" w:rsidRPr="00C764AA" w:rsidRDefault="002A3DE9" w:rsidP="002A3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Федеральный закон от 25.10.2001 N 137-ФЗ "О введении в действие Земельного кодекса Российской Федерации";</w:t>
      </w:r>
    </w:p>
    <w:p w:rsidR="002A3DE9" w:rsidRPr="00C764AA" w:rsidRDefault="002A3DE9" w:rsidP="002A3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Федеральный закон от 06.10.2003 N 131-ФЗ "Об общих принципах организации местного самоуправления в Российской Федерации";</w:t>
      </w:r>
    </w:p>
    <w:p w:rsidR="00A72E68" w:rsidRPr="00C764AA" w:rsidRDefault="00A72E68" w:rsidP="00A72E6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Федеральный закон от 24.11.1995 N 181-ФЗ "О социальной защите инвалидов в Российской Федерации" ("Собрание законодательства РФ", 27.11.1995, N 48, ст. 4563);</w:t>
      </w:r>
    </w:p>
    <w:p w:rsidR="00A72E68" w:rsidRPr="00C764AA" w:rsidRDefault="00A72E68" w:rsidP="00A72E6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Федеральный закон от 27.07.2010 N 210-ФЗ "Об организации предоставления государственных и муниципальных услуг" ("Собрание законодательства РФ", 02.08.2010, N 31, ст. 4179);</w:t>
      </w:r>
    </w:p>
    <w:p w:rsidR="00A72E68" w:rsidRPr="00C764AA" w:rsidRDefault="00A72E68" w:rsidP="00A72E6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Решение Совета народных депутатов Осинниковского городского округа от 24.05.2016г. № 223-МНА (ред. от 28.11.2019г.) «Об утверждении Правил землепользования и застройки муниципального образования - Осинниковский городской округ» ("Время и жизнь", N 23, 11.06.2016);</w:t>
      </w:r>
    </w:p>
    <w:p w:rsidR="00A72E68" w:rsidRPr="00C764AA" w:rsidRDefault="00A72E68" w:rsidP="00A72E6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64AA">
        <w:rPr>
          <w:rFonts w:ascii="Times New Roman" w:hAnsi="Times New Roman"/>
          <w:sz w:val="24"/>
          <w:szCs w:val="24"/>
        </w:rPr>
        <w:t>- Решение Совета народных депутатов Осинниковского городского округа от 22.07.2014 N 76-МНА (ред. от 23.12.2020) "О принятии Устава муниципального образования - Осинниковский городской округ" (принято Советом народных депутатов Осинниковского городского округа 22.07.2014) (вместе с "Уставом Осинниковского городского округа Кемеровской области - Кузбасса") (Зарегистрировано в Управлении Минюста России по Кемеровской области 21.08.2014 N RU423110002014001) ("Время и жизнь", N 34, 06.09.2014).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7"/>
      <w:bookmarkEnd w:id="6"/>
      <w:r w:rsidRPr="00C764AA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2.6.1.1. Заявление о перераспределении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земельного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участкаподается в уполномоченный орган по форме согласно приложению №1 к настоящему административному регламенту (далее по тексту – заявление). Заявителю предоставляется возможность получения бланка заявления в электронном виде с помощью ЕПГУ, РПГУ (в зависимости от выбора заявителя).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5F54FE" w:rsidRPr="00C764AA" w:rsidRDefault="005F54FE" w:rsidP="005F54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заявлении о перераспределении земельных участков указываются:</w:t>
      </w:r>
    </w:p>
    <w:p w:rsidR="005F54FE" w:rsidRPr="00C764AA" w:rsidRDefault="005F54FE" w:rsidP="005F54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F54FE" w:rsidRPr="00C764AA" w:rsidRDefault="005F54FE" w:rsidP="005F54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5F54FE" w:rsidRPr="00C764AA" w:rsidRDefault="005F54FE" w:rsidP="005F54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5F54FE" w:rsidRPr="00C764AA" w:rsidRDefault="005F54FE" w:rsidP="005F54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5F54FE" w:rsidRPr="00C764AA" w:rsidRDefault="005F54FE" w:rsidP="005F54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- почтовый адрес и (или) адрес электронной почты для связи с заявителем.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2.6.1.2. К указанному заявлению прилагаются следующие документы: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2.6.1.2.1. 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2.6.1.2.2.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2.6.1.2.3.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2.6.1.2.4. Заверенный перевод </w:t>
      </w:r>
      <w:proofErr w:type="gramStart"/>
      <w:r w:rsidRPr="00C764AA">
        <w:rPr>
          <w:rFonts w:ascii="Times New Roman" w:hAnsi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, если заявителем является иностранное юридическое лицо. 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Заявление о перераспределении земельных участков также может быть направлено в уполномоченный орган почтовым отправлением или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МФЦ.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если заявление о перераспределении земельных участков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оформленную в соответствии с законодательством Российской Федерации доверенность (для физических лиц);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копию решения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Возврат заявления заявителю осуществляется в течение 10 дней со дня поступления заявления о перераспределении земельных участков в уполномоченный орган, если оно не соответствует установленным требованиям, подано в иной орган или к заявлению не приложены необходимые документы.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2.6.2.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Кемеровской области - Кузбасса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К заявлению о перераспределении земельных участков заявитель вправе представить следующие документы: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выписк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и)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если заявитель не представил указанные документы самостоятельно, уполномоченный орган запрашивает их в рамках межведомственного электронного взаимодействия.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рабочих дней.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 предоставлении муниципальной услуги.     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Кемеровской области - Кузбасса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определенный частью 6 статьи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перечень документов;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также приносятся извинения за доставленные неудобства.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услуги:</w:t>
      </w:r>
    </w:p>
    <w:p w:rsidR="004E7DCD" w:rsidRPr="00C764AA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не установление личности гражданина;</w:t>
      </w:r>
    </w:p>
    <w:p w:rsidR="004E7DCD" w:rsidRPr="00C764AA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предоставление недействительных документов или отсутствие документов;</w:t>
      </w:r>
    </w:p>
    <w:p w:rsidR="004E7DCD" w:rsidRPr="00C764AA" w:rsidRDefault="00B90E5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не подтверждение полномочий представителя; доверенного лица.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9"/>
      <w:bookmarkEnd w:id="7"/>
      <w:r w:rsidRPr="00C764AA">
        <w:rPr>
          <w:rFonts w:ascii="Times New Roman" w:hAnsi="Times New Roman" w:cs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2.9.1. Уполномоченный орган отказывает в предоставлении муниципальной услуги в случае, если: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заявление о перераспределении земельных участков подано в случаях, не предусмотренных </w:t>
      </w:r>
      <w:hyperlink r:id="rId8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 статьи 39.28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не представлено в письменной форме согласие лиц, указанных в </w:t>
      </w:r>
      <w:hyperlink r:id="rId9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пункте 4 статьи 11.2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завершено), </w:t>
      </w: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размещение</w:t>
      </w:r>
      <w:proofErr w:type="gramEnd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которого допускается на основании сервитута, публичного сервитута, или объекта, размещенного в соответствии с </w:t>
      </w:r>
      <w:hyperlink r:id="rId10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пунктом 3 статьи 39.36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</w:t>
      </w:r>
      <w:hyperlink r:id="rId11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подпункте 7 пункта 5 статьи 27</w:t>
        </w:r>
        <w:proofErr w:type="gramEnd"/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извещение</w:t>
      </w:r>
      <w:proofErr w:type="gramEnd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о проведении которого размещено в соответствии с </w:t>
      </w:r>
      <w:hyperlink r:id="rId12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19 статьи 39.11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</w:t>
      </w:r>
      <w:hyperlink r:id="rId13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срок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действия которого не истек;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</w:t>
      </w:r>
      <w:hyperlink r:id="rId14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статьей 11.9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Федерации, за исключением случаев перераспределения земельных участков в соответствии с </w:t>
      </w:r>
      <w:hyperlink r:id="rId15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подпунктами 1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hyperlink r:id="rId16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4 пункта 1 статьи 39.28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  <w:proofErr w:type="gramEnd"/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границы земельного участка, находящегося в частной собственности, подлежат уточнению в соответствии с Федеральным </w:t>
      </w:r>
      <w:hyperlink r:id="rId17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«О государственной регистрации недвижимости»;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имеются основания для отказа в утверждении схемы расположения земельного участка, предусмотренные </w:t>
      </w:r>
      <w:hyperlink r:id="rId18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пунктом 16 статьи 11.10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кодекса Российской Федерации;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приложенная к заявлению о перераспределении земельных участков схема расположения земельного участка разработана с нарушением </w:t>
      </w:r>
      <w:hyperlink r:id="rId19" w:history="1">
        <w:r w:rsidRPr="00C764AA">
          <w:rPr>
            <w:rFonts w:ascii="Times New Roman" w:eastAsiaTheme="minorHAnsi" w:hAnsi="Times New Roman"/>
            <w:sz w:val="24"/>
            <w:szCs w:val="24"/>
            <w:lang w:eastAsia="en-US"/>
          </w:rPr>
          <w:t>требований</w:t>
        </w:r>
      </w:hyperlink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4E7DCD" w:rsidRPr="00C764AA" w:rsidRDefault="00B90E50">
      <w:pPr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такого заявления.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_Hlk62049192"/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gramStart"/>
      <w:r w:rsidRPr="00C764AA">
        <w:rPr>
          <w:rFonts w:ascii="Times New Roman" w:hAnsi="Times New Roman"/>
          <w:sz w:val="24"/>
          <w:szCs w:val="24"/>
        </w:rPr>
        <w:t>пр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C5C57" w:rsidRPr="00C764AA" w:rsidRDefault="005C5C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C5C57" w:rsidRPr="00C764AA" w:rsidRDefault="005C5C5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C5C57" w:rsidRPr="00C764AA" w:rsidRDefault="00B90E50" w:rsidP="005C5C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</w:t>
      </w:r>
      <w:r w:rsidR="005C5C57" w:rsidRPr="00C764AA">
        <w:rPr>
          <w:rFonts w:ascii="Times New Roman" w:hAnsi="Times New Roman" w:cs="Times New Roman"/>
          <w:sz w:val="24"/>
          <w:szCs w:val="24"/>
        </w:rPr>
        <w:t>слабовидящих с крупным шрифтом, возможно общение посредством дублирования необходимой информации знаками, выполненными рельефно – точечным шрифтом Брайля;</w:t>
      </w:r>
    </w:p>
    <w:p w:rsidR="004E7DCD" w:rsidRPr="00C764AA" w:rsidRDefault="00B90E50" w:rsidP="00A73354">
      <w:pPr>
        <w:pStyle w:val="ConsPlusNormal"/>
        <w:spacing w:after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lastRenderedPageBreak/>
        <w:t>При обращении гражданина с дефектами слуха работники уполномоченного органа предпринимают следующие действия: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764AA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5C5C57" w:rsidRPr="00C764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C5C57" w:rsidRPr="00C764AA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C764AA">
        <w:rPr>
          <w:rFonts w:ascii="Times New Roman" w:hAnsi="Times New Roman"/>
          <w:sz w:val="24"/>
          <w:szCs w:val="24"/>
        </w:rPr>
        <w:t>);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9" w:name="_Hlk62130503"/>
      <w:bookmarkEnd w:id="8"/>
      <w:r w:rsidRPr="00C764AA">
        <w:rPr>
          <w:rFonts w:ascii="Times New Roman" w:eastAsia="Calibri" w:hAnsi="Times New Roman"/>
          <w:sz w:val="24"/>
          <w:szCs w:val="24"/>
        </w:rPr>
        <w:t xml:space="preserve"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года № 1376 «Об утверждении 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 xml:space="preserve"> и муниципальных услуг».</w:t>
      </w:r>
    </w:p>
    <w:bookmarkEnd w:id="9"/>
    <w:p w:rsidR="004E7DCD" w:rsidRPr="00C764AA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4E7DCD" w:rsidRPr="00C764AA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4E7DCD" w:rsidRPr="00C764AA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4E7DCD" w:rsidRPr="00C764AA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4E7DCD" w:rsidRPr="00C764AA" w:rsidRDefault="00B90E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4E7DCD" w:rsidRPr="00C764AA" w:rsidRDefault="004E7D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bookmarkStart w:id="10" w:name="_Hlk62130025"/>
      <w:r w:rsidRPr="00C764AA">
        <w:rPr>
          <w:rFonts w:ascii="Times New Roman" w:eastAsia="Calibri" w:hAnsi="Times New Roman"/>
          <w:sz w:val="24"/>
          <w:szCs w:val="24"/>
        </w:rPr>
        <w:t xml:space="preserve">2.17.2. 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 xml:space="preserve">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  <w:proofErr w:type="gramEnd"/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bookmarkEnd w:id="10"/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формирование запроса;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получение сведений о ходе выполнения запроса;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lastRenderedPageBreak/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C764AA">
        <w:rPr>
          <w:rFonts w:ascii="Times New Roman" w:eastAsia="Calibri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 xml:space="preserve"> системе идентификац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ии и ау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>тентификации;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потери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 xml:space="preserve"> ранее введенной информации;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возможность доступа заявителя на ЕПГУ, РПГУ к ранее поданным им запросам.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C764AA">
        <w:rPr>
          <w:rFonts w:ascii="Times New Roman" w:eastAsia="Calibri" w:hAnsi="Times New Roman"/>
          <w:sz w:val="24"/>
          <w:szCs w:val="24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bookmarkStart w:id="11" w:name="_Hlk62130841"/>
      <w:r w:rsidRPr="00C764AA">
        <w:rPr>
          <w:rFonts w:ascii="Times New Roman" w:eastAsia="Calibri" w:hAnsi="Times New Roman"/>
          <w:sz w:val="24"/>
          <w:szCs w:val="24"/>
        </w:rPr>
        <w:t>2.17.5. Выдача разрешения (отказ в выдаче)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bookmarkEnd w:id="11"/>
    <w:p w:rsidR="004E7DCD" w:rsidRPr="00C764AA" w:rsidRDefault="004E7DC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4AA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4E7DCD" w:rsidRPr="00C764AA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4AA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4E7DCD" w:rsidRPr="00C764AA" w:rsidRDefault="00B90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4AA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4E7DCD" w:rsidRPr="00C764AA" w:rsidRDefault="00B90E5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764AA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4E7DCD" w:rsidRPr="00C764AA" w:rsidRDefault="00A73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4E7DCD" w:rsidRPr="00C764AA" w:rsidRDefault="00A73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3206F9" w:rsidRDefault="003206F9" w:rsidP="003206F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принятие решения об утверждении схемы расположения земельного участка или земельных участков на кадастровом плане территории (далее по тексту – схема расположения земельного участка);</w:t>
      </w:r>
    </w:p>
    <w:p w:rsidR="00C24806" w:rsidRPr="00C764AA" w:rsidRDefault="00C24806" w:rsidP="003206F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кадастровых работ;</w:t>
      </w:r>
    </w:p>
    <w:p w:rsidR="003206F9" w:rsidRPr="00C764AA" w:rsidRDefault="003206F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C24806">
        <w:rPr>
          <w:rFonts w:ascii="Times New Roman" w:hAnsi="Times New Roman"/>
          <w:sz w:val="24"/>
          <w:szCs w:val="24"/>
        </w:rPr>
        <w:t>направление заявителю согласия</w:t>
      </w:r>
      <w:r w:rsidRPr="00C764AA">
        <w:rPr>
          <w:rFonts w:ascii="Times New Roman" w:hAnsi="Times New Roman"/>
          <w:sz w:val="24"/>
          <w:szCs w:val="24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3206F9" w:rsidRPr="00C764AA" w:rsidRDefault="003206F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C24806">
        <w:rPr>
          <w:rFonts w:ascii="Times New Roman" w:hAnsi="Times New Roman"/>
          <w:sz w:val="24"/>
          <w:szCs w:val="24"/>
        </w:rPr>
        <w:t>заключение соглашения</w:t>
      </w:r>
      <w:r w:rsidRPr="00C764AA">
        <w:rPr>
          <w:rFonts w:ascii="Times New Roman" w:hAnsi="Times New Roman"/>
          <w:sz w:val="24"/>
          <w:szCs w:val="24"/>
        </w:rPr>
        <w:t xml:space="preserve"> о перераспределении земельных участков;</w:t>
      </w:r>
    </w:p>
    <w:p w:rsidR="004E7DCD" w:rsidRPr="00C764AA" w:rsidRDefault="00A73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3206F9" w:rsidRPr="00C764AA">
        <w:rPr>
          <w:rFonts w:ascii="Times New Roman" w:hAnsi="Times New Roman"/>
          <w:sz w:val="24"/>
          <w:szCs w:val="24"/>
        </w:rPr>
        <w:t>принятие решения об отказе в заключени</w:t>
      </w:r>
      <w:proofErr w:type="gramStart"/>
      <w:r w:rsidR="003206F9" w:rsidRPr="00C764AA">
        <w:rPr>
          <w:rFonts w:ascii="Times New Roman" w:hAnsi="Times New Roman"/>
          <w:sz w:val="24"/>
          <w:szCs w:val="24"/>
        </w:rPr>
        <w:t>и</w:t>
      </w:r>
      <w:proofErr w:type="gramEnd"/>
      <w:r w:rsidR="003206F9" w:rsidRPr="00C764AA">
        <w:rPr>
          <w:rFonts w:ascii="Times New Roman" w:hAnsi="Times New Roman"/>
          <w:sz w:val="24"/>
          <w:szCs w:val="24"/>
        </w:rPr>
        <w:t xml:space="preserve"> соглашения о перераспределении земельных участков при наличии оснований, предусмотренных пунктом 9 статьи 39.29 Земельного Кодекса РФ;</w:t>
      </w:r>
    </w:p>
    <w:p w:rsidR="004E7DCD" w:rsidRPr="00C764AA" w:rsidRDefault="00A7335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ab/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4E7DCD" w:rsidRPr="00C764AA" w:rsidRDefault="00B90E50">
      <w:pPr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ab/>
        <w:t xml:space="preserve">3.1.1.1. </w:t>
      </w:r>
      <w:bookmarkStart w:id="12" w:name="_Hlk62130981"/>
      <w:r w:rsidRPr="00C764AA">
        <w:rPr>
          <w:rFonts w:ascii="Times New Roman" w:hAnsi="Times New Roman"/>
          <w:sz w:val="24"/>
          <w:szCs w:val="24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МФЦ, с заявлением и документами; </w:t>
      </w:r>
      <w:r w:rsidRPr="00C764AA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 ЕПГУ, РПГУ (при наличии технической возможности).</w:t>
      </w:r>
      <w:bookmarkEnd w:id="12"/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A73354" w:rsidRPr="00C764AA" w:rsidRDefault="00A73354" w:rsidP="00A7335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- </w:t>
      </w:r>
      <w:r w:rsidR="00B90E50" w:rsidRPr="00C764AA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7DCD" w:rsidRPr="00C764AA" w:rsidRDefault="00A73354" w:rsidP="00A7335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 xml:space="preserve">проверяет срок действия документа, </w:t>
      </w:r>
      <w:r w:rsidR="00B90E50" w:rsidRPr="00C764AA">
        <w:rPr>
          <w:rFonts w:ascii="Times New Roman" w:eastAsia="Calibri" w:hAnsi="Times New Roman"/>
          <w:sz w:val="24"/>
          <w:szCs w:val="24"/>
        </w:rPr>
        <w:t>удостоверяющего его личность</w:t>
      </w:r>
      <w:r w:rsidR="00B90E50" w:rsidRPr="00C764AA">
        <w:rPr>
          <w:rFonts w:ascii="Times New Roman" w:hAnsi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перераспределении земельных участков и приложенных к нему документах.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4E7DCD" w:rsidRPr="00C764AA" w:rsidRDefault="00A73354" w:rsidP="00A73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текст в заявлении о перераспределении земельных участков поддается прочтению;</w:t>
      </w:r>
    </w:p>
    <w:p w:rsidR="004E7DCD" w:rsidRPr="00C764AA" w:rsidRDefault="00A73354" w:rsidP="00A73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в заявлении о перераспределении земельных участков указаны фамилия, имя, отчество (последнее - при наличии) физического лица либо наименование юридического лица;</w:t>
      </w:r>
    </w:p>
    <w:p w:rsidR="004E7DCD" w:rsidRPr="00C764AA" w:rsidRDefault="00A73354" w:rsidP="00A73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заявление о перераспределении земельных участков подписано уполномоченным лицом;</w:t>
      </w:r>
    </w:p>
    <w:p w:rsidR="004E7DCD" w:rsidRPr="00C764AA" w:rsidRDefault="00A73354" w:rsidP="00A73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Критерий принятия решения: поступление заявления о перераспределении земельных участков и приложенных к нему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о перераспределении земельных участков и приложенных к нему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Информация о приеме заявления на перераспределение земельных участков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день регистрации заявления на перераспределение земельных участков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решения о предоставлении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C764AA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Pr="00C764AA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C764AA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4E7DCD" w:rsidRPr="00C764AA" w:rsidRDefault="002D7B6A" w:rsidP="002D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проверяет правильность адресности корреспонденции. Ошибочно (не по адресу) присланные письма возвращаются в организацию почтовой связи </w:t>
      </w:r>
      <w:proofErr w:type="gramStart"/>
      <w:r w:rsidR="00B90E50" w:rsidRPr="00C764AA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="00B90E50" w:rsidRPr="00C764AA">
        <w:rPr>
          <w:rFonts w:ascii="Times New Roman" w:hAnsi="Times New Roman" w:cs="Times New Roman"/>
          <w:sz w:val="24"/>
          <w:szCs w:val="24"/>
        </w:rPr>
        <w:t>;</w:t>
      </w:r>
    </w:p>
    <w:p w:rsidR="002D7B6A" w:rsidRPr="00C764AA" w:rsidRDefault="002D7B6A" w:rsidP="002D7B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4E7DCD" w:rsidRPr="00C764AA" w:rsidRDefault="002D7B6A" w:rsidP="002D7B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заявителя, засвидетельствованной в установленном законодательством порядке;</w:t>
      </w:r>
      <w:proofErr w:type="gramEnd"/>
    </w:p>
    <w:p w:rsidR="004E7DCD" w:rsidRPr="00C764AA" w:rsidRDefault="002D7B6A" w:rsidP="002D7B6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4E7DCD" w:rsidRPr="00C764AA" w:rsidRDefault="002D7B6A" w:rsidP="002D7B6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4E7DCD" w:rsidRPr="00C764AA" w:rsidRDefault="00B90E50" w:rsidP="002D7B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день.</w:t>
      </w:r>
    </w:p>
    <w:p w:rsidR="002D7B6A" w:rsidRPr="00C764AA" w:rsidRDefault="002D7B6A" w:rsidP="002D7B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       Критерий принятия решения: поступление заявления о перераспределении   земельных участков и приложенных к нему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 и регистрация заявления и приложенных к нему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Информация о приеме заявления о перераспределении земельных участков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день регистрации заявления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4E7DCD" w:rsidRPr="00C764AA" w:rsidRDefault="00D16EC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Руководитель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 w:rsidRPr="00C764AA">
        <w:rPr>
          <w:rFonts w:ascii="Times New Roman" w:hAnsi="Times New Roman" w:cs="Times New Roman"/>
          <w:sz w:val="24"/>
          <w:szCs w:val="24"/>
        </w:rPr>
        <w:t>сотруднику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 структурно</w:t>
      </w:r>
      <w:r w:rsidRPr="00C764AA">
        <w:rPr>
          <w:rFonts w:ascii="Times New Roman" w:hAnsi="Times New Roman" w:cs="Times New Roman"/>
          <w:sz w:val="24"/>
          <w:szCs w:val="24"/>
        </w:rPr>
        <w:t>го подразделения, ответственному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 за выдачу решения о предоставлении либо об отказе в предоставлении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eastAsia="Calibri" w:hAnsi="Times New Roman" w:cs="Times New Roman"/>
          <w:sz w:val="24"/>
          <w:szCs w:val="24"/>
        </w:rPr>
        <w:lastRenderedPageBreak/>
        <w:t>3.1.1.4.</w:t>
      </w:r>
      <w:r w:rsidRPr="00C764AA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и приложенных к нему документов в форме электронных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При направлении заявления о перераспределении земельных участков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На ЕПГУ, РПГУ размещается образец заполнения электронной формы заявления (запроса).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0014A" w:rsidRPr="00C764AA" w:rsidRDefault="00B90E50" w:rsidP="00B001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4E7DCD" w:rsidRPr="00C764AA" w:rsidRDefault="00B0014A" w:rsidP="00B00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4E7DCD" w:rsidRPr="00C764AA" w:rsidRDefault="00B0014A" w:rsidP="00B00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="00B90E50" w:rsidRPr="00C764A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4E7DCD" w:rsidRPr="00C764AA" w:rsidRDefault="00B0014A" w:rsidP="00B00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4E7DCD" w:rsidRPr="00C764AA" w:rsidRDefault="00B0014A" w:rsidP="00B00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решения о предоставлении либо об отказе в предоставлении муниципальной услуги земельного участка.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перераспределении земельного участка и приложенных к нему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Информация о приеме заявления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2.6.2 настоящего административного регламента.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Руководитель структурного подразделения, ответственного за выдачу решения о предоставлении либо об отказе в предоставлении муниципальной услуги, после получения зарегистрированных документов, знакомится с заявлением о перераспределении земельных </w:t>
      </w:r>
      <w:r w:rsidRPr="00C764AA">
        <w:rPr>
          <w:rFonts w:ascii="Times New Roman" w:hAnsi="Times New Roman" w:cs="Times New Roman"/>
          <w:sz w:val="24"/>
          <w:szCs w:val="24"/>
        </w:rPr>
        <w:lastRenderedPageBreak/>
        <w:t>участков и приложенными к нему документами (при наличии) и поручает уполномоченному специалисту произвести проверку представленных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пунктом 2.6.2 настоящего административного регламента, принимается решение о направлении соответствующих межведомственных запросов.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 не позднее одного рабочего дня со дня получения заявления и приложенных к нему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5 рабочих дней.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пунктом 2.6.2 настоящего административного регламента.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3.1.3. Принятие решения о предоставлении либо об отказе в предоставлении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руководителем уполномоченного органа, ответственного за принятие решения о предоставлении либо об отказе в предоставлении муниципальной услуги, документов, указанных в </w:t>
      </w:r>
      <w:hyperlink w:anchor="P147" w:history="1">
        <w:r w:rsidRPr="00C764AA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C764A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том числе по каналам межведомственного информационного взаимодействия.</w:t>
      </w:r>
    </w:p>
    <w:p w:rsidR="00764742" w:rsidRPr="00C764AA" w:rsidRDefault="00764742" w:rsidP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3.1.3.1. При отсутствии о</w:t>
      </w:r>
      <w:r w:rsidR="0055499C" w:rsidRPr="00C764AA">
        <w:rPr>
          <w:rFonts w:ascii="Times New Roman" w:hAnsi="Times New Roman" w:cs="Times New Roman"/>
          <w:sz w:val="24"/>
          <w:szCs w:val="24"/>
        </w:rPr>
        <w:t>снований, указанных в пункте 2.9.1.</w:t>
      </w:r>
      <w:r w:rsidRPr="00C764A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специалист, ответственный за предоставление муниципальной услуги, подготавливает проект решения об утверждении схемы и направляет его для согласования и подписания руководителю уполномоченного органа, а также должностным лицам администрации </w:t>
      </w:r>
      <w:proofErr w:type="spellStart"/>
      <w:r w:rsidRPr="00C764AA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C764AA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764742" w:rsidRPr="00C764AA" w:rsidRDefault="0038143A" w:rsidP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3.1.3.2</w:t>
      </w:r>
      <w:r w:rsidR="00764742" w:rsidRPr="00C764AA">
        <w:rPr>
          <w:rFonts w:ascii="Times New Roman" w:hAnsi="Times New Roman" w:cs="Times New Roman"/>
          <w:sz w:val="24"/>
          <w:szCs w:val="24"/>
        </w:rPr>
        <w:t>. При наличии о</w:t>
      </w:r>
      <w:r w:rsidRPr="00C764AA">
        <w:rPr>
          <w:rFonts w:ascii="Times New Roman" w:hAnsi="Times New Roman" w:cs="Times New Roman"/>
          <w:sz w:val="24"/>
          <w:szCs w:val="24"/>
        </w:rPr>
        <w:t>снований, указанных в пункте 2.9.1</w:t>
      </w:r>
      <w:r w:rsidR="00764742" w:rsidRPr="00C764AA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специалист, ответственный за предоставление муниципальной услуги, подготавливает проект решения об отказе в утверждении схемы и направляет его для согласования</w:t>
      </w:r>
      <w:r w:rsidR="007C2740" w:rsidRPr="00C764AA">
        <w:rPr>
          <w:rFonts w:ascii="Times New Roman" w:hAnsi="Times New Roman" w:cs="Times New Roman"/>
          <w:sz w:val="24"/>
          <w:szCs w:val="24"/>
        </w:rPr>
        <w:t xml:space="preserve"> и подписания</w:t>
      </w:r>
      <w:r w:rsidR="00764742" w:rsidRPr="00C764AA">
        <w:rPr>
          <w:rFonts w:ascii="Times New Roman" w:hAnsi="Times New Roman" w:cs="Times New Roman"/>
          <w:sz w:val="24"/>
          <w:szCs w:val="24"/>
        </w:rPr>
        <w:t xml:space="preserve"> руководителю </w:t>
      </w:r>
      <w:r w:rsidR="005F2FA6" w:rsidRPr="00C764A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64742" w:rsidRPr="00C764AA">
        <w:rPr>
          <w:rFonts w:ascii="Times New Roman" w:hAnsi="Times New Roman" w:cs="Times New Roman"/>
          <w:sz w:val="24"/>
          <w:szCs w:val="24"/>
        </w:rPr>
        <w:t>.</w:t>
      </w:r>
    </w:p>
    <w:p w:rsidR="00764742" w:rsidRDefault="0038143A" w:rsidP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3.1.3.3</w:t>
      </w:r>
      <w:r w:rsidR="00764742" w:rsidRPr="00C764AA">
        <w:rPr>
          <w:rFonts w:ascii="Times New Roman" w:hAnsi="Times New Roman" w:cs="Times New Roman"/>
          <w:sz w:val="24"/>
          <w:szCs w:val="24"/>
        </w:rPr>
        <w:t>. В случае если испрашиваемый земельный участок предстоит образовать, решение об утверждении схемы оформляется в соответствии с требованиями, предусмотренными пунктом 14 статьи 11.10 Земельного кодекса Российской Федерации.</w:t>
      </w:r>
    </w:p>
    <w:p w:rsidR="0060267C" w:rsidRDefault="0060267C" w:rsidP="000220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3.1.3.4. </w:t>
      </w:r>
      <w:r w:rsidRPr="0060267C">
        <w:rPr>
          <w:rFonts w:ascii="Times New Roman" w:hAnsi="Times New Roman"/>
          <w:sz w:val="24"/>
          <w:szCs w:val="24"/>
        </w:rPr>
        <w:t xml:space="preserve">Специалист, ответственный за предоставление муниципальной услуги, выдает заявителю решение об утверждении схемы расположения земельного участка с приложением схемы </w:t>
      </w:r>
      <w:r>
        <w:rPr>
          <w:rFonts w:ascii="Times New Roman" w:hAnsi="Times New Roman"/>
          <w:sz w:val="24"/>
          <w:szCs w:val="24"/>
        </w:rPr>
        <w:t xml:space="preserve">расположения земельного участка либо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C764AA">
        <w:rPr>
          <w:rFonts w:ascii="Times New Roman" w:hAnsi="Times New Roman" w:cs="Times New Roman"/>
          <w:sz w:val="24"/>
          <w:szCs w:val="24"/>
        </w:rPr>
        <w:t xml:space="preserve"> об отказе в утверждении схемы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17A" w:rsidRDefault="0060267C" w:rsidP="0084617A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3.1.3.5.</w:t>
      </w:r>
      <w:r w:rsidR="0084617A">
        <w:rPr>
          <w:rFonts w:ascii="Times New Roman" w:hAnsi="Times New Roman" w:cs="Times New Roman"/>
          <w:sz w:val="24"/>
          <w:szCs w:val="24"/>
        </w:rPr>
        <w:t xml:space="preserve">  </w:t>
      </w:r>
      <w:r w:rsidR="0084617A" w:rsidRPr="0084617A">
        <w:rPr>
          <w:rFonts w:ascii="Times New Roman" w:hAnsi="Times New Roman"/>
          <w:sz w:val="24"/>
          <w:szCs w:val="24"/>
        </w:rPr>
        <w:t xml:space="preserve">Специалист, ответственный за предоставление муниципальной услуги, при отсутствии оснований для отказа в предоставлении муниципальной услуги, предусмотренных законодательством Российской Федерации, а также указанных в </w:t>
      </w:r>
      <w:hyperlink r:id="rId20" w:history="1">
        <w:r w:rsidR="0084617A" w:rsidRPr="0084617A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п.</w:t>
        </w:r>
      </w:hyperlink>
      <w:r w:rsidR="0084617A">
        <w:rPr>
          <w:rFonts w:ascii="Times New Roman" w:hAnsi="Times New Roman"/>
          <w:sz w:val="24"/>
          <w:szCs w:val="24"/>
        </w:rPr>
        <w:t xml:space="preserve"> 2.9.1.</w:t>
      </w:r>
      <w:r w:rsidR="0084617A" w:rsidRPr="0084617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подготавливает </w:t>
      </w:r>
      <w:r w:rsidR="00022075">
        <w:rPr>
          <w:rFonts w:ascii="Times New Roman" w:hAnsi="Times New Roman"/>
          <w:sz w:val="24"/>
          <w:szCs w:val="24"/>
        </w:rPr>
        <w:t>проект согласия</w:t>
      </w:r>
      <w:r w:rsidR="0084617A" w:rsidRPr="0084617A">
        <w:rPr>
          <w:rFonts w:ascii="Times New Roman" w:hAnsi="Times New Roman"/>
          <w:sz w:val="24"/>
          <w:szCs w:val="24"/>
        </w:rPr>
        <w:t xml:space="preserve">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022075" w:rsidRDefault="00022075" w:rsidP="0002207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3.1.3.6. У</w:t>
      </w:r>
      <w:r w:rsidRPr="00022075">
        <w:rPr>
          <w:rFonts w:ascii="Times New Roman" w:hAnsi="Times New Roman"/>
          <w:sz w:val="24"/>
          <w:szCs w:val="24"/>
        </w:rPr>
        <w:t xml:space="preserve">полномоченное должностное лицо рассматривает проект согласия на заключение соглашения о перераспределении земельных участков в соответствии с утвержденным проектом межевания территории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22075">
        <w:rPr>
          <w:rFonts w:ascii="Times New Roman" w:hAnsi="Times New Roman"/>
          <w:sz w:val="24"/>
          <w:szCs w:val="24"/>
        </w:rPr>
        <w:t>подписывает его.</w:t>
      </w:r>
    </w:p>
    <w:p w:rsidR="002361F4" w:rsidRDefault="00022075" w:rsidP="0002207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3.1.3.7. </w:t>
      </w:r>
      <w:r w:rsidRPr="00022075">
        <w:rPr>
          <w:rFonts w:ascii="Times New Roman" w:hAnsi="Times New Roman"/>
          <w:sz w:val="24"/>
          <w:szCs w:val="24"/>
        </w:rPr>
        <w:t>Специалист, ответственный за предоставление муниципальной услуги,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0E541C" w:rsidRPr="00022075" w:rsidRDefault="000E541C" w:rsidP="0002207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0267C" w:rsidRPr="00022075" w:rsidRDefault="00022075" w:rsidP="000220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3.1.3.8.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Лицо,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обращается с заявлением о государственном кадастровом учете таких земельных участков.</w:t>
      </w:r>
      <w:proofErr w:type="gramEnd"/>
    </w:p>
    <w:p w:rsidR="0038143A" w:rsidRPr="00C764AA" w:rsidRDefault="00022075" w:rsidP="0076474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3.1.3.9</w:t>
      </w:r>
      <w:r w:rsidR="0038143A" w:rsidRPr="00C764AA">
        <w:rPr>
          <w:rFonts w:ascii="Times New Roman" w:hAnsi="Times New Roman" w:cs="Times New Roman"/>
          <w:sz w:val="24"/>
          <w:szCs w:val="24"/>
        </w:rPr>
        <w:t xml:space="preserve">. </w:t>
      </w:r>
      <w:r w:rsidR="0038143A" w:rsidRPr="00C764AA">
        <w:rPr>
          <w:rFonts w:ascii="Times New Roman" w:hAnsi="Times New Roman"/>
          <w:sz w:val="24"/>
          <w:szCs w:val="24"/>
        </w:rPr>
        <w:t>В срок не более чем тридцать дней со дня представления в уполномоченный орган кадастрового паспорта земельного участка или земельных участков, образуемых в результате перераспределения, уполномоченный орган направляет подписанные экземпляры проекта соглашения о перераспределении земельных участков заявителю для подписания. Заявитель обязан подписать это соглашение не позднее чем в течение тридцати дней со дня его получения.</w:t>
      </w:r>
    </w:p>
    <w:p w:rsidR="00764742" w:rsidRPr="00C764AA" w:rsidRDefault="00022075" w:rsidP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3.1.3.10</w:t>
      </w:r>
      <w:r w:rsidR="00764742" w:rsidRPr="00C764AA">
        <w:rPr>
          <w:rFonts w:ascii="Times New Roman" w:hAnsi="Times New Roman" w:cs="Times New Roman"/>
          <w:sz w:val="24"/>
          <w:szCs w:val="24"/>
        </w:rPr>
        <w:t>. Ответственными лицами за выполнение данной административной процедуры являются специалист, ответственный за предоставление муниципальной услуги, руководитель уполномоченного органа.</w:t>
      </w:r>
    </w:p>
    <w:p w:rsidR="00764742" w:rsidRPr="00C764AA" w:rsidRDefault="00022075" w:rsidP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3.1.3.11</w:t>
      </w:r>
      <w:r w:rsidR="00764742" w:rsidRPr="00C764AA">
        <w:rPr>
          <w:rFonts w:ascii="Times New Roman" w:hAnsi="Times New Roman" w:cs="Times New Roman"/>
          <w:sz w:val="24"/>
          <w:szCs w:val="24"/>
        </w:rPr>
        <w:t>. В случае если заявление принималось специалистами МФЦ или в заявлении указан способ получения результата предоставления муниципальной услуги в МФЦ, результат предоставления муниципальной услуги направляется в МФЦ не позднее дня, предшествующего дню окончания максимального срока предоставления муниципальной услуги, указанного в пункте 2.4.1 настоящего административного регламента.</w:t>
      </w:r>
    </w:p>
    <w:p w:rsidR="00764742" w:rsidRPr="00C764AA" w:rsidRDefault="00764742" w:rsidP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3.1.3.</w:t>
      </w:r>
      <w:bookmarkStart w:id="13" w:name="_GoBack"/>
      <w:bookmarkEnd w:id="13"/>
      <w:r w:rsidR="00022075">
        <w:rPr>
          <w:rFonts w:ascii="Times New Roman" w:hAnsi="Times New Roman" w:cs="Times New Roman"/>
          <w:sz w:val="24"/>
          <w:szCs w:val="24"/>
        </w:rPr>
        <w:t>12</w:t>
      </w:r>
      <w:r w:rsidRPr="00C764AA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подписанное </w:t>
      </w:r>
      <w:r w:rsidR="007C2740" w:rsidRPr="00C764AA">
        <w:rPr>
          <w:rFonts w:ascii="Times New Roman" w:hAnsi="Times New Roman" w:cs="Times New Roman"/>
          <w:sz w:val="24"/>
          <w:szCs w:val="24"/>
        </w:rPr>
        <w:t xml:space="preserve">Главой </w:t>
      </w:r>
      <w:proofErr w:type="spellStart"/>
      <w:r w:rsidR="007C2740" w:rsidRPr="00C764AA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7C2740" w:rsidRPr="00C764AA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C764AA">
        <w:rPr>
          <w:rFonts w:ascii="Times New Roman" w:hAnsi="Times New Roman" w:cs="Times New Roman"/>
          <w:sz w:val="24"/>
          <w:szCs w:val="24"/>
        </w:rPr>
        <w:t xml:space="preserve">решение об утверждении схемы или </w:t>
      </w:r>
      <w:r w:rsidR="007C2740" w:rsidRPr="00C764AA">
        <w:rPr>
          <w:rFonts w:ascii="Times New Roman" w:hAnsi="Times New Roman" w:cs="Times New Roman"/>
          <w:sz w:val="24"/>
          <w:szCs w:val="24"/>
        </w:rPr>
        <w:t xml:space="preserve">подписанное руководителем уполномоченного органа решение </w:t>
      </w:r>
      <w:r w:rsidRPr="00C764AA">
        <w:rPr>
          <w:rFonts w:ascii="Times New Roman" w:hAnsi="Times New Roman" w:cs="Times New Roman"/>
          <w:sz w:val="24"/>
          <w:szCs w:val="24"/>
        </w:rPr>
        <w:t>об отказе в утверждении схемы в количестве 1 экземпляра,</w:t>
      </w:r>
      <w:r w:rsidR="0019765C">
        <w:rPr>
          <w:rFonts w:ascii="Times New Roman" w:hAnsi="Times New Roman" w:cs="Times New Roman"/>
          <w:sz w:val="24"/>
          <w:szCs w:val="24"/>
        </w:rPr>
        <w:t xml:space="preserve"> а также соглашение о перераспределении земельного участка,</w:t>
      </w:r>
      <w:r w:rsidRPr="00C764AA">
        <w:rPr>
          <w:rFonts w:ascii="Times New Roman" w:hAnsi="Times New Roman" w:cs="Times New Roman"/>
          <w:sz w:val="24"/>
          <w:szCs w:val="24"/>
        </w:rPr>
        <w:t xml:space="preserve"> </w:t>
      </w:r>
      <w:r w:rsidR="00C96C43">
        <w:rPr>
          <w:rFonts w:ascii="Times New Roman" w:hAnsi="Times New Roman" w:cs="Times New Roman"/>
          <w:sz w:val="24"/>
          <w:szCs w:val="24"/>
        </w:rPr>
        <w:t xml:space="preserve">либо </w:t>
      </w:r>
      <w:r w:rsidR="00C96C43">
        <w:rPr>
          <w:rFonts w:ascii="Times New Roman" w:hAnsi="Times New Roman" w:cs="Times New Roman"/>
          <w:sz w:val="24"/>
          <w:szCs w:val="24"/>
        </w:rPr>
        <w:lastRenderedPageBreak/>
        <w:t xml:space="preserve">решение об отказе </w:t>
      </w:r>
      <w:r w:rsidR="00C96C43" w:rsidRPr="00C764AA">
        <w:rPr>
          <w:rFonts w:ascii="Times New Roman" w:hAnsi="Times New Roman"/>
          <w:sz w:val="24"/>
          <w:szCs w:val="24"/>
        </w:rPr>
        <w:t>в заключени</w:t>
      </w:r>
      <w:proofErr w:type="gramStart"/>
      <w:r w:rsidR="00C96C43" w:rsidRPr="00C764AA">
        <w:rPr>
          <w:rFonts w:ascii="Times New Roman" w:hAnsi="Times New Roman"/>
          <w:sz w:val="24"/>
          <w:szCs w:val="24"/>
        </w:rPr>
        <w:t>и</w:t>
      </w:r>
      <w:proofErr w:type="gramEnd"/>
      <w:r w:rsidR="00C96C43" w:rsidRPr="00C764AA">
        <w:rPr>
          <w:rFonts w:ascii="Times New Roman" w:hAnsi="Times New Roman"/>
          <w:sz w:val="24"/>
          <w:szCs w:val="24"/>
        </w:rPr>
        <w:t xml:space="preserve"> соглашения о перераспределении земельных участков</w:t>
      </w:r>
      <w:r w:rsidR="00C96C43">
        <w:rPr>
          <w:rFonts w:ascii="Times New Roman" w:hAnsi="Times New Roman"/>
          <w:sz w:val="24"/>
          <w:szCs w:val="24"/>
        </w:rPr>
        <w:t>,</w:t>
      </w:r>
      <w:r w:rsidR="00C96C43">
        <w:rPr>
          <w:rFonts w:ascii="Times New Roman" w:hAnsi="Times New Roman" w:cs="Times New Roman"/>
          <w:sz w:val="24"/>
          <w:szCs w:val="24"/>
        </w:rPr>
        <w:t xml:space="preserve"> </w:t>
      </w:r>
      <w:r w:rsidRPr="00C764AA">
        <w:rPr>
          <w:rFonts w:ascii="Times New Roman" w:hAnsi="Times New Roman" w:cs="Times New Roman"/>
          <w:sz w:val="24"/>
          <w:szCs w:val="24"/>
        </w:rPr>
        <w:t>выданное заявителю или направленное ему по адресу и способом, указанным в заявлении.</w:t>
      </w:r>
      <w:r w:rsidR="0019765C">
        <w:rPr>
          <w:rFonts w:ascii="Times New Roman" w:hAnsi="Times New Roman" w:cs="Times New Roman"/>
          <w:sz w:val="24"/>
          <w:szCs w:val="24"/>
        </w:rPr>
        <w:t xml:space="preserve"> При наличии утвержденного проекта межевания территории результатом </w:t>
      </w:r>
      <w:r w:rsidR="002361F4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является направление предварительного согласия </w:t>
      </w:r>
      <w:r w:rsidR="00C96C43">
        <w:rPr>
          <w:rFonts w:ascii="Times New Roman" w:hAnsi="Times New Roman" w:cs="Times New Roman"/>
          <w:sz w:val="24"/>
          <w:szCs w:val="24"/>
        </w:rPr>
        <w:t>на заключение соглашения о перераспределении</w:t>
      </w:r>
      <w:r w:rsidR="002361F4">
        <w:rPr>
          <w:rFonts w:ascii="Times New Roman" w:hAnsi="Times New Roman" w:cs="Times New Roman"/>
          <w:sz w:val="24"/>
          <w:szCs w:val="24"/>
        </w:rPr>
        <w:t xml:space="preserve"> з</w:t>
      </w:r>
      <w:r w:rsidR="000E541C">
        <w:rPr>
          <w:rFonts w:ascii="Times New Roman" w:hAnsi="Times New Roman" w:cs="Times New Roman"/>
          <w:sz w:val="24"/>
          <w:szCs w:val="24"/>
        </w:rPr>
        <w:t xml:space="preserve">емельных </w:t>
      </w:r>
      <w:r w:rsidR="002361F4" w:rsidRPr="00022075">
        <w:rPr>
          <w:rFonts w:ascii="Times New Roman" w:hAnsi="Times New Roman"/>
          <w:sz w:val="24"/>
          <w:szCs w:val="24"/>
        </w:rPr>
        <w:t>участков в соответствии с утвержденным проектом межевания территории</w:t>
      </w:r>
      <w:r w:rsidR="000E541C">
        <w:rPr>
          <w:rFonts w:ascii="Times New Roman" w:hAnsi="Times New Roman"/>
          <w:sz w:val="24"/>
          <w:szCs w:val="24"/>
        </w:rPr>
        <w:t xml:space="preserve">, </w:t>
      </w:r>
      <w:r w:rsidR="000E541C">
        <w:rPr>
          <w:rFonts w:ascii="Times New Roman" w:hAnsi="Times New Roman" w:cs="Times New Roman"/>
          <w:sz w:val="24"/>
          <w:szCs w:val="24"/>
        </w:rPr>
        <w:t>а также соглашение о перер</w:t>
      </w:r>
      <w:r w:rsidR="00C96C43">
        <w:rPr>
          <w:rFonts w:ascii="Times New Roman" w:hAnsi="Times New Roman" w:cs="Times New Roman"/>
          <w:sz w:val="24"/>
          <w:szCs w:val="24"/>
        </w:rPr>
        <w:t xml:space="preserve">аспределении земельного участка либо решение об отказе </w:t>
      </w:r>
      <w:r w:rsidR="00C96C43" w:rsidRPr="00C764AA">
        <w:rPr>
          <w:rFonts w:ascii="Times New Roman" w:hAnsi="Times New Roman"/>
          <w:sz w:val="24"/>
          <w:szCs w:val="24"/>
        </w:rPr>
        <w:t>в заключени</w:t>
      </w:r>
      <w:proofErr w:type="gramStart"/>
      <w:r w:rsidR="00C96C43" w:rsidRPr="00C764AA">
        <w:rPr>
          <w:rFonts w:ascii="Times New Roman" w:hAnsi="Times New Roman"/>
          <w:sz w:val="24"/>
          <w:szCs w:val="24"/>
        </w:rPr>
        <w:t>и</w:t>
      </w:r>
      <w:proofErr w:type="gramEnd"/>
      <w:r w:rsidR="00C96C43" w:rsidRPr="00C764AA">
        <w:rPr>
          <w:rFonts w:ascii="Times New Roman" w:hAnsi="Times New Roman"/>
          <w:sz w:val="24"/>
          <w:szCs w:val="24"/>
        </w:rPr>
        <w:t xml:space="preserve"> соглашения о перераспределении земельных участков</w:t>
      </w:r>
      <w:r w:rsidR="00C96C43">
        <w:rPr>
          <w:rFonts w:ascii="Times New Roman" w:hAnsi="Times New Roman"/>
          <w:sz w:val="24"/>
          <w:szCs w:val="24"/>
        </w:rPr>
        <w:t>,</w:t>
      </w:r>
      <w:r w:rsidR="000E541C" w:rsidRPr="00C764AA">
        <w:rPr>
          <w:rFonts w:ascii="Times New Roman" w:hAnsi="Times New Roman" w:cs="Times New Roman"/>
          <w:sz w:val="24"/>
          <w:szCs w:val="24"/>
        </w:rPr>
        <w:t xml:space="preserve"> выданное заявителю или направленное ему по адресу и способом, указанным в заявлении.</w:t>
      </w:r>
    </w:p>
    <w:p w:rsidR="00D21FF9" w:rsidRPr="00C764AA" w:rsidRDefault="00D21FF9" w:rsidP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– 2</w:t>
      </w:r>
      <w:r w:rsidR="00DE2215" w:rsidRPr="00C764AA">
        <w:rPr>
          <w:rFonts w:ascii="Times New Roman" w:hAnsi="Times New Roman" w:cs="Times New Roman"/>
          <w:sz w:val="24"/>
          <w:szCs w:val="24"/>
        </w:rPr>
        <w:t>4</w:t>
      </w:r>
      <w:r w:rsidRPr="00C764AA">
        <w:rPr>
          <w:rFonts w:ascii="Times New Roman" w:hAnsi="Times New Roman" w:cs="Times New Roman"/>
          <w:sz w:val="24"/>
          <w:szCs w:val="24"/>
        </w:rPr>
        <w:t xml:space="preserve"> дн</w:t>
      </w:r>
      <w:r w:rsidR="00DE2215" w:rsidRPr="00C764AA">
        <w:rPr>
          <w:rFonts w:ascii="Times New Roman" w:hAnsi="Times New Roman" w:cs="Times New Roman"/>
          <w:sz w:val="24"/>
          <w:szCs w:val="24"/>
        </w:rPr>
        <w:t>я</w:t>
      </w:r>
      <w:r w:rsidRPr="00C764AA">
        <w:rPr>
          <w:rFonts w:ascii="Times New Roman" w:hAnsi="Times New Roman" w:cs="Times New Roman"/>
          <w:sz w:val="24"/>
          <w:szCs w:val="24"/>
        </w:rPr>
        <w:t>.</w:t>
      </w:r>
    </w:p>
    <w:p w:rsidR="004E7DCD" w:rsidRPr="00C764AA" w:rsidRDefault="004E7DC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3.1.4. Выдача (направление) документов по результатам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3.1.4.1. Выдача (направление) документов по результатам предоставления муниципальной услуги в уполномоченном органе.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Основанием для начала процедуры выдачи документов является принятие решения о предоставлении либо об отказе в предоставлении муниципальной услуги и поступление к специалисту, ответственному за прием-выдачу документов, решения о предоставлении либо об отказе в предоставлении муниципальной услуги, обращение заявителя для получения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</w:t>
      </w:r>
      <w:r w:rsidRPr="00C764A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764AA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  <w:proofErr w:type="gramEnd"/>
    </w:p>
    <w:p w:rsidR="004E7DCD" w:rsidRPr="00C764AA" w:rsidRDefault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4E7DCD" w:rsidRPr="00C764AA" w:rsidRDefault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4E7DCD" w:rsidRPr="00C764AA" w:rsidRDefault="007647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 w:cs="Times New Roman"/>
          <w:sz w:val="24"/>
          <w:szCs w:val="24"/>
        </w:rPr>
        <w:t xml:space="preserve">оригиналы документов, указанные в пункте 2.6.1 настоящего административного регламента, при направлении запроса и документов на предоставление услуги через ЕПГУ, РПГУ </w:t>
      </w:r>
      <w:r w:rsidR="00B90E50" w:rsidRPr="00C764A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="00B90E50" w:rsidRPr="00C764AA">
        <w:rPr>
          <w:rFonts w:ascii="Times New Roman" w:hAnsi="Times New Roman" w:cs="Times New Roman"/>
          <w:sz w:val="24"/>
          <w:szCs w:val="24"/>
        </w:rPr>
        <w:t>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находит копию заявления о перераспределении земельных участков и документы, подлежащие выдаче заявителю (решение о предоставлении либо об отказе в предоставлении муниципальной услуги);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C764A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764AA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знакомит заявителя с решением о предоставлении либо об отказе в предоставлении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выдает заявителю решение о предоставлении либо об отказе в предоставлении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 xml:space="preserve">вносит запись о выдаче заявителю решения о предоставлении либо об отказе в предоставлении муниципальной услуги в систему электронного документооборота </w:t>
      </w:r>
      <w:r w:rsidRPr="00C764A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764AA"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 регистрации;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отказывает в выдаче решения о предоставлении либо об отказе в предоставлении муниципальной услуги в случаях: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Если заявитель, не согласившись с решением о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либо об отказе в предоставлении муниципальной услуги, отказался проставить свою подпись в получении документов, решение о предоставлении либо об отказе в предоставлении муниципальной услуги ему не выдается и специалист, ответственный за прием и выдачу документов, на копии заявления о перераспределении земельных участков проставляет отметку об отказе в получении решения о предоставлении либо об отказе в предоставлении муниципальной услуги путем внесения слов «Получить документы отказался», заверяет своей подписью.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перераспределении земельных участков) о том, что он в любое время (согласно указываемому в сообщении графику приема-выдачи документов) вправе обратиться за получением решение о предоставлении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либо об отказе в предоставлении муниципальной услуги 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ЕПГУ, РПГУ </w:t>
      </w: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C764AA"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ЕПГУ, РПГУ </w:t>
      </w:r>
      <w:r w:rsidRPr="00C764A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764AA">
        <w:rPr>
          <w:rFonts w:ascii="Times New Roman" w:hAnsi="Times New Roman" w:cs="Times New Roman"/>
          <w:sz w:val="24"/>
          <w:szCs w:val="24"/>
        </w:rPr>
        <w:t>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если заявителю отказано в предоставлении муниципальной услуги, отказ в выдаче решения о предоставлении муниципальной услуги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</w:t>
      </w: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(при </w:t>
      </w:r>
      <w:r w:rsidRPr="00C764AA">
        <w:rPr>
          <w:rFonts w:ascii="Times New Roman" w:eastAsia="Calibri" w:hAnsi="Times New Roman" w:cs="Times New Roman"/>
          <w:sz w:val="24"/>
          <w:szCs w:val="24"/>
        </w:rPr>
        <w:lastRenderedPageBreak/>
        <w:t>наличии технической возможности)</w:t>
      </w:r>
      <w:r w:rsidRPr="00C764AA"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- не более 15 минут. 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Выдача результата предоставления муниципальной услуги возможна в день принятия решения о предоставлении либо об отказе в предоставлении муниципальной услуги.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Результат административной процедуры: выдача решения о предоставлении либо об отказе в предоставлении муниципальной услуги в бумажном виде или в форме электронного документа.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 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C764AA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C764AA">
        <w:rPr>
          <w:rFonts w:ascii="Times New Roman" w:hAnsi="Times New Roman" w:cs="Times New Roman"/>
          <w:sz w:val="24"/>
          <w:szCs w:val="24"/>
        </w:rPr>
        <w:t xml:space="preserve"> уполномоченного органа и в журнале регистрации.</w:t>
      </w:r>
    </w:p>
    <w:p w:rsidR="00DE2215" w:rsidRPr="00C764AA" w:rsidRDefault="00DE2215" w:rsidP="00DE2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3.1.5. Направление (выдача) документов заявителю. </w:t>
      </w:r>
    </w:p>
    <w:p w:rsidR="00DE2215" w:rsidRPr="00C764AA" w:rsidRDefault="00DE2215" w:rsidP="00DE2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направление почтой, курьером МФЦ, либо лично заявителю (ям).</w:t>
      </w:r>
    </w:p>
    <w:p w:rsidR="00DE2215" w:rsidRPr="00C764AA" w:rsidRDefault="00DE2215" w:rsidP="00DE22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Максимальный срок выполнения действий не может превышать 2 рабочих дня.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дней 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E7DCD" w:rsidRPr="00C764AA" w:rsidRDefault="00B90E50">
      <w:pPr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C764AA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C764AA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C764AA">
        <w:rPr>
          <w:rFonts w:ascii="Times New Roman" w:eastAsia="Calibri" w:hAnsi="Times New Roman"/>
          <w:sz w:val="24"/>
          <w:szCs w:val="24"/>
        </w:rPr>
        <w:t>(при наличии технической возможности)</w:t>
      </w: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E7DCD" w:rsidRPr="00C764AA" w:rsidRDefault="00B90E50">
      <w:pPr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подачи такого заявления через ЕПГУ, РПГУ (при наличии технической возможности) исправленный документ в электронном виде или скан документа на бумажном </w:t>
      </w:r>
      <w:r w:rsidRPr="00C764A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A72E68" w:rsidRPr="00C764AA" w:rsidRDefault="00A72E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E68" w:rsidRPr="00C764AA" w:rsidRDefault="000E541C" w:rsidP="00A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2E68" w:rsidRPr="00C764AA">
        <w:rPr>
          <w:rFonts w:ascii="Times New Roman" w:hAnsi="Times New Roman"/>
          <w:sz w:val="24"/>
          <w:szCs w:val="24"/>
        </w:rPr>
        <w:t>3.3.</w:t>
      </w:r>
      <w:r w:rsidR="00A72E68" w:rsidRPr="00C764AA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A72E68" w:rsidRPr="00C764AA" w:rsidRDefault="000E541C" w:rsidP="00A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2E68" w:rsidRPr="00C764AA">
        <w:rPr>
          <w:rFonts w:ascii="Times New Roman" w:hAnsi="Times New Roman"/>
          <w:sz w:val="24"/>
          <w:szCs w:val="24"/>
        </w:rPr>
        <w:t xml:space="preserve">3.3.1. Основанием для выдачи </w:t>
      </w:r>
      <w:r w:rsidR="00A72E68" w:rsidRPr="00C764AA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="00A72E68" w:rsidRPr="00C764AA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="00A72E68"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="00A72E68" w:rsidRPr="00C764AA">
        <w:rPr>
          <w:rFonts w:ascii="Times New Roman" w:hAnsi="Times New Roman"/>
          <w:sz w:val="24"/>
          <w:szCs w:val="24"/>
        </w:rPr>
        <w:t>, и документов, указанных в пункте 2.6 настоящего Административного регламента одним из следующих способов:</w:t>
      </w:r>
    </w:p>
    <w:p w:rsidR="00A72E68" w:rsidRPr="00C764AA" w:rsidRDefault="00A72E68" w:rsidP="00A72E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при личном обращении;</w:t>
      </w:r>
    </w:p>
    <w:p w:rsidR="00A72E68" w:rsidRPr="00C764AA" w:rsidRDefault="00A72E68" w:rsidP="00A72E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почтовым отправлением;</w:t>
      </w:r>
    </w:p>
    <w:p w:rsidR="00A72E68" w:rsidRPr="00C764AA" w:rsidRDefault="00A72E68" w:rsidP="00A72E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через МФЦ;</w:t>
      </w:r>
    </w:p>
    <w:p w:rsidR="00A72E68" w:rsidRPr="00C764AA" w:rsidRDefault="00A72E68" w:rsidP="00A72E6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ab/>
        <w:t>3.3.2.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C764AA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b/>
          <w:bCs/>
          <w:sz w:val="24"/>
          <w:szCs w:val="24"/>
        </w:rPr>
        <w:tab/>
      </w:r>
      <w:r w:rsidRPr="00C764AA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регистрируются уполномоченным органом в день их поступления с проставлением на заявлении отметки, фиксирующей дату поступления.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уполномоченным органом в день их поступления с проставлением на заявлении отметки, фиксирующей дату поступления.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3.3.3. Уполномоченным органом рассматривается заявление о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</w:t>
      </w:r>
      <w:proofErr w:type="gramStart"/>
      <w:r w:rsidRPr="00C764AA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 соответствующего заявления и документов.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3.3.4.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C764AA">
        <w:rPr>
          <w:rFonts w:ascii="Times New Roman" w:hAnsi="Times New Roman"/>
          <w:sz w:val="24"/>
          <w:szCs w:val="24"/>
        </w:rPr>
        <w:t>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являются: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lastRenderedPageBreak/>
        <w:t xml:space="preserve">отсутствие в заявлении о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C764AA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C764AA">
        <w:rPr>
          <w:rFonts w:ascii="Times New Roman" w:hAnsi="Times New Roman"/>
          <w:sz w:val="24"/>
          <w:szCs w:val="24"/>
        </w:rPr>
        <w:t>;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764AA">
        <w:rPr>
          <w:rFonts w:ascii="Times New Roman" w:hAnsi="Times New Roman"/>
          <w:bCs/>
          <w:sz w:val="24"/>
          <w:szCs w:val="24"/>
        </w:rPr>
        <w:t>отсутствие или неполнота обязательных для указания в заявлении сведений, а также, если сведения в заявлении не поддаются прочтению либо отсутствует подпись заявителя (представителя заявителя);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764AA">
        <w:rPr>
          <w:rFonts w:ascii="Times New Roman" w:hAnsi="Times New Roman"/>
          <w:bCs/>
          <w:sz w:val="24"/>
          <w:szCs w:val="24"/>
        </w:rPr>
        <w:t xml:space="preserve">какой-либо из представленных заявителем документов </w:t>
      </w:r>
      <w:proofErr w:type="spellStart"/>
      <w:r w:rsidRPr="00C764AA">
        <w:rPr>
          <w:rFonts w:ascii="Times New Roman" w:hAnsi="Times New Roman"/>
          <w:bCs/>
          <w:sz w:val="24"/>
          <w:szCs w:val="24"/>
        </w:rPr>
        <w:t>нечитаем</w:t>
      </w:r>
      <w:proofErr w:type="spellEnd"/>
      <w:r w:rsidRPr="00C764AA">
        <w:rPr>
          <w:rFonts w:ascii="Times New Roman" w:hAnsi="Times New Roman"/>
          <w:bCs/>
          <w:sz w:val="24"/>
          <w:szCs w:val="24"/>
        </w:rPr>
        <w:t>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3.3.5. Дубликат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признается недействующим", указывается дата выдачи дубликата и номер дубликата, подписывается руководителем уполномоченного органа, предоставляющим муниципальную услугу, скрепляется оттиском печати.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3.3.6. </w:t>
      </w:r>
      <w:proofErr w:type="gramStart"/>
      <w:r w:rsidRPr="00C764AA">
        <w:rPr>
          <w:rFonts w:ascii="Times New Roman" w:hAnsi="Times New Roman"/>
          <w:sz w:val="24"/>
          <w:szCs w:val="24"/>
        </w:rPr>
        <w:t xml:space="preserve">Документы, являющиеся результатом предоставления муниципальной услуги (дубликат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C764AA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C764AA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  <w:proofErr w:type="gramEnd"/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A72E68" w:rsidRPr="00C764AA" w:rsidRDefault="00A72E68" w:rsidP="00A72E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или уведомления об отказе в выдаче </w:t>
      </w:r>
      <w:proofErr w:type="gramStart"/>
      <w:r w:rsidRPr="00C764AA">
        <w:rPr>
          <w:rFonts w:ascii="Times New Roman" w:hAnsi="Times New Roman"/>
          <w:sz w:val="24"/>
          <w:szCs w:val="24"/>
        </w:rPr>
        <w:t xml:space="preserve">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C764AA">
        <w:rPr>
          <w:rFonts w:ascii="Times New Roman" w:hAnsi="Times New Roman"/>
          <w:sz w:val="24"/>
          <w:szCs w:val="24"/>
        </w:rPr>
        <w:t xml:space="preserve"> размещается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 в личном кабинете заявителя на ЕПГУ, РПГУ.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3.3.7. Результатом административной процедуры является выдача (направление)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C764AA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C764AA">
        <w:rPr>
          <w:rFonts w:ascii="Times New Roman" w:hAnsi="Times New Roman"/>
          <w:sz w:val="24"/>
          <w:szCs w:val="24"/>
        </w:rPr>
        <w:t>.</w:t>
      </w:r>
    </w:p>
    <w:p w:rsidR="00A72E68" w:rsidRPr="00C764AA" w:rsidRDefault="00A72E68" w:rsidP="00A72E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C764AA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C764AA">
        <w:rPr>
          <w:rFonts w:ascii="Times New Roman" w:hAnsi="Times New Roman"/>
          <w:sz w:val="24"/>
          <w:szCs w:val="24"/>
        </w:rPr>
        <w:t>.</w:t>
      </w:r>
    </w:p>
    <w:p w:rsidR="004E7DCD" w:rsidRPr="00C764AA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 xml:space="preserve">контроля </w:t>
      </w:r>
      <w:bookmarkStart w:id="14" w:name="_Hlk62131189"/>
      <w:r w:rsidRPr="00C764A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исполнением предоставления муниципальной услуги.</w:t>
      </w:r>
      <w:bookmarkEnd w:id="14"/>
    </w:p>
    <w:p w:rsidR="004E7DCD" w:rsidRPr="00C764AA" w:rsidRDefault="004E7D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62131229"/>
      <w:r w:rsidRPr="00C764AA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соблюдения и исполнения должностными лицами и сотрудниками положений настоящего </w:t>
      </w:r>
      <w:r w:rsidRPr="00C764AA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62131259"/>
      <w:bookmarkEnd w:id="15"/>
      <w:r w:rsidRPr="00C764AA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62131296"/>
      <w:bookmarkEnd w:id="16"/>
      <w:r w:rsidRPr="00C764AA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</w:t>
      </w:r>
      <w:r w:rsidRPr="00C764AA">
        <w:rPr>
          <w:rFonts w:ascii="Times New Roman" w:hAnsi="Times New Roman" w:cs="Times New Roman"/>
          <w:sz w:val="24"/>
          <w:szCs w:val="24"/>
        </w:rPr>
        <w:lastRenderedPageBreak/>
        <w:t>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bookmarkEnd w:id="17"/>
    <w:p w:rsidR="004E7DCD" w:rsidRPr="00C764AA" w:rsidRDefault="004E7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4E7DCD" w:rsidRPr="00C764AA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4E7DCD" w:rsidRPr="00C764AA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муниципальную услугу, </w:t>
      </w:r>
      <w:bookmarkStart w:id="18" w:name="_Hlk62131315"/>
      <w:r w:rsidRPr="00C764AA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bookmarkEnd w:id="18"/>
      <w:r w:rsidRPr="00C764AA">
        <w:rPr>
          <w:rFonts w:ascii="Times New Roman" w:hAnsi="Times New Roman" w:cs="Times New Roman"/>
          <w:sz w:val="24"/>
          <w:szCs w:val="24"/>
        </w:rPr>
        <w:t>,</w:t>
      </w:r>
    </w:p>
    <w:p w:rsidR="004E7DCD" w:rsidRPr="00C764AA" w:rsidRDefault="00B90E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организаций, а также их должностных лиц, муниципальных служащих, работников</w:t>
      </w:r>
    </w:p>
    <w:p w:rsidR="004E7DCD" w:rsidRPr="00C764AA" w:rsidRDefault="004E7D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62131335"/>
      <w:r w:rsidRPr="00C764AA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</w:t>
      </w:r>
      <w:bookmarkEnd w:id="19"/>
      <w:r w:rsidRPr="00C764AA">
        <w:rPr>
          <w:rFonts w:ascii="Times New Roman" w:hAnsi="Times New Roman" w:cs="Times New Roman"/>
          <w:sz w:val="24"/>
          <w:szCs w:val="24"/>
        </w:rPr>
        <w:t>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62131359"/>
      <w:r w:rsidRPr="00C764AA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62131379"/>
      <w:bookmarkEnd w:id="20"/>
      <w:r w:rsidRPr="00C764AA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62131394"/>
      <w:bookmarkEnd w:id="21"/>
      <w:r w:rsidRPr="00C764AA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r w:rsidR="005C5C57" w:rsidRPr="00C764AA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C764AA">
        <w:rPr>
          <w:rFonts w:ascii="Times New Roman" w:hAnsi="Times New Roman" w:cs="Times New Roman"/>
          <w:sz w:val="24"/>
          <w:szCs w:val="24"/>
        </w:rPr>
        <w:t>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ответственного специалиста - подается </w:t>
      </w:r>
      <w:r w:rsidR="005C5C57" w:rsidRPr="00C764AA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Pr="00C764AA"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Жалоба на решение, действия (бездействие) </w:t>
      </w:r>
      <w:r w:rsidR="005C5C57" w:rsidRPr="00C764AA">
        <w:rPr>
          <w:rFonts w:ascii="Times New Roman" w:hAnsi="Times New Roman" w:cs="Times New Roman"/>
          <w:sz w:val="24"/>
          <w:szCs w:val="24"/>
        </w:rPr>
        <w:t xml:space="preserve">руководителяуполномоченного органа подается </w:t>
      </w:r>
      <w:r w:rsidRPr="00C764A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5C5C57" w:rsidRPr="00C764AA">
        <w:rPr>
          <w:rFonts w:ascii="Times New Roman" w:hAnsi="Times New Roman" w:cs="Times New Roman"/>
          <w:sz w:val="24"/>
          <w:szCs w:val="24"/>
        </w:rPr>
        <w:t>Осинниковского городского округа</w:t>
      </w:r>
      <w:r w:rsidRPr="00C764AA">
        <w:rPr>
          <w:rFonts w:ascii="Times New Roman" w:hAnsi="Times New Roman" w:cs="Times New Roman"/>
          <w:sz w:val="24"/>
          <w:szCs w:val="24"/>
        </w:rPr>
        <w:t>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62131416"/>
      <w:bookmarkEnd w:id="22"/>
      <w:r w:rsidRPr="00C764AA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lastRenderedPageBreak/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личномприеме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заявителя.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62131435"/>
      <w:bookmarkEnd w:id="23"/>
      <w:r w:rsidRPr="00C764AA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8901B4" w:rsidRPr="00C764AA" w:rsidRDefault="008901B4" w:rsidP="00890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25" w:name="_Hlk62131504"/>
      <w:bookmarkEnd w:id="24"/>
      <w:r w:rsidRPr="00C764AA">
        <w:rPr>
          <w:rFonts w:ascii="Times New Roman" w:hAnsi="Times New Roman"/>
          <w:sz w:val="24"/>
          <w:szCs w:val="24"/>
          <w:lang w:eastAsia="ar-SA"/>
        </w:rPr>
        <w:lastRenderedPageBreak/>
        <w:t>5.7. Результат рассмотрения жалобы.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4E7DCD" w:rsidRPr="00C764AA" w:rsidRDefault="008901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удовлетворить жалобу;</w:t>
      </w:r>
    </w:p>
    <w:p w:rsidR="004E7DCD" w:rsidRPr="00C764AA" w:rsidRDefault="008901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</w:rPr>
        <w:t>отказать в удовлетворении жалобы.</w:t>
      </w:r>
    </w:p>
    <w:p w:rsidR="008901B4" w:rsidRPr="00C764AA" w:rsidRDefault="008901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64AA">
        <w:rPr>
          <w:rFonts w:ascii="Times New Roman" w:hAnsi="Times New Roman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муниципальную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C764AA">
        <w:rPr>
          <w:rFonts w:ascii="Times New Roman" w:hAnsi="Times New Roman"/>
          <w:sz w:val="24"/>
          <w:szCs w:val="24"/>
        </w:rPr>
        <w:t>, а также в иных формах.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C764AA">
        <w:rPr>
          <w:rFonts w:ascii="Times New Roman" w:hAnsi="Times New Roman"/>
          <w:sz w:val="24"/>
          <w:szCs w:val="24"/>
        </w:rPr>
        <w:t>органа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E7DCD" w:rsidRPr="00C764AA" w:rsidRDefault="00B90E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64AA">
        <w:rPr>
          <w:rFonts w:ascii="Times New Roman" w:hAnsi="Times New Roman"/>
          <w:sz w:val="24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C764AA">
        <w:rPr>
          <w:rFonts w:ascii="Times New Roman" w:hAnsi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C764AA">
        <w:rPr>
          <w:rFonts w:ascii="Times New Roman" w:hAnsi="Times New Roman"/>
          <w:sz w:val="24"/>
          <w:szCs w:val="24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7DCD" w:rsidRPr="00C764AA" w:rsidRDefault="00B90E5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64AA">
        <w:rPr>
          <w:rFonts w:ascii="Times New Roman" w:hAnsi="Times New Roman"/>
          <w:sz w:val="24"/>
          <w:szCs w:val="24"/>
          <w:lang w:eastAsia="ar-SA"/>
        </w:rPr>
        <w:t>В удовлетворении жалобы отказывается в следующих случаях:</w:t>
      </w:r>
    </w:p>
    <w:p w:rsidR="003B3162" w:rsidRPr="00C764AA" w:rsidRDefault="003B316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B3162" w:rsidRPr="00C764AA" w:rsidRDefault="008901B4" w:rsidP="008901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64AA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  <w:lang w:eastAsia="ar-SA"/>
        </w:rPr>
        <w:t>жалоба признана необоснованной;</w:t>
      </w:r>
    </w:p>
    <w:p w:rsidR="003B3162" w:rsidRPr="00C764AA" w:rsidRDefault="008901B4" w:rsidP="008901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64AA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  <w:lang w:eastAsia="ar-SA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B3162" w:rsidRPr="00C764AA" w:rsidRDefault="008901B4" w:rsidP="008901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64AA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  <w:lang w:eastAsia="ar-SA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7DCD" w:rsidRPr="00C764AA" w:rsidRDefault="008901B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764AA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B90E50" w:rsidRPr="00C764AA">
        <w:rPr>
          <w:rFonts w:ascii="Times New Roman" w:hAnsi="Times New Roman"/>
          <w:sz w:val="24"/>
          <w:szCs w:val="24"/>
          <w:lang w:eastAsia="ar-SA"/>
        </w:rPr>
        <w:t>наличие решения по жалобе, принятого ранее в отношении того же заявителя и по тому же предмету жалобы.</w:t>
      </w:r>
    </w:p>
    <w:p w:rsidR="004E7DCD" w:rsidRPr="00C764AA" w:rsidRDefault="00B90E50" w:rsidP="005C193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lastRenderedPageBreak/>
        <w:t>7) сведения о порядке обжалования принятого по жалобе решения.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62131517"/>
      <w:bookmarkEnd w:id="25"/>
      <w:r w:rsidRPr="00C764AA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62131529"/>
      <w:bookmarkEnd w:id="26"/>
      <w:r w:rsidRPr="00C764AA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4E7DCD" w:rsidRPr="00C764AA" w:rsidRDefault="00B90E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</w:t>
      </w:r>
      <w:proofErr w:type="gramStart"/>
      <w:r w:rsidRPr="00C764AA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>при наличии технической возможности),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E7DCD" w:rsidRPr="00C764AA" w:rsidRDefault="00B90E50">
      <w:pPr>
        <w:spacing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bookmarkStart w:id="28" w:name="_Hlk62131540"/>
      <w:bookmarkEnd w:id="27"/>
      <w:r w:rsidRPr="00C764AA">
        <w:rPr>
          <w:rFonts w:ascii="Times New Roman" w:eastAsia="Calibri" w:hAnsi="Times New Roman"/>
          <w:sz w:val="24"/>
          <w:szCs w:val="24"/>
        </w:rPr>
        <w:t xml:space="preserve">5.12. 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bookmarkEnd w:id="28"/>
    <w:p w:rsidR="004E7DCD" w:rsidRPr="00C764AA" w:rsidRDefault="00B90E50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764AA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9" w:name="_Hlk62131718"/>
      <w:r w:rsidRPr="00C764AA">
        <w:rPr>
          <w:rFonts w:ascii="Times New Roman" w:hAnsi="Times New Roman"/>
          <w:sz w:val="24"/>
          <w:szCs w:val="24"/>
        </w:rPr>
        <w:t xml:space="preserve">6.1. </w:t>
      </w:r>
      <w:r w:rsidRPr="00C764AA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C764AA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6.3. </w:t>
      </w:r>
      <w:r w:rsidRPr="00C764AA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C764AA">
        <w:rPr>
          <w:rFonts w:ascii="Times New Roman" w:hAnsi="Times New Roman"/>
          <w:sz w:val="24"/>
          <w:szCs w:val="24"/>
        </w:rPr>
        <w:t>муниципальной</w:t>
      </w:r>
      <w:r w:rsidRPr="00C764AA">
        <w:rPr>
          <w:rFonts w:ascii="Times New Roman" w:eastAsia="Calibri" w:hAnsi="Times New Roman"/>
          <w:sz w:val="24"/>
          <w:szCs w:val="24"/>
        </w:rPr>
        <w:t xml:space="preserve"> услуги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,</w:t>
      </w:r>
      <w:r w:rsidRPr="00C764AA">
        <w:rPr>
          <w:rFonts w:ascii="Times New Roman" w:hAnsi="Times New Roman"/>
          <w:sz w:val="24"/>
          <w:szCs w:val="24"/>
        </w:rPr>
        <w:t>с</w:t>
      </w:r>
      <w:proofErr w:type="gramEnd"/>
      <w:r w:rsidRPr="00C764AA">
        <w:rPr>
          <w:rFonts w:ascii="Times New Roman" w:hAnsi="Times New Roman"/>
          <w:sz w:val="24"/>
          <w:szCs w:val="24"/>
        </w:rPr>
        <w:t xml:space="preserve">ведений о ходе предоставления муниципальной услуги, иным вопросам, связанным с предоставлением </w:t>
      </w:r>
      <w:r w:rsidRPr="00C764AA">
        <w:rPr>
          <w:rFonts w:ascii="Times New Roman" w:hAnsi="Times New Roman"/>
          <w:sz w:val="24"/>
          <w:szCs w:val="24"/>
        </w:rPr>
        <w:lastRenderedPageBreak/>
        <w:t>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C764AA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C764AA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Pr="00C764AA">
        <w:rPr>
          <w:rFonts w:ascii="Times New Roman" w:hAnsi="Times New Roman"/>
          <w:sz w:val="24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C764AA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,з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 xml:space="preserve">аверяет их, возвращает заявителю подлинники документов. При </w:t>
      </w:r>
      <w:proofErr w:type="gramStart"/>
      <w:r w:rsidRPr="00C764AA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C764AA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- выдает расписку</w:t>
      </w:r>
      <w:r w:rsidRPr="00C764AA">
        <w:rPr>
          <w:rStyle w:val="itemtext0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C764AA">
        <w:rPr>
          <w:rFonts w:ascii="Times New Roman" w:eastAsia="Calibri" w:hAnsi="Times New Roman"/>
          <w:sz w:val="24"/>
          <w:szCs w:val="24"/>
        </w:rPr>
        <w:t>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DC45BE" w:rsidRPr="00C764AA" w:rsidRDefault="00DC45BE" w:rsidP="00DC45B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eastAsia="Calibri" w:hAnsi="Times New Roman"/>
          <w:sz w:val="24"/>
          <w:szCs w:val="24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</w:t>
      </w:r>
      <w:r w:rsidRPr="00C764AA">
        <w:rPr>
          <w:rFonts w:ascii="Times New Roman" w:eastAsia="Calibri" w:hAnsi="Times New Roman"/>
          <w:sz w:val="24"/>
          <w:szCs w:val="24"/>
        </w:rPr>
        <w:br/>
        <w:t xml:space="preserve"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</w:t>
      </w:r>
      <w:r w:rsidRPr="00C764AA">
        <w:rPr>
          <w:rFonts w:ascii="Times New Roman" w:eastAsia="Calibri" w:hAnsi="Times New Roman"/>
          <w:sz w:val="24"/>
          <w:szCs w:val="24"/>
        </w:rPr>
        <w:lastRenderedPageBreak/>
        <w:t>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C764AA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результата предоставления </w:t>
      </w:r>
      <w:proofErr w:type="gramStart"/>
      <w:r w:rsidRPr="00C764AA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proofErr w:type="gramEnd"/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C764AA">
        <w:rPr>
          <w:rFonts w:ascii="Times New Roman" w:hAnsi="Times New Roman" w:cs="Times New Roman"/>
          <w:sz w:val="24"/>
          <w:szCs w:val="24"/>
        </w:rPr>
        <w:t xml:space="preserve">в МФЦ заявитель предъявляет документ, удостоверяющий его личность и расписку. 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C764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eastAsia="Calibri" w:hAnsi="Times New Roman" w:cs="Times New Roman"/>
          <w:sz w:val="24"/>
          <w:szCs w:val="24"/>
        </w:rPr>
        <w:t>С</w:t>
      </w:r>
      <w:r w:rsidRPr="00C764AA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AA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C764AA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C764AA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C764AA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DC45BE" w:rsidRPr="00C764AA" w:rsidRDefault="00DC45BE" w:rsidP="00DC45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DC45BE" w:rsidRPr="00C764AA" w:rsidRDefault="00DC45BE" w:rsidP="00DC45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C57" w:rsidRPr="00C764AA" w:rsidRDefault="005C5C57" w:rsidP="00DC45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C57" w:rsidRPr="00C764AA" w:rsidRDefault="005C5C57" w:rsidP="005C5C57">
      <w:pPr>
        <w:pStyle w:val="a5"/>
        <w:spacing w:before="0" w:after="0"/>
        <w:jc w:val="both"/>
      </w:pPr>
      <w:r w:rsidRPr="00C764AA">
        <w:t xml:space="preserve">Управляющий делами – </w:t>
      </w:r>
    </w:p>
    <w:p w:rsidR="005C5C57" w:rsidRPr="00C764AA" w:rsidRDefault="005C5C57" w:rsidP="005C5C57">
      <w:pPr>
        <w:pStyle w:val="a5"/>
        <w:spacing w:before="0" w:after="0"/>
        <w:jc w:val="both"/>
      </w:pPr>
      <w:r w:rsidRPr="00C764AA">
        <w:t>руководитель аппарата                                                                                                Л.А. Скрябина</w:t>
      </w:r>
    </w:p>
    <w:p w:rsidR="005C5C57" w:rsidRPr="00C764AA" w:rsidRDefault="005C5C57" w:rsidP="00DC45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9"/>
    <w:p w:rsidR="00DC45BE" w:rsidRPr="00C764AA" w:rsidRDefault="00DC45B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3162" w:rsidRDefault="003B3162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152E" w:rsidRPr="00C764AA" w:rsidRDefault="00B5152E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3162" w:rsidRPr="00C764AA" w:rsidRDefault="003B3162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4E7DCD" w:rsidRPr="00C764AA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C764AA">
        <w:rPr>
          <w:rFonts w:ascii="Times New Roman" w:hAnsi="Times New Roman"/>
          <w:szCs w:val="24"/>
        </w:rPr>
        <w:t>к административному регламенту</w:t>
      </w:r>
    </w:p>
    <w:p w:rsidR="004E7DCD" w:rsidRPr="00C764AA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C764AA">
        <w:rPr>
          <w:rFonts w:ascii="Times New Roman" w:hAnsi="Times New Roman"/>
          <w:szCs w:val="24"/>
        </w:rPr>
        <w:t>предоставления муниципальной услуги</w:t>
      </w:r>
    </w:p>
    <w:p w:rsidR="004E7DCD" w:rsidRPr="00C764AA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C764AA">
        <w:rPr>
          <w:rFonts w:ascii="Times New Roman" w:hAnsi="Times New Roman"/>
          <w:szCs w:val="24"/>
        </w:rPr>
        <w:t>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A617D3" w:rsidRPr="00C764AA" w:rsidRDefault="00A617D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4E7DCD" w:rsidRPr="00C764AA" w:rsidRDefault="00A617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>Руководителю МКУ «КУМИ» Осинниковского городского округа</w:t>
      </w:r>
    </w:p>
    <w:p w:rsidR="00A617D3" w:rsidRPr="00C764AA" w:rsidRDefault="00A617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E7DCD" w:rsidRPr="00C764AA" w:rsidRDefault="00B90E50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0"/>
          <w:szCs w:val="20"/>
        </w:rPr>
        <w:t>от</w:t>
      </w:r>
      <w:r w:rsidRPr="00C764AA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proofErr w:type="gramStart"/>
      <w:r w:rsidRPr="00C764AA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  <w:proofErr w:type="gramEnd"/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индивидуального предпринимателя (ИП)) полностью или                      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>наименование ИП полное, должность и Ф.И.О. (при наличии)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полностью представителя юридического лица (ЮЛ) и </w:t>
      </w:r>
      <w:proofErr w:type="gramStart"/>
      <w:r w:rsidRPr="00C764AA">
        <w:rPr>
          <w:rFonts w:ascii="Times New Roman" w:hAnsi="Times New Roman"/>
          <w:sz w:val="20"/>
          <w:szCs w:val="20"/>
        </w:rPr>
        <w:t>полное</w:t>
      </w:r>
      <w:proofErr w:type="gramEnd"/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 наименование)</w:t>
      </w:r>
    </w:p>
    <w:p w:rsidR="004E7DCD" w:rsidRPr="00C764AA" w:rsidRDefault="00B90E50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Pr="00C764AA" w:rsidRDefault="00B90E50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(контактный телефон, адрес электронной почты, почтовый адрес)                                           </w:t>
      </w:r>
    </w:p>
    <w:p w:rsidR="004E7DCD" w:rsidRPr="00C764AA" w:rsidRDefault="004E7D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Заявление</w:t>
      </w:r>
    </w:p>
    <w:p w:rsidR="004E7DCD" w:rsidRPr="00C764AA" w:rsidRDefault="00B90E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о перераспределении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</w:r>
    </w:p>
    <w:p w:rsidR="004E7DCD" w:rsidRPr="00C764AA" w:rsidRDefault="00B9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E7DCD" w:rsidRPr="00C764AA" w:rsidRDefault="00B90E5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>(форма, наименование юридического лица или Ф.И.О. физического лица)</w:t>
      </w:r>
    </w:p>
    <w:p w:rsidR="004E7DCD" w:rsidRPr="00C764AA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Прошу перераспределить земельный участок с кадастровым номером _____________________________, находящийся в муниципальной собственности или </w:t>
      </w:r>
    </w:p>
    <w:p w:rsidR="004E7DCD" w:rsidRPr="00C764AA" w:rsidRDefault="00B90E50">
      <w:pPr>
        <w:jc w:val="both"/>
        <w:rPr>
          <w:rFonts w:ascii="Times New Roman" w:hAnsi="Times New Roman"/>
          <w:sz w:val="18"/>
          <w:szCs w:val="18"/>
        </w:rPr>
      </w:pPr>
      <w:r w:rsidRPr="00C764AA">
        <w:rPr>
          <w:rFonts w:ascii="Times New Roman" w:hAnsi="Times New Roman"/>
          <w:sz w:val="18"/>
          <w:szCs w:val="18"/>
        </w:rPr>
        <w:t xml:space="preserve">                (при наличии)</w:t>
      </w:r>
    </w:p>
    <w:p w:rsidR="004E7DCD" w:rsidRPr="00C764AA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который не разграничена, и земельный участок с кадастровым номером ______________________________, находящимся на праве собственности у ________________________________________________________________.</w:t>
      </w:r>
    </w:p>
    <w:p w:rsidR="004E7DCD" w:rsidRPr="00C764AA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4E7DCD" w:rsidRPr="00C764AA" w:rsidRDefault="00B90E5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764AA">
        <w:rPr>
          <w:rFonts w:ascii="Times New Roman" w:hAnsi="Times New Roman" w:cs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4E7DCD" w:rsidRPr="00C764AA" w:rsidRDefault="00B90E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18"/>
          <w:szCs w:val="18"/>
        </w:rPr>
        <w:t>в соответствии с данным проектом</w:t>
      </w:r>
      <w:r w:rsidRPr="00C764AA">
        <w:rPr>
          <w:rFonts w:ascii="Times New Roman" w:hAnsi="Times New Roman" w:cs="Times New Roman"/>
          <w:sz w:val="24"/>
          <w:szCs w:val="24"/>
        </w:rPr>
        <w:t>)</w:t>
      </w:r>
    </w:p>
    <w:p w:rsidR="004E7DCD" w:rsidRPr="00C764AA" w:rsidRDefault="004E7DCD">
      <w:pPr>
        <w:rPr>
          <w:rFonts w:ascii="Times New Roman" w:hAnsi="Times New Roman"/>
        </w:rPr>
      </w:pPr>
    </w:p>
    <w:p w:rsidR="004E7DCD" w:rsidRPr="00C764AA" w:rsidRDefault="004E7DCD">
      <w:pPr>
        <w:pStyle w:val="a6"/>
        <w:jc w:val="both"/>
        <w:rPr>
          <w:sz w:val="16"/>
          <w:szCs w:val="16"/>
        </w:rPr>
      </w:pPr>
    </w:p>
    <w:p w:rsidR="004E7DCD" w:rsidRPr="00C764AA" w:rsidRDefault="00B90E50" w:rsidP="00DC45BE">
      <w:pPr>
        <w:spacing w:after="0"/>
        <w:ind w:firstLine="142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Способ получения результата предоставления муниципальной услуги: </w:t>
      </w:r>
      <w:r w:rsidRPr="00C764AA">
        <w:rPr>
          <w:rFonts w:ascii="Times New Roman" w:hAnsi="Times New Roman"/>
          <w:i/>
          <w:sz w:val="24"/>
          <w:szCs w:val="24"/>
        </w:rPr>
        <w:t>/нужное отметить √</w:t>
      </w:r>
      <w:r w:rsidRPr="00C764AA">
        <w:rPr>
          <w:rFonts w:ascii="Times New Roman" w:hAnsi="Times New Roman"/>
          <w:sz w:val="24"/>
          <w:szCs w:val="24"/>
        </w:rPr>
        <w:t>/:</w:t>
      </w:r>
    </w:p>
    <w:p w:rsidR="004E7DCD" w:rsidRPr="00C764AA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при личном обращении в уполномоченный орган на бумажном носителе;</w:t>
      </w:r>
    </w:p>
    <w:p w:rsidR="004E7DCD" w:rsidRPr="00C764AA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при личном обращении в МФЦ на бумажном носителе;</w:t>
      </w:r>
    </w:p>
    <w:p w:rsidR="004E7DCD" w:rsidRPr="00C764AA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4E7DCD" w:rsidRPr="00C764AA" w:rsidRDefault="00B90E50" w:rsidP="00DC45BE">
      <w:pPr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через личный кабинет на ЕПГУ, РПГУ  в форме электронного документа.</w:t>
      </w:r>
    </w:p>
    <w:p w:rsidR="004E7DCD" w:rsidRPr="00C764AA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6EC2" w:rsidRPr="00C764AA" w:rsidRDefault="00D16EC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Документы, прилагаемые к заявлению:</w:t>
      </w:r>
    </w:p>
    <w:p w:rsidR="004E7DCD" w:rsidRPr="00C764AA" w:rsidRDefault="004E7D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70" w:type="dxa"/>
        <w:tblLayout w:type="fixed"/>
        <w:tblLook w:val="04A0"/>
      </w:tblPr>
      <w:tblGrid>
        <w:gridCol w:w="567"/>
        <w:gridCol w:w="5953"/>
        <w:gridCol w:w="1559"/>
        <w:gridCol w:w="1521"/>
      </w:tblGrid>
      <w:tr w:rsidR="004E7DCD" w:rsidRPr="00C764A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Реквизиты</w:t>
            </w: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</w:t>
            </w: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листов  </w:t>
            </w: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>в экземпляре</w:t>
            </w:r>
          </w:p>
        </w:tc>
      </w:tr>
      <w:tr w:rsidR="004E7DCD" w:rsidRPr="00C764A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4E7DCD" w:rsidRPr="00C764AA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личность        </w:t>
            </w: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(для граждан)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личность        </w:t>
            </w: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представителя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Копия документа, удостоверяющего права           </w:t>
            </w: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(полномочия) представителя на представление      </w:t>
            </w: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интересов гражданина, юридического лица и индивидуального предпринимателя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1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B90E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764A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Иные документы                              </w:t>
            </w:r>
          </w:p>
        </w:tc>
      </w:tr>
      <w:tr w:rsidR="004E7DCD" w:rsidRPr="00C764A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7DCD" w:rsidRPr="00C764A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DCD" w:rsidRPr="00C764AA" w:rsidRDefault="004E7DC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7DCD" w:rsidRPr="00C764AA" w:rsidRDefault="004E7DCD">
      <w:pPr>
        <w:jc w:val="both"/>
      </w:pPr>
    </w:p>
    <w:p w:rsidR="004E7DCD" w:rsidRPr="00C764AA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 персональных  данных" я даю согласие на хранение, обработку и передачу моих персональных данных.</w:t>
      </w:r>
    </w:p>
    <w:p w:rsidR="004E7DCD" w:rsidRPr="00C764AA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государственной услуги.</w:t>
      </w:r>
    </w:p>
    <w:p w:rsidR="004E7DCD" w:rsidRPr="00C764AA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sz w:val="24"/>
          <w:szCs w:val="24"/>
        </w:rPr>
        <w:t> </w:t>
      </w:r>
    </w:p>
    <w:p w:rsidR="004E7DCD" w:rsidRPr="00C764AA" w:rsidRDefault="00B90E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"___"________ ____ г.</w:t>
      </w:r>
    </w:p>
    <w:p w:rsidR="004E7DCD" w:rsidRPr="00C764AA" w:rsidRDefault="004E7D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7DCD" w:rsidRPr="00C764AA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>Заявитель: __________________________________________/ ___________/</w:t>
      </w:r>
    </w:p>
    <w:p w:rsidR="004E7DCD" w:rsidRPr="00C764AA" w:rsidRDefault="00B90E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4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(Ф.И.О.)                                              (подпись)</w:t>
      </w: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7D3" w:rsidRPr="00C764AA" w:rsidRDefault="00A617D3" w:rsidP="00A617D3">
      <w:pPr>
        <w:pStyle w:val="a5"/>
        <w:spacing w:before="0" w:after="0"/>
        <w:jc w:val="both"/>
      </w:pPr>
      <w:r w:rsidRPr="00C764AA">
        <w:t xml:space="preserve">Управляющий делами – </w:t>
      </w:r>
    </w:p>
    <w:p w:rsidR="00A617D3" w:rsidRPr="00C764AA" w:rsidRDefault="00A617D3" w:rsidP="00A617D3">
      <w:pPr>
        <w:pStyle w:val="a5"/>
        <w:spacing w:before="0" w:after="0"/>
        <w:jc w:val="both"/>
      </w:pPr>
      <w:r w:rsidRPr="00C764AA">
        <w:t>руководитель аппарата                                                                                                Л.А. Скрябина</w:t>
      </w:r>
    </w:p>
    <w:p w:rsidR="00A617D3" w:rsidRPr="00C764AA" w:rsidRDefault="00A617D3" w:rsidP="00A617D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17D3" w:rsidRPr="00C764AA" w:rsidRDefault="00A617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4E7DCD" w:rsidRPr="00C764AA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C764AA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4E7DCD" w:rsidRPr="00C764AA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C764AA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4E7DCD" w:rsidRPr="00C764AA" w:rsidRDefault="00B90E50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C764AA">
        <w:rPr>
          <w:rFonts w:ascii="Times New Roman" w:hAnsi="Times New Roman"/>
          <w:szCs w:val="24"/>
          <w:lang w:eastAsia="ru-RU"/>
        </w:rPr>
        <w:t>«</w:t>
      </w:r>
      <w:r w:rsidRPr="00C764AA">
        <w:rPr>
          <w:rFonts w:ascii="Times New Roman" w:hAnsi="Times New Roman"/>
          <w:szCs w:val="24"/>
        </w:rPr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</w:t>
      </w:r>
    </w:p>
    <w:p w:rsidR="004E7DCD" w:rsidRPr="00C764AA" w:rsidRDefault="004E7DCD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4E7DCD" w:rsidRPr="00C764AA" w:rsidRDefault="004E7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7D3" w:rsidRPr="00C764AA" w:rsidRDefault="00A617D3" w:rsidP="00A617D3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</w:p>
    <w:p w:rsidR="00A617D3" w:rsidRPr="00C764AA" w:rsidRDefault="00A617D3" w:rsidP="00A617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>Руководителю МКУ «КУМИ» Осинниковского городского округа</w:t>
      </w:r>
    </w:p>
    <w:p w:rsidR="00A617D3" w:rsidRPr="00C764AA" w:rsidRDefault="00A617D3" w:rsidP="00A617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617D3" w:rsidRPr="00C764AA" w:rsidRDefault="00A617D3" w:rsidP="00A617D3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0"/>
          <w:szCs w:val="20"/>
        </w:rPr>
        <w:t>от</w:t>
      </w:r>
      <w:r w:rsidRPr="00C764AA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proofErr w:type="gramStart"/>
      <w:r w:rsidRPr="00C764AA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(при наличии)  </w:t>
      </w:r>
      <w:proofErr w:type="gramEnd"/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                                     индивидуального предпринимателя (ИП)) полностью или                      </w:t>
      </w:r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                                     наименование ИП полное, должность и Ф.И.О. (при наличии)</w:t>
      </w:r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                                     полностью представителя юридического лица (ЮЛ) и </w:t>
      </w:r>
      <w:proofErr w:type="gramStart"/>
      <w:r w:rsidRPr="00C764AA">
        <w:rPr>
          <w:rFonts w:ascii="Times New Roman" w:hAnsi="Times New Roman"/>
          <w:sz w:val="20"/>
          <w:szCs w:val="20"/>
        </w:rPr>
        <w:t>полное</w:t>
      </w:r>
      <w:proofErr w:type="gramEnd"/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                                     наименование)</w:t>
      </w:r>
    </w:p>
    <w:p w:rsidR="00A617D3" w:rsidRPr="00C764AA" w:rsidRDefault="00A617D3" w:rsidP="00A617D3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  <w:r w:rsidRPr="00C764AA">
        <w:rPr>
          <w:rFonts w:ascii="Times New Roman" w:hAnsi="Times New Roman"/>
          <w:sz w:val="20"/>
          <w:szCs w:val="20"/>
        </w:rPr>
        <w:t xml:space="preserve">                                      (адрес проживания гражданина, местонахождение ИП, ЮЛ)                                         </w:t>
      </w:r>
    </w:p>
    <w:p w:rsidR="00A617D3" w:rsidRPr="00C764AA" w:rsidRDefault="00A617D3" w:rsidP="00A617D3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                                ________________________________________________</w:t>
      </w:r>
    </w:p>
    <w:p w:rsidR="004E7DCD" w:rsidRPr="00C764AA" w:rsidRDefault="00A617D3" w:rsidP="00A617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0"/>
          <w:szCs w:val="20"/>
        </w:rPr>
        <w:t xml:space="preserve">                                                                  (контактный телефон, адрес электронной почты, почтовый адрес)                                           </w:t>
      </w:r>
    </w:p>
    <w:p w:rsidR="004E7DCD" w:rsidRPr="00C764AA" w:rsidRDefault="00B90E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Заявление</w:t>
      </w:r>
    </w:p>
    <w:p w:rsidR="004E7DCD" w:rsidRPr="00C764AA" w:rsidRDefault="00B90E5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C764AA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4E7DCD" w:rsidRPr="00C764AA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4E7DCD" w:rsidRPr="00C764AA" w:rsidRDefault="00B90E50">
      <w:pPr>
        <w:pBdr>
          <w:top w:val="single" w:sz="4" w:space="0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4E7DCD" w:rsidRPr="00C764AA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4E7DCD" w:rsidRPr="00C764AA" w:rsidRDefault="004E7DCD">
      <w:pPr>
        <w:pBdr>
          <w:top w:val="single" w:sz="4" w:space="0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заменить на  </w:t>
      </w:r>
    </w:p>
    <w:p w:rsidR="004E7DCD" w:rsidRPr="00C764AA" w:rsidRDefault="004E7DCD">
      <w:pPr>
        <w:pBdr>
          <w:top w:val="single" w:sz="4" w:space="0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4E7DCD" w:rsidRPr="00C764AA" w:rsidRDefault="004E7D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(ссылка на документацию)</w:t>
      </w:r>
    </w:p>
    <w:p w:rsidR="004E7DCD" w:rsidRPr="00C764AA" w:rsidRDefault="00B90E50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4E7DCD" w:rsidRPr="00C764AA" w:rsidRDefault="00B90E50">
      <w:pPr>
        <w:spacing w:line="240" w:lineRule="auto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1.  </w:t>
      </w:r>
    </w:p>
    <w:p w:rsidR="004E7DCD" w:rsidRPr="00C764AA" w:rsidRDefault="00B90E50">
      <w:pPr>
        <w:spacing w:line="240" w:lineRule="auto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2.  </w:t>
      </w:r>
    </w:p>
    <w:p w:rsidR="004E7DCD" w:rsidRPr="00C764AA" w:rsidRDefault="004E7DCD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C764AA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4E7DCD" w:rsidRPr="00C764AA" w:rsidRDefault="00B90E50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4E7DCD" w:rsidRPr="00C764AA" w:rsidRDefault="004E7DCD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4E7DCD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7DCD" w:rsidRPr="00C764AA" w:rsidRDefault="00B90E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4AA">
        <w:rPr>
          <w:rFonts w:ascii="Times New Roman" w:hAnsi="Times New Roman"/>
          <w:sz w:val="24"/>
          <w:szCs w:val="24"/>
        </w:rPr>
        <w:t>Исполнитель:</w:t>
      </w:r>
    </w:p>
    <w:p w:rsidR="004E7DCD" w:rsidRPr="00C764AA" w:rsidRDefault="00B90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4AA">
        <w:rPr>
          <w:rFonts w:ascii="Times New Roman" w:hAnsi="Times New Roman"/>
          <w:sz w:val="24"/>
          <w:szCs w:val="24"/>
        </w:rPr>
        <w:t>Телефон:</w:t>
      </w:r>
    </w:p>
    <w:p w:rsidR="004E7DCD" w:rsidRPr="00C764AA" w:rsidRDefault="004E7DCD">
      <w:pPr>
        <w:tabs>
          <w:tab w:val="left" w:pos="5812"/>
        </w:tabs>
        <w:spacing w:after="0" w:line="240" w:lineRule="auto"/>
        <w:jc w:val="right"/>
      </w:pPr>
    </w:p>
    <w:p w:rsidR="00A617D3" w:rsidRPr="00C764AA" w:rsidRDefault="00A617D3">
      <w:pPr>
        <w:tabs>
          <w:tab w:val="left" w:pos="5812"/>
        </w:tabs>
        <w:spacing w:after="0" w:line="240" w:lineRule="auto"/>
        <w:jc w:val="right"/>
      </w:pPr>
    </w:p>
    <w:p w:rsidR="00A617D3" w:rsidRPr="00C764AA" w:rsidRDefault="00A617D3" w:rsidP="00A617D3">
      <w:pPr>
        <w:pStyle w:val="a5"/>
        <w:spacing w:before="0" w:after="0"/>
        <w:jc w:val="both"/>
      </w:pPr>
      <w:r w:rsidRPr="00C764AA">
        <w:t xml:space="preserve">Управляющий делами – </w:t>
      </w:r>
    </w:p>
    <w:p w:rsidR="00A617D3" w:rsidRPr="00683846" w:rsidRDefault="00A617D3" w:rsidP="00A617D3">
      <w:pPr>
        <w:pStyle w:val="a5"/>
        <w:spacing w:before="0" w:after="0"/>
        <w:jc w:val="both"/>
      </w:pPr>
      <w:r w:rsidRPr="00C764AA">
        <w:t>руководитель аппарата                                                                                                Л.А. Скрябина</w:t>
      </w:r>
    </w:p>
    <w:p w:rsidR="00A617D3" w:rsidRDefault="00A617D3">
      <w:pPr>
        <w:tabs>
          <w:tab w:val="left" w:pos="5812"/>
        </w:tabs>
        <w:spacing w:after="0" w:line="240" w:lineRule="auto"/>
        <w:jc w:val="right"/>
      </w:pPr>
    </w:p>
    <w:sectPr w:rsidR="00A617D3" w:rsidSect="00956B04">
      <w:pgSz w:w="11906" w:h="16838"/>
      <w:pgMar w:top="851" w:right="850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4C9B"/>
    <w:multiLevelType w:val="hybridMultilevel"/>
    <w:tmpl w:val="37587C4C"/>
    <w:lvl w:ilvl="0" w:tplc="EDBAB6C4">
      <w:start w:val="1"/>
      <w:numFmt w:val="decimal"/>
      <w:lvlText w:val="%1)"/>
      <w:lvlJc w:val="left"/>
      <w:pPr>
        <w:ind w:left="720" w:hanging="360"/>
      </w:pPr>
    </w:lvl>
    <w:lvl w:ilvl="1" w:tplc="19120624">
      <w:start w:val="1"/>
      <w:numFmt w:val="lowerLetter"/>
      <w:lvlText w:val="%2."/>
      <w:lvlJc w:val="left"/>
      <w:pPr>
        <w:ind w:left="1440" w:hanging="360"/>
      </w:pPr>
    </w:lvl>
    <w:lvl w:ilvl="2" w:tplc="D15A1FFE">
      <w:start w:val="1"/>
      <w:numFmt w:val="lowerRoman"/>
      <w:lvlText w:val="%3."/>
      <w:lvlJc w:val="right"/>
      <w:pPr>
        <w:ind w:left="2160" w:hanging="180"/>
      </w:pPr>
    </w:lvl>
    <w:lvl w:ilvl="3" w:tplc="B678D294">
      <w:start w:val="1"/>
      <w:numFmt w:val="decimal"/>
      <w:lvlText w:val="%4."/>
      <w:lvlJc w:val="left"/>
      <w:pPr>
        <w:ind w:left="2880" w:hanging="360"/>
      </w:pPr>
    </w:lvl>
    <w:lvl w:ilvl="4" w:tplc="EEF6ED1C">
      <w:start w:val="1"/>
      <w:numFmt w:val="lowerLetter"/>
      <w:lvlText w:val="%5."/>
      <w:lvlJc w:val="left"/>
      <w:pPr>
        <w:ind w:left="3600" w:hanging="360"/>
      </w:pPr>
    </w:lvl>
    <w:lvl w:ilvl="5" w:tplc="07C8F2C0">
      <w:start w:val="1"/>
      <w:numFmt w:val="lowerRoman"/>
      <w:lvlText w:val="%6."/>
      <w:lvlJc w:val="right"/>
      <w:pPr>
        <w:ind w:left="4320" w:hanging="180"/>
      </w:pPr>
    </w:lvl>
    <w:lvl w:ilvl="6" w:tplc="7548BAD4">
      <w:start w:val="1"/>
      <w:numFmt w:val="decimal"/>
      <w:lvlText w:val="%7."/>
      <w:lvlJc w:val="left"/>
      <w:pPr>
        <w:ind w:left="5040" w:hanging="360"/>
      </w:pPr>
    </w:lvl>
    <w:lvl w:ilvl="7" w:tplc="D1CC11E8">
      <w:start w:val="1"/>
      <w:numFmt w:val="lowerLetter"/>
      <w:lvlText w:val="%8."/>
      <w:lvlJc w:val="left"/>
      <w:pPr>
        <w:ind w:left="5760" w:hanging="360"/>
      </w:pPr>
    </w:lvl>
    <w:lvl w:ilvl="8" w:tplc="6E8EB32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D4A"/>
    <w:multiLevelType w:val="multilevel"/>
    <w:tmpl w:val="49E446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3272" w:hanging="720"/>
      </w:pPr>
    </w:lvl>
    <w:lvl w:ilvl="2">
      <w:start w:val="1"/>
      <w:numFmt w:val="decimal"/>
      <w:isLgl/>
      <w:lvlText w:val="%1.%2.%3."/>
      <w:lvlJc w:val="left"/>
      <w:pPr>
        <w:ind w:left="5464" w:hanging="720"/>
      </w:pPr>
    </w:lvl>
    <w:lvl w:ilvl="3">
      <w:start w:val="1"/>
      <w:numFmt w:val="decimal"/>
      <w:isLgl/>
      <w:lvlText w:val="%1.%2.%3.%4."/>
      <w:lvlJc w:val="left"/>
      <w:pPr>
        <w:ind w:left="8016" w:hanging="1080"/>
      </w:pPr>
    </w:lvl>
    <w:lvl w:ilvl="4">
      <w:start w:val="1"/>
      <w:numFmt w:val="decimal"/>
      <w:isLgl/>
      <w:lvlText w:val="%1.%2.%3.%4.%5."/>
      <w:lvlJc w:val="left"/>
      <w:pPr>
        <w:ind w:left="10208" w:hanging="1080"/>
      </w:pPr>
    </w:lvl>
    <w:lvl w:ilvl="5">
      <w:start w:val="1"/>
      <w:numFmt w:val="decimal"/>
      <w:isLgl/>
      <w:lvlText w:val="%1.%2.%3.%4.%5.%6."/>
      <w:lvlJc w:val="left"/>
      <w:pPr>
        <w:ind w:left="12760" w:hanging="1440"/>
      </w:pPr>
    </w:lvl>
    <w:lvl w:ilvl="6">
      <w:start w:val="1"/>
      <w:numFmt w:val="decimal"/>
      <w:isLgl/>
      <w:lvlText w:val="%1.%2.%3.%4.%5.%6.%7."/>
      <w:lvlJc w:val="left"/>
      <w:pPr>
        <w:ind w:left="15312" w:hanging="1800"/>
      </w:p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</w:lvl>
  </w:abstractNum>
  <w:abstractNum w:abstractNumId="2">
    <w:nsid w:val="413F3FBA"/>
    <w:multiLevelType w:val="hybridMultilevel"/>
    <w:tmpl w:val="F9F6DE68"/>
    <w:lvl w:ilvl="0" w:tplc="B6184D2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83664B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0930D4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C0D3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C4446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E22A24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BC08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80CC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C070FF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E9"/>
    <w:rsid w:val="00001115"/>
    <w:rsid w:val="00003FB8"/>
    <w:rsid w:val="00004452"/>
    <w:rsid w:val="00004866"/>
    <w:rsid w:val="0001273B"/>
    <w:rsid w:val="00012C7A"/>
    <w:rsid w:val="00014A71"/>
    <w:rsid w:val="00020B57"/>
    <w:rsid w:val="000211B2"/>
    <w:rsid w:val="00022075"/>
    <w:rsid w:val="0002432D"/>
    <w:rsid w:val="00024F2F"/>
    <w:rsid w:val="00032FCC"/>
    <w:rsid w:val="000545DA"/>
    <w:rsid w:val="0005681F"/>
    <w:rsid w:val="000610EE"/>
    <w:rsid w:val="00063F07"/>
    <w:rsid w:val="00066A59"/>
    <w:rsid w:val="00067560"/>
    <w:rsid w:val="000771B4"/>
    <w:rsid w:val="00090518"/>
    <w:rsid w:val="0009096E"/>
    <w:rsid w:val="00093D38"/>
    <w:rsid w:val="0009474F"/>
    <w:rsid w:val="000A3299"/>
    <w:rsid w:val="000A3C94"/>
    <w:rsid w:val="000A5388"/>
    <w:rsid w:val="000A65A6"/>
    <w:rsid w:val="000B0AC7"/>
    <w:rsid w:val="000B14CD"/>
    <w:rsid w:val="000B44AC"/>
    <w:rsid w:val="000B5BB9"/>
    <w:rsid w:val="000C1303"/>
    <w:rsid w:val="000C3A30"/>
    <w:rsid w:val="000C584D"/>
    <w:rsid w:val="000D31DE"/>
    <w:rsid w:val="000E541C"/>
    <w:rsid w:val="000F0982"/>
    <w:rsid w:val="001015F4"/>
    <w:rsid w:val="00103C60"/>
    <w:rsid w:val="001151C8"/>
    <w:rsid w:val="00116879"/>
    <w:rsid w:val="00122F7C"/>
    <w:rsid w:val="00123E1E"/>
    <w:rsid w:val="00124C14"/>
    <w:rsid w:val="00125FA8"/>
    <w:rsid w:val="00136A72"/>
    <w:rsid w:val="00137DC4"/>
    <w:rsid w:val="00145C20"/>
    <w:rsid w:val="00151210"/>
    <w:rsid w:val="00155362"/>
    <w:rsid w:val="001568CC"/>
    <w:rsid w:val="00163CB5"/>
    <w:rsid w:val="001821F0"/>
    <w:rsid w:val="001931FC"/>
    <w:rsid w:val="0019619A"/>
    <w:rsid w:val="00196E64"/>
    <w:rsid w:val="0019765C"/>
    <w:rsid w:val="001A18BE"/>
    <w:rsid w:val="001B14FF"/>
    <w:rsid w:val="001B2723"/>
    <w:rsid w:val="001C3F9C"/>
    <w:rsid w:val="001C437D"/>
    <w:rsid w:val="001C4F3D"/>
    <w:rsid w:val="001D3EF8"/>
    <w:rsid w:val="001D4106"/>
    <w:rsid w:val="001F34EB"/>
    <w:rsid w:val="002055FF"/>
    <w:rsid w:val="0020651B"/>
    <w:rsid w:val="0022164C"/>
    <w:rsid w:val="002361F4"/>
    <w:rsid w:val="00243BE4"/>
    <w:rsid w:val="00246BF7"/>
    <w:rsid w:val="00250208"/>
    <w:rsid w:val="00255601"/>
    <w:rsid w:val="00256A32"/>
    <w:rsid w:val="00260AC4"/>
    <w:rsid w:val="00265FFA"/>
    <w:rsid w:val="002667E1"/>
    <w:rsid w:val="00267490"/>
    <w:rsid w:val="00272EFA"/>
    <w:rsid w:val="002772D9"/>
    <w:rsid w:val="002779D4"/>
    <w:rsid w:val="00283AF8"/>
    <w:rsid w:val="002847F7"/>
    <w:rsid w:val="0028637A"/>
    <w:rsid w:val="0028684C"/>
    <w:rsid w:val="00287AFC"/>
    <w:rsid w:val="002965ED"/>
    <w:rsid w:val="00296654"/>
    <w:rsid w:val="00297A76"/>
    <w:rsid w:val="002A3DE9"/>
    <w:rsid w:val="002A4564"/>
    <w:rsid w:val="002B1181"/>
    <w:rsid w:val="002B2A31"/>
    <w:rsid w:val="002B2AB3"/>
    <w:rsid w:val="002B3872"/>
    <w:rsid w:val="002C1C41"/>
    <w:rsid w:val="002C276B"/>
    <w:rsid w:val="002D1CDD"/>
    <w:rsid w:val="002D25CF"/>
    <w:rsid w:val="002D7B6A"/>
    <w:rsid w:val="002E12B8"/>
    <w:rsid w:val="002E5070"/>
    <w:rsid w:val="002E748C"/>
    <w:rsid w:val="002F0912"/>
    <w:rsid w:val="002F148F"/>
    <w:rsid w:val="002F444A"/>
    <w:rsid w:val="002F5E2E"/>
    <w:rsid w:val="0031110C"/>
    <w:rsid w:val="003206F9"/>
    <w:rsid w:val="00323DAA"/>
    <w:rsid w:val="00325019"/>
    <w:rsid w:val="00325D39"/>
    <w:rsid w:val="003347BE"/>
    <w:rsid w:val="00335BFD"/>
    <w:rsid w:val="003431B1"/>
    <w:rsid w:val="003446B7"/>
    <w:rsid w:val="00351A45"/>
    <w:rsid w:val="00352F9B"/>
    <w:rsid w:val="00355AA8"/>
    <w:rsid w:val="0037539F"/>
    <w:rsid w:val="00380EF0"/>
    <w:rsid w:val="0038143A"/>
    <w:rsid w:val="0038306F"/>
    <w:rsid w:val="00383CB3"/>
    <w:rsid w:val="00386029"/>
    <w:rsid w:val="00395A1E"/>
    <w:rsid w:val="00397CBF"/>
    <w:rsid w:val="003A284C"/>
    <w:rsid w:val="003A4D2A"/>
    <w:rsid w:val="003A5064"/>
    <w:rsid w:val="003A77E8"/>
    <w:rsid w:val="003B3162"/>
    <w:rsid w:val="003B4FBF"/>
    <w:rsid w:val="003B53F4"/>
    <w:rsid w:val="003B5E4A"/>
    <w:rsid w:val="003C0E02"/>
    <w:rsid w:val="003C56A5"/>
    <w:rsid w:val="003C7415"/>
    <w:rsid w:val="003D05E1"/>
    <w:rsid w:val="003D51A5"/>
    <w:rsid w:val="003D5ABE"/>
    <w:rsid w:val="003D6F64"/>
    <w:rsid w:val="003E3F02"/>
    <w:rsid w:val="003E4CB3"/>
    <w:rsid w:val="003E5E73"/>
    <w:rsid w:val="003F2635"/>
    <w:rsid w:val="0040662A"/>
    <w:rsid w:val="00411195"/>
    <w:rsid w:val="004241D7"/>
    <w:rsid w:val="004312E2"/>
    <w:rsid w:val="00432B6E"/>
    <w:rsid w:val="00450E77"/>
    <w:rsid w:val="00460D3E"/>
    <w:rsid w:val="004643F5"/>
    <w:rsid w:val="00466CCD"/>
    <w:rsid w:val="00471079"/>
    <w:rsid w:val="00473AD1"/>
    <w:rsid w:val="00481ADC"/>
    <w:rsid w:val="00486B6C"/>
    <w:rsid w:val="00490155"/>
    <w:rsid w:val="0049016C"/>
    <w:rsid w:val="00497A99"/>
    <w:rsid w:val="004A4DA3"/>
    <w:rsid w:val="004A5071"/>
    <w:rsid w:val="004A543A"/>
    <w:rsid w:val="004A60C4"/>
    <w:rsid w:val="004A7EBF"/>
    <w:rsid w:val="004B129C"/>
    <w:rsid w:val="004B1304"/>
    <w:rsid w:val="004B2648"/>
    <w:rsid w:val="004B5407"/>
    <w:rsid w:val="004C285E"/>
    <w:rsid w:val="004C507E"/>
    <w:rsid w:val="004C69DD"/>
    <w:rsid w:val="004C7A92"/>
    <w:rsid w:val="004D38D4"/>
    <w:rsid w:val="004E1057"/>
    <w:rsid w:val="004E1F24"/>
    <w:rsid w:val="004E3D84"/>
    <w:rsid w:val="004E75D6"/>
    <w:rsid w:val="004E7DCD"/>
    <w:rsid w:val="004F6D1D"/>
    <w:rsid w:val="00501506"/>
    <w:rsid w:val="00501BC7"/>
    <w:rsid w:val="00501FD0"/>
    <w:rsid w:val="00520BA9"/>
    <w:rsid w:val="00520D1A"/>
    <w:rsid w:val="00524B47"/>
    <w:rsid w:val="00527C7B"/>
    <w:rsid w:val="00533C8F"/>
    <w:rsid w:val="0053595E"/>
    <w:rsid w:val="0055045E"/>
    <w:rsid w:val="00550BDA"/>
    <w:rsid w:val="00551910"/>
    <w:rsid w:val="005532F8"/>
    <w:rsid w:val="0055499C"/>
    <w:rsid w:val="005645C3"/>
    <w:rsid w:val="005647FC"/>
    <w:rsid w:val="0057122D"/>
    <w:rsid w:val="00574451"/>
    <w:rsid w:val="00576053"/>
    <w:rsid w:val="005850CA"/>
    <w:rsid w:val="005A2252"/>
    <w:rsid w:val="005A2EAA"/>
    <w:rsid w:val="005B3477"/>
    <w:rsid w:val="005B557F"/>
    <w:rsid w:val="005B7286"/>
    <w:rsid w:val="005C1934"/>
    <w:rsid w:val="005C5C57"/>
    <w:rsid w:val="005C7D3F"/>
    <w:rsid w:val="005D4A87"/>
    <w:rsid w:val="005D5310"/>
    <w:rsid w:val="005D6110"/>
    <w:rsid w:val="005E0AAD"/>
    <w:rsid w:val="005E775F"/>
    <w:rsid w:val="005F2FA6"/>
    <w:rsid w:val="005F54FE"/>
    <w:rsid w:val="005F7BE4"/>
    <w:rsid w:val="00601920"/>
    <w:rsid w:val="0060267C"/>
    <w:rsid w:val="00606B92"/>
    <w:rsid w:val="00622890"/>
    <w:rsid w:val="00637B44"/>
    <w:rsid w:val="0065458E"/>
    <w:rsid w:val="00660AE9"/>
    <w:rsid w:val="006628D5"/>
    <w:rsid w:val="00667B4C"/>
    <w:rsid w:val="00672CB4"/>
    <w:rsid w:val="0068577F"/>
    <w:rsid w:val="006B03DE"/>
    <w:rsid w:val="006B0A08"/>
    <w:rsid w:val="006B58C6"/>
    <w:rsid w:val="006C2E54"/>
    <w:rsid w:val="006C4E5E"/>
    <w:rsid w:val="006C7992"/>
    <w:rsid w:val="006D1822"/>
    <w:rsid w:val="006D2432"/>
    <w:rsid w:val="006D28CD"/>
    <w:rsid w:val="006D2C9F"/>
    <w:rsid w:val="006E02FA"/>
    <w:rsid w:val="006E07EE"/>
    <w:rsid w:val="006E25AF"/>
    <w:rsid w:val="006E3BBA"/>
    <w:rsid w:val="006E43CD"/>
    <w:rsid w:val="007022C7"/>
    <w:rsid w:val="00703364"/>
    <w:rsid w:val="00706CB5"/>
    <w:rsid w:val="00712F3A"/>
    <w:rsid w:val="00713453"/>
    <w:rsid w:val="00713DA3"/>
    <w:rsid w:val="00715D19"/>
    <w:rsid w:val="00733D54"/>
    <w:rsid w:val="00735651"/>
    <w:rsid w:val="00735A81"/>
    <w:rsid w:val="007361AB"/>
    <w:rsid w:val="00736244"/>
    <w:rsid w:val="00736B06"/>
    <w:rsid w:val="00742586"/>
    <w:rsid w:val="007468F6"/>
    <w:rsid w:val="00750B84"/>
    <w:rsid w:val="00753B1A"/>
    <w:rsid w:val="00755BE2"/>
    <w:rsid w:val="0075646C"/>
    <w:rsid w:val="00761C3F"/>
    <w:rsid w:val="00762347"/>
    <w:rsid w:val="00763D41"/>
    <w:rsid w:val="00764742"/>
    <w:rsid w:val="007660B6"/>
    <w:rsid w:val="00766CCC"/>
    <w:rsid w:val="00782758"/>
    <w:rsid w:val="007837F8"/>
    <w:rsid w:val="00783A1E"/>
    <w:rsid w:val="00783C6B"/>
    <w:rsid w:val="007955AB"/>
    <w:rsid w:val="007A00F7"/>
    <w:rsid w:val="007A115C"/>
    <w:rsid w:val="007A251B"/>
    <w:rsid w:val="007A5AB8"/>
    <w:rsid w:val="007A7040"/>
    <w:rsid w:val="007B2321"/>
    <w:rsid w:val="007C2740"/>
    <w:rsid w:val="007C734F"/>
    <w:rsid w:val="007D14F6"/>
    <w:rsid w:val="007D2A24"/>
    <w:rsid w:val="007D6F90"/>
    <w:rsid w:val="007D7387"/>
    <w:rsid w:val="007F619F"/>
    <w:rsid w:val="007F6217"/>
    <w:rsid w:val="00801DE2"/>
    <w:rsid w:val="00807335"/>
    <w:rsid w:val="00811220"/>
    <w:rsid w:val="00813A80"/>
    <w:rsid w:val="00815CE9"/>
    <w:rsid w:val="008217D0"/>
    <w:rsid w:val="0082232F"/>
    <w:rsid w:val="00823B63"/>
    <w:rsid w:val="00825C2A"/>
    <w:rsid w:val="00832386"/>
    <w:rsid w:val="00845553"/>
    <w:rsid w:val="0084617A"/>
    <w:rsid w:val="008467AA"/>
    <w:rsid w:val="008510AD"/>
    <w:rsid w:val="008546D5"/>
    <w:rsid w:val="00860C16"/>
    <w:rsid w:val="00861308"/>
    <w:rsid w:val="00866CCD"/>
    <w:rsid w:val="00871A61"/>
    <w:rsid w:val="00877718"/>
    <w:rsid w:val="00880957"/>
    <w:rsid w:val="0088098B"/>
    <w:rsid w:val="0088306B"/>
    <w:rsid w:val="008901B4"/>
    <w:rsid w:val="00897667"/>
    <w:rsid w:val="008A2829"/>
    <w:rsid w:val="008A44B7"/>
    <w:rsid w:val="008A4BE8"/>
    <w:rsid w:val="008B120C"/>
    <w:rsid w:val="008B2243"/>
    <w:rsid w:val="008B4124"/>
    <w:rsid w:val="008B7D27"/>
    <w:rsid w:val="008C03B3"/>
    <w:rsid w:val="008C1A6F"/>
    <w:rsid w:val="008D1841"/>
    <w:rsid w:val="00901E7C"/>
    <w:rsid w:val="00917E7A"/>
    <w:rsid w:val="00923C5C"/>
    <w:rsid w:val="00927542"/>
    <w:rsid w:val="00944529"/>
    <w:rsid w:val="0094480F"/>
    <w:rsid w:val="00945E1C"/>
    <w:rsid w:val="0095008B"/>
    <w:rsid w:val="00956B04"/>
    <w:rsid w:val="009646E6"/>
    <w:rsid w:val="00967648"/>
    <w:rsid w:val="00967925"/>
    <w:rsid w:val="00971E83"/>
    <w:rsid w:val="00977504"/>
    <w:rsid w:val="00977ADD"/>
    <w:rsid w:val="00994E77"/>
    <w:rsid w:val="009A24AA"/>
    <w:rsid w:val="009A5870"/>
    <w:rsid w:val="009B766F"/>
    <w:rsid w:val="009B7FE9"/>
    <w:rsid w:val="009C0346"/>
    <w:rsid w:val="009C2996"/>
    <w:rsid w:val="009C7D14"/>
    <w:rsid w:val="009F1C63"/>
    <w:rsid w:val="00A00587"/>
    <w:rsid w:val="00A07236"/>
    <w:rsid w:val="00A15665"/>
    <w:rsid w:val="00A22B84"/>
    <w:rsid w:val="00A40059"/>
    <w:rsid w:val="00A479CE"/>
    <w:rsid w:val="00A616A5"/>
    <w:rsid w:val="00A617D3"/>
    <w:rsid w:val="00A63C1C"/>
    <w:rsid w:val="00A64B06"/>
    <w:rsid w:val="00A659BA"/>
    <w:rsid w:val="00A65E49"/>
    <w:rsid w:val="00A71472"/>
    <w:rsid w:val="00A72E68"/>
    <w:rsid w:val="00A73354"/>
    <w:rsid w:val="00A91577"/>
    <w:rsid w:val="00A94998"/>
    <w:rsid w:val="00AA20AE"/>
    <w:rsid w:val="00AA786C"/>
    <w:rsid w:val="00AC58C0"/>
    <w:rsid w:val="00AC7743"/>
    <w:rsid w:val="00AD21D0"/>
    <w:rsid w:val="00AD64E4"/>
    <w:rsid w:val="00AE0C3E"/>
    <w:rsid w:val="00AE2DD5"/>
    <w:rsid w:val="00AE633B"/>
    <w:rsid w:val="00AF2949"/>
    <w:rsid w:val="00AF40BF"/>
    <w:rsid w:val="00B0014A"/>
    <w:rsid w:val="00B03B99"/>
    <w:rsid w:val="00B03DE7"/>
    <w:rsid w:val="00B04530"/>
    <w:rsid w:val="00B05369"/>
    <w:rsid w:val="00B05A56"/>
    <w:rsid w:val="00B05EE9"/>
    <w:rsid w:val="00B06D7E"/>
    <w:rsid w:val="00B13421"/>
    <w:rsid w:val="00B1758C"/>
    <w:rsid w:val="00B250AB"/>
    <w:rsid w:val="00B31669"/>
    <w:rsid w:val="00B354FA"/>
    <w:rsid w:val="00B35D13"/>
    <w:rsid w:val="00B45D39"/>
    <w:rsid w:val="00B51191"/>
    <w:rsid w:val="00B5152E"/>
    <w:rsid w:val="00B52D85"/>
    <w:rsid w:val="00B57EB7"/>
    <w:rsid w:val="00B6192C"/>
    <w:rsid w:val="00B62180"/>
    <w:rsid w:val="00B63EC9"/>
    <w:rsid w:val="00B703D9"/>
    <w:rsid w:val="00B70F73"/>
    <w:rsid w:val="00B7105E"/>
    <w:rsid w:val="00B73D06"/>
    <w:rsid w:val="00B76395"/>
    <w:rsid w:val="00B770C2"/>
    <w:rsid w:val="00B8192E"/>
    <w:rsid w:val="00B82EFB"/>
    <w:rsid w:val="00B90E50"/>
    <w:rsid w:val="00B95D86"/>
    <w:rsid w:val="00B9707F"/>
    <w:rsid w:val="00BA2B1E"/>
    <w:rsid w:val="00BA4F7D"/>
    <w:rsid w:val="00BB0ED8"/>
    <w:rsid w:val="00BB39C5"/>
    <w:rsid w:val="00BB65E9"/>
    <w:rsid w:val="00BC2542"/>
    <w:rsid w:val="00BC60E3"/>
    <w:rsid w:val="00BC74D2"/>
    <w:rsid w:val="00BD15F8"/>
    <w:rsid w:val="00BD4AF3"/>
    <w:rsid w:val="00BD6F4C"/>
    <w:rsid w:val="00BE0519"/>
    <w:rsid w:val="00BE6548"/>
    <w:rsid w:val="00BF0693"/>
    <w:rsid w:val="00C06561"/>
    <w:rsid w:val="00C10636"/>
    <w:rsid w:val="00C17811"/>
    <w:rsid w:val="00C218E6"/>
    <w:rsid w:val="00C24806"/>
    <w:rsid w:val="00C26885"/>
    <w:rsid w:val="00C32433"/>
    <w:rsid w:val="00C32909"/>
    <w:rsid w:val="00C4002A"/>
    <w:rsid w:val="00C4063F"/>
    <w:rsid w:val="00C44500"/>
    <w:rsid w:val="00C66997"/>
    <w:rsid w:val="00C764AA"/>
    <w:rsid w:val="00C77ED7"/>
    <w:rsid w:val="00C96C43"/>
    <w:rsid w:val="00CA0FA4"/>
    <w:rsid w:val="00CA4C9B"/>
    <w:rsid w:val="00CB077F"/>
    <w:rsid w:val="00CB278C"/>
    <w:rsid w:val="00CB519B"/>
    <w:rsid w:val="00CB5956"/>
    <w:rsid w:val="00CD7A5F"/>
    <w:rsid w:val="00CE0A30"/>
    <w:rsid w:val="00CE5D1C"/>
    <w:rsid w:val="00CE7EB1"/>
    <w:rsid w:val="00CF0D6E"/>
    <w:rsid w:val="00D01B92"/>
    <w:rsid w:val="00D03C7F"/>
    <w:rsid w:val="00D106FA"/>
    <w:rsid w:val="00D16EC2"/>
    <w:rsid w:val="00D171D7"/>
    <w:rsid w:val="00D21FF9"/>
    <w:rsid w:val="00D2442E"/>
    <w:rsid w:val="00D35A54"/>
    <w:rsid w:val="00D3672A"/>
    <w:rsid w:val="00D40EE1"/>
    <w:rsid w:val="00D51AB9"/>
    <w:rsid w:val="00D53FE3"/>
    <w:rsid w:val="00D542CE"/>
    <w:rsid w:val="00D62746"/>
    <w:rsid w:val="00D65741"/>
    <w:rsid w:val="00D70484"/>
    <w:rsid w:val="00D73EC8"/>
    <w:rsid w:val="00D818AE"/>
    <w:rsid w:val="00D872D6"/>
    <w:rsid w:val="00D90A49"/>
    <w:rsid w:val="00D96EFF"/>
    <w:rsid w:val="00D97FD2"/>
    <w:rsid w:val="00DB2ED5"/>
    <w:rsid w:val="00DB5833"/>
    <w:rsid w:val="00DC3566"/>
    <w:rsid w:val="00DC45BE"/>
    <w:rsid w:val="00DC637D"/>
    <w:rsid w:val="00DD0D40"/>
    <w:rsid w:val="00DD409B"/>
    <w:rsid w:val="00DE2215"/>
    <w:rsid w:val="00DE3836"/>
    <w:rsid w:val="00DE6C29"/>
    <w:rsid w:val="00DE78E9"/>
    <w:rsid w:val="00DF2185"/>
    <w:rsid w:val="00DF6378"/>
    <w:rsid w:val="00DF7AA0"/>
    <w:rsid w:val="00E12E60"/>
    <w:rsid w:val="00E33CE5"/>
    <w:rsid w:val="00E360F1"/>
    <w:rsid w:val="00E405C0"/>
    <w:rsid w:val="00E41533"/>
    <w:rsid w:val="00E43F1B"/>
    <w:rsid w:val="00E45334"/>
    <w:rsid w:val="00E4569A"/>
    <w:rsid w:val="00E46CC8"/>
    <w:rsid w:val="00E4738D"/>
    <w:rsid w:val="00E50709"/>
    <w:rsid w:val="00E5242F"/>
    <w:rsid w:val="00E53071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922F8"/>
    <w:rsid w:val="00EA2AAC"/>
    <w:rsid w:val="00EA3F0C"/>
    <w:rsid w:val="00EA6723"/>
    <w:rsid w:val="00EA7A86"/>
    <w:rsid w:val="00EB1248"/>
    <w:rsid w:val="00EB3257"/>
    <w:rsid w:val="00EB34E3"/>
    <w:rsid w:val="00EB6236"/>
    <w:rsid w:val="00EB7811"/>
    <w:rsid w:val="00EC3003"/>
    <w:rsid w:val="00EC30B8"/>
    <w:rsid w:val="00EC36D5"/>
    <w:rsid w:val="00EC49DF"/>
    <w:rsid w:val="00EC57C2"/>
    <w:rsid w:val="00ED00F6"/>
    <w:rsid w:val="00ED1E16"/>
    <w:rsid w:val="00ED28CA"/>
    <w:rsid w:val="00ED449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3FB4"/>
    <w:rsid w:val="00F350AC"/>
    <w:rsid w:val="00F43DB1"/>
    <w:rsid w:val="00F46A10"/>
    <w:rsid w:val="00F53792"/>
    <w:rsid w:val="00F6006E"/>
    <w:rsid w:val="00F73790"/>
    <w:rsid w:val="00F76FB8"/>
    <w:rsid w:val="00F81192"/>
    <w:rsid w:val="00F82A37"/>
    <w:rsid w:val="00F830A9"/>
    <w:rsid w:val="00F83936"/>
    <w:rsid w:val="00F9168C"/>
    <w:rsid w:val="00FC47AA"/>
    <w:rsid w:val="00FC6EB6"/>
    <w:rsid w:val="00FD07AF"/>
    <w:rsid w:val="00FD3F14"/>
    <w:rsid w:val="00FD5325"/>
    <w:rsid w:val="00FE570D"/>
    <w:rsid w:val="00FE6EB3"/>
    <w:rsid w:val="00FF0652"/>
    <w:rsid w:val="00FF241D"/>
    <w:rsid w:val="00FF262F"/>
    <w:rsid w:val="00FF4E73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956B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B04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956B04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956B0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956B04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56B04"/>
    <w:pPr>
      <w:ind w:left="720"/>
      <w:contextualSpacing/>
    </w:pPr>
  </w:style>
  <w:style w:type="paragraph" w:customStyle="1" w:styleId="ConsPlusNonformat">
    <w:name w:val="ConsPlusNonformat"/>
    <w:uiPriority w:val="99"/>
    <w:rsid w:val="00956B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956B04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956B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956B04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956B04"/>
  </w:style>
  <w:style w:type="paragraph" w:customStyle="1" w:styleId="Style2">
    <w:name w:val="Style2"/>
    <w:basedOn w:val="a"/>
    <w:uiPriority w:val="99"/>
    <w:rsid w:val="00956B04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956B04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956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56B0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6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6B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56B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56B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56B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56B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56B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56B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956B04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56B0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956B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956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956B04"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sid w:val="00956B04"/>
    <w:rPr>
      <w:i/>
      <w:iCs/>
    </w:rPr>
  </w:style>
  <w:style w:type="character" w:styleId="af">
    <w:name w:val="Intense Emphasis"/>
    <w:basedOn w:val="a0"/>
    <w:uiPriority w:val="21"/>
    <w:qFormat/>
    <w:rsid w:val="00956B04"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sid w:val="00956B04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956B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6B04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956B04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956B04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956B04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956B04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956B04"/>
    <w:rPr>
      <w:b/>
      <w:bCs/>
      <w:smallCaps/>
      <w:spacing w:val="5"/>
    </w:rPr>
  </w:style>
  <w:style w:type="paragraph" w:styleId="af6">
    <w:name w:val="footnote text"/>
    <w:basedOn w:val="a"/>
    <w:link w:val="af7"/>
    <w:uiPriority w:val="99"/>
    <w:semiHidden/>
    <w:unhideWhenUsed/>
    <w:rsid w:val="00956B0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56B0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956B04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956B04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956B04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956B04"/>
    <w:rPr>
      <w:vertAlign w:val="superscript"/>
    </w:rPr>
  </w:style>
  <w:style w:type="paragraph" w:styleId="afc">
    <w:name w:val="Plain Text"/>
    <w:basedOn w:val="a"/>
    <w:link w:val="afd"/>
    <w:uiPriority w:val="99"/>
    <w:semiHidden/>
    <w:unhideWhenUsed/>
    <w:rsid w:val="00956B04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sid w:val="00956B04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rsid w:val="00956B04"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956B04"/>
  </w:style>
  <w:style w:type="paragraph" w:styleId="aff0">
    <w:name w:val="footer"/>
    <w:basedOn w:val="a"/>
    <w:link w:val="aff1"/>
    <w:uiPriority w:val="99"/>
    <w:unhideWhenUsed/>
    <w:rsid w:val="00956B04"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956B04"/>
  </w:style>
  <w:style w:type="character" w:customStyle="1" w:styleId="itemtext0">
    <w:name w:val="itemtext"/>
    <w:basedOn w:val="a0"/>
    <w:rsid w:val="00DC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Pr>
      <w:b/>
      <w:bCs/>
      <w:smallCaps/>
      <w:spacing w:val="5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afc">
    <w:name w:val="Plain Text"/>
    <w:basedOn w:val="a"/>
    <w:link w:val="afd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rPr>
      <w:rFonts w:ascii="Courier New" w:hAnsi="Courier New" w:cs="Courier New"/>
      <w:sz w:val="21"/>
      <w:szCs w:val="21"/>
    </w:rPr>
  </w:style>
  <w:style w:type="paragraph" w:styleId="afe">
    <w:name w:val="head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character" w:customStyle="1" w:styleId="itemtext0">
    <w:name w:val="itemtext"/>
    <w:basedOn w:val="a0"/>
    <w:rsid w:val="00DC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1C660F8D35C89AA339CDA03B78991210A9087B1A98CB622AA3E4293513BF1F6B0F59225452F7DB1E0AAF0E68F024B01EA4EE254s0e1H" TargetMode="External"/><Relationship Id="rId13" Type="http://schemas.openxmlformats.org/officeDocument/2006/relationships/hyperlink" Target="consultantplus://offline/ref=8261C660F8D35C89AA339CDA03B78991210A9087B1A98CB622AA3E4293513BF1F6B0F59322452F7DB1E0AAF0E68F024B01EA4EE254s0e1H" TargetMode="External"/><Relationship Id="rId18" Type="http://schemas.openxmlformats.org/officeDocument/2006/relationships/hyperlink" Target="consultantplus://offline/ref=8261C660F8D35C89AA339CDA03B78991210A9087B1A98CB622AA3E4293513BF1F6B0F598244A2F7DB1E0AAF0E68F024B01EA4EE254s0e1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079D731CA3796E8419A4CA9F4C3D30C324B85179FD480CC212BF4865103D105FF0421028B7EEA44A624CD1A51C57262E5C2BF2D96yDW4K" TargetMode="External"/><Relationship Id="rId12" Type="http://schemas.openxmlformats.org/officeDocument/2006/relationships/hyperlink" Target="consultantplus://offline/ref=8261C660F8D35C89AA339CDA03B78991210A9087B1A98CB622AA3E4293513BF1F6B0F59D27412F7DB1E0AAF0E68F024B01EA4EE254s0e1H" TargetMode="External"/><Relationship Id="rId17" Type="http://schemas.openxmlformats.org/officeDocument/2006/relationships/hyperlink" Target="consultantplus://offline/ref=8261C660F8D35C89AA339CDA03B7899121099681BBA18CB622AA3E4293513BF1E4B0AD9622463A28E1BAFDFDE4s8e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61C660F8D35C89AA339CDA03B78991210A9087B1A98CB622AA3E4293513BF1F6B0F5922A432F7DB1E0AAF0E68F024B01EA4EE254s0e1H" TargetMode="External"/><Relationship Id="rId20" Type="http://schemas.openxmlformats.org/officeDocument/2006/relationships/hyperlink" Target="consultantplus://offline/ref=48ACA046591B4CDAE3AD224AA053E453949DAFF436E1B4877AB72BC33F1D25045F3006B198A642B3EAD37021BC7F098B372163D3BCB03DB93155AE18S1W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4D4C139E567082A7479F96F8198680B9A7BBFD179F18926D1502A07874E24F981F949332567A2D35ECE30733AB099728678CE25D1EvCA4G" TargetMode="External"/><Relationship Id="rId11" Type="http://schemas.openxmlformats.org/officeDocument/2006/relationships/hyperlink" Target="consultantplus://offline/ref=8261C660F8D35C89AA339CDA03B78991210A9087B1A98CB622AA3E4293513BF1F6B0F59F22472F7DB1E0AAF0E68F024B01EA4EE254s0e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61C660F8D35C89AA339CDA03B78991210A9087B1A98CB622AA3E4293513BF1F6B0F59225442F7DB1E0AAF0E68F024B01EA4EE254s0e1H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8261C660F8D35C89AA339CDA03B78991210A9087B1A98CB622AA3E4293513BF1F6B0F59922422622B4F5BBA8EB8A195401F552E05603s7e1H" TargetMode="External"/><Relationship Id="rId19" Type="http://schemas.openxmlformats.org/officeDocument/2006/relationships/hyperlink" Target="consultantplus://offline/ref=8261C660F8D35C89AA339CDA03B78991210A9087B1A98CB622AA3E4293513BF1F6B0F59A24462F7DB1E0AAF0E68F024B01EA4EE254s0e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61C660F8D35C89AA339CDA03B78991210A9087B1A98CB622AA3E4293513BF1F6B0F59A23472F7DB1E0AAF0E68F024B01EA4EE254s0e1H" TargetMode="External"/><Relationship Id="rId14" Type="http://schemas.openxmlformats.org/officeDocument/2006/relationships/hyperlink" Target="consultantplus://offline/ref=8261C660F8D35C89AA339CDA03B78991210A9087B1A98CB622AA3E4293513BF1F6B0F59A24462F7DB1E0AAF0E68F024B01EA4EE254s0e1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3B85-75DF-4489-8805-780DA888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16083</Words>
  <Characters>91676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31</cp:revision>
  <cp:lastPrinted>2021-06-22T02:06:00Z</cp:lastPrinted>
  <dcterms:created xsi:type="dcterms:W3CDTF">2021-02-01T01:50:00Z</dcterms:created>
  <dcterms:modified xsi:type="dcterms:W3CDTF">2021-06-22T02:07:00Z</dcterms:modified>
</cp:coreProperties>
</file>