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6E" w:rsidRDefault="0026766E" w:rsidP="0026766E">
      <w:pPr>
        <w:pStyle w:val="a3"/>
        <w:rPr>
          <w:sz w:val="24"/>
          <w:szCs w:val="24"/>
        </w:rPr>
      </w:pPr>
      <w:r>
        <w:rPr>
          <w:sz w:val="24"/>
          <w:szCs w:val="24"/>
        </w:rPr>
        <w:t>МУНИЦИПАЛЬНОЕ КАЗЕННОЕ УЧРЕЖДЕНИЕ «КОМИТЕТ ПО УПРАВЛЕНИЮ МУНИЦИПАЛЬНЫМ ИМУЩЕСТВОМ» ОСИННИКОВСКОГО ГОРОДСКОГО ОКРУГА</w:t>
      </w:r>
    </w:p>
    <w:p w:rsidR="0026766E" w:rsidRDefault="0026766E" w:rsidP="0026766E">
      <w:pPr>
        <w:jc w:val="center"/>
        <w:rPr>
          <w:b/>
        </w:rPr>
      </w:pPr>
    </w:p>
    <w:p w:rsidR="0026766E" w:rsidRDefault="0026766E" w:rsidP="00267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766E" w:rsidRDefault="0026766E" w:rsidP="0026766E">
      <w:pPr>
        <w:jc w:val="center"/>
        <w:rPr>
          <w:b/>
        </w:rPr>
      </w:pPr>
      <w:proofErr w:type="gramStart"/>
      <w:r>
        <w:rPr>
          <w:b/>
        </w:rPr>
        <w:t>О результатах приема заявок на участие в открытом аукционе по продаже права на заключение</w:t>
      </w:r>
      <w:proofErr w:type="gramEnd"/>
      <w:r>
        <w:rPr>
          <w:b/>
        </w:rPr>
        <w:t xml:space="preserve"> договора земельного участка для строительства</w:t>
      </w:r>
    </w:p>
    <w:p w:rsidR="0026766E" w:rsidRDefault="0026766E" w:rsidP="0026766E">
      <w:pPr>
        <w:ind w:firstLine="540"/>
        <w:jc w:val="center"/>
      </w:pPr>
    </w:p>
    <w:p w:rsidR="0026766E" w:rsidRDefault="0026766E" w:rsidP="0026766E">
      <w:pPr>
        <w:rPr>
          <w:color w:val="C00000"/>
        </w:rPr>
      </w:pPr>
      <w:r>
        <w:t xml:space="preserve">г. Осинники                                                                                                </w:t>
      </w:r>
      <w:r>
        <w:rPr>
          <w:color w:val="C00000"/>
        </w:rPr>
        <w:t xml:space="preserve">   </w:t>
      </w:r>
      <w:r w:rsidR="00EA2ED8">
        <w:rPr>
          <w:color w:val="C00000"/>
        </w:rPr>
        <w:t xml:space="preserve">               </w:t>
      </w:r>
      <w:r w:rsidRPr="006E6583">
        <w:t>«</w:t>
      </w:r>
      <w:r w:rsidR="00194300">
        <w:t xml:space="preserve"> 30</w:t>
      </w:r>
      <w:r w:rsidRPr="006E6583">
        <w:t xml:space="preserve">» </w:t>
      </w:r>
      <w:r w:rsidR="0050171C">
        <w:t>июня</w:t>
      </w:r>
      <w:r>
        <w:t xml:space="preserve"> </w:t>
      </w:r>
      <w:r w:rsidRPr="006E6583">
        <w:t>20</w:t>
      </w:r>
      <w:r>
        <w:t>2</w:t>
      </w:r>
      <w:r w:rsidR="00E7659D">
        <w:t>1</w:t>
      </w:r>
      <w:r w:rsidRPr="006E6583">
        <w:t xml:space="preserve"> г.</w:t>
      </w:r>
    </w:p>
    <w:p w:rsidR="0026766E" w:rsidRDefault="0026766E" w:rsidP="0026766E">
      <w:pPr>
        <w:rPr>
          <w:u w:val="single"/>
        </w:rPr>
      </w:pPr>
    </w:p>
    <w:p w:rsidR="0026766E" w:rsidRDefault="0026766E" w:rsidP="0026766E">
      <w:pPr>
        <w:ind w:firstLine="709"/>
        <w:rPr>
          <w:b/>
        </w:rPr>
      </w:pPr>
      <w:r>
        <w:rPr>
          <w:b/>
        </w:rPr>
        <w:t xml:space="preserve">Председатель Комиссии: </w:t>
      </w:r>
    </w:p>
    <w:p w:rsidR="0026766E" w:rsidRDefault="0026766E" w:rsidP="0026766E">
      <w:pPr>
        <w:ind w:firstLine="709"/>
      </w:pPr>
      <w:r>
        <w:t xml:space="preserve">- </w:t>
      </w:r>
      <w:r w:rsidR="0050171C">
        <w:t>Мальцева Л.И.</w:t>
      </w:r>
      <w:r>
        <w:t xml:space="preserve"> </w:t>
      </w:r>
      <w:r w:rsidR="00182E95">
        <w:t>–</w:t>
      </w:r>
      <w:r>
        <w:t xml:space="preserve"> </w:t>
      </w:r>
      <w:r w:rsidR="00182E95">
        <w:t xml:space="preserve">Руководитель МКУ </w:t>
      </w:r>
      <w:r>
        <w:t xml:space="preserve"> «Комитет по управлению муниципальным имуществом» Осинниковского городского округа.</w:t>
      </w:r>
    </w:p>
    <w:p w:rsidR="00DF4662" w:rsidRDefault="00DF4662" w:rsidP="0026766E">
      <w:pPr>
        <w:ind w:firstLine="709"/>
      </w:pPr>
    </w:p>
    <w:p w:rsidR="0026766E" w:rsidRDefault="0026766E" w:rsidP="0026766E">
      <w:pPr>
        <w:ind w:firstLine="709"/>
        <w:rPr>
          <w:b/>
        </w:rPr>
      </w:pPr>
      <w:r>
        <w:rPr>
          <w:b/>
        </w:rPr>
        <w:t xml:space="preserve">Члены комиссии: </w:t>
      </w:r>
    </w:p>
    <w:p w:rsidR="0050171C" w:rsidRPr="0050171C" w:rsidRDefault="0050171C" w:rsidP="0026766E">
      <w:pPr>
        <w:ind w:firstLine="709"/>
      </w:pPr>
      <w:r w:rsidRPr="0050171C">
        <w:rPr>
          <w:b/>
        </w:rPr>
        <w:t xml:space="preserve">- </w:t>
      </w:r>
      <w:r>
        <w:t>Томилина Е</w:t>
      </w:r>
      <w:r w:rsidRPr="0050171C">
        <w:t xml:space="preserve">. - Начальник отдела аренды и земельных отношений муниципального казенного учреждения «Комитет по управлению муниципальным имуществом» </w:t>
      </w:r>
      <w:proofErr w:type="spellStart"/>
      <w:r w:rsidRPr="0050171C">
        <w:t>Осинниковского</w:t>
      </w:r>
      <w:proofErr w:type="spellEnd"/>
      <w:r w:rsidRPr="0050171C">
        <w:t xml:space="preserve"> городского округа.</w:t>
      </w:r>
    </w:p>
    <w:p w:rsidR="0026766E" w:rsidRDefault="0050171C" w:rsidP="0026766E">
      <w:pPr>
        <w:ind w:firstLine="709"/>
      </w:pPr>
      <w:r>
        <w:t>-  Симон Д.</w:t>
      </w:r>
      <w:r w:rsidR="0026766E">
        <w:t xml:space="preserve"> – главный специалист отдела аренды и земельных отношений  муниципального казенного учреждения «Комитет по управлению муниципальным имуществом» Осинниковского городского округа; </w:t>
      </w:r>
    </w:p>
    <w:p w:rsidR="00284C97" w:rsidRDefault="0050171C" w:rsidP="00284C97">
      <w:pPr>
        <w:ind w:firstLine="709"/>
      </w:pPr>
      <w:r>
        <w:t xml:space="preserve">- Мальцева А.К. </w:t>
      </w:r>
      <w:r w:rsidR="00284C97">
        <w:t xml:space="preserve">– главный специалист отдела аренды и земельных отношений  муниципального казенного учреждения «Комитет по управлению муниципальным имуществом» Осинниковского городского округа; </w:t>
      </w:r>
    </w:p>
    <w:p w:rsidR="00284C97" w:rsidRDefault="00284C97" w:rsidP="00284C97">
      <w:pPr>
        <w:ind w:firstLine="709"/>
      </w:pPr>
      <w:r>
        <w:t xml:space="preserve">- </w:t>
      </w:r>
      <w:proofErr w:type="spellStart"/>
      <w:r>
        <w:t>Эннс</w:t>
      </w:r>
      <w:proofErr w:type="spellEnd"/>
      <w:r>
        <w:t xml:space="preserve"> С.И. – главный специалист отдела ветхого жилья и переселения граждан; </w:t>
      </w:r>
    </w:p>
    <w:p w:rsidR="00284C97" w:rsidRDefault="00284C97" w:rsidP="0026766E">
      <w:pPr>
        <w:ind w:firstLine="709"/>
        <w:rPr>
          <w:b/>
        </w:rPr>
      </w:pPr>
    </w:p>
    <w:p w:rsidR="0050171C" w:rsidRPr="00284C97" w:rsidRDefault="0050171C" w:rsidP="0026766E">
      <w:pPr>
        <w:ind w:firstLine="709"/>
        <w:rPr>
          <w:b/>
        </w:rPr>
      </w:pPr>
    </w:p>
    <w:p w:rsidR="00284C97" w:rsidRDefault="00284C97" w:rsidP="0026766E">
      <w:pPr>
        <w:ind w:firstLine="709"/>
      </w:pPr>
    </w:p>
    <w:p w:rsidR="0026766E" w:rsidRDefault="0026766E" w:rsidP="0026766E">
      <w:pPr>
        <w:ind w:firstLine="709"/>
        <w:rPr>
          <w:b/>
          <w:u w:val="single"/>
        </w:rPr>
      </w:pPr>
      <w:r>
        <w:rPr>
          <w:b/>
          <w:u w:val="single"/>
        </w:rPr>
        <w:t>Повестка дня:</w:t>
      </w:r>
    </w:p>
    <w:p w:rsidR="0026766E" w:rsidRPr="00194300" w:rsidRDefault="0026766E" w:rsidP="0026766E">
      <w:pPr>
        <w:widowControl w:val="0"/>
        <w:autoSpaceDE w:val="0"/>
        <w:autoSpaceDN w:val="0"/>
        <w:adjustRightInd w:val="0"/>
        <w:spacing w:before="60" w:after="300"/>
        <w:ind w:firstLine="709"/>
        <w:rPr>
          <w:b/>
          <w:bCs/>
          <w:color w:val="FF0000"/>
        </w:rPr>
      </w:pPr>
      <w:proofErr w:type="gramStart"/>
      <w:r w:rsidRPr="006E6583">
        <w:t xml:space="preserve">Рассмотрение заявок и документов претендентов на участие в открытом аукционе по продаже права на заключение договоров </w:t>
      </w:r>
      <w:r w:rsidR="00D11D5C">
        <w:t xml:space="preserve">аренды </w:t>
      </w:r>
      <w:r w:rsidRPr="006E6583">
        <w:t>земельных участков для строительства</w:t>
      </w:r>
      <w:r>
        <w:t xml:space="preserve">, </w:t>
      </w:r>
      <w:r w:rsidRPr="006E6583">
        <w:t xml:space="preserve"> извещение о проведении торгов </w:t>
      </w:r>
      <w:r w:rsidRPr="006E6583">
        <w:rPr>
          <w:bCs/>
        </w:rPr>
        <w:t xml:space="preserve">№ </w:t>
      </w:r>
      <w:r w:rsidR="00BE7B57" w:rsidRPr="00BE7B57">
        <w:rPr>
          <w:bCs/>
        </w:rPr>
        <w:t>№ 040621/0322775/01</w:t>
      </w:r>
      <w:r w:rsidRPr="00194300">
        <w:rPr>
          <w:color w:val="FF0000"/>
        </w:rPr>
        <w:t xml:space="preserve"> </w:t>
      </w:r>
      <w:r w:rsidRPr="00BE7B57">
        <w:t xml:space="preserve">от </w:t>
      </w:r>
      <w:r w:rsidR="00194300" w:rsidRPr="00BE7B57">
        <w:t>04</w:t>
      </w:r>
      <w:r w:rsidR="0050171C" w:rsidRPr="00BE7B57">
        <w:t>.0</w:t>
      </w:r>
      <w:r w:rsidR="00194300" w:rsidRPr="00BE7B57">
        <w:t>6</w:t>
      </w:r>
      <w:r w:rsidR="00284C97" w:rsidRPr="00BE7B57">
        <w:t>.2021</w:t>
      </w:r>
      <w:r w:rsidRPr="00BE7B57">
        <w:t>г.,</w:t>
      </w:r>
      <w:r w:rsidRPr="006E6583">
        <w:t xml:space="preserve"> размещенного на официальном сайте Российской Федерации для размещения информации о проведении торгов: www.torgi.gov.ru., в  газете «Время и Жизнь» от </w:t>
      </w:r>
      <w:r w:rsidR="00194300" w:rsidRPr="00194300">
        <w:t>04  июня 2021г. № 21 (12895).</w:t>
      </w:r>
      <w:proofErr w:type="gramEnd"/>
    </w:p>
    <w:p w:rsidR="0026766E" w:rsidRDefault="0026766E" w:rsidP="0026766E">
      <w:pPr>
        <w:ind w:firstLine="720"/>
        <w:rPr>
          <w:b/>
        </w:rPr>
      </w:pPr>
      <w:r>
        <w:rPr>
          <w:b/>
        </w:rPr>
        <w:t xml:space="preserve">По повестке </w:t>
      </w:r>
      <w:r w:rsidR="0050171C">
        <w:rPr>
          <w:b/>
        </w:rPr>
        <w:t>дня выступила: Мальцева ЛИ.</w:t>
      </w:r>
    </w:p>
    <w:p w:rsidR="0026766E" w:rsidRPr="00194300" w:rsidRDefault="0026766E" w:rsidP="00E00D4C">
      <w:pPr>
        <w:widowControl w:val="0"/>
        <w:autoSpaceDE w:val="0"/>
        <w:autoSpaceDN w:val="0"/>
        <w:adjustRightInd w:val="0"/>
        <w:spacing w:before="60" w:after="300"/>
        <w:ind w:firstLine="709"/>
      </w:pPr>
      <w:r>
        <w:t xml:space="preserve">1. </w:t>
      </w:r>
      <w:proofErr w:type="gramStart"/>
      <w:r>
        <w:t xml:space="preserve">Сегодня мы должны рассмотреть поступившие заявки и документы от претендентов на участие в аукционе, согласно информационного извещения о проведении торгов     </w:t>
      </w:r>
      <w:r w:rsidR="00BE7B57">
        <w:t xml:space="preserve">                               </w:t>
      </w:r>
      <w:r w:rsidR="00284C97" w:rsidRPr="00194300">
        <w:rPr>
          <w:bCs/>
          <w:color w:val="FF0000"/>
        </w:rPr>
        <w:t xml:space="preserve"> </w:t>
      </w:r>
      <w:r w:rsidR="00194300">
        <w:rPr>
          <w:bCs/>
          <w:color w:val="FF0000"/>
        </w:rPr>
        <w:t xml:space="preserve"> </w:t>
      </w:r>
      <w:r w:rsidR="00BE7B57" w:rsidRPr="00BE7B57">
        <w:rPr>
          <w:bCs/>
        </w:rPr>
        <w:t xml:space="preserve">№ 040621/0322775/01 </w:t>
      </w:r>
      <w:r w:rsidR="00194300" w:rsidRPr="00BE7B57">
        <w:rPr>
          <w:bCs/>
        </w:rPr>
        <w:t>от 04.06</w:t>
      </w:r>
      <w:r w:rsidR="0050171C" w:rsidRPr="00BE7B57">
        <w:rPr>
          <w:bCs/>
        </w:rPr>
        <w:t>.2021г</w:t>
      </w:r>
      <w:r w:rsidR="00284C97" w:rsidRPr="00BE7B57">
        <w:t>,</w:t>
      </w:r>
      <w:r w:rsidR="00284C97" w:rsidRPr="00194300">
        <w:rPr>
          <w:color w:val="FF0000"/>
        </w:rPr>
        <w:t xml:space="preserve"> </w:t>
      </w:r>
      <w:r w:rsidR="00284C97" w:rsidRPr="006E6583">
        <w:t xml:space="preserve">размещенного на официальном сайте Российской Федерации для размещения информации о проведении торгов: www.torgi.gov.ru., в  газете «Время и Жизнь» </w:t>
      </w:r>
      <w:r w:rsidR="00284C97" w:rsidRPr="00194300">
        <w:t>от</w:t>
      </w:r>
      <w:r w:rsidR="0050171C" w:rsidRPr="00194300">
        <w:t xml:space="preserve"> </w:t>
      </w:r>
      <w:r w:rsidR="00194300" w:rsidRPr="00194300">
        <w:t>04  июня 2021г. № 21 (12895</w:t>
      </w:r>
      <w:r w:rsidR="0050171C" w:rsidRPr="00194300">
        <w:t>).</w:t>
      </w:r>
      <w:proofErr w:type="gramEnd"/>
    </w:p>
    <w:p w:rsidR="00194300" w:rsidRDefault="00BE06F8" w:rsidP="007378AC">
      <w:pPr>
        <w:widowControl w:val="0"/>
        <w:autoSpaceDE w:val="0"/>
        <w:autoSpaceDN w:val="0"/>
        <w:adjustRightInd w:val="0"/>
        <w:ind w:firstLine="709"/>
        <w:rPr>
          <w:color w:val="FF0000"/>
        </w:rPr>
      </w:pPr>
      <w:r>
        <w:rPr>
          <w:b/>
          <w:u w:val="single"/>
        </w:rPr>
        <w:t xml:space="preserve">ЛОТ № </w:t>
      </w:r>
      <w:r w:rsidR="00194300">
        <w:rPr>
          <w:b/>
          <w:u w:val="single"/>
        </w:rPr>
        <w:t>1</w:t>
      </w:r>
      <w:r>
        <w:rPr>
          <w:b/>
          <w:u w:val="single"/>
        </w:rPr>
        <w:t>.</w:t>
      </w:r>
      <w:r>
        <w:t xml:space="preserve"> Право на заключение договора аренды земельного участка с кадастровым номером </w:t>
      </w:r>
    </w:p>
    <w:p w:rsidR="007378AC" w:rsidRPr="00194300" w:rsidRDefault="007378AC" w:rsidP="007378AC">
      <w:pPr>
        <w:widowControl w:val="0"/>
        <w:autoSpaceDE w:val="0"/>
        <w:autoSpaceDN w:val="0"/>
        <w:adjustRightInd w:val="0"/>
        <w:ind w:firstLine="709"/>
      </w:pPr>
      <w:r w:rsidRPr="00194300">
        <w:t xml:space="preserve"> </w:t>
      </w:r>
      <w:r w:rsidR="00194300" w:rsidRPr="00194300">
        <w:t>42:31:0107014:8, с разрешенным использованием: размещение автодр</w:t>
      </w:r>
      <w:bookmarkStart w:id="0" w:name="_GoBack"/>
      <w:bookmarkEnd w:id="0"/>
      <w:r w:rsidR="00194300" w:rsidRPr="00194300">
        <w:t xml:space="preserve">ома, общей площадью 1512 </w:t>
      </w:r>
      <w:proofErr w:type="spellStart"/>
      <w:r w:rsidR="00194300" w:rsidRPr="00194300">
        <w:t>кв</w:t>
      </w:r>
      <w:proofErr w:type="gramStart"/>
      <w:r w:rsidR="00194300" w:rsidRPr="00194300">
        <w:t>.м</w:t>
      </w:r>
      <w:proofErr w:type="spellEnd"/>
      <w:proofErr w:type="gramEnd"/>
      <w:r w:rsidR="00194300" w:rsidRPr="00194300">
        <w:t>, находящегося по адресу: Кемеровская область, г. Осинники, район ул. Магистральный Проезд, «под площадку для обучения вождению».</w:t>
      </w:r>
    </w:p>
    <w:p w:rsidR="00194300" w:rsidRPr="00194300" w:rsidRDefault="00194300" w:rsidP="007378AC">
      <w:pPr>
        <w:widowControl w:val="0"/>
        <w:autoSpaceDE w:val="0"/>
        <w:autoSpaceDN w:val="0"/>
        <w:adjustRightInd w:val="0"/>
        <w:ind w:firstLine="709"/>
        <w:rPr>
          <w:color w:val="FF0000"/>
        </w:rPr>
      </w:pPr>
    </w:p>
    <w:p w:rsidR="0050171C" w:rsidRDefault="0050171C" w:rsidP="0050171C">
      <w:pPr>
        <w:widowControl w:val="0"/>
        <w:autoSpaceDE w:val="0"/>
        <w:autoSpaceDN w:val="0"/>
        <w:adjustRightInd w:val="0"/>
        <w:ind w:firstLine="709"/>
      </w:pPr>
      <w:r>
        <w:t xml:space="preserve">Земельный участок правами третьих лиц не обременен. </w:t>
      </w:r>
    </w:p>
    <w:p w:rsidR="00D426B5" w:rsidRDefault="00BE06F8" w:rsidP="00194300">
      <w:pPr>
        <w:widowControl w:val="0"/>
        <w:autoSpaceDE w:val="0"/>
        <w:autoSpaceDN w:val="0"/>
        <w:adjustRightInd w:val="0"/>
      </w:pPr>
      <w:r>
        <w:t xml:space="preserve">Начальная цена предмета аукциона  (начальный размер годовой арендной платы) - </w:t>
      </w:r>
      <w:r w:rsidR="00194300">
        <w:t xml:space="preserve"> 210 000,00 </w:t>
      </w:r>
      <w:r w:rsidR="007378AC" w:rsidRPr="007378AC">
        <w:t xml:space="preserve"> </w:t>
      </w:r>
      <w:proofErr w:type="spellStart"/>
      <w:r w:rsidR="007378AC" w:rsidRPr="007378AC">
        <w:t>руб</w:t>
      </w:r>
      <w:proofErr w:type="spellEnd"/>
      <w:proofErr w:type="gramStart"/>
      <w:r>
        <w:t xml:space="preserve"> </w:t>
      </w:r>
      <w:r w:rsidR="00DF4662">
        <w:t>.</w:t>
      </w:r>
      <w:proofErr w:type="gramEnd"/>
    </w:p>
    <w:p w:rsidR="00194300" w:rsidRDefault="00DF4662" w:rsidP="00D426B5">
      <w:pPr>
        <w:widowControl w:val="0"/>
        <w:autoSpaceDE w:val="0"/>
        <w:autoSpaceDN w:val="0"/>
        <w:adjustRightInd w:val="0"/>
        <w:ind w:firstLine="709"/>
      </w:pPr>
      <w:r w:rsidRPr="009400EE">
        <w:t xml:space="preserve"> </w:t>
      </w:r>
    </w:p>
    <w:p w:rsidR="00BE06F8" w:rsidRDefault="00BE06F8" w:rsidP="00D426B5">
      <w:pPr>
        <w:widowControl w:val="0"/>
        <w:autoSpaceDE w:val="0"/>
        <w:autoSpaceDN w:val="0"/>
        <w:adjustRightInd w:val="0"/>
        <w:ind w:firstLine="709"/>
      </w:pPr>
      <w:r>
        <w:t>На участие в аукционе поступил</w:t>
      </w:r>
      <w:r w:rsidR="00284C97">
        <w:t>а</w:t>
      </w:r>
      <w:r>
        <w:t xml:space="preserve"> </w:t>
      </w:r>
      <w:r w:rsidR="002C1D0C">
        <w:t>1</w:t>
      </w:r>
      <w:r>
        <w:t xml:space="preserve"> (</w:t>
      </w:r>
      <w:r w:rsidR="00284C97">
        <w:t>одна</w:t>
      </w:r>
      <w:r>
        <w:t>) заявк</w:t>
      </w:r>
      <w:r w:rsidR="00284C97">
        <w:t>а</w:t>
      </w:r>
      <w:r>
        <w:t>:</w:t>
      </w:r>
    </w:p>
    <w:p w:rsidR="006F2AB4" w:rsidRPr="00CB4B1B" w:rsidRDefault="00BE06F8" w:rsidP="00BE06F8">
      <w:pPr>
        <w:ind w:firstLine="720"/>
      </w:pPr>
      <w:r>
        <w:t>1. от физического лица –</w:t>
      </w:r>
      <w:r w:rsidR="00194300">
        <w:t xml:space="preserve">  </w:t>
      </w:r>
      <w:proofErr w:type="spellStart"/>
      <w:r w:rsidR="00194300">
        <w:t>Жаркова</w:t>
      </w:r>
      <w:proofErr w:type="spellEnd"/>
      <w:r w:rsidR="00194300">
        <w:t xml:space="preserve"> Игоря Петровича </w:t>
      </w:r>
      <w:r w:rsidRPr="00CB4B1B">
        <w:t xml:space="preserve">– </w:t>
      </w:r>
      <w:r w:rsidR="00194300">
        <w:t>23</w:t>
      </w:r>
      <w:r w:rsidR="0050171C">
        <w:t>.06</w:t>
      </w:r>
      <w:r w:rsidR="00284C97">
        <w:t>.2021</w:t>
      </w:r>
      <w:r w:rsidRPr="00CB4B1B">
        <w:t>г.</w:t>
      </w:r>
      <w:r w:rsidR="00194300">
        <w:t xml:space="preserve"> в 15-40</w:t>
      </w:r>
      <w:r w:rsidR="007378AC">
        <w:t xml:space="preserve"> часа. </w:t>
      </w:r>
      <w:r w:rsidRPr="00CB4B1B">
        <w:t xml:space="preserve"> Заявка подана с соблюдением всех установленных требований. Задаток в сумме </w:t>
      </w:r>
      <w:r w:rsidR="00194300">
        <w:t>42000</w:t>
      </w:r>
      <w:r w:rsidR="00013EA6">
        <w:t xml:space="preserve"> </w:t>
      </w:r>
      <w:r w:rsidRPr="00CB4B1B">
        <w:t>руб.</w:t>
      </w:r>
      <w:r w:rsidRPr="00CB4B1B">
        <w:rPr>
          <w:b/>
        </w:rPr>
        <w:t xml:space="preserve"> </w:t>
      </w:r>
      <w:proofErr w:type="gramStart"/>
      <w:r w:rsidRPr="00CB4B1B">
        <w:t>(</w:t>
      </w:r>
      <w:r w:rsidR="00194300">
        <w:t xml:space="preserve"> </w:t>
      </w:r>
      <w:proofErr w:type="gramEnd"/>
      <w:r w:rsidR="00194300">
        <w:t>сорок две тысячи рублей</w:t>
      </w:r>
      <w:r w:rsidR="00013EA6">
        <w:t xml:space="preserve"> 00</w:t>
      </w:r>
      <w:r w:rsidRPr="00CB4B1B">
        <w:t xml:space="preserve"> коп.)</w:t>
      </w:r>
      <w:r w:rsidRPr="00CB4B1B">
        <w:rPr>
          <w:b/>
        </w:rPr>
        <w:t xml:space="preserve"> </w:t>
      </w:r>
      <w:r w:rsidRPr="00CB4B1B">
        <w:t>внесен вышеуказанным заявителем на счет УФК по Кемеровской области г. Кемерово (согласно Договора о задатке).</w:t>
      </w:r>
    </w:p>
    <w:p w:rsidR="00BE06F8" w:rsidRDefault="00BE06F8" w:rsidP="00BE06F8">
      <w:pPr>
        <w:tabs>
          <w:tab w:val="left" w:pos="4125"/>
        </w:tabs>
        <w:ind w:firstLine="720"/>
      </w:pPr>
      <w:r>
        <w:t xml:space="preserve">Других заявок не поступало. </w:t>
      </w:r>
      <w:r>
        <w:tab/>
      </w:r>
    </w:p>
    <w:p w:rsidR="00BE06F8" w:rsidRDefault="00BE06F8" w:rsidP="00BE06F8">
      <w:pPr>
        <w:ind w:firstLine="720"/>
        <w:rPr>
          <w:b/>
          <w:u w:val="single"/>
        </w:rPr>
      </w:pPr>
    </w:p>
    <w:p w:rsidR="00BE06F8" w:rsidRDefault="00BE06F8" w:rsidP="00BE06F8">
      <w:pPr>
        <w:ind w:firstLine="720"/>
        <w:rPr>
          <w:b/>
          <w:u w:val="single"/>
        </w:rPr>
      </w:pPr>
      <w:r>
        <w:rPr>
          <w:b/>
          <w:u w:val="single"/>
        </w:rPr>
        <w:lastRenderedPageBreak/>
        <w:t>Комиссия единогласно решила:</w:t>
      </w:r>
    </w:p>
    <w:p w:rsidR="008444A0" w:rsidRDefault="008444A0" w:rsidP="008444A0">
      <w:pPr>
        <w:shd w:val="clear" w:color="auto" w:fill="FFFFFF"/>
        <w:spacing w:before="50"/>
        <w:ind w:firstLine="720"/>
      </w:pPr>
      <w:r>
        <w:t xml:space="preserve">1. Согласно п. 14 ст. 39.12 Земельного кодекса Российской Федерации от 25.10.2001г.                  № 136-ФЗ, в связи с тем, что на участие в аукционе подана только одна заявка, признать торги несостоявшимися. </w:t>
      </w:r>
    </w:p>
    <w:p w:rsidR="00FD1705" w:rsidRDefault="008444A0" w:rsidP="008444A0">
      <w:pPr>
        <w:tabs>
          <w:tab w:val="left" w:pos="6804"/>
        </w:tabs>
        <w:ind w:firstLine="720"/>
      </w:pPr>
      <w:r>
        <w:t>2. В течение  десяти  дней со дня рассмотрения указанн</w:t>
      </w:r>
      <w:r w:rsidR="00013EA6">
        <w:t>ой</w:t>
      </w:r>
      <w:r w:rsidR="007378AC">
        <w:t xml:space="preserve"> заявки, направить  </w:t>
      </w:r>
      <w:proofErr w:type="spellStart"/>
      <w:r w:rsidR="00194300" w:rsidRPr="00BE7B57">
        <w:rPr>
          <w:b/>
        </w:rPr>
        <w:t>Жаркову</w:t>
      </w:r>
      <w:proofErr w:type="spellEnd"/>
      <w:r w:rsidR="00194300" w:rsidRPr="00BE7B57">
        <w:rPr>
          <w:b/>
        </w:rPr>
        <w:t xml:space="preserve"> И.П</w:t>
      </w:r>
      <w:r w:rsidR="00194300">
        <w:rPr>
          <w:color w:val="FF0000"/>
        </w:rPr>
        <w:t>.</w:t>
      </w:r>
      <w:r w:rsidRPr="00194300">
        <w:rPr>
          <w:color w:val="FF0000"/>
        </w:rPr>
        <w:t xml:space="preserve">  </w:t>
      </w:r>
      <w:r>
        <w:t xml:space="preserve">три экземпляра подписанного проекта договора аренды земельного участка с кадастровым номером </w:t>
      </w:r>
      <w:r w:rsidR="00194300" w:rsidRPr="00194300">
        <w:t xml:space="preserve"> 42:31:0107014:8, с разрешенным использованием: размещение автодрома, общей площадью 1512 </w:t>
      </w:r>
      <w:proofErr w:type="spellStart"/>
      <w:r w:rsidR="00194300" w:rsidRPr="00194300">
        <w:t>кв</w:t>
      </w:r>
      <w:proofErr w:type="gramStart"/>
      <w:r w:rsidR="00194300" w:rsidRPr="00194300">
        <w:t>.м</w:t>
      </w:r>
      <w:proofErr w:type="spellEnd"/>
      <w:proofErr w:type="gramEnd"/>
      <w:r w:rsidR="00194300" w:rsidRPr="00194300">
        <w:t>, находящегося по адресу: Кемеровская область, г. Осинники, район ул. Магистральный Проезд, «под площадку для обучения вождению».</w:t>
      </w:r>
    </w:p>
    <w:p w:rsidR="00194300" w:rsidRDefault="00194300" w:rsidP="008444A0">
      <w:pPr>
        <w:tabs>
          <w:tab w:val="left" w:pos="6804"/>
        </w:tabs>
        <w:ind w:firstLine="720"/>
      </w:pPr>
    </w:p>
    <w:p w:rsidR="008444A0" w:rsidRDefault="008444A0" w:rsidP="008444A0">
      <w:pPr>
        <w:tabs>
          <w:tab w:val="left" w:pos="6804"/>
        </w:tabs>
        <w:ind w:firstLine="720"/>
      </w:pPr>
      <w:r>
        <w:t>3.   Уведоми</w:t>
      </w:r>
      <w:r w:rsidR="00013EA6">
        <w:t>ть</w:t>
      </w:r>
      <w:r w:rsidR="007378AC">
        <w:t xml:space="preserve"> о </w:t>
      </w:r>
      <w:r w:rsidR="00194300">
        <w:t xml:space="preserve">принятом решении </w:t>
      </w:r>
      <w:proofErr w:type="spellStart"/>
      <w:r w:rsidR="00194300">
        <w:t>Жаркова</w:t>
      </w:r>
      <w:proofErr w:type="spellEnd"/>
      <w:r w:rsidR="00194300">
        <w:t xml:space="preserve"> И.П.</w:t>
      </w:r>
    </w:p>
    <w:p w:rsidR="008444A0" w:rsidRPr="008444A0" w:rsidRDefault="008444A0" w:rsidP="008444A0">
      <w:pPr>
        <w:tabs>
          <w:tab w:val="left" w:pos="6804"/>
        </w:tabs>
        <w:ind w:firstLine="720"/>
      </w:pPr>
    </w:p>
    <w:p w:rsidR="00D426B5" w:rsidRDefault="00D426B5" w:rsidP="0026766E"/>
    <w:p w:rsidR="00047764" w:rsidRDefault="00047764" w:rsidP="0026766E"/>
    <w:p w:rsidR="00D426B5" w:rsidRDefault="00D426B5" w:rsidP="0026766E"/>
    <w:p w:rsidR="0026766E" w:rsidRDefault="0026766E" w:rsidP="0026766E">
      <w:r>
        <w:rPr>
          <w:b/>
        </w:rPr>
        <w:t>Председатель Комиссии</w:t>
      </w:r>
      <w:r>
        <w:t xml:space="preserve">                                   </w:t>
      </w:r>
      <w:r>
        <w:tab/>
        <w:t>____</w:t>
      </w:r>
      <w:r w:rsidR="0050171C">
        <w:t>_____________ Мальцева Л.И</w:t>
      </w:r>
      <w:r>
        <w:t xml:space="preserve"> </w:t>
      </w:r>
    </w:p>
    <w:p w:rsidR="0026766E" w:rsidRDefault="0026766E" w:rsidP="0026766E"/>
    <w:p w:rsidR="0026766E" w:rsidRDefault="0026766E" w:rsidP="0026766E"/>
    <w:p w:rsidR="0026766E" w:rsidRDefault="0026766E" w:rsidP="0026766E">
      <w:pPr>
        <w:rPr>
          <w:b/>
        </w:rPr>
      </w:pPr>
      <w:r>
        <w:rPr>
          <w:b/>
        </w:rPr>
        <w:t xml:space="preserve">Члены комиссии:                                                </w:t>
      </w:r>
    </w:p>
    <w:p w:rsidR="0026766E" w:rsidRDefault="0026766E" w:rsidP="0026766E">
      <w:pPr>
        <w:tabs>
          <w:tab w:val="left" w:pos="4740"/>
        </w:tabs>
      </w:pPr>
      <w:r>
        <w:t xml:space="preserve">                                                                              </w:t>
      </w:r>
      <w:r w:rsidR="00013EA6">
        <w:tab/>
      </w:r>
      <w:r w:rsidR="00013EA6">
        <w:tab/>
        <w:t>_________________   То</w:t>
      </w:r>
      <w:r w:rsidR="00182E95">
        <w:t>м</w:t>
      </w:r>
      <w:r w:rsidR="00013EA6">
        <w:t>илина Е.</w:t>
      </w:r>
    </w:p>
    <w:p w:rsidR="006D7BA3" w:rsidRDefault="006D7BA3" w:rsidP="0026766E">
      <w:pPr>
        <w:tabs>
          <w:tab w:val="left" w:pos="4740"/>
        </w:tabs>
      </w:pPr>
    </w:p>
    <w:p w:rsidR="0026766E" w:rsidRDefault="0026766E" w:rsidP="0026766E">
      <w:pPr>
        <w:tabs>
          <w:tab w:val="left" w:pos="4740"/>
        </w:tabs>
      </w:pPr>
      <w:r>
        <w:t xml:space="preserve">                                                              </w:t>
      </w:r>
      <w:r w:rsidR="006D7BA3">
        <w:t xml:space="preserve">    </w:t>
      </w:r>
      <w:r>
        <w:t xml:space="preserve">            </w:t>
      </w:r>
      <w:r w:rsidR="00A14427">
        <w:t xml:space="preserve">  </w:t>
      </w:r>
      <w:r>
        <w:t xml:space="preserve">   </w:t>
      </w:r>
      <w:r w:rsidR="00013EA6">
        <w:t>_________________   Симон Д.</w:t>
      </w:r>
    </w:p>
    <w:p w:rsidR="0026766E" w:rsidRDefault="0026766E" w:rsidP="0026766E">
      <w:pPr>
        <w:tabs>
          <w:tab w:val="left" w:pos="4740"/>
        </w:tabs>
      </w:pPr>
      <w:r>
        <w:t xml:space="preserve">                                                                              </w:t>
      </w:r>
      <w:r>
        <w:tab/>
      </w:r>
    </w:p>
    <w:p w:rsidR="00A14427" w:rsidRDefault="0026766E" w:rsidP="0026766E">
      <w:pPr>
        <w:tabs>
          <w:tab w:val="left" w:pos="4740"/>
        </w:tabs>
      </w:pPr>
      <w:r>
        <w:tab/>
      </w:r>
      <w:r w:rsidR="006D7BA3">
        <w:t xml:space="preserve">    </w:t>
      </w:r>
      <w:r w:rsidR="00A14427">
        <w:t xml:space="preserve">_________________   </w:t>
      </w:r>
      <w:proofErr w:type="spellStart"/>
      <w:r w:rsidR="00A14427">
        <w:t>Эннс</w:t>
      </w:r>
      <w:proofErr w:type="spellEnd"/>
      <w:r w:rsidR="00A14427">
        <w:t xml:space="preserve"> С.И.</w:t>
      </w:r>
    </w:p>
    <w:p w:rsidR="00A14427" w:rsidRDefault="00A14427" w:rsidP="0026766E">
      <w:pPr>
        <w:tabs>
          <w:tab w:val="left" w:pos="4740"/>
        </w:tabs>
        <w:rPr>
          <w:b/>
        </w:rPr>
      </w:pPr>
    </w:p>
    <w:p w:rsidR="0026766E" w:rsidRPr="00A14427" w:rsidRDefault="00013EA6" w:rsidP="0026766E">
      <w:pPr>
        <w:tabs>
          <w:tab w:val="left" w:pos="4740"/>
        </w:tabs>
        <w:rPr>
          <w:b/>
        </w:rPr>
      </w:pPr>
      <w:r>
        <w:rPr>
          <w:b/>
        </w:rPr>
        <w:t xml:space="preserve">                                                  </w:t>
      </w:r>
      <w:r w:rsidR="00A14427">
        <w:rPr>
          <w:b/>
        </w:rPr>
        <w:t xml:space="preserve">                             </w:t>
      </w:r>
      <w:r w:rsidR="006D7BA3">
        <w:rPr>
          <w:b/>
        </w:rPr>
        <w:t xml:space="preserve">    </w:t>
      </w:r>
      <w:r>
        <w:t>_________________  Мальцева А.К.</w:t>
      </w:r>
      <w:r w:rsidR="0026766E" w:rsidRPr="00A14427">
        <w:rPr>
          <w:b/>
        </w:rPr>
        <w:tab/>
      </w:r>
    </w:p>
    <w:p w:rsidR="0026766E" w:rsidRDefault="0026766E" w:rsidP="0026766E"/>
    <w:p w:rsidR="00962EA9" w:rsidRDefault="00962EA9"/>
    <w:sectPr w:rsidR="00962EA9" w:rsidSect="00194300">
      <w:pgSz w:w="11906" w:h="16838"/>
      <w:pgMar w:top="567" w:right="56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6E"/>
    <w:rsid w:val="00013EA6"/>
    <w:rsid w:val="00020387"/>
    <w:rsid w:val="00047764"/>
    <w:rsid w:val="0005454F"/>
    <w:rsid w:val="0005781E"/>
    <w:rsid w:val="00182E95"/>
    <w:rsid w:val="00194300"/>
    <w:rsid w:val="001C5102"/>
    <w:rsid w:val="0024254C"/>
    <w:rsid w:val="0026766E"/>
    <w:rsid w:val="00284C97"/>
    <w:rsid w:val="002B667C"/>
    <w:rsid w:val="002C1D0C"/>
    <w:rsid w:val="002F260C"/>
    <w:rsid w:val="00353262"/>
    <w:rsid w:val="0050171C"/>
    <w:rsid w:val="00506BF1"/>
    <w:rsid w:val="005473E7"/>
    <w:rsid w:val="005B0DB7"/>
    <w:rsid w:val="00611EAF"/>
    <w:rsid w:val="00620D83"/>
    <w:rsid w:val="006D7BA3"/>
    <w:rsid w:val="006F2AB4"/>
    <w:rsid w:val="007378AC"/>
    <w:rsid w:val="00757058"/>
    <w:rsid w:val="00790180"/>
    <w:rsid w:val="008444A0"/>
    <w:rsid w:val="008C2BB9"/>
    <w:rsid w:val="00962EA9"/>
    <w:rsid w:val="009B02A9"/>
    <w:rsid w:val="009D75F5"/>
    <w:rsid w:val="00A0372C"/>
    <w:rsid w:val="00A14427"/>
    <w:rsid w:val="00AB25BA"/>
    <w:rsid w:val="00AF61E1"/>
    <w:rsid w:val="00BA4F19"/>
    <w:rsid w:val="00BE06F8"/>
    <w:rsid w:val="00BE7B57"/>
    <w:rsid w:val="00C83206"/>
    <w:rsid w:val="00D11D5C"/>
    <w:rsid w:val="00D426B5"/>
    <w:rsid w:val="00DB02D4"/>
    <w:rsid w:val="00DD02AC"/>
    <w:rsid w:val="00DF4662"/>
    <w:rsid w:val="00E00D4C"/>
    <w:rsid w:val="00E43B95"/>
    <w:rsid w:val="00E7659D"/>
    <w:rsid w:val="00E93C6E"/>
    <w:rsid w:val="00EA2ED8"/>
    <w:rsid w:val="00EF2516"/>
    <w:rsid w:val="00F45714"/>
    <w:rsid w:val="00FD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766E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26766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E0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766E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26766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E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2021-06-23T08:13:00Z</cp:lastPrinted>
  <dcterms:created xsi:type="dcterms:W3CDTF">2021-06-23T06:39:00Z</dcterms:created>
  <dcterms:modified xsi:type="dcterms:W3CDTF">2021-06-30T03:55:00Z</dcterms:modified>
</cp:coreProperties>
</file>