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4349D2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экономики и ценообразования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7F0C07"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="004B2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ED1B7B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4B1595" w:rsidP="007F0C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7F0C07">
              <w:rPr>
                <w:rFonts w:ascii="Times New Roman" w:hAnsi="Times New Roman" w:cs="Times New Roman"/>
              </w:rPr>
              <w:t>2020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752EE9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4B1595">
        <w:trPr>
          <w:trHeight w:val="150"/>
        </w:trPr>
        <w:tc>
          <w:tcPr>
            <w:tcW w:w="1702" w:type="dxa"/>
          </w:tcPr>
          <w:p w:rsidR="00ED1B7B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Владимировна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1B7B" w:rsidRPr="008F294C" w:rsidRDefault="008D660F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131218,65</w:t>
            </w:r>
          </w:p>
        </w:tc>
        <w:tc>
          <w:tcPr>
            <w:tcW w:w="1702" w:type="dxa"/>
          </w:tcPr>
          <w:p w:rsid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4B1595">
              <w:rPr>
                <w:rFonts w:ascii="Times New Roman" w:hAnsi="Times New Roman" w:cs="Times New Roman"/>
              </w:rPr>
              <w:t xml:space="preserve"> (1/4)</w:t>
            </w: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4B1595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1701" w:type="dxa"/>
            <w:vAlign w:val="center"/>
          </w:tcPr>
          <w:p w:rsidR="00ED1B7B" w:rsidRPr="00ED1B7B" w:rsidRDefault="004B1595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vAlign w:val="bottom"/>
          </w:tcPr>
          <w:p w:rsidR="00ED1B7B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349D2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ED1B7B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D1B7B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ED1B7B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9D2" w:rsidRPr="00ED1B7B" w:rsidTr="004B1595">
        <w:trPr>
          <w:trHeight w:val="150"/>
        </w:trPr>
        <w:tc>
          <w:tcPr>
            <w:tcW w:w="1702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49D2" w:rsidRPr="008F294C" w:rsidRDefault="008D660F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577904,49</w:t>
            </w:r>
          </w:p>
        </w:tc>
        <w:tc>
          <w:tcPr>
            <w:tcW w:w="1702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4349D2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B159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7F0C07">
              <w:rPr>
                <w:rFonts w:ascii="Times New Roman" w:hAnsi="Times New Roman" w:cs="Times New Roman"/>
              </w:rPr>
              <w:t>томобиль легковой (ХОНДА ЦИВИК,2000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4349D2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595" w:rsidRPr="00ED1B7B" w:rsidTr="004B1595">
        <w:trPr>
          <w:trHeight w:val="150"/>
        </w:trPr>
        <w:tc>
          <w:tcPr>
            <w:tcW w:w="1702" w:type="dxa"/>
          </w:tcPr>
          <w:p w:rsidR="004B1595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4B1595" w:rsidRPr="00ED1B7B" w:rsidRDefault="004B1595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595" w:rsidRDefault="007F0C07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702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Pr="00ED1B7B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4B1595" w:rsidRPr="00ED1B7B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Pr="00ED1B7B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4B1595" w:rsidRPr="00ED1B7B" w:rsidRDefault="004B1595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4B1595" w:rsidRPr="00ED1B7B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4B1595" w:rsidRPr="00ED1B7B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B1595" w:rsidRPr="00ED1B7B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B1595" w:rsidRPr="00ED1B7B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595" w:rsidRPr="00ED1B7B" w:rsidTr="004B1595">
        <w:trPr>
          <w:trHeight w:val="150"/>
        </w:trPr>
        <w:tc>
          <w:tcPr>
            <w:tcW w:w="1702" w:type="dxa"/>
          </w:tcPr>
          <w:p w:rsidR="004B1595" w:rsidRDefault="004B1595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4B1595" w:rsidRPr="00ED1B7B" w:rsidRDefault="004B1595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595" w:rsidRDefault="004B1595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2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4B1595" w:rsidRPr="00ED1B7B" w:rsidRDefault="004B1595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4B1595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4B1595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B1595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B1595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2A0680"/>
    <w:rsid w:val="003003EC"/>
    <w:rsid w:val="003260EC"/>
    <w:rsid w:val="00390063"/>
    <w:rsid w:val="004349D2"/>
    <w:rsid w:val="004567C2"/>
    <w:rsid w:val="004B1595"/>
    <w:rsid w:val="004B2CEE"/>
    <w:rsid w:val="00513F86"/>
    <w:rsid w:val="005F3FA9"/>
    <w:rsid w:val="00696C75"/>
    <w:rsid w:val="00746495"/>
    <w:rsid w:val="00752EE9"/>
    <w:rsid w:val="0078453D"/>
    <w:rsid w:val="007B40E4"/>
    <w:rsid w:val="007F0C07"/>
    <w:rsid w:val="007F560B"/>
    <w:rsid w:val="008D660F"/>
    <w:rsid w:val="008F294C"/>
    <w:rsid w:val="00976F25"/>
    <w:rsid w:val="009E4321"/>
    <w:rsid w:val="009F787A"/>
    <w:rsid w:val="00C13B36"/>
    <w:rsid w:val="00D47902"/>
    <w:rsid w:val="00DE7D73"/>
    <w:rsid w:val="00E45D0C"/>
    <w:rsid w:val="00ED1B7B"/>
    <w:rsid w:val="00F9354D"/>
    <w:rsid w:val="00FB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23</cp:revision>
  <cp:lastPrinted>2016-03-11T05:32:00Z</cp:lastPrinted>
  <dcterms:created xsi:type="dcterms:W3CDTF">2016-03-11T05:28:00Z</dcterms:created>
  <dcterms:modified xsi:type="dcterms:W3CDTF">2021-02-27T11:24:00Z</dcterms:modified>
</cp:coreProperties>
</file>